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23D8F" w14:textId="1EE07942" w:rsidR="00D92372" w:rsidRDefault="00650CD9" w:rsidP="00D92372">
      <w:pPr>
        <w:spacing w:after="200"/>
      </w:pPr>
      <w:r>
        <w:rPr>
          <w:noProof/>
        </w:rPr>
        <w:drawing>
          <wp:inline distT="0" distB="0" distL="0" distR="0" wp14:anchorId="2498A362" wp14:editId="5F0795F1">
            <wp:extent cx="7536054" cy="10645140"/>
            <wp:effectExtent l="0" t="0" r="8255" b="3810"/>
            <wp:docPr id="910801893" name="Picture 1" descr="A person riding a bi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01893" name="Picture 1" descr="A person riding a bicycl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552625" cy="10668548"/>
                    </a:xfrm>
                    <a:prstGeom prst="rect">
                      <a:avLst/>
                    </a:prstGeom>
                  </pic:spPr>
                </pic:pic>
              </a:graphicData>
            </a:graphic>
          </wp:inline>
        </w:drawing>
      </w:r>
      <w:r w:rsidR="009A7753">
        <w:fldChar w:fldCharType="begin"/>
      </w:r>
      <w:r w:rsidR="009A7753">
        <w:instrText xml:space="preserve"> INCLUDEPICTURE "https://www.actsmart.biz/uploaded_images/news-main-body/park_life.jpg" \* MERGEFORMATINET </w:instrText>
      </w:r>
      <w:r w:rsidR="009A7753">
        <w:fldChar w:fldCharType="separate"/>
      </w:r>
      <w:r w:rsidR="009A7753">
        <w:fldChar w:fldCharType="end"/>
      </w:r>
    </w:p>
    <w:p w14:paraId="1C3617BC" w14:textId="77777777" w:rsidR="00D92372" w:rsidRDefault="00D92372" w:rsidP="00F62E86">
      <w:pPr>
        <w:spacing w:after="0" w:line="360" w:lineRule="auto"/>
        <w:ind w:left="142"/>
        <w:rPr>
          <w:b/>
          <w:bCs/>
          <w:sz w:val="28"/>
          <w:szCs w:val="28"/>
        </w:rPr>
        <w:sectPr w:rsidR="00D92372" w:rsidSect="00F62E86">
          <w:headerReference w:type="even" r:id="rId12"/>
          <w:headerReference w:type="default" r:id="rId13"/>
          <w:footerReference w:type="even" r:id="rId14"/>
          <w:footerReference w:type="default" r:id="rId15"/>
          <w:headerReference w:type="first" r:id="rId16"/>
          <w:footerReference w:type="first" r:id="rId17"/>
          <w:pgSz w:w="11906" w:h="16838"/>
          <w:pgMar w:top="-39" w:right="0" w:bottom="0" w:left="22" w:header="8" w:footer="708" w:gutter="0"/>
          <w:cols w:space="708"/>
          <w:titlePg/>
          <w:docGrid w:linePitch="360"/>
        </w:sectPr>
      </w:pPr>
    </w:p>
    <w:sdt>
      <w:sdtPr>
        <w:rPr>
          <w:rFonts w:asciiTheme="minorHAnsi" w:eastAsiaTheme="minorEastAsia" w:hAnsiTheme="minorHAnsi" w:cstheme="minorBidi"/>
          <w:b w:val="0"/>
          <w:bCs w:val="0"/>
          <w:color w:val="auto"/>
          <w:kern w:val="2"/>
          <w:sz w:val="24"/>
          <w:szCs w:val="24"/>
          <w:lang w:val="en-GB"/>
          <w14:ligatures w14:val="standardContextual"/>
        </w:rPr>
        <w:id w:val="-1816710760"/>
        <w:docPartObj>
          <w:docPartGallery w:val="Table of Contents"/>
          <w:docPartUnique/>
        </w:docPartObj>
      </w:sdtPr>
      <w:sdtContent>
        <w:p w14:paraId="43A8B834" w14:textId="7857581B" w:rsidR="00571E27" w:rsidRPr="00A13384" w:rsidRDefault="00571E27">
          <w:pPr>
            <w:pStyle w:val="TOCHeading"/>
            <w:rPr>
              <w:rFonts w:asciiTheme="minorHAnsi" w:hAnsiTheme="minorHAnsi"/>
              <w:b w:val="0"/>
              <w:bCs w:val="0"/>
              <w:color w:val="000000" w:themeColor="text1"/>
              <w:sz w:val="22"/>
              <w:szCs w:val="22"/>
            </w:rPr>
          </w:pPr>
          <w:r w:rsidRPr="00684D77">
            <w:rPr>
              <w:color w:val="000000" w:themeColor="text1"/>
            </w:rPr>
            <w:t>Table of Contents</w:t>
          </w:r>
        </w:p>
        <w:p w14:paraId="7E087BDE" w14:textId="202EB38A" w:rsidR="00E00482" w:rsidRPr="00A13384" w:rsidRDefault="00571E27">
          <w:pPr>
            <w:pStyle w:val="TOC1"/>
            <w:tabs>
              <w:tab w:val="left" w:pos="480"/>
              <w:tab w:val="right" w:leader="dot" w:pos="9016"/>
            </w:tabs>
            <w:rPr>
              <w:rFonts w:eastAsiaTheme="minorEastAsia"/>
              <w:b w:val="0"/>
              <w:bCs w:val="0"/>
              <w:i w:val="0"/>
              <w:iCs w:val="0"/>
              <w:noProof/>
              <w:sz w:val="22"/>
              <w:szCs w:val="22"/>
              <w:lang w:eastAsia="en-GB"/>
            </w:rPr>
          </w:pPr>
          <w:r w:rsidRPr="00A13384">
            <w:rPr>
              <w:b w:val="0"/>
              <w:bCs w:val="0"/>
              <w:i w:val="0"/>
              <w:iCs w:val="0"/>
              <w:sz w:val="22"/>
              <w:szCs w:val="22"/>
            </w:rPr>
            <w:fldChar w:fldCharType="begin"/>
          </w:r>
          <w:r w:rsidRPr="00A13384">
            <w:rPr>
              <w:b w:val="0"/>
              <w:bCs w:val="0"/>
              <w:i w:val="0"/>
              <w:iCs w:val="0"/>
              <w:sz w:val="22"/>
              <w:szCs w:val="22"/>
            </w:rPr>
            <w:instrText xml:space="preserve"> TOC \o "1-3" \h \z \u </w:instrText>
          </w:r>
          <w:r w:rsidRPr="00A13384">
            <w:rPr>
              <w:b w:val="0"/>
              <w:bCs w:val="0"/>
              <w:i w:val="0"/>
              <w:iCs w:val="0"/>
              <w:sz w:val="22"/>
              <w:szCs w:val="22"/>
            </w:rPr>
            <w:fldChar w:fldCharType="separate"/>
          </w:r>
          <w:hyperlink w:anchor="_Toc204094059" w:history="1">
            <w:r w:rsidR="00E00482" w:rsidRPr="00A13384">
              <w:rPr>
                <w:rStyle w:val="Hyperlink"/>
                <w:b w:val="0"/>
                <w:bCs w:val="0"/>
                <w:i w:val="0"/>
                <w:iCs w:val="0"/>
                <w:noProof/>
                <w:sz w:val="22"/>
                <w:szCs w:val="22"/>
              </w:rPr>
              <w:t>1.</w:t>
            </w:r>
            <w:r w:rsidR="00E00482" w:rsidRPr="00A13384">
              <w:rPr>
                <w:rFonts w:eastAsiaTheme="minorEastAsia"/>
                <w:b w:val="0"/>
                <w:bCs w:val="0"/>
                <w:i w:val="0"/>
                <w:iCs w:val="0"/>
                <w:noProof/>
                <w:sz w:val="22"/>
                <w:szCs w:val="22"/>
                <w:lang w:eastAsia="en-GB"/>
              </w:rPr>
              <w:tab/>
            </w:r>
            <w:r w:rsidR="00E00482" w:rsidRPr="00A13384">
              <w:rPr>
                <w:rStyle w:val="Hyperlink"/>
                <w:b w:val="0"/>
                <w:bCs w:val="0"/>
                <w:i w:val="0"/>
                <w:iCs w:val="0"/>
                <w:noProof/>
                <w:sz w:val="22"/>
                <w:szCs w:val="22"/>
              </w:rPr>
              <w:t>Executive Summary</w:t>
            </w:r>
            <w:r w:rsidR="00E00482" w:rsidRPr="00A13384">
              <w:rPr>
                <w:b w:val="0"/>
                <w:bCs w:val="0"/>
                <w:i w:val="0"/>
                <w:iCs w:val="0"/>
                <w:noProof/>
                <w:webHidden/>
                <w:sz w:val="22"/>
                <w:szCs w:val="22"/>
              </w:rPr>
              <w:tab/>
            </w:r>
            <w:r w:rsidR="00E00482" w:rsidRPr="00A13384">
              <w:rPr>
                <w:b w:val="0"/>
                <w:bCs w:val="0"/>
                <w:i w:val="0"/>
                <w:iCs w:val="0"/>
                <w:noProof/>
                <w:webHidden/>
                <w:sz w:val="22"/>
                <w:szCs w:val="22"/>
              </w:rPr>
              <w:fldChar w:fldCharType="begin"/>
            </w:r>
            <w:r w:rsidR="00E00482" w:rsidRPr="00A13384">
              <w:rPr>
                <w:b w:val="0"/>
                <w:bCs w:val="0"/>
                <w:i w:val="0"/>
                <w:iCs w:val="0"/>
                <w:noProof/>
                <w:webHidden/>
                <w:sz w:val="22"/>
                <w:szCs w:val="22"/>
              </w:rPr>
              <w:instrText xml:space="preserve"> PAGEREF _Toc204094059 \h </w:instrText>
            </w:r>
            <w:r w:rsidR="00E00482" w:rsidRPr="00A13384">
              <w:rPr>
                <w:b w:val="0"/>
                <w:bCs w:val="0"/>
                <w:i w:val="0"/>
                <w:iCs w:val="0"/>
                <w:noProof/>
                <w:webHidden/>
                <w:sz w:val="22"/>
                <w:szCs w:val="22"/>
              </w:rPr>
            </w:r>
            <w:r w:rsidR="00E00482" w:rsidRPr="00A13384">
              <w:rPr>
                <w:b w:val="0"/>
                <w:bCs w:val="0"/>
                <w:i w:val="0"/>
                <w:iCs w:val="0"/>
                <w:noProof/>
                <w:webHidden/>
                <w:sz w:val="22"/>
                <w:szCs w:val="22"/>
              </w:rPr>
              <w:fldChar w:fldCharType="separate"/>
            </w:r>
            <w:r w:rsidR="00E00482" w:rsidRPr="00A13384">
              <w:rPr>
                <w:b w:val="0"/>
                <w:bCs w:val="0"/>
                <w:i w:val="0"/>
                <w:iCs w:val="0"/>
                <w:noProof/>
                <w:webHidden/>
                <w:sz w:val="22"/>
                <w:szCs w:val="22"/>
              </w:rPr>
              <w:t>4</w:t>
            </w:r>
            <w:r w:rsidR="00E00482" w:rsidRPr="00A13384">
              <w:rPr>
                <w:b w:val="0"/>
                <w:bCs w:val="0"/>
                <w:i w:val="0"/>
                <w:iCs w:val="0"/>
                <w:noProof/>
                <w:webHidden/>
                <w:sz w:val="22"/>
                <w:szCs w:val="22"/>
              </w:rPr>
              <w:fldChar w:fldCharType="end"/>
            </w:r>
          </w:hyperlink>
        </w:p>
        <w:p w14:paraId="2684E744" w14:textId="362B7DF7" w:rsidR="00E00482" w:rsidRPr="00A13384" w:rsidRDefault="00E00482">
          <w:pPr>
            <w:pStyle w:val="TOC2"/>
            <w:tabs>
              <w:tab w:val="left" w:pos="960"/>
              <w:tab w:val="right" w:leader="dot" w:pos="9016"/>
            </w:tabs>
            <w:rPr>
              <w:rFonts w:eastAsiaTheme="minorEastAsia"/>
              <w:b w:val="0"/>
              <w:bCs w:val="0"/>
              <w:noProof/>
              <w:lang w:eastAsia="en-GB"/>
            </w:rPr>
          </w:pPr>
          <w:hyperlink w:anchor="_Toc204094060" w:history="1">
            <w:r w:rsidRPr="00A13384">
              <w:rPr>
                <w:rStyle w:val="Hyperlink"/>
                <w:b w:val="0"/>
                <w:bCs w:val="0"/>
                <w:noProof/>
              </w:rPr>
              <w:t>1.1.</w:t>
            </w:r>
            <w:r w:rsidRPr="00A13384">
              <w:rPr>
                <w:rFonts w:eastAsiaTheme="minorEastAsia"/>
                <w:b w:val="0"/>
                <w:bCs w:val="0"/>
                <w:noProof/>
                <w:lang w:eastAsia="en-GB"/>
              </w:rPr>
              <w:tab/>
            </w:r>
            <w:r w:rsidRPr="00A13384">
              <w:rPr>
                <w:rStyle w:val="Hyperlink"/>
                <w:b w:val="0"/>
                <w:bCs w:val="0"/>
                <w:noProof/>
              </w:rPr>
              <w:t>Project Aims and Methods</w:t>
            </w:r>
            <w:r w:rsidRPr="00A13384">
              <w:rPr>
                <w:b w:val="0"/>
                <w:bCs w:val="0"/>
                <w:noProof/>
                <w:webHidden/>
              </w:rPr>
              <w:tab/>
            </w:r>
            <w:r w:rsidRPr="00A13384">
              <w:rPr>
                <w:b w:val="0"/>
                <w:bCs w:val="0"/>
                <w:noProof/>
                <w:webHidden/>
              </w:rPr>
              <w:fldChar w:fldCharType="begin"/>
            </w:r>
            <w:r w:rsidRPr="00A13384">
              <w:rPr>
                <w:b w:val="0"/>
                <w:bCs w:val="0"/>
                <w:noProof/>
                <w:webHidden/>
              </w:rPr>
              <w:instrText xml:space="preserve"> PAGEREF _Toc204094060 \h </w:instrText>
            </w:r>
            <w:r w:rsidRPr="00A13384">
              <w:rPr>
                <w:b w:val="0"/>
                <w:bCs w:val="0"/>
                <w:noProof/>
                <w:webHidden/>
              </w:rPr>
            </w:r>
            <w:r w:rsidRPr="00A13384">
              <w:rPr>
                <w:b w:val="0"/>
                <w:bCs w:val="0"/>
                <w:noProof/>
                <w:webHidden/>
              </w:rPr>
              <w:fldChar w:fldCharType="separate"/>
            </w:r>
            <w:r w:rsidRPr="00A13384">
              <w:rPr>
                <w:b w:val="0"/>
                <w:bCs w:val="0"/>
                <w:noProof/>
                <w:webHidden/>
              </w:rPr>
              <w:t>4</w:t>
            </w:r>
            <w:r w:rsidRPr="00A13384">
              <w:rPr>
                <w:b w:val="0"/>
                <w:bCs w:val="0"/>
                <w:noProof/>
                <w:webHidden/>
              </w:rPr>
              <w:fldChar w:fldCharType="end"/>
            </w:r>
          </w:hyperlink>
        </w:p>
        <w:p w14:paraId="53A8D9AB" w14:textId="497660F8" w:rsidR="00E00482" w:rsidRPr="00A13384" w:rsidRDefault="00E00482">
          <w:pPr>
            <w:pStyle w:val="TOC2"/>
            <w:tabs>
              <w:tab w:val="left" w:pos="960"/>
              <w:tab w:val="right" w:leader="dot" w:pos="9016"/>
            </w:tabs>
            <w:rPr>
              <w:rFonts w:eastAsiaTheme="minorEastAsia"/>
              <w:b w:val="0"/>
              <w:bCs w:val="0"/>
              <w:noProof/>
              <w:lang w:eastAsia="en-GB"/>
            </w:rPr>
          </w:pPr>
          <w:hyperlink w:anchor="_Toc204094061" w:history="1">
            <w:r w:rsidRPr="00A13384">
              <w:rPr>
                <w:rStyle w:val="Hyperlink"/>
                <w:b w:val="0"/>
                <w:bCs w:val="0"/>
                <w:noProof/>
              </w:rPr>
              <w:t>1.2.</w:t>
            </w:r>
            <w:r w:rsidRPr="00A13384">
              <w:rPr>
                <w:rFonts w:eastAsiaTheme="minorEastAsia"/>
                <w:b w:val="0"/>
                <w:bCs w:val="0"/>
                <w:noProof/>
                <w:lang w:eastAsia="en-GB"/>
              </w:rPr>
              <w:tab/>
            </w:r>
            <w:r w:rsidRPr="00A13384">
              <w:rPr>
                <w:rStyle w:val="Hyperlink"/>
                <w:b w:val="0"/>
                <w:bCs w:val="0"/>
                <w:noProof/>
              </w:rPr>
              <w:t>Key Findings</w:t>
            </w:r>
            <w:r w:rsidRPr="00A13384">
              <w:rPr>
                <w:b w:val="0"/>
                <w:bCs w:val="0"/>
                <w:noProof/>
                <w:webHidden/>
              </w:rPr>
              <w:tab/>
            </w:r>
            <w:r w:rsidRPr="00A13384">
              <w:rPr>
                <w:b w:val="0"/>
                <w:bCs w:val="0"/>
                <w:noProof/>
                <w:webHidden/>
              </w:rPr>
              <w:fldChar w:fldCharType="begin"/>
            </w:r>
            <w:r w:rsidRPr="00A13384">
              <w:rPr>
                <w:b w:val="0"/>
                <w:bCs w:val="0"/>
                <w:noProof/>
                <w:webHidden/>
              </w:rPr>
              <w:instrText xml:space="preserve"> PAGEREF _Toc204094061 \h </w:instrText>
            </w:r>
            <w:r w:rsidRPr="00A13384">
              <w:rPr>
                <w:b w:val="0"/>
                <w:bCs w:val="0"/>
                <w:noProof/>
                <w:webHidden/>
              </w:rPr>
            </w:r>
            <w:r w:rsidRPr="00A13384">
              <w:rPr>
                <w:b w:val="0"/>
                <w:bCs w:val="0"/>
                <w:noProof/>
                <w:webHidden/>
              </w:rPr>
              <w:fldChar w:fldCharType="separate"/>
            </w:r>
            <w:r w:rsidRPr="00A13384">
              <w:rPr>
                <w:b w:val="0"/>
                <w:bCs w:val="0"/>
                <w:noProof/>
                <w:webHidden/>
              </w:rPr>
              <w:t>5</w:t>
            </w:r>
            <w:r w:rsidRPr="00A13384">
              <w:rPr>
                <w:b w:val="0"/>
                <w:bCs w:val="0"/>
                <w:noProof/>
                <w:webHidden/>
              </w:rPr>
              <w:fldChar w:fldCharType="end"/>
            </w:r>
          </w:hyperlink>
        </w:p>
        <w:p w14:paraId="0FB35748" w14:textId="1CCA0C0C" w:rsidR="00E00482" w:rsidRPr="00A13384" w:rsidRDefault="00E00482">
          <w:pPr>
            <w:pStyle w:val="TOC3"/>
            <w:tabs>
              <w:tab w:val="left" w:pos="1440"/>
              <w:tab w:val="right" w:leader="dot" w:pos="9016"/>
            </w:tabs>
            <w:rPr>
              <w:rFonts w:eastAsiaTheme="minorEastAsia"/>
              <w:noProof/>
              <w:sz w:val="22"/>
              <w:szCs w:val="22"/>
              <w:lang w:eastAsia="en-GB"/>
            </w:rPr>
          </w:pPr>
          <w:hyperlink w:anchor="_Toc204094062" w:history="1">
            <w:r w:rsidRPr="00A13384">
              <w:rPr>
                <w:rStyle w:val="Hyperlink"/>
                <w:noProof/>
                <w:sz w:val="22"/>
                <w:szCs w:val="22"/>
              </w:rPr>
              <w:t>1.2.1.</w:t>
            </w:r>
            <w:r w:rsidRPr="00A13384">
              <w:rPr>
                <w:rFonts w:eastAsiaTheme="minorEastAsia"/>
                <w:noProof/>
                <w:sz w:val="22"/>
                <w:szCs w:val="22"/>
                <w:lang w:eastAsia="en-GB"/>
              </w:rPr>
              <w:tab/>
            </w:r>
            <w:r w:rsidRPr="00A13384">
              <w:rPr>
                <w:rStyle w:val="Hyperlink"/>
                <w:noProof/>
                <w:sz w:val="22"/>
                <w:szCs w:val="22"/>
              </w:rPr>
              <w:t>Definitions</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_Toc204094062 \h </w:instrText>
            </w:r>
            <w:r w:rsidRPr="00A13384">
              <w:rPr>
                <w:noProof/>
                <w:webHidden/>
                <w:sz w:val="22"/>
                <w:szCs w:val="22"/>
              </w:rPr>
            </w:r>
            <w:r w:rsidRPr="00A13384">
              <w:rPr>
                <w:noProof/>
                <w:webHidden/>
                <w:sz w:val="22"/>
                <w:szCs w:val="22"/>
              </w:rPr>
              <w:fldChar w:fldCharType="separate"/>
            </w:r>
            <w:r w:rsidRPr="00A13384">
              <w:rPr>
                <w:noProof/>
                <w:webHidden/>
                <w:sz w:val="22"/>
                <w:szCs w:val="22"/>
              </w:rPr>
              <w:t>5</w:t>
            </w:r>
            <w:r w:rsidRPr="00A13384">
              <w:rPr>
                <w:noProof/>
                <w:webHidden/>
                <w:sz w:val="22"/>
                <w:szCs w:val="22"/>
              </w:rPr>
              <w:fldChar w:fldCharType="end"/>
            </w:r>
          </w:hyperlink>
        </w:p>
        <w:p w14:paraId="6E2816AE" w14:textId="547BFC5B" w:rsidR="00E00482" w:rsidRPr="00A13384" w:rsidRDefault="00E00482">
          <w:pPr>
            <w:pStyle w:val="TOC3"/>
            <w:tabs>
              <w:tab w:val="left" w:pos="1440"/>
              <w:tab w:val="right" w:leader="dot" w:pos="9016"/>
            </w:tabs>
            <w:rPr>
              <w:rFonts w:eastAsiaTheme="minorEastAsia"/>
              <w:noProof/>
              <w:sz w:val="22"/>
              <w:szCs w:val="22"/>
              <w:lang w:eastAsia="en-GB"/>
            </w:rPr>
          </w:pPr>
          <w:hyperlink w:anchor="_Toc204094063" w:history="1">
            <w:r w:rsidRPr="00A13384">
              <w:rPr>
                <w:rStyle w:val="Hyperlink"/>
                <w:noProof/>
                <w:sz w:val="22"/>
                <w:szCs w:val="22"/>
              </w:rPr>
              <w:t>1.2.2.</w:t>
            </w:r>
            <w:r w:rsidRPr="00A13384">
              <w:rPr>
                <w:rFonts w:eastAsiaTheme="minorEastAsia"/>
                <w:noProof/>
                <w:sz w:val="22"/>
                <w:szCs w:val="22"/>
                <w:lang w:eastAsia="en-GB"/>
              </w:rPr>
              <w:tab/>
            </w:r>
            <w:r w:rsidRPr="00A13384">
              <w:rPr>
                <w:rStyle w:val="Hyperlink"/>
                <w:noProof/>
                <w:sz w:val="22"/>
                <w:szCs w:val="22"/>
              </w:rPr>
              <w:t>Policy Landscape</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_Toc204094063 \h </w:instrText>
            </w:r>
            <w:r w:rsidRPr="00A13384">
              <w:rPr>
                <w:noProof/>
                <w:webHidden/>
                <w:sz w:val="22"/>
                <w:szCs w:val="22"/>
              </w:rPr>
            </w:r>
            <w:r w:rsidRPr="00A13384">
              <w:rPr>
                <w:noProof/>
                <w:webHidden/>
                <w:sz w:val="22"/>
                <w:szCs w:val="22"/>
              </w:rPr>
              <w:fldChar w:fldCharType="separate"/>
            </w:r>
            <w:r w:rsidRPr="00A13384">
              <w:rPr>
                <w:noProof/>
                <w:webHidden/>
                <w:sz w:val="22"/>
                <w:szCs w:val="22"/>
              </w:rPr>
              <w:t>5</w:t>
            </w:r>
            <w:r w:rsidRPr="00A13384">
              <w:rPr>
                <w:noProof/>
                <w:webHidden/>
                <w:sz w:val="22"/>
                <w:szCs w:val="22"/>
              </w:rPr>
              <w:fldChar w:fldCharType="end"/>
            </w:r>
          </w:hyperlink>
        </w:p>
        <w:p w14:paraId="12FB13E4" w14:textId="4519AB89" w:rsidR="00E00482" w:rsidRPr="00A13384" w:rsidRDefault="00E00482">
          <w:pPr>
            <w:pStyle w:val="TOC3"/>
            <w:tabs>
              <w:tab w:val="left" w:pos="1440"/>
              <w:tab w:val="right" w:leader="dot" w:pos="9016"/>
            </w:tabs>
            <w:rPr>
              <w:rFonts w:eastAsiaTheme="minorEastAsia"/>
              <w:noProof/>
              <w:sz w:val="22"/>
              <w:szCs w:val="22"/>
              <w:lang w:eastAsia="en-GB"/>
            </w:rPr>
          </w:pPr>
          <w:hyperlink w:anchor="_Toc204094064" w:history="1">
            <w:r w:rsidRPr="00A13384">
              <w:rPr>
                <w:rStyle w:val="Hyperlink"/>
                <w:noProof/>
                <w:sz w:val="22"/>
                <w:szCs w:val="22"/>
              </w:rPr>
              <w:t>1.2.3.</w:t>
            </w:r>
            <w:r w:rsidRPr="00A13384">
              <w:rPr>
                <w:rFonts w:eastAsiaTheme="minorEastAsia"/>
                <w:noProof/>
                <w:sz w:val="22"/>
                <w:szCs w:val="22"/>
                <w:lang w:eastAsia="en-GB"/>
              </w:rPr>
              <w:tab/>
            </w:r>
            <w:r w:rsidRPr="00A13384">
              <w:rPr>
                <w:rStyle w:val="Hyperlink"/>
                <w:noProof/>
                <w:sz w:val="22"/>
                <w:szCs w:val="22"/>
              </w:rPr>
              <w:t>Data Collection and Monitoring</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_Toc204094064 \h </w:instrText>
            </w:r>
            <w:r w:rsidRPr="00A13384">
              <w:rPr>
                <w:noProof/>
                <w:webHidden/>
                <w:sz w:val="22"/>
                <w:szCs w:val="22"/>
              </w:rPr>
            </w:r>
            <w:r w:rsidRPr="00A13384">
              <w:rPr>
                <w:noProof/>
                <w:webHidden/>
                <w:sz w:val="22"/>
                <w:szCs w:val="22"/>
              </w:rPr>
              <w:fldChar w:fldCharType="separate"/>
            </w:r>
            <w:r w:rsidRPr="00A13384">
              <w:rPr>
                <w:noProof/>
                <w:webHidden/>
                <w:sz w:val="22"/>
                <w:szCs w:val="22"/>
              </w:rPr>
              <w:t>6</w:t>
            </w:r>
            <w:r w:rsidRPr="00A13384">
              <w:rPr>
                <w:noProof/>
                <w:webHidden/>
                <w:sz w:val="22"/>
                <w:szCs w:val="22"/>
              </w:rPr>
              <w:fldChar w:fldCharType="end"/>
            </w:r>
          </w:hyperlink>
        </w:p>
        <w:p w14:paraId="4536BCE9" w14:textId="3591E104" w:rsidR="00E00482" w:rsidRPr="00A13384" w:rsidRDefault="00E00482">
          <w:pPr>
            <w:pStyle w:val="TOC3"/>
            <w:tabs>
              <w:tab w:val="left" w:pos="1440"/>
              <w:tab w:val="right" w:leader="dot" w:pos="9016"/>
            </w:tabs>
            <w:rPr>
              <w:rFonts w:eastAsiaTheme="minorEastAsia"/>
              <w:noProof/>
              <w:sz w:val="22"/>
              <w:szCs w:val="22"/>
              <w:lang w:eastAsia="en-GB"/>
            </w:rPr>
          </w:pPr>
          <w:hyperlink w:anchor="_Toc204094065" w:history="1">
            <w:r w:rsidRPr="00A13384">
              <w:rPr>
                <w:rStyle w:val="Hyperlink"/>
                <w:noProof/>
                <w:sz w:val="22"/>
                <w:szCs w:val="22"/>
              </w:rPr>
              <w:t>1.2.4.</w:t>
            </w:r>
            <w:r w:rsidRPr="00A13384">
              <w:rPr>
                <w:rFonts w:eastAsiaTheme="minorEastAsia"/>
                <w:noProof/>
                <w:sz w:val="22"/>
                <w:szCs w:val="22"/>
                <w:lang w:eastAsia="en-GB"/>
              </w:rPr>
              <w:tab/>
            </w:r>
            <w:r w:rsidRPr="00A13384">
              <w:rPr>
                <w:rStyle w:val="Hyperlink"/>
                <w:noProof/>
                <w:sz w:val="22"/>
                <w:szCs w:val="22"/>
              </w:rPr>
              <w:t>Evidence from the Literature</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_Toc204094065 \h </w:instrText>
            </w:r>
            <w:r w:rsidRPr="00A13384">
              <w:rPr>
                <w:noProof/>
                <w:webHidden/>
                <w:sz w:val="22"/>
                <w:szCs w:val="22"/>
              </w:rPr>
            </w:r>
            <w:r w:rsidRPr="00A13384">
              <w:rPr>
                <w:noProof/>
                <w:webHidden/>
                <w:sz w:val="22"/>
                <w:szCs w:val="22"/>
              </w:rPr>
              <w:fldChar w:fldCharType="separate"/>
            </w:r>
            <w:r w:rsidRPr="00A13384">
              <w:rPr>
                <w:noProof/>
                <w:webHidden/>
                <w:sz w:val="22"/>
                <w:szCs w:val="22"/>
              </w:rPr>
              <w:t>6</w:t>
            </w:r>
            <w:r w:rsidRPr="00A13384">
              <w:rPr>
                <w:noProof/>
                <w:webHidden/>
                <w:sz w:val="22"/>
                <w:szCs w:val="22"/>
              </w:rPr>
              <w:fldChar w:fldCharType="end"/>
            </w:r>
          </w:hyperlink>
        </w:p>
        <w:p w14:paraId="5FFA217E" w14:textId="0D5D99D2" w:rsidR="00E00482" w:rsidRPr="00A13384" w:rsidRDefault="00E00482">
          <w:pPr>
            <w:pStyle w:val="TOC2"/>
            <w:tabs>
              <w:tab w:val="left" w:pos="960"/>
              <w:tab w:val="right" w:leader="dot" w:pos="9016"/>
            </w:tabs>
            <w:rPr>
              <w:rFonts w:eastAsiaTheme="minorEastAsia"/>
              <w:b w:val="0"/>
              <w:bCs w:val="0"/>
              <w:noProof/>
              <w:lang w:eastAsia="en-GB"/>
            </w:rPr>
          </w:pPr>
          <w:hyperlink w:anchor="_Toc204094066" w:history="1">
            <w:r w:rsidRPr="00A13384">
              <w:rPr>
                <w:rStyle w:val="Hyperlink"/>
                <w:b w:val="0"/>
                <w:bCs w:val="0"/>
                <w:noProof/>
              </w:rPr>
              <w:t>1.3.</w:t>
            </w:r>
            <w:r w:rsidRPr="00A13384">
              <w:rPr>
                <w:rFonts w:eastAsiaTheme="minorEastAsia"/>
                <w:b w:val="0"/>
                <w:bCs w:val="0"/>
                <w:noProof/>
                <w:lang w:eastAsia="en-GB"/>
              </w:rPr>
              <w:tab/>
            </w:r>
            <w:r w:rsidRPr="00A13384">
              <w:rPr>
                <w:rStyle w:val="Hyperlink"/>
                <w:b w:val="0"/>
                <w:bCs w:val="0"/>
                <w:noProof/>
              </w:rPr>
              <w:t>Gaps and Challenges</w:t>
            </w:r>
            <w:r w:rsidRPr="00A13384">
              <w:rPr>
                <w:b w:val="0"/>
                <w:bCs w:val="0"/>
                <w:noProof/>
                <w:webHidden/>
              </w:rPr>
              <w:tab/>
            </w:r>
            <w:r w:rsidRPr="00A13384">
              <w:rPr>
                <w:b w:val="0"/>
                <w:bCs w:val="0"/>
                <w:noProof/>
                <w:webHidden/>
              </w:rPr>
              <w:fldChar w:fldCharType="begin"/>
            </w:r>
            <w:r w:rsidRPr="00A13384">
              <w:rPr>
                <w:b w:val="0"/>
                <w:bCs w:val="0"/>
                <w:noProof/>
                <w:webHidden/>
              </w:rPr>
              <w:instrText xml:space="preserve"> PAGEREF _Toc204094066 \h </w:instrText>
            </w:r>
            <w:r w:rsidRPr="00A13384">
              <w:rPr>
                <w:b w:val="0"/>
                <w:bCs w:val="0"/>
                <w:noProof/>
                <w:webHidden/>
              </w:rPr>
            </w:r>
            <w:r w:rsidRPr="00A13384">
              <w:rPr>
                <w:b w:val="0"/>
                <w:bCs w:val="0"/>
                <w:noProof/>
                <w:webHidden/>
              </w:rPr>
              <w:fldChar w:fldCharType="separate"/>
            </w:r>
            <w:r w:rsidRPr="00A13384">
              <w:rPr>
                <w:b w:val="0"/>
                <w:bCs w:val="0"/>
                <w:noProof/>
                <w:webHidden/>
              </w:rPr>
              <w:t>7</w:t>
            </w:r>
            <w:r w:rsidRPr="00A13384">
              <w:rPr>
                <w:b w:val="0"/>
                <w:bCs w:val="0"/>
                <w:noProof/>
                <w:webHidden/>
              </w:rPr>
              <w:fldChar w:fldCharType="end"/>
            </w:r>
          </w:hyperlink>
        </w:p>
        <w:p w14:paraId="19E3B95D" w14:textId="49F29AE4" w:rsidR="00E00482" w:rsidRPr="00A13384" w:rsidRDefault="00E00482">
          <w:pPr>
            <w:pStyle w:val="TOC2"/>
            <w:tabs>
              <w:tab w:val="left" w:pos="960"/>
              <w:tab w:val="right" w:leader="dot" w:pos="9016"/>
            </w:tabs>
            <w:rPr>
              <w:rFonts w:eastAsiaTheme="minorEastAsia"/>
              <w:b w:val="0"/>
              <w:bCs w:val="0"/>
              <w:noProof/>
              <w:lang w:eastAsia="en-GB"/>
            </w:rPr>
          </w:pPr>
          <w:hyperlink w:anchor="_Toc204094067" w:history="1">
            <w:r w:rsidRPr="00A13384">
              <w:rPr>
                <w:rStyle w:val="Hyperlink"/>
                <w:b w:val="0"/>
                <w:bCs w:val="0"/>
                <w:noProof/>
              </w:rPr>
              <w:t>1.4.</w:t>
            </w:r>
            <w:r w:rsidRPr="00A13384">
              <w:rPr>
                <w:rFonts w:eastAsiaTheme="minorEastAsia"/>
                <w:b w:val="0"/>
                <w:bCs w:val="0"/>
                <w:noProof/>
                <w:lang w:eastAsia="en-GB"/>
              </w:rPr>
              <w:tab/>
            </w:r>
            <w:r w:rsidRPr="00A13384">
              <w:rPr>
                <w:rStyle w:val="Hyperlink"/>
                <w:b w:val="0"/>
                <w:bCs w:val="0"/>
                <w:noProof/>
              </w:rPr>
              <w:t>Recommendations</w:t>
            </w:r>
            <w:r w:rsidRPr="00A13384">
              <w:rPr>
                <w:b w:val="0"/>
                <w:bCs w:val="0"/>
                <w:noProof/>
                <w:webHidden/>
              </w:rPr>
              <w:tab/>
            </w:r>
            <w:r w:rsidRPr="00A13384">
              <w:rPr>
                <w:b w:val="0"/>
                <w:bCs w:val="0"/>
                <w:noProof/>
                <w:webHidden/>
              </w:rPr>
              <w:fldChar w:fldCharType="begin"/>
            </w:r>
            <w:r w:rsidRPr="00A13384">
              <w:rPr>
                <w:b w:val="0"/>
                <w:bCs w:val="0"/>
                <w:noProof/>
                <w:webHidden/>
              </w:rPr>
              <w:instrText xml:space="preserve"> PAGEREF _Toc204094067 \h </w:instrText>
            </w:r>
            <w:r w:rsidRPr="00A13384">
              <w:rPr>
                <w:b w:val="0"/>
                <w:bCs w:val="0"/>
                <w:noProof/>
                <w:webHidden/>
              </w:rPr>
            </w:r>
            <w:r w:rsidRPr="00A13384">
              <w:rPr>
                <w:b w:val="0"/>
                <w:bCs w:val="0"/>
                <w:noProof/>
                <w:webHidden/>
              </w:rPr>
              <w:fldChar w:fldCharType="separate"/>
            </w:r>
            <w:r w:rsidRPr="00A13384">
              <w:rPr>
                <w:b w:val="0"/>
                <w:bCs w:val="0"/>
                <w:noProof/>
                <w:webHidden/>
              </w:rPr>
              <w:t>7</w:t>
            </w:r>
            <w:r w:rsidRPr="00A13384">
              <w:rPr>
                <w:b w:val="0"/>
                <w:bCs w:val="0"/>
                <w:noProof/>
                <w:webHidden/>
              </w:rPr>
              <w:fldChar w:fldCharType="end"/>
            </w:r>
          </w:hyperlink>
        </w:p>
        <w:p w14:paraId="504AEF6A" w14:textId="056D61E7" w:rsidR="00E00482" w:rsidRPr="00A13384" w:rsidRDefault="00E00482">
          <w:pPr>
            <w:pStyle w:val="TOC1"/>
            <w:tabs>
              <w:tab w:val="left" w:pos="480"/>
              <w:tab w:val="right" w:leader="dot" w:pos="9016"/>
            </w:tabs>
            <w:rPr>
              <w:rFonts w:eastAsiaTheme="minorEastAsia"/>
              <w:b w:val="0"/>
              <w:bCs w:val="0"/>
              <w:i w:val="0"/>
              <w:iCs w:val="0"/>
              <w:noProof/>
              <w:sz w:val="22"/>
              <w:szCs w:val="22"/>
              <w:lang w:eastAsia="en-GB"/>
            </w:rPr>
          </w:pPr>
          <w:hyperlink w:anchor="_Toc204094068" w:history="1">
            <w:r w:rsidRPr="00A13384">
              <w:rPr>
                <w:rStyle w:val="Hyperlink"/>
                <w:b w:val="0"/>
                <w:bCs w:val="0"/>
                <w:i w:val="0"/>
                <w:iCs w:val="0"/>
                <w:noProof/>
                <w:sz w:val="22"/>
                <w:szCs w:val="22"/>
              </w:rPr>
              <w:t>2.</w:t>
            </w:r>
            <w:r w:rsidRPr="00A13384">
              <w:rPr>
                <w:rFonts w:eastAsiaTheme="minorEastAsia"/>
                <w:b w:val="0"/>
                <w:bCs w:val="0"/>
                <w:i w:val="0"/>
                <w:iCs w:val="0"/>
                <w:noProof/>
                <w:sz w:val="22"/>
                <w:szCs w:val="22"/>
                <w:lang w:eastAsia="en-GB"/>
              </w:rPr>
              <w:tab/>
            </w:r>
            <w:r w:rsidRPr="00A13384">
              <w:rPr>
                <w:rStyle w:val="Hyperlink"/>
                <w:b w:val="0"/>
                <w:bCs w:val="0"/>
                <w:i w:val="0"/>
                <w:iCs w:val="0"/>
                <w:noProof/>
                <w:sz w:val="22"/>
                <w:szCs w:val="22"/>
              </w:rPr>
              <w:t>Background</w:t>
            </w:r>
            <w:r w:rsidRPr="00A13384">
              <w:rPr>
                <w:b w:val="0"/>
                <w:bCs w:val="0"/>
                <w:i w:val="0"/>
                <w:iCs w:val="0"/>
                <w:noProof/>
                <w:webHidden/>
                <w:sz w:val="22"/>
                <w:szCs w:val="22"/>
              </w:rPr>
              <w:tab/>
            </w:r>
            <w:r w:rsidRPr="00A13384">
              <w:rPr>
                <w:b w:val="0"/>
                <w:bCs w:val="0"/>
                <w:i w:val="0"/>
                <w:iCs w:val="0"/>
                <w:noProof/>
                <w:webHidden/>
                <w:sz w:val="22"/>
                <w:szCs w:val="22"/>
              </w:rPr>
              <w:fldChar w:fldCharType="begin"/>
            </w:r>
            <w:r w:rsidRPr="00A13384">
              <w:rPr>
                <w:b w:val="0"/>
                <w:bCs w:val="0"/>
                <w:i w:val="0"/>
                <w:iCs w:val="0"/>
                <w:noProof/>
                <w:webHidden/>
                <w:sz w:val="22"/>
                <w:szCs w:val="22"/>
              </w:rPr>
              <w:instrText xml:space="preserve"> PAGEREF _Toc204094068 \h </w:instrText>
            </w:r>
            <w:r w:rsidRPr="00A13384">
              <w:rPr>
                <w:b w:val="0"/>
                <w:bCs w:val="0"/>
                <w:i w:val="0"/>
                <w:iCs w:val="0"/>
                <w:noProof/>
                <w:webHidden/>
                <w:sz w:val="22"/>
                <w:szCs w:val="22"/>
              </w:rPr>
            </w:r>
            <w:r w:rsidRPr="00A13384">
              <w:rPr>
                <w:b w:val="0"/>
                <w:bCs w:val="0"/>
                <w:i w:val="0"/>
                <w:iCs w:val="0"/>
                <w:noProof/>
                <w:webHidden/>
                <w:sz w:val="22"/>
                <w:szCs w:val="22"/>
              </w:rPr>
              <w:fldChar w:fldCharType="separate"/>
            </w:r>
            <w:r w:rsidRPr="00A13384">
              <w:rPr>
                <w:b w:val="0"/>
                <w:bCs w:val="0"/>
                <w:i w:val="0"/>
                <w:iCs w:val="0"/>
                <w:noProof/>
                <w:webHidden/>
                <w:sz w:val="22"/>
                <w:szCs w:val="22"/>
              </w:rPr>
              <w:t>9</w:t>
            </w:r>
            <w:r w:rsidRPr="00A13384">
              <w:rPr>
                <w:b w:val="0"/>
                <w:bCs w:val="0"/>
                <w:i w:val="0"/>
                <w:iCs w:val="0"/>
                <w:noProof/>
                <w:webHidden/>
                <w:sz w:val="22"/>
                <w:szCs w:val="22"/>
              </w:rPr>
              <w:fldChar w:fldCharType="end"/>
            </w:r>
          </w:hyperlink>
        </w:p>
        <w:p w14:paraId="65CF8C0C" w14:textId="63F8C88D" w:rsidR="00E00482" w:rsidRPr="00A13384" w:rsidRDefault="00E00482">
          <w:pPr>
            <w:pStyle w:val="TOC1"/>
            <w:tabs>
              <w:tab w:val="left" w:pos="480"/>
              <w:tab w:val="right" w:leader="dot" w:pos="9016"/>
            </w:tabs>
            <w:rPr>
              <w:rFonts w:eastAsiaTheme="minorEastAsia"/>
              <w:b w:val="0"/>
              <w:bCs w:val="0"/>
              <w:i w:val="0"/>
              <w:iCs w:val="0"/>
              <w:noProof/>
              <w:sz w:val="22"/>
              <w:szCs w:val="22"/>
              <w:lang w:eastAsia="en-GB"/>
            </w:rPr>
          </w:pPr>
          <w:hyperlink w:anchor="_Toc204094069" w:history="1">
            <w:r w:rsidRPr="00A13384">
              <w:rPr>
                <w:rStyle w:val="Hyperlink"/>
                <w:rFonts w:eastAsia="Times New Roman"/>
                <w:b w:val="0"/>
                <w:bCs w:val="0"/>
                <w:i w:val="0"/>
                <w:iCs w:val="0"/>
                <w:noProof/>
                <w:sz w:val="22"/>
                <w:szCs w:val="22"/>
                <w:lang w:eastAsia="en-GB"/>
              </w:rPr>
              <w:t>3.</w:t>
            </w:r>
            <w:r w:rsidRPr="00A13384">
              <w:rPr>
                <w:rFonts w:eastAsiaTheme="minorEastAsia"/>
                <w:b w:val="0"/>
                <w:bCs w:val="0"/>
                <w:i w:val="0"/>
                <w:iCs w:val="0"/>
                <w:noProof/>
                <w:sz w:val="22"/>
                <w:szCs w:val="22"/>
                <w:lang w:eastAsia="en-GB"/>
              </w:rPr>
              <w:tab/>
            </w:r>
            <w:r w:rsidRPr="00A13384">
              <w:rPr>
                <w:rStyle w:val="Hyperlink"/>
                <w:rFonts w:eastAsia="Times New Roman"/>
                <w:b w:val="0"/>
                <w:bCs w:val="0"/>
                <w:i w:val="0"/>
                <w:iCs w:val="0"/>
                <w:noProof/>
                <w:sz w:val="22"/>
                <w:szCs w:val="22"/>
                <w:lang w:eastAsia="en-GB"/>
              </w:rPr>
              <w:t>Approach</w:t>
            </w:r>
            <w:r w:rsidRPr="00A13384">
              <w:rPr>
                <w:b w:val="0"/>
                <w:bCs w:val="0"/>
                <w:i w:val="0"/>
                <w:iCs w:val="0"/>
                <w:noProof/>
                <w:webHidden/>
                <w:sz w:val="22"/>
                <w:szCs w:val="22"/>
              </w:rPr>
              <w:tab/>
            </w:r>
            <w:r w:rsidRPr="00A13384">
              <w:rPr>
                <w:b w:val="0"/>
                <w:bCs w:val="0"/>
                <w:i w:val="0"/>
                <w:iCs w:val="0"/>
                <w:noProof/>
                <w:webHidden/>
                <w:sz w:val="22"/>
                <w:szCs w:val="22"/>
              </w:rPr>
              <w:fldChar w:fldCharType="begin"/>
            </w:r>
            <w:r w:rsidRPr="00A13384">
              <w:rPr>
                <w:b w:val="0"/>
                <w:bCs w:val="0"/>
                <w:i w:val="0"/>
                <w:iCs w:val="0"/>
                <w:noProof/>
                <w:webHidden/>
                <w:sz w:val="22"/>
                <w:szCs w:val="22"/>
              </w:rPr>
              <w:instrText xml:space="preserve"> PAGEREF _Toc204094069 \h </w:instrText>
            </w:r>
            <w:r w:rsidRPr="00A13384">
              <w:rPr>
                <w:b w:val="0"/>
                <w:bCs w:val="0"/>
                <w:i w:val="0"/>
                <w:iCs w:val="0"/>
                <w:noProof/>
                <w:webHidden/>
                <w:sz w:val="22"/>
                <w:szCs w:val="22"/>
              </w:rPr>
            </w:r>
            <w:r w:rsidRPr="00A13384">
              <w:rPr>
                <w:b w:val="0"/>
                <w:bCs w:val="0"/>
                <w:i w:val="0"/>
                <w:iCs w:val="0"/>
                <w:noProof/>
                <w:webHidden/>
                <w:sz w:val="22"/>
                <w:szCs w:val="22"/>
              </w:rPr>
              <w:fldChar w:fldCharType="separate"/>
            </w:r>
            <w:r w:rsidRPr="00A13384">
              <w:rPr>
                <w:b w:val="0"/>
                <w:bCs w:val="0"/>
                <w:i w:val="0"/>
                <w:iCs w:val="0"/>
                <w:noProof/>
                <w:webHidden/>
                <w:sz w:val="22"/>
                <w:szCs w:val="22"/>
              </w:rPr>
              <w:t>9</w:t>
            </w:r>
            <w:r w:rsidRPr="00A13384">
              <w:rPr>
                <w:b w:val="0"/>
                <w:bCs w:val="0"/>
                <w:i w:val="0"/>
                <w:iCs w:val="0"/>
                <w:noProof/>
                <w:webHidden/>
                <w:sz w:val="22"/>
                <w:szCs w:val="22"/>
              </w:rPr>
              <w:fldChar w:fldCharType="end"/>
            </w:r>
          </w:hyperlink>
        </w:p>
        <w:p w14:paraId="663CA0B1" w14:textId="666F4E69" w:rsidR="00E00482" w:rsidRPr="00A13384" w:rsidRDefault="00E00482">
          <w:pPr>
            <w:pStyle w:val="TOC2"/>
            <w:tabs>
              <w:tab w:val="left" w:pos="960"/>
              <w:tab w:val="right" w:leader="dot" w:pos="9016"/>
            </w:tabs>
            <w:rPr>
              <w:rFonts w:eastAsiaTheme="minorEastAsia"/>
              <w:b w:val="0"/>
              <w:bCs w:val="0"/>
              <w:noProof/>
              <w:lang w:eastAsia="en-GB"/>
            </w:rPr>
          </w:pPr>
          <w:hyperlink w:anchor="_Toc204094070" w:history="1">
            <w:r w:rsidRPr="00A13384">
              <w:rPr>
                <w:rStyle w:val="Hyperlink"/>
                <w:b w:val="0"/>
                <w:bCs w:val="0"/>
                <w:noProof/>
              </w:rPr>
              <w:t>3.1.</w:t>
            </w:r>
            <w:r w:rsidRPr="00A13384">
              <w:rPr>
                <w:rFonts w:eastAsiaTheme="minorEastAsia"/>
                <w:b w:val="0"/>
                <w:bCs w:val="0"/>
                <w:noProof/>
                <w:lang w:eastAsia="en-GB"/>
              </w:rPr>
              <w:tab/>
            </w:r>
            <w:r w:rsidRPr="00A13384">
              <w:rPr>
                <w:rStyle w:val="Hyperlink"/>
                <w:b w:val="0"/>
                <w:bCs w:val="0"/>
                <w:noProof/>
              </w:rPr>
              <w:t>Aims</w:t>
            </w:r>
            <w:r w:rsidRPr="00A13384">
              <w:rPr>
                <w:b w:val="0"/>
                <w:bCs w:val="0"/>
                <w:noProof/>
                <w:webHidden/>
              </w:rPr>
              <w:tab/>
            </w:r>
            <w:r w:rsidRPr="00A13384">
              <w:rPr>
                <w:b w:val="0"/>
                <w:bCs w:val="0"/>
                <w:noProof/>
                <w:webHidden/>
              </w:rPr>
              <w:fldChar w:fldCharType="begin"/>
            </w:r>
            <w:r w:rsidRPr="00A13384">
              <w:rPr>
                <w:b w:val="0"/>
                <w:bCs w:val="0"/>
                <w:noProof/>
                <w:webHidden/>
              </w:rPr>
              <w:instrText xml:space="preserve"> PAGEREF _Toc204094070 \h </w:instrText>
            </w:r>
            <w:r w:rsidRPr="00A13384">
              <w:rPr>
                <w:b w:val="0"/>
                <w:bCs w:val="0"/>
                <w:noProof/>
                <w:webHidden/>
              </w:rPr>
            </w:r>
            <w:r w:rsidRPr="00A13384">
              <w:rPr>
                <w:b w:val="0"/>
                <w:bCs w:val="0"/>
                <w:noProof/>
                <w:webHidden/>
              </w:rPr>
              <w:fldChar w:fldCharType="separate"/>
            </w:r>
            <w:r w:rsidRPr="00A13384">
              <w:rPr>
                <w:b w:val="0"/>
                <w:bCs w:val="0"/>
                <w:noProof/>
                <w:webHidden/>
              </w:rPr>
              <w:t>9</w:t>
            </w:r>
            <w:r w:rsidRPr="00A13384">
              <w:rPr>
                <w:b w:val="0"/>
                <w:bCs w:val="0"/>
                <w:noProof/>
                <w:webHidden/>
              </w:rPr>
              <w:fldChar w:fldCharType="end"/>
            </w:r>
          </w:hyperlink>
        </w:p>
        <w:p w14:paraId="3EED9B90" w14:textId="00AC9D34" w:rsidR="00E00482" w:rsidRPr="00A13384" w:rsidRDefault="00E00482">
          <w:pPr>
            <w:pStyle w:val="TOC2"/>
            <w:tabs>
              <w:tab w:val="left" w:pos="960"/>
              <w:tab w:val="right" w:leader="dot" w:pos="9016"/>
            </w:tabs>
            <w:rPr>
              <w:rFonts w:eastAsiaTheme="minorEastAsia"/>
              <w:b w:val="0"/>
              <w:bCs w:val="0"/>
              <w:noProof/>
              <w:lang w:eastAsia="en-GB"/>
            </w:rPr>
          </w:pPr>
          <w:hyperlink w:anchor="_Toc204094071" w:history="1">
            <w:r w:rsidRPr="00A13384">
              <w:rPr>
                <w:rStyle w:val="Hyperlink"/>
                <w:b w:val="0"/>
                <w:bCs w:val="0"/>
                <w:noProof/>
              </w:rPr>
              <w:t>3.2.</w:t>
            </w:r>
            <w:r w:rsidRPr="00A13384">
              <w:rPr>
                <w:rFonts w:eastAsiaTheme="minorEastAsia"/>
                <w:b w:val="0"/>
                <w:bCs w:val="0"/>
                <w:noProof/>
                <w:lang w:eastAsia="en-GB"/>
              </w:rPr>
              <w:tab/>
            </w:r>
            <w:r w:rsidRPr="00A13384">
              <w:rPr>
                <w:rStyle w:val="Hyperlink"/>
                <w:b w:val="0"/>
                <w:bCs w:val="0"/>
                <w:noProof/>
              </w:rPr>
              <w:t>Methods</w:t>
            </w:r>
            <w:r w:rsidRPr="00A13384">
              <w:rPr>
                <w:b w:val="0"/>
                <w:bCs w:val="0"/>
                <w:noProof/>
                <w:webHidden/>
              </w:rPr>
              <w:tab/>
            </w:r>
            <w:r w:rsidRPr="00A13384">
              <w:rPr>
                <w:b w:val="0"/>
                <w:bCs w:val="0"/>
                <w:noProof/>
                <w:webHidden/>
              </w:rPr>
              <w:fldChar w:fldCharType="begin"/>
            </w:r>
            <w:r w:rsidRPr="00A13384">
              <w:rPr>
                <w:b w:val="0"/>
                <w:bCs w:val="0"/>
                <w:noProof/>
                <w:webHidden/>
              </w:rPr>
              <w:instrText xml:space="preserve"> PAGEREF _Toc204094071 \h </w:instrText>
            </w:r>
            <w:r w:rsidRPr="00A13384">
              <w:rPr>
                <w:b w:val="0"/>
                <w:bCs w:val="0"/>
                <w:noProof/>
                <w:webHidden/>
              </w:rPr>
            </w:r>
            <w:r w:rsidRPr="00A13384">
              <w:rPr>
                <w:b w:val="0"/>
                <w:bCs w:val="0"/>
                <w:noProof/>
                <w:webHidden/>
              </w:rPr>
              <w:fldChar w:fldCharType="separate"/>
            </w:r>
            <w:r w:rsidRPr="00A13384">
              <w:rPr>
                <w:b w:val="0"/>
                <w:bCs w:val="0"/>
                <w:noProof/>
                <w:webHidden/>
              </w:rPr>
              <w:t>10</w:t>
            </w:r>
            <w:r w:rsidRPr="00A13384">
              <w:rPr>
                <w:b w:val="0"/>
                <w:bCs w:val="0"/>
                <w:noProof/>
                <w:webHidden/>
              </w:rPr>
              <w:fldChar w:fldCharType="end"/>
            </w:r>
          </w:hyperlink>
        </w:p>
        <w:p w14:paraId="3C75C76B" w14:textId="15ED7B9E" w:rsidR="00E00482" w:rsidRPr="00A13384" w:rsidRDefault="00E00482">
          <w:pPr>
            <w:pStyle w:val="TOC1"/>
            <w:tabs>
              <w:tab w:val="left" w:pos="480"/>
              <w:tab w:val="right" w:leader="dot" w:pos="9016"/>
            </w:tabs>
            <w:rPr>
              <w:rFonts w:eastAsiaTheme="minorEastAsia"/>
              <w:b w:val="0"/>
              <w:bCs w:val="0"/>
              <w:i w:val="0"/>
              <w:iCs w:val="0"/>
              <w:noProof/>
              <w:sz w:val="22"/>
              <w:szCs w:val="22"/>
              <w:lang w:eastAsia="en-GB"/>
            </w:rPr>
          </w:pPr>
          <w:hyperlink w:anchor="_Toc204094072" w:history="1">
            <w:r w:rsidRPr="00A13384">
              <w:rPr>
                <w:rStyle w:val="Hyperlink"/>
                <w:b w:val="0"/>
                <w:bCs w:val="0"/>
                <w:i w:val="0"/>
                <w:iCs w:val="0"/>
                <w:noProof/>
                <w:sz w:val="22"/>
                <w:szCs w:val="22"/>
              </w:rPr>
              <w:t>4.</w:t>
            </w:r>
            <w:r w:rsidRPr="00A13384">
              <w:rPr>
                <w:rFonts w:eastAsiaTheme="minorEastAsia"/>
                <w:b w:val="0"/>
                <w:bCs w:val="0"/>
                <w:i w:val="0"/>
                <w:iCs w:val="0"/>
                <w:noProof/>
                <w:sz w:val="22"/>
                <w:szCs w:val="22"/>
                <w:lang w:eastAsia="en-GB"/>
              </w:rPr>
              <w:tab/>
            </w:r>
            <w:r w:rsidRPr="00A13384">
              <w:rPr>
                <w:rStyle w:val="Hyperlink"/>
                <w:b w:val="0"/>
                <w:bCs w:val="0"/>
                <w:i w:val="0"/>
                <w:iCs w:val="0"/>
                <w:noProof/>
                <w:sz w:val="22"/>
                <w:szCs w:val="22"/>
              </w:rPr>
              <w:t xml:space="preserve">AT definitions across the four </w:t>
            </w:r>
            <w:r w:rsidRPr="00A13384">
              <w:rPr>
                <w:rStyle w:val="Hyperlink"/>
                <w:b w:val="0"/>
                <w:bCs w:val="0"/>
                <w:i w:val="0"/>
                <w:iCs w:val="0"/>
                <w:noProof/>
                <w:sz w:val="22"/>
                <w:szCs w:val="22"/>
                <w:lang w:eastAsia="en-GB"/>
              </w:rPr>
              <w:t>national governments of the UK</w:t>
            </w:r>
            <w:r w:rsidRPr="00A13384">
              <w:rPr>
                <w:b w:val="0"/>
                <w:bCs w:val="0"/>
                <w:i w:val="0"/>
                <w:iCs w:val="0"/>
                <w:noProof/>
                <w:webHidden/>
                <w:sz w:val="22"/>
                <w:szCs w:val="22"/>
              </w:rPr>
              <w:tab/>
            </w:r>
            <w:r w:rsidRPr="00A13384">
              <w:rPr>
                <w:b w:val="0"/>
                <w:bCs w:val="0"/>
                <w:i w:val="0"/>
                <w:iCs w:val="0"/>
                <w:noProof/>
                <w:webHidden/>
                <w:sz w:val="22"/>
                <w:szCs w:val="22"/>
              </w:rPr>
              <w:fldChar w:fldCharType="begin"/>
            </w:r>
            <w:r w:rsidRPr="00A13384">
              <w:rPr>
                <w:b w:val="0"/>
                <w:bCs w:val="0"/>
                <w:i w:val="0"/>
                <w:iCs w:val="0"/>
                <w:noProof/>
                <w:webHidden/>
                <w:sz w:val="22"/>
                <w:szCs w:val="22"/>
              </w:rPr>
              <w:instrText xml:space="preserve"> PAGEREF _Toc204094072 \h </w:instrText>
            </w:r>
            <w:r w:rsidRPr="00A13384">
              <w:rPr>
                <w:b w:val="0"/>
                <w:bCs w:val="0"/>
                <w:i w:val="0"/>
                <w:iCs w:val="0"/>
                <w:noProof/>
                <w:webHidden/>
                <w:sz w:val="22"/>
                <w:szCs w:val="22"/>
              </w:rPr>
            </w:r>
            <w:r w:rsidRPr="00A13384">
              <w:rPr>
                <w:b w:val="0"/>
                <w:bCs w:val="0"/>
                <w:i w:val="0"/>
                <w:iCs w:val="0"/>
                <w:noProof/>
                <w:webHidden/>
                <w:sz w:val="22"/>
                <w:szCs w:val="22"/>
              </w:rPr>
              <w:fldChar w:fldCharType="separate"/>
            </w:r>
            <w:r w:rsidRPr="00A13384">
              <w:rPr>
                <w:b w:val="0"/>
                <w:bCs w:val="0"/>
                <w:i w:val="0"/>
                <w:iCs w:val="0"/>
                <w:noProof/>
                <w:webHidden/>
                <w:sz w:val="22"/>
                <w:szCs w:val="22"/>
              </w:rPr>
              <w:t>10</w:t>
            </w:r>
            <w:r w:rsidRPr="00A13384">
              <w:rPr>
                <w:b w:val="0"/>
                <w:bCs w:val="0"/>
                <w:i w:val="0"/>
                <w:iCs w:val="0"/>
                <w:noProof/>
                <w:webHidden/>
                <w:sz w:val="22"/>
                <w:szCs w:val="22"/>
              </w:rPr>
              <w:fldChar w:fldCharType="end"/>
            </w:r>
          </w:hyperlink>
        </w:p>
        <w:p w14:paraId="0D702120" w14:textId="3153AEBC" w:rsidR="00E00482" w:rsidRPr="00A13384" w:rsidRDefault="00E00482">
          <w:pPr>
            <w:pStyle w:val="TOC1"/>
            <w:tabs>
              <w:tab w:val="left" w:pos="480"/>
              <w:tab w:val="right" w:leader="dot" w:pos="9016"/>
            </w:tabs>
            <w:rPr>
              <w:rFonts w:eastAsiaTheme="minorEastAsia"/>
              <w:b w:val="0"/>
              <w:bCs w:val="0"/>
              <w:i w:val="0"/>
              <w:iCs w:val="0"/>
              <w:noProof/>
              <w:sz w:val="22"/>
              <w:szCs w:val="22"/>
              <w:lang w:eastAsia="en-GB"/>
            </w:rPr>
          </w:pPr>
          <w:hyperlink w:anchor="_Toc204094073" w:history="1">
            <w:r w:rsidRPr="00A13384">
              <w:rPr>
                <w:rStyle w:val="Hyperlink"/>
                <w:rFonts w:eastAsia="Times New Roman"/>
                <w:b w:val="0"/>
                <w:bCs w:val="0"/>
                <w:i w:val="0"/>
                <w:iCs w:val="0"/>
                <w:noProof/>
                <w:sz w:val="22"/>
                <w:szCs w:val="22"/>
                <w:lang w:eastAsia="en-GB"/>
              </w:rPr>
              <w:t>5.</w:t>
            </w:r>
            <w:r w:rsidRPr="00A13384">
              <w:rPr>
                <w:rFonts w:eastAsiaTheme="minorEastAsia"/>
                <w:b w:val="0"/>
                <w:bCs w:val="0"/>
                <w:i w:val="0"/>
                <w:iCs w:val="0"/>
                <w:noProof/>
                <w:sz w:val="22"/>
                <w:szCs w:val="22"/>
                <w:lang w:eastAsia="en-GB"/>
              </w:rPr>
              <w:tab/>
            </w:r>
            <w:r w:rsidRPr="00A13384">
              <w:rPr>
                <w:rStyle w:val="Hyperlink"/>
                <w:rFonts w:eastAsia="Times New Roman"/>
                <w:b w:val="0"/>
                <w:bCs w:val="0"/>
                <w:i w:val="0"/>
                <w:iCs w:val="0"/>
                <w:noProof/>
                <w:sz w:val="22"/>
                <w:szCs w:val="22"/>
                <w:lang w:eastAsia="en-GB"/>
              </w:rPr>
              <w:t>Overview of AT Context</w:t>
            </w:r>
            <w:r w:rsidRPr="00A13384">
              <w:rPr>
                <w:b w:val="0"/>
                <w:bCs w:val="0"/>
                <w:i w:val="0"/>
                <w:iCs w:val="0"/>
                <w:noProof/>
                <w:webHidden/>
                <w:sz w:val="22"/>
                <w:szCs w:val="22"/>
              </w:rPr>
              <w:tab/>
            </w:r>
            <w:r w:rsidRPr="00A13384">
              <w:rPr>
                <w:b w:val="0"/>
                <w:bCs w:val="0"/>
                <w:i w:val="0"/>
                <w:iCs w:val="0"/>
                <w:noProof/>
                <w:webHidden/>
                <w:sz w:val="22"/>
                <w:szCs w:val="22"/>
              </w:rPr>
              <w:fldChar w:fldCharType="begin"/>
            </w:r>
            <w:r w:rsidRPr="00A13384">
              <w:rPr>
                <w:b w:val="0"/>
                <w:bCs w:val="0"/>
                <w:i w:val="0"/>
                <w:iCs w:val="0"/>
                <w:noProof/>
                <w:webHidden/>
                <w:sz w:val="22"/>
                <w:szCs w:val="22"/>
              </w:rPr>
              <w:instrText xml:space="preserve"> PAGEREF _Toc204094073 \h </w:instrText>
            </w:r>
            <w:r w:rsidRPr="00A13384">
              <w:rPr>
                <w:b w:val="0"/>
                <w:bCs w:val="0"/>
                <w:i w:val="0"/>
                <w:iCs w:val="0"/>
                <w:noProof/>
                <w:webHidden/>
                <w:sz w:val="22"/>
                <w:szCs w:val="22"/>
              </w:rPr>
            </w:r>
            <w:r w:rsidRPr="00A13384">
              <w:rPr>
                <w:b w:val="0"/>
                <w:bCs w:val="0"/>
                <w:i w:val="0"/>
                <w:iCs w:val="0"/>
                <w:noProof/>
                <w:webHidden/>
                <w:sz w:val="22"/>
                <w:szCs w:val="22"/>
              </w:rPr>
              <w:fldChar w:fldCharType="separate"/>
            </w:r>
            <w:r w:rsidRPr="00A13384">
              <w:rPr>
                <w:b w:val="0"/>
                <w:bCs w:val="0"/>
                <w:i w:val="0"/>
                <w:iCs w:val="0"/>
                <w:noProof/>
                <w:webHidden/>
                <w:sz w:val="22"/>
                <w:szCs w:val="22"/>
              </w:rPr>
              <w:t>12</w:t>
            </w:r>
            <w:r w:rsidRPr="00A13384">
              <w:rPr>
                <w:b w:val="0"/>
                <w:bCs w:val="0"/>
                <w:i w:val="0"/>
                <w:iCs w:val="0"/>
                <w:noProof/>
                <w:webHidden/>
                <w:sz w:val="22"/>
                <w:szCs w:val="22"/>
              </w:rPr>
              <w:fldChar w:fldCharType="end"/>
            </w:r>
          </w:hyperlink>
        </w:p>
        <w:p w14:paraId="21B38685" w14:textId="602FC89D" w:rsidR="00E00482" w:rsidRPr="00A13384" w:rsidRDefault="00E00482">
          <w:pPr>
            <w:pStyle w:val="TOC2"/>
            <w:tabs>
              <w:tab w:val="left" w:pos="960"/>
              <w:tab w:val="right" w:leader="dot" w:pos="9016"/>
            </w:tabs>
            <w:rPr>
              <w:rFonts w:eastAsiaTheme="minorEastAsia"/>
              <w:b w:val="0"/>
              <w:bCs w:val="0"/>
              <w:noProof/>
              <w:lang w:eastAsia="en-GB"/>
            </w:rPr>
          </w:pPr>
          <w:hyperlink w:anchor="_Toc204094074" w:history="1">
            <w:r w:rsidRPr="00A13384">
              <w:rPr>
                <w:rStyle w:val="Hyperlink"/>
                <w:b w:val="0"/>
                <w:bCs w:val="0"/>
                <w:noProof/>
              </w:rPr>
              <w:t>5.1.</w:t>
            </w:r>
            <w:r w:rsidRPr="00A13384">
              <w:rPr>
                <w:rFonts w:eastAsiaTheme="minorEastAsia"/>
                <w:b w:val="0"/>
                <w:bCs w:val="0"/>
                <w:noProof/>
                <w:lang w:eastAsia="en-GB"/>
              </w:rPr>
              <w:tab/>
            </w:r>
            <w:r w:rsidRPr="00A13384">
              <w:rPr>
                <w:rStyle w:val="Hyperlink"/>
                <w:b w:val="0"/>
                <w:bCs w:val="0"/>
                <w:noProof/>
              </w:rPr>
              <w:t>England</w:t>
            </w:r>
            <w:r w:rsidRPr="00A13384">
              <w:rPr>
                <w:b w:val="0"/>
                <w:bCs w:val="0"/>
                <w:noProof/>
                <w:webHidden/>
              </w:rPr>
              <w:tab/>
            </w:r>
            <w:r w:rsidRPr="00A13384">
              <w:rPr>
                <w:b w:val="0"/>
                <w:bCs w:val="0"/>
                <w:noProof/>
                <w:webHidden/>
              </w:rPr>
              <w:fldChar w:fldCharType="begin"/>
            </w:r>
            <w:r w:rsidRPr="00A13384">
              <w:rPr>
                <w:b w:val="0"/>
                <w:bCs w:val="0"/>
                <w:noProof/>
                <w:webHidden/>
              </w:rPr>
              <w:instrText xml:space="preserve"> PAGEREF _Toc204094074 \h </w:instrText>
            </w:r>
            <w:r w:rsidRPr="00A13384">
              <w:rPr>
                <w:b w:val="0"/>
                <w:bCs w:val="0"/>
                <w:noProof/>
                <w:webHidden/>
              </w:rPr>
            </w:r>
            <w:r w:rsidRPr="00A13384">
              <w:rPr>
                <w:b w:val="0"/>
                <w:bCs w:val="0"/>
                <w:noProof/>
                <w:webHidden/>
              </w:rPr>
              <w:fldChar w:fldCharType="separate"/>
            </w:r>
            <w:r w:rsidRPr="00A13384">
              <w:rPr>
                <w:b w:val="0"/>
                <w:bCs w:val="0"/>
                <w:noProof/>
                <w:webHidden/>
              </w:rPr>
              <w:t>12</w:t>
            </w:r>
            <w:r w:rsidRPr="00A13384">
              <w:rPr>
                <w:b w:val="0"/>
                <w:bCs w:val="0"/>
                <w:noProof/>
                <w:webHidden/>
              </w:rPr>
              <w:fldChar w:fldCharType="end"/>
            </w:r>
          </w:hyperlink>
        </w:p>
        <w:p w14:paraId="7F3C5123" w14:textId="65FE9AF0" w:rsidR="00E00482" w:rsidRPr="00A13384" w:rsidRDefault="00E00482">
          <w:pPr>
            <w:pStyle w:val="TOC3"/>
            <w:tabs>
              <w:tab w:val="left" w:pos="1440"/>
              <w:tab w:val="right" w:leader="dot" w:pos="9016"/>
            </w:tabs>
            <w:rPr>
              <w:rFonts w:eastAsiaTheme="minorEastAsia"/>
              <w:noProof/>
              <w:sz w:val="22"/>
              <w:szCs w:val="22"/>
              <w:lang w:eastAsia="en-GB"/>
            </w:rPr>
          </w:pPr>
          <w:hyperlink w:anchor="_Toc204094075" w:history="1">
            <w:r w:rsidRPr="00A13384">
              <w:rPr>
                <w:rStyle w:val="Hyperlink"/>
                <w:noProof/>
                <w:sz w:val="22"/>
                <w:szCs w:val="22"/>
              </w:rPr>
              <w:t>5.1.1.</w:t>
            </w:r>
            <w:r w:rsidRPr="00A13384">
              <w:rPr>
                <w:rFonts w:eastAsiaTheme="minorEastAsia"/>
                <w:noProof/>
                <w:sz w:val="22"/>
                <w:szCs w:val="22"/>
                <w:lang w:eastAsia="en-GB"/>
              </w:rPr>
              <w:tab/>
            </w:r>
            <w:r w:rsidRPr="00A13384">
              <w:rPr>
                <w:rStyle w:val="Hyperlink"/>
                <w:noProof/>
                <w:sz w:val="22"/>
                <w:szCs w:val="22"/>
              </w:rPr>
              <w:t>Policy landscape</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_Toc204094075 \h </w:instrText>
            </w:r>
            <w:r w:rsidRPr="00A13384">
              <w:rPr>
                <w:noProof/>
                <w:webHidden/>
                <w:sz w:val="22"/>
                <w:szCs w:val="22"/>
              </w:rPr>
            </w:r>
            <w:r w:rsidRPr="00A13384">
              <w:rPr>
                <w:noProof/>
                <w:webHidden/>
                <w:sz w:val="22"/>
                <w:szCs w:val="22"/>
              </w:rPr>
              <w:fldChar w:fldCharType="separate"/>
            </w:r>
            <w:r w:rsidRPr="00A13384">
              <w:rPr>
                <w:noProof/>
                <w:webHidden/>
                <w:sz w:val="22"/>
                <w:szCs w:val="22"/>
              </w:rPr>
              <w:t>12</w:t>
            </w:r>
            <w:r w:rsidRPr="00A13384">
              <w:rPr>
                <w:noProof/>
                <w:webHidden/>
                <w:sz w:val="22"/>
                <w:szCs w:val="22"/>
              </w:rPr>
              <w:fldChar w:fldCharType="end"/>
            </w:r>
          </w:hyperlink>
        </w:p>
        <w:p w14:paraId="4801AE17" w14:textId="2D90F368" w:rsidR="00E00482" w:rsidRPr="00A13384" w:rsidRDefault="00E00482">
          <w:pPr>
            <w:pStyle w:val="TOC3"/>
            <w:tabs>
              <w:tab w:val="left" w:pos="1440"/>
              <w:tab w:val="right" w:leader="dot" w:pos="9016"/>
            </w:tabs>
            <w:rPr>
              <w:rFonts w:eastAsiaTheme="minorEastAsia"/>
              <w:noProof/>
              <w:sz w:val="22"/>
              <w:szCs w:val="22"/>
              <w:lang w:eastAsia="en-GB"/>
            </w:rPr>
          </w:pPr>
          <w:hyperlink w:anchor="_Toc204094076" w:history="1">
            <w:r w:rsidRPr="00A13384">
              <w:rPr>
                <w:rStyle w:val="Hyperlink"/>
                <w:noProof/>
                <w:sz w:val="22"/>
                <w:szCs w:val="22"/>
              </w:rPr>
              <w:t>5.1.2.</w:t>
            </w:r>
            <w:r w:rsidRPr="00A13384">
              <w:rPr>
                <w:rFonts w:eastAsiaTheme="minorEastAsia"/>
                <w:noProof/>
                <w:sz w:val="22"/>
                <w:szCs w:val="22"/>
                <w:lang w:eastAsia="en-GB"/>
              </w:rPr>
              <w:tab/>
            </w:r>
            <w:r w:rsidRPr="00A13384">
              <w:rPr>
                <w:rStyle w:val="Hyperlink"/>
                <w:noProof/>
                <w:sz w:val="22"/>
                <w:szCs w:val="22"/>
              </w:rPr>
              <w:t>Funding and Commitments</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_Toc204094076 \h </w:instrText>
            </w:r>
            <w:r w:rsidRPr="00A13384">
              <w:rPr>
                <w:noProof/>
                <w:webHidden/>
                <w:sz w:val="22"/>
                <w:szCs w:val="22"/>
              </w:rPr>
            </w:r>
            <w:r w:rsidRPr="00A13384">
              <w:rPr>
                <w:noProof/>
                <w:webHidden/>
                <w:sz w:val="22"/>
                <w:szCs w:val="22"/>
              </w:rPr>
              <w:fldChar w:fldCharType="separate"/>
            </w:r>
            <w:r w:rsidRPr="00A13384">
              <w:rPr>
                <w:noProof/>
                <w:webHidden/>
                <w:sz w:val="22"/>
                <w:szCs w:val="22"/>
              </w:rPr>
              <w:t>12</w:t>
            </w:r>
            <w:r w:rsidRPr="00A13384">
              <w:rPr>
                <w:noProof/>
                <w:webHidden/>
                <w:sz w:val="22"/>
                <w:szCs w:val="22"/>
              </w:rPr>
              <w:fldChar w:fldCharType="end"/>
            </w:r>
          </w:hyperlink>
        </w:p>
        <w:p w14:paraId="0380844C" w14:textId="4131E593" w:rsidR="00E00482" w:rsidRPr="00A13384" w:rsidRDefault="00E00482">
          <w:pPr>
            <w:pStyle w:val="TOC2"/>
            <w:tabs>
              <w:tab w:val="left" w:pos="960"/>
              <w:tab w:val="right" w:leader="dot" w:pos="9016"/>
            </w:tabs>
            <w:rPr>
              <w:rFonts w:eastAsiaTheme="minorEastAsia"/>
              <w:b w:val="0"/>
              <w:bCs w:val="0"/>
              <w:noProof/>
              <w:lang w:eastAsia="en-GB"/>
            </w:rPr>
          </w:pPr>
          <w:hyperlink w:anchor="_Toc204094077" w:history="1">
            <w:r w:rsidRPr="00A13384">
              <w:rPr>
                <w:rStyle w:val="Hyperlink"/>
                <w:b w:val="0"/>
                <w:bCs w:val="0"/>
                <w:noProof/>
              </w:rPr>
              <w:t>5.2.</w:t>
            </w:r>
            <w:r w:rsidRPr="00A13384">
              <w:rPr>
                <w:rFonts w:eastAsiaTheme="minorEastAsia"/>
                <w:b w:val="0"/>
                <w:bCs w:val="0"/>
                <w:noProof/>
                <w:lang w:eastAsia="en-GB"/>
              </w:rPr>
              <w:tab/>
            </w:r>
            <w:r w:rsidRPr="00A13384">
              <w:rPr>
                <w:rStyle w:val="Hyperlink"/>
                <w:b w:val="0"/>
                <w:bCs w:val="0"/>
                <w:noProof/>
              </w:rPr>
              <w:t>Northern Ireland</w:t>
            </w:r>
            <w:r w:rsidRPr="00A13384">
              <w:rPr>
                <w:b w:val="0"/>
                <w:bCs w:val="0"/>
                <w:noProof/>
                <w:webHidden/>
              </w:rPr>
              <w:tab/>
            </w:r>
            <w:r w:rsidRPr="00A13384">
              <w:rPr>
                <w:b w:val="0"/>
                <w:bCs w:val="0"/>
                <w:noProof/>
                <w:webHidden/>
              </w:rPr>
              <w:fldChar w:fldCharType="begin"/>
            </w:r>
            <w:r w:rsidRPr="00A13384">
              <w:rPr>
                <w:b w:val="0"/>
                <w:bCs w:val="0"/>
                <w:noProof/>
                <w:webHidden/>
              </w:rPr>
              <w:instrText xml:space="preserve"> PAGEREF _Toc204094077 \h </w:instrText>
            </w:r>
            <w:r w:rsidRPr="00A13384">
              <w:rPr>
                <w:b w:val="0"/>
                <w:bCs w:val="0"/>
                <w:noProof/>
                <w:webHidden/>
              </w:rPr>
            </w:r>
            <w:r w:rsidRPr="00A13384">
              <w:rPr>
                <w:b w:val="0"/>
                <w:bCs w:val="0"/>
                <w:noProof/>
                <w:webHidden/>
              </w:rPr>
              <w:fldChar w:fldCharType="separate"/>
            </w:r>
            <w:r w:rsidRPr="00A13384">
              <w:rPr>
                <w:b w:val="0"/>
                <w:bCs w:val="0"/>
                <w:noProof/>
                <w:webHidden/>
              </w:rPr>
              <w:t>13</w:t>
            </w:r>
            <w:r w:rsidRPr="00A13384">
              <w:rPr>
                <w:b w:val="0"/>
                <w:bCs w:val="0"/>
                <w:noProof/>
                <w:webHidden/>
              </w:rPr>
              <w:fldChar w:fldCharType="end"/>
            </w:r>
          </w:hyperlink>
        </w:p>
        <w:p w14:paraId="74600636" w14:textId="07654F2E" w:rsidR="00E00482" w:rsidRPr="00A13384" w:rsidRDefault="00E00482">
          <w:pPr>
            <w:pStyle w:val="TOC3"/>
            <w:tabs>
              <w:tab w:val="left" w:pos="1440"/>
              <w:tab w:val="right" w:leader="dot" w:pos="9016"/>
            </w:tabs>
            <w:rPr>
              <w:rFonts w:eastAsiaTheme="minorEastAsia"/>
              <w:noProof/>
              <w:sz w:val="22"/>
              <w:szCs w:val="22"/>
              <w:lang w:eastAsia="en-GB"/>
            </w:rPr>
          </w:pPr>
          <w:hyperlink w:anchor="_Toc204094078" w:history="1">
            <w:r w:rsidRPr="00A13384">
              <w:rPr>
                <w:rStyle w:val="Hyperlink"/>
                <w:noProof/>
                <w:sz w:val="22"/>
                <w:szCs w:val="22"/>
              </w:rPr>
              <w:t>5.2.1.</w:t>
            </w:r>
            <w:r w:rsidRPr="00A13384">
              <w:rPr>
                <w:rFonts w:eastAsiaTheme="minorEastAsia"/>
                <w:noProof/>
                <w:sz w:val="22"/>
                <w:szCs w:val="22"/>
                <w:lang w:eastAsia="en-GB"/>
              </w:rPr>
              <w:tab/>
            </w:r>
            <w:r w:rsidRPr="00A13384">
              <w:rPr>
                <w:rStyle w:val="Hyperlink"/>
                <w:noProof/>
                <w:sz w:val="22"/>
                <w:szCs w:val="22"/>
              </w:rPr>
              <w:t>Policy landscape</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_Toc204094078 \h </w:instrText>
            </w:r>
            <w:r w:rsidRPr="00A13384">
              <w:rPr>
                <w:noProof/>
                <w:webHidden/>
                <w:sz w:val="22"/>
                <w:szCs w:val="22"/>
              </w:rPr>
            </w:r>
            <w:r w:rsidRPr="00A13384">
              <w:rPr>
                <w:noProof/>
                <w:webHidden/>
                <w:sz w:val="22"/>
                <w:szCs w:val="22"/>
              </w:rPr>
              <w:fldChar w:fldCharType="separate"/>
            </w:r>
            <w:r w:rsidRPr="00A13384">
              <w:rPr>
                <w:noProof/>
                <w:webHidden/>
                <w:sz w:val="22"/>
                <w:szCs w:val="22"/>
              </w:rPr>
              <w:t>13</w:t>
            </w:r>
            <w:r w:rsidRPr="00A13384">
              <w:rPr>
                <w:noProof/>
                <w:webHidden/>
                <w:sz w:val="22"/>
                <w:szCs w:val="22"/>
              </w:rPr>
              <w:fldChar w:fldCharType="end"/>
            </w:r>
          </w:hyperlink>
        </w:p>
        <w:p w14:paraId="22DB4513" w14:textId="63DCCAE7" w:rsidR="00E00482" w:rsidRPr="00A13384" w:rsidRDefault="00E00482">
          <w:pPr>
            <w:pStyle w:val="TOC3"/>
            <w:tabs>
              <w:tab w:val="left" w:pos="1440"/>
              <w:tab w:val="right" w:leader="dot" w:pos="9016"/>
            </w:tabs>
            <w:rPr>
              <w:rFonts w:eastAsiaTheme="minorEastAsia"/>
              <w:noProof/>
              <w:sz w:val="22"/>
              <w:szCs w:val="22"/>
              <w:lang w:eastAsia="en-GB"/>
            </w:rPr>
          </w:pPr>
          <w:hyperlink w:anchor="_Toc204094079" w:history="1">
            <w:r w:rsidRPr="00A13384">
              <w:rPr>
                <w:rStyle w:val="Hyperlink"/>
                <w:noProof/>
                <w:sz w:val="22"/>
                <w:szCs w:val="22"/>
              </w:rPr>
              <w:t>5.2.2.</w:t>
            </w:r>
            <w:r w:rsidRPr="00A13384">
              <w:rPr>
                <w:rFonts w:eastAsiaTheme="minorEastAsia"/>
                <w:noProof/>
                <w:sz w:val="22"/>
                <w:szCs w:val="22"/>
                <w:lang w:eastAsia="en-GB"/>
              </w:rPr>
              <w:tab/>
            </w:r>
            <w:r w:rsidRPr="00A13384">
              <w:rPr>
                <w:rStyle w:val="Hyperlink"/>
                <w:noProof/>
                <w:sz w:val="22"/>
                <w:szCs w:val="22"/>
              </w:rPr>
              <w:t>Funding and Commitments</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_Toc204094079 \h </w:instrText>
            </w:r>
            <w:r w:rsidRPr="00A13384">
              <w:rPr>
                <w:noProof/>
                <w:webHidden/>
                <w:sz w:val="22"/>
                <w:szCs w:val="22"/>
              </w:rPr>
            </w:r>
            <w:r w:rsidRPr="00A13384">
              <w:rPr>
                <w:noProof/>
                <w:webHidden/>
                <w:sz w:val="22"/>
                <w:szCs w:val="22"/>
              </w:rPr>
              <w:fldChar w:fldCharType="separate"/>
            </w:r>
            <w:r w:rsidRPr="00A13384">
              <w:rPr>
                <w:noProof/>
                <w:webHidden/>
                <w:sz w:val="22"/>
                <w:szCs w:val="22"/>
              </w:rPr>
              <w:t>14</w:t>
            </w:r>
            <w:r w:rsidRPr="00A13384">
              <w:rPr>
                <w:noProof/>
                <w:webHidden/>
                <w:sz w:val="22"/>
                <w:szCs w:val="22"/>
              </w:rPr>
              <w:fldChar w:fldCharType="end"/>
            </w:r>
          </w:hyperlink>
        </w:p>
        <w:p w14:paraId="50F59C54" w14:textId="283DE5C0" w:rsidR="00E00482" w:rsidRPr="00A13384" w:rsidRDefault="00E00482">
          <w:pPr>
            <w:pStyle w:val="TOC2"/>
            <w:tabs>
              <w:tab w:val="left" w:pos="960"/>
              <w:tab w:val="right" w:leader="dot" w:pos="9016"/>
            </w:tabs>
            <w:rPr>
              <w:rFonts w:eastAsiaTheme="minorEastAsia"/>
              <w:b w:val="0"/>
              <w:bCs w:val="0"/>
              <w:noProof/>
              <w:lang w:eastAsia="en-GB"/>
            </w:rPr>
          </w:pPr>
          <w:hyperlink w:anchor="_Toc204094080" w:history="1">
            <w:r w:rsidRPr="00A13384">
              <w:rPr>
                <w:rStyle w:val="Hyperlink"/>
                <w:b w:val="0"/>
                <w:bCs w:val="0"/>
                <w:noProof/>
              </w:rPr>
              <w:t>5.3.</w:t>
            </w:r>
            <w:r w:rsidRPr="00A13384">
              <w:rPr>
                <w:rFonts w:eastAsiaTheme="minorEastAsia"/>
                <w:b w:val="0"/>
                <w:bCs w:val="0"/>
                <w:noProof/>
                <w:lang w:eastAsia="en-GB"/>
              </w:rPr>
              <w:tab/>
            </w:r>
            <w:r w:rsidRPr="00A13384">
              <w:rPr>
                <w:rStyle w:val="Hyperlink"/>
                <w:b w:val="0"/>
                <w:bCs w:val="0"/>
                <w:noProof/>
              </w:rPr>
              <w:t>Scotland</w:t>
            </w:r>
            <w:r w:rsidRPr="00A13384">
              <w:rPr>
                <w:b w:val="0"/>
                <w:bCs w:val="0"/>
                <w:noProof/>
                <w:webHidden/>
              </w:rPr>
              <w:tab/>
            </w:r>
            <w:r w:rsidRPr="00A13384">
              <w:rPr>
                <w:b w:val="0"/>
                <w:bCs w:val="0"/>
                <w:noProof/>
                <w:webHidden/>
              </w:rPr>
              <w:fldChar w:fldCharType="begin"/>
            </w:r>
            <w:r w:rsidRPr="00A13384">
              <w:rPr>
                <w:b w:val="0"/>
                <w:bCs w:val="0"/>
                <w:noProof/>
                <w:webHidden/>
              </w:rPr>
              <w:instrText xml:space="preserve"> PAGEREF _Toc204094080 \h </w:instrText>
            </w:r>
            <w:r w:rsidRPr="00A13384">
              <w:rPr>
                <w:b w:val="0"/>
                <w:bCs w:val="0"/>
                <w:noProof/>
                <w:webHidden/>
              </w:rPr>
            </w:r>
            <w:r w:rsidRPr="00A13384">
              <w:rPr>
                <w:b w:val="0"/>
                <w:bCs w:val="0"/>
                <w:noProof/>
                <w:webHidden/>
              </w:rPr>
              <w:fldChar w:fldCharType="separate"/>
            </w:r>
            <w:r w:rsidRPr="00A13384">
              <w:rPr>
                <w:b w:val="0"/>
                <w:bCs w:val="0"/>
                <w:noProof/>
                <w:webHidden/>
              </w:rPr>
              <w:t>14</w:t>
            </w:r>
            <w:r w:rsidRPr="00A13384">
              <w:rPr>
                <w:b w:val="0"/>
                <w:bCs w:val="0"/>
                <w:noProof/>
                <w:webHidden/>
              </w:rPr>
              <w:fldChar w:fldCharType="end"/>
            </w:r>
          </w:hyperlink>
        </w:p>
        <w:p w14:paraId="797B25B8" w14:textId="4BCE0ACE" w:rsidR="00E00482" w:rsidRPr="00A13384" w:rsidRDefault="00E00482">
          <w:pPr>
            <w:pStyle w:val="TOC3"/>
            <w:tabs>
              <w:tab w:val="left" w:pos="1440"/>
              <w:tab w:val="right" w:leader="dot" w:pos="9016"/>
            </w:tabs>
            <w:rPr>
              <w:rFonts w:eastAsiaTheme="minorEastAsia"/>
              <w:noProof/>
              <w:sz w:val="22"/>
              <w:szCs w:val="22"/>
              <w:lang w:eastAsia="en-GB"/>
            </w:rPr>
          </w:pPr>
          <w:hyperlink w:anchor="_Toc204094081" w:history="1">
            <w:r w:rsidRPr="00A13384">
              <w:rPr>
                <w:rStyle w:val="Hyperlink"/>
                <w:noProof/>
                <w:sz w:val="22"/>
                <w:szCs w:val="22"/>
              </w:rPr>
              <w:t>5.3.1.</w:t>
            </w:r>
            <w:r w:rsidRPr="00A13384">
              <w:rPr>
                <w:rFonts w:eastAsiaTheme="minorEastAsia"/>
                <w:noProof/>
                <w:sz w:val="22"/>
                <w:szCs w:val="22"/>
                <w:lang w:eastAsia="en-GB"/>
              </w:rPr>
              <w:tab/>
            </w:r>
            <w:r w:rsidRPr="00A13384">
              <w:rPr>
                <w:rStyle w:val="Hyperlink"/>
                <w:noProof/>
                <w:sz w:val="22"/>
                <w:szCs w:val="22"/>
              </w:rPr>
              <w:t>Policy landscape</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_Toc204094081 \h </w:instrText>
            </w:r>
            <w:r w:rsidRPr="00A13384">
              <w:rPr>
                <w:noProof/>
                <w:webHidden/>
                <w:sz w:val="22"/>
                <w:szCs w:val="22"/>
              </w:rPr>
            </w:r>
            <w:r w:rsidRPr="00A13384">
              <w:rPr>
                <w:noProof/>
                <w:webHidden/>
                <w:sz w:val="22"/>
                <w:szCs w:val="22"/>
              </w:rPr>
              <w:fldChar w:fldCharType="separate"/>
            </w:r>
            <w:r w:rsidRPr="00A13384">
              <w:rPr>
                <w:noProof/>
                <w:webHidden/>
                <w:sz w:val="22"/>
                <w:szCs w:val="22"/>
              </w:rPr>
              <w:t>14</w:t>
            </w:r>
            <w:r w:rsidRPr="00A13384">
              <w:rPr>
                <w:noProof/>
                <w:webHidden/>
                <w:sz w:val="22"/>
                <w:szCs w:val="22"/>
              </w:rPr>
              <w:fldChar w:fldCharType="end"/>
            </w:r>
          </w:hyperlink>
        </w:p>
        <w:p w14:paraId="0462F092" w14:textId="0EB73993" w:rsidR="00E00482" w:rsidRPr="00A13384" w:rsidRDefault="00E00482">
          <w:pPr>
            <w:pStyle w:val="TOC3"/>
            <w:tabs>
              <w:tab w:val="left" w:pos="1440"/>
              <w:tab w:val="right" w:leader="dot" w:pos="9016"/>
            </w:tabs>
            <w:rPr>
              <w:rFonts w:eastAsiaTheme="minorEastAsia"/>
              <w:noProof/>
              <w:sz w:val="22"/>
              <w:szCs w:val="22"/>
              <w:lang w:eastAsia="en-GB"/>
            </w:rPr>
          </w:pPr>
          <w:hyperlink w:anchor="_Toc204094082" w:history="1">
            <w:r w:rsidRPr="00A13384">
              <w:rPr>
                <w:rStyle w:val="Hyperlink"/>
                <w:noProof/>
                <w:sz w:val="22"/>
                <w:szCs w:val="22"/>
              </w:rPr>
              <w:t>5.3.2.</w:t>
            </w:r>
            <w:r w:rsidRPr="00A13384">
              <w:rPr>
                <w:rFonts w:eastAsiaTheme="minorEastAsia"/>
                <w:noProof/>
                <w:sz w:val="22"/>
                <w:szCs w:val="22"/>
                <w:lang w:eastAsia="en-GB"/>
              </w:rPr>
              <w:tab/>
            </w:r>
            <w:r w:rsidRPr="00A13384">
              <w:rPr>
                <w:rStyle w:val="Hyperlink"/>
                <w:noProof/>
                <w:sz w:val="22"/>
                <w:szCs w:val="22"/>
              </w:rPr>
              <w:t>Funding and Commitments</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_Toc204094082 \h </w:instrText>
            </w:r>
            <w:r w:rsidRPr="00A13384">
              <w:rPr>
                <w:noProof/>
                <w:webHidden/>
                <w:sz w:val="22"/>
                <w:szCs w:val="22"/>
              </w:rPr>
            </w:r>
            <w:r w:rsidRPr="00A13384">
              <w:rPr>
                <w:noProof/>
                <w:webHidden/>
                <w:sz w:val="22"/>
                <w:szCs w:val="22"/>
              </w:rPr>
              <w:fldChar w:fldCharType="separate"/>
            </w:r>
            <w:r w:rsidRPr="00A13384">
              <w:rPr>
                <w:noProof/>
                <w:webHidden/>
                <w:sz w:val="22"/>
                <w:szCs w:val="22"/>
              </w:rPr>
              <w:t>17</w:t>
            </w:r>
            <w:r w:rsidRPr="00A13384">
              <w:rPr>
                <w:noProof/>
                <w:webHidden/>
                <w:sz w:val="22"/>
                <w:szCs w:val="22"/>
              </w:rPr>
              <w:fldChar w:fldCharType="end"/>
            </w:r>
          </w:hyperlink>
        </w:p>
        <w:p w14:paraId="62B3B3BB" w14:textId="7B443AC8" w:rsidR="00E00482" w:rsidRPr="00A13384" w:rsidRDefault="00E00482">
          <w:pPr>
            <w:pStyle w:val="TOC2"/>
            <w:tabs>
              <w:tab w:val="left" w:pos="960"/>
              <w:tab w:val="right" w:leader="dot" w:pos="9016"/>
            </w:tabs>
            <w:rPr>
              <w:rFonts w:eastAsiaTheme="minorEastAsia"/>
              <w:b w:val="0"/>
              <w:bCs w:val="0"/>
              <w:noProof/>
              <w:lang w:eastAsia="en-GB"/>
            </w:rPr>
          </w:pPr>
          <w:hyperlink w:anchor="_Toc204094083" w:history="1">
            <w:r w:rsidRPr="00A13384">
              <w:rPr>
                <w:rStyle w:val="Hyperlink"/>
                <w:b w:val="0"/>
                <w:bCs w:val="0"/>
                <w:noProof/>
              </w:rPr>
              <w:t>5.4.</w:t>
            </w:r>
            <w:r w:rsidRPr="00A13384">
              <w:rPr>
                <w:rFonts w:eastAsiaTheme="minorEastAsia"/>
                <w:b w:val="0"/>
                <w:bCs w:val="0"/>
                <w:noProof/>
                <w:lang w:eastAsia="en-GB"/>
              </w:rPr>
              <w:tab/>
            </w:r>
            <w:r w:rsidRPr="00A13384">
              <w:rPr>
                <w:rStyle w:val="Hyperlink"/>
                <w:b w:val="0"/>
                <w:bCs w:val="0"/>
                <w:noProof/>
              </w:rPr>
              <w:t>Wales</w:t>
            </w:r>
            <w:r w:rsidRPr="00A13384">
              <w:rPr>
                <w:b w:val="0"/>
                <w:bCs w:val="0"/>
                <w:noProof/>
                <w:webHidden/>
              </w:rPr>
              <w:tab/>
            </w:r>
            <w:r w:rsidRPr="00A13384">
              <w:rPr>
                <w:b w:val="0"/>
                <w:bCs w:val="0"/>
                <w:noProof/>
                <w:webHidden/>
              </w:rPr>
              <w:fldChar w:fldCharType="begin"/>
            </w:r>
            <w:r w:rsidRPr="00A13384">
              <w:rPr>
                <w:b w:val="0"/>
                <w:bCs w:val="0"/>
                <w:noProof/>
                <w:webHidden/>
              </w:rPr>
              <w:instrText xml:space="preserve"> PAGEREF _Toc204094083 \h </w:instrText>
            </w:r>
            <w:r w:rsidRPr="00A13384">
              <w:rPr>
                <w:b w:val="0"/>
                <w:bCs w:val="0"/>
                <w:noProof/>
                <w:webHidden/>
              </w:rPr>
            </w:r>
            <w:r w:rsidRPr="00A13384">
              <w:rPr>
                <w:b w:val="0"/>
                <w:bCs w:val="0"/>
                <w:noProof/>
                <w:webHidden/>
              </w:rPr>
              <w:fldChar w:fldCharType="separate"/>
            </w:r>
            <w:r w:rsidRPr="00A13384">
              <w:rPr>
                <w:b w:val="0"/>
                <w:bCs w:val="0"/>
                <w:noProof/>
                <w:webHidden/>
              </w:rPr>
              <w:t>18</w:t>
            </w:r>
            <w:r w:rsidRPr="00A13384">
              <w:rPr>
                <w:b w:val="0"/>
                <w:bCs w:val="0"/>
                <w:noProof/>
                <w:webHidden/>
              </w:rPr>
              <w:fldChar w:fldCharType="end"/>
            </w:r>
          </w:hyperlink>
        </w:p>
        <w:p w14:paraId="2302EA99" w14:textId="4853A7CA" w:rsidR="00E00482" w:rsidRPr="00A13384" w:rsidRDefault="00E00482">
          <w:pPr>
            <w:pStyle w:val="TOC3"/>
            <w:tabs>
              <w:tab w:val="left" w:pos="1440"/>
              <w:tab w:val="right" w:leader="dot" w:pos="9016"/>
            </w:tabs>
            <w:rPr>
              <w:rFonts w:eastAsiaTheme="minorEastAsia"/>
              <w:noProof/>
              <w:sz w:val="22"/>
              <w:szCs w:val="22"/>
              <w:lang w:eastAsia="en-GB"/>
            </w:rPr>
          </w:pPr>
          <w:hyperlink w:anchor="_Toc204094084" w:history="1">
            <w:r w:rsidRPr="00A13384">
              <w:rPr>
                <w:rStyle w:val="Hyperlink"/>
                <w:noProof/>
                <w:sz w:val="22"/>
                <w:szCs w:val="22"/>
                <w:lang w:val="en-IN"/>
              </w:rPr>
              <w:t>5.4.1.</w:t>
            </w:r>
            <w:r w:rsidRPr="00A13384">
              <w:rPr>
                <w:rFonts w:eastAsiaTheme="minorEastAsia"/>
                <w:noProof/>
                <w:sz w:val="22"/>
                <w:szCs w:val="22"/>
                <w:lang w:eastAsia="en-GB"/>
              </w:rPr>
              <w:tab/>
            </w:r>
            <w:r w:rsidRPr="00A13384">
              <w:rPr>
                <w:rStyle w:val="Hyperlink"/>
                <w:noProof/>
                <w:sz w:val="22"/>
                <w:szCs w:val="22"/>
                <w:lang w:val="en-IN"/>
              </w:rPr>
              <w:t>Policy landscape</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_Toc204094084 \h </w:instrText>
            </w:r>
            <w:r w:rsidRPr="00A13384">
              <w:rPr>
                <w:noProof/>
                <w:webHidden/>
                <w:sz w:val="22"/>
                <w:szCs w:val="22"/>
              </w:rPr>
            </w:r>
            <w:r w:rsidRPr="00A13384">
              <w:rPr>
                <w:noProof/>
                <w:webHidden/>
                <w:sz w:val="22"/>
                <w:szCs w:val="22"/>
              </w:rPr>
              <w:fldChar w:fldCharType="separate"/>
            </w:r>
            <w:r w:rsidRPr="00A13384">
              <w:rPr>
                <w:noProof/>
                <w:webHidden/>
                <w:sz w:val="22"/>
                <w:szCs w:val="22"/>
              </w:rPr>
              <w:t>18</w:t>
            </w:r>
            <w:r w:rsidRPr="00A13384">
              <w:rPr>
                <w:noProof/>
                <w:webHidden/>
                <w:sz w:val="22"/>
                <w:szCs w:val="22"/>
              </w:rPr>
              <w:fldChar w:fldCharType="end"/>
            </w:r>
          </w:hyperlink>
        </w:p>
        <w:p w14:paraId="41EEA502" w14:textId="050521E0" w:rsidR="00E00482" w:rsidRPr="00A13384" w:rsidRDefault="00E00482">
          <w:pPr>
            <w:pStyle w:val="TOC3"/>
            <w:tabs>
              <w:tab w:val="left" w:pos="1440"/>
              <w:tab w:val="right" w:leader="dot" w:pos="9016"/>
            </w:tabs>
            <w:rPr>
              <w:rFonts w:eastAsiaTheme="minorEastAsia"/>
              <w:noProof/>
              <w:sz w:val="22"/>
              <w:szCs w:val="22"/>
              <w:lang w:eastAsia="en-GB"/>
            </w:rPr>
          </w:pPr>
          <w:hyperlink w:anchor="_Toc204094085" w:history="1">
            <w:r w:rsidRPr="00A13384">
              <w:rPr>
                <w:rStyle w:val="Hyperlink"/>
                <w:noProof/>
                <w:sz w:val="22"/>
                <w:szCs w:val="22"/>
                <w:lang w:val="en-IN"/>
              </w:rPr>
              <w:t>5.4.2.</w:t>
            </w:r>
            <w:r w:rsidRPr="00A13384">
              <w:rPr>
                <w:rFonts w:eastAsiaTheme="minorEastAsia"/>
                <w:noProof/>
                <w:sz w:val="22"/>
                <w:szCs w:val="22"/>
                <w:lang w:eastAsia="en-GB"/>
              </w:rPr>
              <w:tab/>
            </w:r>
            <w:r w:rsidRPr="00A13384">
              <w:rPr>
                <w:rStyle w:val="Hyperlink"/>
                <w:noProof/>
                <w:sz w:val="22"/>
                <w:szCs w:val="22"/>
                <w:lang w:val="en-IN"/>
              </w:rPr>
              <w:t>Funding and Commitments</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_Toc204094085 \h </w:instrText>
            </w:r>
            <w:r w:rsidRPr="00A13384">
              <w:rPr>
                <w:noProof/>
                <w:webHidden/>
                <w:sz w:val="22"/>
                <w:szCs w:val="22"/>
              </w:rPr>
            </w:r>
            <w:r w:rsidRPr="00A13384">
              <w:rPr>
                <w:noProof/>
                <w:webHidden/>
                <w:sz w:val="22"/>
                <w:szCs w:val="22"/>
              </w:rPr>
              <w:fldChar w:fldCharType="separate"/>
            </w:r>
            <w:r w:rsidRPr="00A13384">
              <w:rPr>
                <w:noProof/>
                <w:webHidden/>
                <w:sz w:val="22"/>
                <w:szCs w:val="22"/>
              </w:rPr>
              <w:t>19</w:t>
            </w:r>
            <w:r w:rsidRPr="00A13384">
              <w:rPr>
                <w:noProof/>
                <w:webHidden/>
                <w:sz w:val="22"/>
                <w:szCs w:val="22"/>
              </w:rPr>
              <w:fldChar w:fldCharType="end"/>
            </w:r>
          </w:hyperlink>
        </w:p>
        <w:p w14:paraId="7B3D04C1" w14:textId="31D4413D" w:rsidR="00E00482" w:rsidRPr="00A13384" w:rsidRDefault="00E00482">
          <w:pPr>
            <w:pStyle w:val="TOC2"/>
            <w:tabs>
              <w:tab w:val="left" w:pos="960"/>
              <w:tab w:val="right" w:leader="dot" w:pos="9016"/>
            </w:tabs>
            <w:rPr>
              <w:rFonts w:eastAsiaTheme="minorEastAsia"/>
              <w:b w:val="0"/>
              <w:bCs w:val="0"/>
              <w:noProof/>
              <w:lang w:eastAsia="en-GB"/>
            </w:rPr>
          </w:pPr>
          <w:hyperlink w:anchor="_Toc204094086" w:history="1">
            <w:r w:rsidRPr="00A13384">
              <w:rPr>
                <w:rStyle w:val="Hyperlink"/>
                <w:b w:val="0"/>
                <w:bCs w:val="0"/>
                <w:noProof/>
              </w:rPr>
              <w:t>5.5.</w:t>
            </w:r>
            <w:r w:rsidRPr="00A13384">
              <w:rPr>
                <w:rFonts w:eastAsiaTheme="minorEastAsia"/>
                <w:b w:val="0"/>
                <w:bCs w:val="0"/>
                <w:noProof/>
                <w:lang w:eastAsia="en-GB"/>
              </w:rPr>
              <w:tab/>
            </w:r>
            <w:r w:rsidRPr="00A13384">
              <w:rPr>
                <w:rStyle w:val="Hyperlink"/>
                <w:b w:val="0"/>
                <w:bCs w:val="0"/>
                <w:noProof/>
              </w:rPr>
              <w:t>Summary</w:t>
            </w:r>
            <w:r w:rsidRPr="00A13384">
              <w:rPr>
                <w:b w:val="0"/>
                <w:bCs w:val="0"/>
                <w:noProof/>
                <w:webHidden/>
              </w:rPr>
              <w:tab/>
            </w:r>
            <w:r w:rsidRPr="00A13384">
              <w:rPr>
                <w:b w:val="0"/>
                <w:bCs w:val="0"/>
                <w:noProof/>
                <w:webHidden/>
              </w:rPr>
              <w:fldChar w:fldCharType="begin"/>
            </w:r>
            <w:r w:rsidRPr="00A13384">
              <w:rPr>
                <w:b w:val="0"/>
                <w:bCs w:val="0"/>
                <w:noProof/>
                <w:webHidden/>
              </w:rPr>
              <w:instrText xml:space="preserve"> PAGEREF _Toc204094086 \h </w:instrText>
            </w:r>
            <w:r w:rsidRPr="00A13384">
              <w:rPr>
                <w:b w:val="0"/>
                <w:bCs w:val="0"/>
                <w:noProof/>
                <w:webHidden/>
              </w:rPr>
            </w:r>
            <w:r w:rsidRPr="00A13384">
              <w:rPr>
                <w:b w:val="0"/>
                <w:bCs w:val="0"/>
                <w:noProof/>
                <w:webHidden/>
              </w:rPr>
              <w:fldChar w:fldCharType="separate"/>
            </w:r>
            <w:r w:rsidRPr="00A13384">
              <w:rPr>
                <w:b w:val="0"/>
                <w:bCs w:val="0"/>
                <w:noProof/>
                <w:webHidden/>
              </w:rPr>
              <w:t>19</w:t>
            </w:r>
            <w:r w:rsidRPr="00A13384">
              <w:rPr>
                <w:b w:val="0"/>
                <w:bCs w:val="0"/>
                <w:noProof/>
                <w:webHidden/>
              </w:rPr>
              <w:fldChar w:fldCharType="end"/>
            </w:r>
          </w:hyperlink>
        </w:p>
        <w:p w14:paraId="6EEC67CE" w14:textId="0905F94E" w:rsidR="00E00482" w:rsidRPr="00A13384" w:rsidRDefault="00E00482">
          <w:pPr>
            <w:pStyle w:val="TOC1"/>
            <w:tabs>
              <w:tab w:val="left" w:pos="480"/>
              <w:tab w:val="right" w:leader="dot" w:pos="9016"/>
            </w:tabs>
            <w:rPr>
              <w:rFonts w:eastAsiaTheme="minorEastAsia"/>
              <w:b w:val="0"/>
              <w:bCs w:val="0"/>
              <w:i w:val="0"/>
              <w:iCs w:val="0"/>
              <w:noProof/>
              <w:sz w:val="22"/>
              <w:szCs w:val="22"/>
              <w:lang w:eastAsia="en-GB"/>
            </w:rPr>
          </w:pPr>
          <w:hyperlink w:anchor="_Toc204094087" w:history="1">
            <w:r w:rsidRPr="00A13384">
              <w:rPr>
                <w:rStyle w:val="Hyperlink"/>
                <w:b w:val="0"/>
                <w:bCs w:val="0"/>
                <w:i w:val="0"/>
                <w:iCs w:val="0"/>
                <w:noProof/>
                <w:sz w:val="22"/>
                <w:szCs w:val="22"/>
              </w:rPr>
              <w:t>6.</w:t>
            </w:r>
            <w:r w:rsidRPr="00A13384">
              <w:rPr>
                <w:rFonts w:eastAsiaTheme="minorEastAsia"/>
                <w:b w:val="0"/>
                <w:bCs w:val="0"/>
                <w:i w:val="0"/>
                <w:iCs w:val="0"/>
                <w:noProof/>
                <w:sz w:val="22"/>
                <w:szCs w:val="22"/>
                <w:lang w:eastAsia="en-GB"/>
              </w:rPr>
              <w:tab/>
            </w:r>
            <w:r w:rsidRPr="00A13384">
              <w:rPr>
                <w:rStyle w:val="Hyperlink"/>
                <w:b w:val="0"/>
                <w:bCs w:val="0"/>
                <w:i w:val="0"/>
                <w:iCs w:val="0"/>
                <w:noProof/>
                <w:sz w:val="22"/>
                <w:szCs w:val="22"/>
              </w:rPr>
              <w:t>Monitoring and evaluation (M&amp;E)</w:t>
            </w:r>
            <w:r w:rsidRPr="00A13384">
              <w:rPr>
                <w:b w:val="0"/>
                <w:bCs w:val="0"/>
                <w:i w:val="0"/>
                <w:iCs w:val="0"/>
                <w:noProof/>
                <w:webHidden/>
                <w:sz w:val="22"/>
                <w:szCs w:val="22"/>
              </w:rPr>
              <w:tab/>
            </w:r>
            <w:r w:rsidRPr="00A13384">
              <w:rPr>
                <w:b w:val="0"/>
                <w:bCs w:val="0"/>
                <w:i w:val="0"/>
                <w:iCs w:val="0"/>
                <w:noProof/>
                <w:webHidden/>
                <w:sz w:val="22"/>
                <w:szCs w:val="22"/>
              </w:rPr>
              <w:fldChar w:fldCharType="begin"/>
            </w:r>
            <w:r w:rsidRPr="00A13384">
              <w:rPr>
                <w:b w:val="0"/>
                <w:bCs w:val="0"/>
                <w:i w:val="0"/>
                <w:iCs w:val="0"/>
                <w:noProof/>
                <w:webHidden/>
                <w:sz w:val="22"/>
                <w:szCs w:val="22"/>
              </w:rPr>
              <w:instrText xml:space="preserve"> PAGEREF _Toc204094087 \h </w:instrText>
            </w:r>
            <w:r w:rsidRPr="00A13384">
              <w:rPr>
                <w:b w:val="0"/>
                <w:bCs w:val="0"/>
                <w:i w:val="0"/>
                <w:iCs w:val="0"/>
                <w:noProof/>
                <w:webHidden/>
                <w:sz w:val="22"/>
                <w:szCs w:val="22"/>
              </w:rPr>
            </w:r>
            <w:r w:rsidRPr="00A13384">
              <w:rPr>
                <w:b w:val="0"/>
                <w:bCs w:val="0"/>
                <w:i w:val="0"/>
                <w:iCs w:val="0"/>
                <w:noProof/>
                <w:webHidden/>
                <w:sz w:val="22"/>
                <w:szCs w:val="22"/>
              </w:rPr>
              <w:fldChar w:fldCharType="separate"/>
            </w:r>
            <w:r w:rsidRPr="00A13384">
              <w:rPr>
                <w:b w:val="0"/>
                <w:bCs w:val="0"/>
                <w:i w:val="0"/>
                <w:iCs w:val="0"/>
                <w:noProof/>
                <w:webHidden/>
                <w:sz w:val="22"/>
                <w:szCs w:val="22"/>
              </w:rPr>
              <w:t>20</w:t>
            </w:r>
            <w:r w:rsidRPr="00A13384">
              <w:rPr>
                <w:b w:val="0"/>
                <w:bCs w:val="0"/>
                <w:i w:val="0"/>
                <w:iCs w:val="0"/>
                <w:noProof/>
                <w:webHidden/>
                <w:sz w:val="22"/>
                <w:szCs w:val="22"/>
              </w:rPr>
              <w:fldChar w:fldCharType="end"/>
            </w:r>
          </w:hyperlink>
        </w:p>
        <w:p w14:paraId="7E57483D" w14:textId="56791E28" w:rsidR="00E00482" w:rsidRPr="00A13384" w:rsidRDefault="00E00482">
          <w:pPr>
            <w:pStyle w:val="TOC2"/>
            <w:tabs>
              <w:tab w:val="left" w:pos="960"/>
              <w:tab w:val="right" w:leader="dot" w:pos="9016"/>
            </w:tabs>
            <w:rPr>
              <w:rFonts w:eastAsiaTheme="minorEastAsia"/>
              <w:b w:val="0"/>
              <w:bCs w:val="0"/>
              <w:noProof/>
              <w:lang w:eastAsia="en-GB"/>
            </w:rPr>
          </w:pPr>
          <w:hyperlink w:anchor="_Toc204094088" w:history="1">
            <w:r w:rsidRPr="00A13384">
              <w:rPr>
                <w:rStyle w:val="Hyperlink"/>
                <w:b w:val="0"/>
                <w:bCs w:val="0"/>
                <w:noProof/>
              </w:rPr>
              <w:t>6.1.</w:t>
            </w:r>
            <w:r w:rsidRPr="00A13384">
              <w:rPr>
                <w:rFonts w:eastAsiaTheme="minorEastAsia"/>
                <w:b w:val="0"/>
                <w:bCs w:val="0"/>
                <w:noProof/>
                <w:lang w:eastAsia="en-GB"/>
              </w:rPr>
              <w:tab/>
            </w:r>
            <w:r w:rsidRPr="00A13384">
              <w:rPr>
                <w:rStyle w:val="Hyperlink"/>
                <w:b w:val="0"/>
                <w:bCs w:val="0"/>
                <w:noProof/>
              </w:rPr>
              <w:t>England</w:t>
            </w:r>
            <w:r w:rsidRPr="00A13384">
              <w:rPr>
                <w:b w:val="0"/>
                <w:bCs w:val="0"/>
                <w:noProof/>
                <w:webHidden/>
              </w:rPr>
              <w:tab/>
            </w:r>
            <w:r w:rsidRPr="00A13384">
              <w:rPr>
                <w:b w:val="0"/>
                <w:bCs w:val="0"/>
                <w:noProof/>
                <w:webHidden/>
              </w:rPr>
              <w:fldChar w:fldCharType="begin"/>
            </w:r>
            <w:r w:rsidRPr="00A13384">
              <w:rPr>
                <w:b w:val="0"/>
                <w:bCs w:val="0"/>
                <w:noProof/>
                <w:webHidden/>
              </w:rPr>
              <w:instrText xml:space="preserve"> PAGEREF _Toc204094088 \h </w:instrText>
            </w:r>
            <w:r w:rsidRPr="00A13384">
              <w:rPr>
                <w:b w:val="0"/>
                <w:bCs w:val="0"/>
                <w:noProof/>
                <w:webHidden/>
              </w:rPr>
            </w:r>
            <w:r w:rsidRPr="00A13384">
              <w:rPr>
                <w:b w:val="0"/>
                <w:bCs w:val="0"/>
                <w:noProof/>
                <w:webHidden/>
              </w:rPr>
              <w:fldChar w:fldCharType="separate"/>
            </w:r>
            <w:r w:rsidRPr="00A13384">
              <w:rPr>
                <w:b w:val="0"/>
                <w:bCs w:val="0"/>
                <w:noProof/>
                <w:webHidden/>
              </w:rPr>
              <w:t>20</w:t>
            </w:r>
            <w:r w:rsidRPr="00A13384">
              <w:rPr>
                <w:b w:val="0"/>
                <w:bCs w:val="0"/>
                <w:noProof/>
                <w:webHidden/>
              </w:rPr>
              <w:fldChar w:fldCharType="end"/>
            </w:r>
          </w:hyperlink>
        </w:p>
        <w:p w14:paraId="757B367B" w14:textId="718F59AB" w:rsidR="00E00482" w:rsidRPr="00A13384" w:rsidRDefault="00E00482">
          <w:pPr>
            <w:pStyle w:val="TOC3"/>
            <w:tabs>
              <w:tab w:val="left" w:pos="1440"/>
              <w:tab w:val="right" w:leader="dot" w:pos="9016"/>
            </w:tabs>
            <w:rPr>
              <w:rFonts w:eastAsiaTheme="minorEastAsia"/>
              <w:noProof/>
              <w:sz w:val="22"/>
              <w:szCs w:val="22"/>
              <w:lang w:eastAsia="en-GB"/>
            </w:rPr>
          </w:pPr>
          <w:hyperlink w:anchor="_Toc204094089" w:history="1">
            <w:r w:rsidRPr="00A13384">
              <w:rPr>
                <w:rStyle w:val="Hyperlink"/>
                <w:noProof/>
                <w:sz w:val="22"/>
                <w:szCs w:val="22"/>
              </w:rPr>
              <w:t>6.1.1.</w:t>
            </w:r>
            <w:r w:rsidRPr="00A13384">
              <w:rPr>
                <w:rFonts w:eastAsiaTheme="minorEastAsia"/>
                <w:noProof/>
                <w:sz w:val="22"/>
                <w:szCs w:val="22"/>
                <w:lang w:eastAsia="en-GB"/>
              </w:rPr>
              <w:tab/>
            </w:r>
            <w:r w:rsidRPr="00A13384">
              <w:rPr>
                <w:rStyle w:val="Hyperlink"/>
                <w:noProof/>
                <w:sz w:val="22"/>
                <w:szCs w:val="22"/>
              </w:rPr>
              <w:t>Data sources</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_Toc204094089 \h </w:instrText>
            </w:r>
            <w:r w:rsidRPr="00A13384">
              <w:rPr>
                <w:noProof/>
                <w:webHidden/>
                <w:sz w:val="22"/>
                <w:szCs w:val="22"/>
              </w:rPr>
            </w:r>
            <w:r w:rsidRPr="00A13384">
              <w:rPr>
                <w:noProof/>
                <w:webHidden/>
                <w:sz w:val="22"/>
                <w:szCs w:val="22"/>
              </w:rPr>
              <w:fldChar w:fldCharType="separate"/>
            </w:r>
            <w:r w:rsidRPr="00A13384">
              <w:rPr>
                <w:noProof/>
                <w:webHidden/>
                <w:sz w:val="22"/>
                <w:szCs w:val="22"/>
              </w:rPr>
              <w:t>20</w:t>
            </w:r>
            <w:r w:rsidRPr="00A13384">
              <w:rPr>
                <w:noProof/>
                <w:webHidden/>
                <w:sz w:val="22"/>
                <w:szCs w:val="22"/>
              </w:rPr>
              <w:fldChar w:fldCharType="end"/>
            </w:r>
          </w:hyperlink>
        </w:p>
        <w:p w14:paraId="12E6034C" w14:textId="18F544F9" w:rsidR="00E00482" w:rsidRPr="00A13384" w:rsidRDefault="00E00482">
          <w:pPr>
            <w:pStyle w:val="TOC3"/>
            <w:tabs>
              <w:tab w:val="left" w:pos="1440"/>
              <w:tab w:val="right" w:leader="dot" w:pos="9016"/>
            </w:tabs>
            <w:rPr>
              <w:rFonts w:eastAsiaTheme="minorEastAsia"/>
              <w:noProof/>
              <w:sz w:val="22"/>
              <w:szCs w:val="22"/>
              <w:lang w:eastAsia="en-GB"/>
            </w:rPr>
          </w:pPr>
          <w:hyperlink w:anchor="_Toc204094090" w:history="1">
            <w:r w:rsidRPr="00A13384">
              <w:rPr>
                <w:rStyle w:val="Hyperlink"/>
                <w:noProof/>
                <w:sz w:val="22"/>
                <w:szCs w:val="22"/>
              </w:rPr>
              <w:t>6.1.2.</w:t>
            </w:r>
            <w:r w:rsidRPr="00A13384">
              <w:rPr>
                <w:rFonts w:eastAsiaTheme="minorEastAsia"/>
                <w:noProof/>
                <w:sz w:val="22"/>
                <w:szCs w:val="22"/>
                <w:lang w:eastAsia="en-GB"/>
              </w:rPr>
              <w:tab/>
            </w:r>
            <w:r w:rsidRPr="00A13384">
              <w:rPr>
                <w:rStyle w:val="Hyperlink"/>
                <w:noProof/>
                <w:sz w:val="22"/>
                <w:szCs w:val="22"/>
              </w:rPr>
              <w:t>Future landscape</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_Toc204094090 \h </w:instrText>
            </w:r>
            <w:r w:rsidRPr="00A13384">
              <w:rPr>
                <w:noProof/>
                <w:webHidden/>
                <w:sz w:val="22"/>
                <w:szCs w:val="22"/>
              </w:rPr>
            </w:r>
            <w:r w:rsidRPr="00A13384">
              <w:rPr>
                <w:noProof/>
                <w:webHidden/>
                <w:sz w:val="22"/>
                <w:szCs w:val="22"/>
              </w:rPr>
              <w:fldChar w:fldCharType="separate"/>
            </w:r>
            <w:r w:rsidRPr="00A13384">
              <w:rPr>
                <w:noProof/>
                <w:webHidden/>
                <w:sz w:val="22"/>
                <w:szCs w:val="22"/>
              </w:rPr>
              <w:t>21</w:t>
            </w:r>
            <w:r w:rsidRPr="00A13384">
              <w:rPr>
                <w:noProof/>
                <w:webHidden/>
                <w:sz w:val="22"/>
                <w:szCs w:val="22"/>
              </w:rPr>
              <w:fldChar w:fldCharType="end"/>
            </w:r>
          </w:hyperlink>
        </w:p>
        <w:p w14:paraId="1D1942C5" w14:textId="4FF044DE" w:rsidR="00E00482" w:rsidRPr="00A13384" w:rsidRDefault="00E00482">
          <w:pPr>
            <w:pStyle w:val="TOC2"/>
            <w:tabs>
              <w:tab w:val="left" w:pos="960"/>
              <w:tab w:val="right" w:leader="dot" w:pos="9016"/>
            </w:tabs>
            <w:rPr>
              <w:rFonts w:eastAsiaTheme="minorEastAsia"/>
              <w:b w:val="0"/>
              <w:bCs w:val="0"/>
              <w:noProof/>
              <w:lang w:eastAsia="en-GB"/>
            </w:rPr>
          </w:pPr>
          <w:hyperlink w:anchor="_Toc204094091" w:history="1">
            <w:r w:rsidRPr="00A13384">
              <w:rPr>
                <w:rStyle w:val="Hyperlink"/>
                <w:b w:val="0"/>
                <w:bCs w:val="0"/>
                <w:noProof/>
              </w:rPr>
              <w:t>6.2.</w:t>
            </w:r>
            <w:r w:rsidRPr="00A13384">
              <w:rPr>
                <w:rFonts w:eastAsiaTheme="minorEastAsia"/>
                <w:b w:val="0"/>
                <w:bCs w:val="0"/>
                <w:noProof/>
                <w:lang w:eastAsia="en-GB"/>
              </w:rPr>
              <w:tab/>
            </w:r>
            <w:r w:rsidRPr="00A13384">
              <w:rPr>
                <w:rStyle w:val="Hyperlink"/>
                <w:b w:val="0"/>
                <w:bCs w:val="0"/>
                <w:noProof/>
              </w:rPr>
              <w:t>Northern Ireland</w:t>
            </w:r>
            <w:r w:rsidRPr="00A13384">
              <w:rPr>
                <w:b w:val="0"/>
                <w:bCs w:val="0"/>
                <w:noProof/>
                <w:webHidden/>
              </w:rPr>
              <w:tab/>
            </w:r>
            <w:r w:rsidRPr="00A13384">
              <w:rPr>
                <w:b w:val="0"/>
                <w:bCs w:val="0"/>
                <w:noProof/>
                <w:webHidden/>
              </w:rPr>
              <w:fldChar w:fldCharType="begin"/>
            </w:r>
            <w:r w:rsidRPr="00A13384">
              <w:rPr>
                <w:b w:val="0"/>
                <w:bCs w:val="0"/>
                <w:noProof/>
                <w:webHidden/>
              </w:rPr>
              <w:instrText xml:space="preserve"> PAGEREF _Toc204094091 \h </w:instrText>
            </w:r>
            <w:r w:rsidRPr="00A13384">
              <w:rPr>
                <w:b w:val="0"/>
                <w:bCs w:val="0"/>
                <w:noProof/>
                <w:webHidden/>
              </w:rPr>
            </w:r>
            <w:r w:rsidRPr="00A13384">
              <w:rPr>
                <w:b w:val="0"/>
                <w:bCs w:val="0"/>
                <w:noProof/>
                <w:webHidden/>
              </w:rPr>
              <w:fldChar w:fldCharType="separate"/>
            </w:r>
            <w:r w:rsidRPr="00A13384">
              <w:rPr>
                <w:b w:val="0"/>
                <w:bCs w:val="0"/>
                <w:noProof/>
                <w:webHidden/>
              </w:rPr>
              <w:t>21</w:t>
            </w:r>
            <w:r w:rsidRPr="00A13384">
              <w:rPr>
                <w:b w:val="0"/>
                <w:bCs w:val="0"/>
                <w:noProof/>
                <w:webHidden/>
              </w:rPr>
              <w:fldChar w:fldCharType="end"/>
            </w:r>
          </w:hyperlink>
        </w:p>
        <w:p w14:paraId="6D232FF8" w14:textId="35D1AFB6" w:rsidR="00E00482" w:rsidRPr="00A13384" w:rsidRDefault="00E00482">
          <w:pPr>
            <w:pStyle w:val="TOC3"/>
            <w:tabs>
              <w:tab w:val="left" w:pos="1440"/>
              <w:tab w:val="right" w:leader="dot" w:pos="9016"/>
            </w:tabs>
            <w:rPr>
              <w:rFonts w:eastAsiaTheme="minorEastAsia"/>
              <w:noProof/>
              <w:sz w:val="22"/>
              <w:szCs w:val="22"/>
              <w:lang w:eastAsia="en-GB"/>
            </w:rPr>
          </w:pPr>
          <w:hyperlink w:anchor="_Toc204094092" w:history="1">
            <w:r w:rsidRPr="00A13384">
              <w:rPr>
                <w:rStyle w:val="Hyperlink"/>
                <w:noProof/>
                <w:sz w:val="22"/>
                <w:szCs w:val="22"/>
              </w:rPr>
              <w:t>6.2.1.</w:t>
            </w:r>
            <w:r w:rsidRPr="00A13384">
              <w:rPr>
                <w:rFonts w:eastAsiaTheme="minorEastAsia"/>
                <w:noProof/>
                <w:sz w:val="22"/>
                <w:szCs w:val="22"/>
                <w:lang w:eastAsia="en-GB"/>
              </w:rPr>
              <w:tab/>
            </w:r>
            <w:r w:rsidRPr="00A13384">
              <w:rPr>
                <w:rStyle w:val="Hyperlink"/>
                <w:noProof/>
                <w:sz w:val="22"/>
                <w:szCs w:val="22"/>
              </w:rPr>
              <w:t>Data sources</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_Toc204094092 \h </w:instrText>
            </w:r>
            <w:r w:rsidRPr="00A13384">
              <w:rPr>
                <w:noProof/>
                <w:webHidden/>
                <w:sz w:val="22"/>
                <w:szCs w:val="22"/>
              </w:rPr>
            </w:r>
            <w:r w:rsidRPr="00A13384">
              <w:rPr>
                <w:noProof/>
                <w:webHidden/>
                <w:sz w:val="22"/>
                <w:szCs w:val="22"/>
              </w:rPr>
              <w:fldChar w:fldCharType="separate"/>
            </w:r>
            <w:r w:rsidRPr="00A13384">
              <w:rPr>
                <w:noProof/>
                <w:webHidden/>
                <w:sz w:val="22"/>
                <w:szCs w:val="22"/>
              </w:rPr>
              <w:t>21</w:t>
            </w:r>
            <w:r w:rsidRPr="00A13384">
              <w:rPr>
                <w:noProof/>
                <w:webHidden/>
                <w:sz w:val="22"/>
                <w:szCs w:val="22"/>
              </w:rPr>
              <w:fldChar w:fldCharType="end"/>
            </w:r>
          </w:hyperlink>
        </w:p>
        <w:p w14:paraId="79F423F8" w14:textId="0D6DDB9A" w:rsidR="00E00482" w:rsidRPr="00A13384" w:rsidRDefault="00E00482">
          <w:pPr>
            <w:pStyle w:val="TOC3"/>
            <w:tabs>
              <w:tab w:val="left" w:pos="1440"/>
              <w:tab w:val="right" w:leader="dot" w:pos="9016"/>
            </w:tabs>
            <w:rPr>
              <w:rFonts w:eastAsiaTheme="minorEastAsia"/>
              <w:noProof/>
              <w:sz w:val="22"/>
              <w:szCs w:val="22"/>
              <w:lang w:eastAsia="en-GB"/>
            </w:rPr>
          </w:pPr>
          <w:hyperlink w:anchor="_Toc204094093" w:history="1">
            <w:r w:rsidRPr="00A13384">
              <w:rPr>
                <w:rStyle w:val="Hyperlink"/>
                <w:noProof/>
                <w:sz w:val="22"/>
                <w:szCs w:val="22"/>
              </w:rPr>
              <w:t>6.2.2.</w:t>
            </w:r>
            <w:r w:rsidRPr="00A13384">
              <w:rPr>
                <w:rFonts w:eastAsiaTheme="minorEastAsia"/>
                <w:noProof/>
                <w:sz w:val="22"/>
                <w:szCs w:val="22"/>
                <w:lang w:eastAsia="en-GB"/>
              </w:rPr>
              <w:tab/>
            </w:r>
            <w:r w:rsidRPr="00A13384">
              <w:rPr>
                <w:rStyle w:val="Hyperlink"/>
                <w:noProof/>
                <w:sz w:val="22"/>
                <w:szCs w:val="22"/>
              </w:rPr>
              <w:t>Future landscape</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_Toc204094093 \h </w:instrText>
            </w:r>
            <w:r w:rsidRPr="00A13384">
              <w:rPr>
                <w:noProof/>
                <w:webHidden/>
                <w:sz w:val="22"/>
                <w:szCs w:val="22"/>
              </w:rPr>
            </w:r>
            <w:r w:rsidRPr="00A13384">
              <w:rPr>
                <w:noProof/>
                <w:webHidden/>
                <w:sz w:val="22"/>
                <w:szCs w:val="22"/>
              </w:rPr>
              <w:fldChar w:fldCharType="separate"/>
            </w:r>
            <w:r w:rsidRPr="00A13384">
              <w:rPr>
                <w:noProof/>
                <w:webHidden/>
                <w:sz w:val="22"/>
                <w:szCs w:val="22"/>
              </w:rPr>
              <w:t>23</w:t>
            </w:r>
            <w:r w:rsidRPr="00A13384">
              <w:rPr>
                <w:noProof/>
                <w:webHidden/>
                <w:sz w:val="22"/>
                <w:szCs w:val="22"/>
              </w:rPr>
              <w:fldChar w:fldCharType="end"/>
            </w:r>
          </w:hyperlink>
        </w:p>
        <w:p w14:paraId="2614CA12" w14:textId="53E38465" w:rsidR="00E00482" w:rsidRPr="00A13384" w:rsidRDefault="00E00482">
          <w:pPr>
            <w:pStyle w:val="TOC2"/>
            <w:tabs>
              <w:tab w:val="left" w:pos="960"/>
              <w:tab w:val="right" w:leader="dot" w:pos="9016"/>
            </w:tabs>
            <w:rPr>
              <w:rFonts w:eastAsiaTheme="minorEastAsia"/>
              <w:b w:val="0"/>
              <w:bCs w:val="0"/>
              <w:noProof/>
              <w:lang w:eastAsia="en-GB"/>
            </w:rPr>
          </w:pPr>
          <w:hyperlink w:anchor="_Toc204094094" w:history="1">
            <w:r w:rsidRPr="00A13384">
              <w:rPr>
                <w:rStyle w:val="Hyperlink"/>
                <w:b w:val="0"/>
                <w:bCs w:val="0"/>
                <w:noProof/>
              </w:rPr>
              <w:t>6.3.</w:t>
            </w:r>
            <w:r w:rsidRPr="00A13384">
              <w:rPr>
                <w:rFonts w:eastAsiaTheme="minorEastAsia"/>
                <w:b w:val="0"/>
                <w:bCs w:val="0"/>
                <w:noProof/>
                <w:lang w:eastAsia="en-GB"/>
              </w:rPr>
              <w:tab/>
            </w:r>
            <w:r w:rsidRPr="00A13384">
              <w:rPr>
                <w:rStyle w:val="Hyperlink"/>
                <w:b w:val="0"/>
                <w:bCs w:val="0"/>
                <w:noProof/>
              </w:rPr>
              <w:t>Scotland</w:t>
            </w:r>
            <w:r w:rsidRPr="00A13384">
              <w:rPr>
                <w:b w:val="0"/>
                <w:bCs w:val="0"/>
                <w:noProof/>
                <w:webHidden/>
              </w:rPr>
              <w:tab/>
            </w:r>
            <w:r w:rsidRPr="00A13384">
              <w:rPr>
                <w:b w:val="0"/>
                <w:bCs w:val="0"/>
                <w:noProof/>
                <w:webHidden/>
              </w:rPr>
              <w:fldChar w:fldCharType="begin"/>
            </w:r>
            <w:r w:rsidRPr="00A13384">
              <w:rPr>
                <w:b w:val="0"/>
                <w:bCs w:val="0"/>
                <w:noProof/>
                <w:webHidden/>
              </w:rPr>
              <w:instrText xml:space="preserve"> PAGEREF _Toc204094094 \h </w:instrText>
            </w:r>
            <w:r w:rsidRPr="00A13384">
              <w:rPr>
                <w:b w:val="0"/>
                <w:bCs w:val="0"/>
                <w:noProof/>
                <w:webHidden/>
              </w:rPr>
            </w:r>
            <w:r w:rsidRPr="00A13384">
              <w:rPr>
                <w:b w:val="0"/>
                <w:bCs w:val="0"/>
                <w:noProof/>
                <w:webHidden/>
              </w:rPr>
              <w:fldChar w:fldCharType="separate"/>
            </w:r>
            <w:r w:rsidRPr="00A13384">
              <w:rPr>
                <w:b w:val="0"/>
                <w:bCs w:val="0"/>
                <w:noProof/>
                <w:webHidden/>
              </w:rPr>
              <w:t>24</w:t>
            </w:r>
            <w:r w:rsidRPr="00A13384">
              <w:rPr>
                <w:b w:val="0"/>
                <w:bCs w:val="0"/>
                <w:noProof/>
                <w:webHidden/>
              </w:rPr>
              <w:fldChar w:fldCharType="end"/>
            </w:r>
          </w:hyperlink>
        </w:p>
        <w:p w14:paraId="0698DA73" w14:textId="6D998546" w:rsidR="00E00482" w:rsidRPr="00A13384" w:rsidRDefault="00E00482">
          <w:pPr>
            <w:pStyle w:val="TOC3"/>
            <w:tabs>
              <w:tab w:val="left" w:pos="1440"/>
              <w:tab w:val="right" w:leader="dot" w:pos="9016"/>
            </w:tabs>
            <w:rPr>
              <w:rFonts w:eastAsiaTheme="minorEastAsia"/>
              <w:noProof/>
              <w:sz w:val="22"/>
              <w:szCs w:val="22"/>
              <w:lang w:eastAsia="en-GB"/>
            </w:rPr>
          </w:pPr>
          <w:hyperlink w:anchor="_Toc204094095" w:history="1">
            <w:r w:rsidRPr="00A13384">
              <w:rPr>
                <w:rStyle w:val="Hyperlink"/>
                <w:noProof/>
                <w:sz w:val="22"/>
                <w:szCs w:val="22"/>
              </w:rPr>
              <w:t>6.3.1.</w:t>
            </w:r>
            <w:r w:rsidRPr="00A13384">
              <w:rPr>
                <w:rFonts w:eastAsiaTheme="minorEastAsia"/>
                <w:noProof/>
                <w:sz w:val="22"/>
                <w:szCs w:val="22"/>
                <w:lang w:eastAsia="en-GB"/>
              </w:rPr>
              <w:tab/>
            </w:r>
            <w:r w:rsidRPr="00A13384">
              <w:rPr>
                <w:rStyle w:val="Hyperlink"/>
                <w:noProof/>
                <w:sz w:val="22"/>
                <w:szCs w:val="22"/>
              </w:rPr>
              <w:t>Data sources</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_Toc204094095 \h </w:instrText>
            </w:r>
            <w:r w:rsidRPr="00A13384">
              <w:rPr>
                <w:noProof/>
                <w:webHidden/>
                <w:sz w:val="22"/>
                <w:szCs w:val="22"/>
              </w:rPr>
            </w:r>
            <w:r w:rsidRPr="00A13384">
              <w:rPr>
                <w:noProof/>
                <w:webHidden/>
                <w:sz w:val="22"/>
                <w:szCs w:val="22"/>
              </w:rPr>
              <w:fldChar w:fldCharType="separate"/>
            </w:r>
            <w:r w:rsidRPr="00A13384">
              <w:rPr>
                <w:noProof/>
                <w:webHidden/>
                <w:sz w:val="22"/>
                <w:szCs w:val="22"/>
              </w:rPr>
              <w:t>24</w:t>
            </w:r>
            <w:r w:rsidRPr="00A13384">
              <w:rPr>
                <w:noProof/>
                <w:webHidden/>
                <w:sz w:val="22"/>
                <w:szCs w:val="22"/>
              </w:rPr>
              <w:fldChar w:fldCharType="end"/>
            </w:r>
          </w:hyperlink>
        </w:p>
        <w:p w14:paraId="31013350" w14:textId="0DE4DAD0" w:rsidR="00E00482" w:rsidRPr="00A13384" w:rsidRDefault="00E00482">
          <w:pPr>
            <w:pStyle w:val="TOC3"/>
            <w:tabs>
              <w:tab w:val="left" w:pos="1440"/>
              <w:tab w:val="right" w:leader="dot" w:pos="9016"/>
            </w:tabs>
            <w:rPr>
              <w:rFonts w:eastAsiaTheme="minorEastAsia"/>
              <w:noProof/>
              <w:sz w:val="22"/>
              <w:szCs w:val="22"/>
              <w:lang w:eastAsia="en-GB"/>
            </w:rPr>
          </w:pPr>
          <w:hyperlink w:anchor="_Toc204094096" w:history="1">
            <w:r w:rsidRPr="00A13384">
              <w:rPr>
                <w:rStyle w:val="Hyperlink"/>
                <w:noProof/>
                <w:sz w:val="22"/>
                <w:szCs w:val="22"/>
              </w:rPr>
              <w:t>6.3.2.</w:t>
            </w:r>
            <w:r w:rsidRPr="00A13384">
              <w:rPr>
                <w:rFonts w:eastAsiaTheme="minorEastAsia"/>
                <w:noProof/>
                <w:sz w:val="22"/>
                <w:szCs w:val="22"/>
                <w:lang w:eastAsia="en-GB"/>
              </w:rPr>
              <w:tab/>
            </w:r>
            <w:r w:rsidRPr="00A13384">
              <w:rPr>
                <w:rStyle w:val="Hyperlink"/>
                <w:noProof/>
                <w:sz w:val="22"/>
                <w:szCs w:val="22"/>
              </w:rPr>
              <w:t>Future landscape</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_Toc204094096 \h </w:instrText>
            </w:r>
            <w:r w:rsidRPr="00A13384">
              <w:rPr>
                <w:noProof/>
                <w:webHidden/>
                <w:sz w:val="22"/>
                <w:szCs w:val="22"/>
              </w:rPr>
            </w:r>
            <w:r w:rsidRPr="00A13384">
              <w:rPr>
                <w:noProof/>
                <w:webHidden/>
                <w:sz w:val="22"/>
                <w:szCs w:val="22"/>
              </w:rPr>
              <w:fldChar w:fldCharType="separate"/>
            </w:r>
            <w:r w:rsidRPr="00A13384">
              <w:rPr>
                <w:noProof/>
                <w:webHidden/>
                <w:sz w:val="22"/>
                <w:szCs w:val="22"/>
              </w:rPr>
              <w:t>26</w:t>
            </w:r>
            <w:r w:rsidRPr="00A13384">
              <w:rPr>
                <w:noProof/>
                <w:webHidden/>
                <w:sz w:val="22"/>
                <w:szCs w:val="22"/>
              </w:rPr>
              <w:fldChar w:fldCharType="end"/>
            </w:r>
          </w:hyperlink>
        </w:p>
        <w:p w14:paraId="161A4D1F" w14:textId="01D61181" w:rsidR="00E00482" w:rsidRPr="00A13384" w:rsidRDefault="00E00482">
          <w:pPr>
            <w:pStyle w:val="TOC2"/>
            <w:tabs>
              <w:tab w:val="left" w:pos="960"/>
              <w:tab w:val="right" w:leader="dot" w:pos="9016"/>
            </w:tabs>
            <w:rPr>
              <w:rFonts w:eastAsiaTheme="minorEastAsia"/>
              <w:b w:val="0"/>
              <w:bCs w:val="0"/>
              <w:noProof/>
              <w:lang w:eastAsia="en-GB"/>
            </w:rPr>
          </w:pPr>
          <w:hyperlink w:anchor="_Toc204094097" w:history="1">
            <w:r w:rsidRPr="00A13384">
              <w:rPr>
                <w:rStyle w:val="Hyperlink"/>
                <w:b w:val="0"/>
                <w:bCs w:val="0"/>
                <w:noProof/>
              </w:rPr>
              <w:t>6.4.</w:t>
            </w:r>
            <w:r w:rsidRPr="00A13384">
              <w:rPr>
                <w:rFonts w:eastAsiaTheme="minorEastAsia"/>
                <w:b w:val="0"/>
                <w:bCs w:val="0"/>
                <w:noProof/>
                <w:lang w:eastAsia="en-GB"/>
              </w:rPr>
              <w:tab/>
            </w:r>
            <w:r w:rsidRPr="00A13384">
              <w:rPr>
                <w:rStyle w:val="Hyperlink"/>
                <w:b w:val="0"/>
                <w:bCs w:val="0"/>
                <w:noProof/>
              </w:rPr>
              <w:t>Wales</w:t>
            </w:r>
            <w:r w:rsidRPr="00A13384">
              <w:rPr>
                <w:b w:val="0"/>
                <w:bCs w:val="0"/>
                <w:noProof/>
                <w:webHidden/>
              </w:rPr>
              <w:tab/>
            </w:r>
            <w:r w:rsidRPr="00A13384">
              <w:rPr>
                <w:b w:val="0"/>
                <w:bCs w:val="0"/>
                <w:noProof/>
                <w:webHidden/>
              </w:rPr>
              <w:fldChar w:fldCharType="begin"/>
            </w:r>
            <w:r w:rsidRPr="00A13384">
              <w:rPr>
                <w:b w:val="0"/>
                <w:bCs w:val="0"/>
                <w:noProof/>
                <w:webHidden/>
              </w:rPr>
              <w:instrText xml:space="preserve"> PAGEREF _Toc204094097 \h </w:instrText>
            </w:r>
            <w:r w:rsidRPr="00A13384">
              <w:rPr>
                <w:b w:val="0"/>
                <w:bCs w:val="0"/>
                <w:noProof/>
                <w:webHidden/>
              </w:rPr>
            </w:r>
            <w:r w:rsidRPr="00A13384">
              <w:rPr>
                <w:b w:val="0"/>
                <w:bCs w:val="0"/>
                <w:noProof/>
                <w:webHidden/>
              </w:rPr>
              <w:fldChar w:fldCharType="separate"/>
            </w:r>
            <w:r w:rsidRPr="00A13384">
              <w:rPr>
                <w:b w:val="0"/>
                <w:bCs w:val="0"/>
                <w:noProof/>
                <w:webHidden/>
              </w:rPr>
              <w:t>27</w:t>
            </w:r>
            <w:r w:rsidRPr="00A13384">
              <w:rPr>
                <w:b w:val="0"/>
                <w:bCs w:val="0"/>
                <w:noProof/>
                <w:webHidden/>
              </w:rPr>
              <w:fldChar w:fldCharType="end"/>
            </w:r>
          </w:hyperlink>
        </w:p>
        <w:p w14:paraId="0A0D5590" w14:textId="639564DF" w:rsidR="00E00482" w:rsidRPr="00A13384" w:rsidRDefault="00E00482">
          <w:pPr>
            <w:pStyle w:val="TOC3"/>
            <w:tabs>
              <w:tab w:val="left" w:pos="1440"/>
              <w:tab w:val="right" w:leader="dot" w:pos="9016"/>
            </w:tabs>
            <w:rPr>
              <w:rFonts w:eastAsiaTheme="minorEastAsia"/>
              <w:noProof/>
              <w:sz w:val="22"/>
              <w:szCs w:val="22"/>
              <w:lang w:eastAsia="en-GB"/>
            </w:rPr>
          </w:pPr>
          <w:hyperlink w:anchor="_Toc204094098" w:history="1">
            <w:r w:rsidRPr="00A13384">
              <w:rPr>
                <w:rStyle w:val="Hyperlink"/>
                <w:noProof/>
                <w:sz w:val="22"/>
                <w:szCs w:val="22"/>
              </w:rPr>
              <w:t>6.4.1.</w:t>
            </w:r>
            <w:r w:rsidRPr="00A13384">
              <w:rPr>
                <w:rFonts w:eastAsiaTheme="minorEastAsia"/>
                <w:noProof/>
                <w:sz w:val="22"/>
                <w:szCs w:val="22"/>
                <w:lang w:eastAsia="en-GB"/>
              </w:rPr>
              <w:tab/>
            </w:r>
            <w:r w:rsidRPr="00A13384">
              <w:rPr>
                <w:rStyle w:val="Hyperlink"/>
                <w:noProof/>
                <w:sz w:val="22"/>
                <w:szCs w:val="22"/>
              </w:rPr>
              <w:t>Data sources</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_Toc204094098 \h </w:instrText>
            </w:r>
            <w:r w:rsidRPr="00A13384">
              <w:rPr>
                <w:noProof/>
                <w:webHidden/>
                <w:sz w:val="22"/>
                <w:szCs w:val="22"/>
              </w:rPr>
            </w:r>
            <w:r w:rsidRPr="00A13384">
              <w:rPr>
                <w:noProof/>
                <w:webHidden/>
                <w:sz w:val="22"/>
                <w:szCs w:val="22"/>
              </w:rPr>
              <w:fldChar w:fldCharType="separate"/>
            </w:r>
            <w:r w:rsidRPr="00A13384">
              <w:rPr>
                <w:noProof/>
                <w:webHidden/>
                <w:sz w:val="22"/>
                <w:szCs w:val="22"/>
              </w:rPr>
              <w:t>27</w:t>
            </w:r>
            <w:r w:rsidRPr="00A13384">
              <w:rPr>
                <w:noProof/>
                <w:webHidden/>
                <w:sz w:val="22"/>
                <w:szCs w:val="22"/>
              </w:rPr>
              <w:fldChar w:fldCharType="end"/>
            </w:r>
          </w:hyperlink>
        </w:p>
        <w:p w14:paraId="3C982ABD" w14:textId="71080F48" w:rsidR="00E00482" w:rsidRPr="00A13384" w:rsidRDefault="00E00482">
          <w:pPr>
            <w:pStyle w:val="TOC3"/>
            <w:tabs>
              <w:tab w:val="left" w:pos="1440"/>
              <w:tab w:val="right" w:leader="dot" w:pos="9016"/>
            </w:tabs>
            <w:rPr>
              <w:rFonts w:eastAsiaTheme="minorEastAsia"/>
              <w:noProof/>
              <w:sz w:val="22"/>
              <w:szCs w:val="22"/>
              <w:lang w:eastAsia="en-GB"/>
            </w:rPr>
          </w:pPr>
          <w:hyperlink w:anchor="_Toc204094099" w:history="1">
            <w:r w:rsidRPr="00A13384">
              <w:rPr>
                <w:rStyle w:val="Hyperlink"/>
                <w:noProof/>
                <w:sz w:val="22"/>
                <w:szCs w:val="22"/>
              </w:rPr>
              <w:t>6.4.2.</w:t>
            </w:r>
            <w:r w:rsidRPr="00A13384">
              <w:rPr>
                <w:rFonts w:eastAsiaTheme="minorEastAsia"/>
                <w:noProof/>
                <w:sz w:val="22"/>
                <w:szCs w:val="22"/>
                <w:lang w:eastAsia="en-GB"/>
              </w:rPr>
              <w:tab/>
            </w:r>
            <w:r w:rsidRPr="00A13384">
              <w:rPr>
                <w:rStyle w:val="Hyperlink"/>
                <w:noProof/>
                <w:sz w:val="22"/>
                <w:szCs w:val="22"/>
              </w:rPr>
              <w:t>Future landscape</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_Toc204094099 \h </w:instrText>
            </w:r>
            <w:r w:rsidRPr="00A13384">
              <w:rPr>
                <w:noProof/>
                <w:webHidden/>
                <w:sz w:val="22"/>
                <w:szCs w:val="22"/>
              </w:rPr>
            </w:r>
            <w:r w:rsidRPr="00A13384">
              <w:rPr>
                <w:noProof/>
                <w:webHidden/>
                <w:sz w:val="22"/>
                <w:szCs w:val="22"/>
              </w:rPr>
              <w:fldChar w:fldCharType="separate"/>
            </w:r>
            <w:r w:rsidRPr="00A13384">
              <w:rPr>
                <w:noProof/>
                <w:webHidden/>
                <w:sz w:val="22"/>
                <w:szCs w:val="22"/>
              </w:rPr>
              <w:t>29</w:t>
            </w:r>
            <w:r w:rsidRPr="00A13384">
              <w:rPr>
                <w:noProof/>
                <w:webHidden/>
                <w:sz w:val="22"/>
                <w:szCs w:val="22"/>
              </w:rPr>
              <w:fldChar w:fldCharType="end"/>
            </w:r>
          </w:hyperlink>
        </w:p>
        <w:p w14:paraId="34AC5BB1" w14:textId="5E0AC534" w:rsidR="00E00482" w:rsidRPr="00A13384" w:rsidRDefault="00E00482">
          <w:pPr>
            <w:pStyle w:val="TOC2"/>
            <w:tabs>
              <w:tab w:val="left" w:pos="960"/>
              <w:tab w:val="right" w:leader="dot" w:pos="9016"/>
            </w:tabs>
            <w:rPr>
              <w:rFonts w:eastAsiaTheme="minorEastAsia"/>
              <w:b w:val="0"/>
              <w:bCs w:val="0"/>
              <w:noProof/>
              <w:lang w:eastAsia="en-GB"/>
            </w:rPr>
          </w:pPr>
          <w:hyperlink w:anchor="_Toc204094100" w:history="1">
            <w:r w:rsidRPr="00A13384">
              <w:rPr>
                <w:rStyle w:val="Hyperlink"/>
                <w:b w:val="0"/>
                <w:bCs w:val="0"/>
                <w:noProof/>
              </w:rPr>
              <w:t>6.5.</w:t>
            </w:r>
            <w:r w:rsidRPr="00A13384">
              <w:rPr>
                <w:rFonts w:eastAsiaTheme="minorEastAsia"/>
                <w:b w:val="0"/>
                <w:bCs w:val="0"/>
                <w:noProof/>
                <w:lang w:eastAsia="en-GB"/>
              </w:rPr>
              <w:tab/>
            </w:r>
            <w:r w:rsidRPr="00A13384">
              <w:rPr>
                <w:rStyle w:val="Hyperlink"/>
                <w:b w:val="0"/>
                <w:bCs w:val="0"/>
                <w:noProof/>
              </w:rPr>
              <w:t>Data gaps</w:t>
            </w:r>
            <w:r w:rsidRPr="00A13384">
              <w:rPr>
                <w:b w:val="0"/>
                <w:bCs w:val="0"/>
                <w:noProof/>
                <w:webHidden/>
              </w:rPr>
              <w:tab/>
            </w:r>
            <w:r w:rsidRPr="00A13384">
              <w:rPr>
                <w:b w:val="0"/>
                <w:bCs w:val="0"/>
                <w:noProof/>
                <w:webHidden/>
              </w:rPr>
              <w:fldChar w:fldCharType="begin"/>
            </w:r>
            <w:r w:rsidRPr="00A13384">
              <w:rPr>
                <w:b w:val="0"/>
                <w:bCs w:val="0"/>
                <w:noProof/>
                <w:webHidden/>
              </w:rPr>
              <w:instrText xml:space="preserve"> PAGEREF _Toc204094100 \h </w:instrText>
            </w:r>
            <w:r w:rsidRPr="00A13384">
              <w:rPr>
                <w:b w:val="0"/>
                <w:bCs w:val="0"/>
                <w:noProof/>
                <w:webHidden/>
              </w:rPr>
            </w:r>
            <w:r w:rsidRPr="00A13384">
              <w:rPr>
                <w:b w:val="0"/>
                <w:bCs w:val="0"/>
                <w:noProof/>
                <w:webHidden/>
              </w:rPr>
              <w:fldChar w:fldCharType="separate"/>
            </w:r>
            <w:r w:rsidRPr="00A13384">
              <w:rPr>
                <w:b w:val="0"/>
                <w:bCs w:val="0"/>
                <w:noProof/>
                <w:webHidden/>
              </w:rPr>
              <w:t>30</w:t>
            </w:r>
            <w:r w:rsidRPr="00A13384">
              <w:rPr>
                <w:b w:val="0"/>
                <w:bCs w:val="0"/>
                <w:noProof/>
                <w:webHidden/>
              </w:rPr>
              <w:fldChar w:fldCharType="end"/>
            </w:r>
          </w:hyperlink>
        </w:p>
        <w:p w14:paraId="534676A2" w14:textId="471136AA" w:rsidR="00E00482" w:rsidRPr="00A13384" w:rsidRDefault="00E00482">
          <w:pPr>
            <w:pStyle w:val="TOC3"/>
            <w:tabs>
              <w:tab w:val="left" w:pos="1440"/>
              <w:tab w:val="right" w:leader="dot" w:pos="9016"/>
            </w:tabs>
            <w:rPr>
              <w:rFonts w:eastAsiaTheme="minorEastAsia"/>
              <w:noProof/>
              <w:sz w:val="22"/>
              <w:szCs w:val="22"/>
              <w:lang w:eastAsia="en-GB"/>
            </w:rPr>
          </w:pPr>
          <w:hyperlink w:anchor="_Toc204094101" w:history="1">
            <w:r w:rsidRPr="00A13384">
              <w:rPr>
                <w:rStyle w:val="Hyperlink"/>
                <w:noProof/>
                <w:sz w:val="22"/>
                <w:szCs w:val="22"/>
              </w:rPr>
              <w:t>6.5.1.</w:t>
            </w:r>
            <w:r w:rsidRPr="00A13384">
              <w:rPr>
                <w:rFonts w:eastAsiaTheme="minorEastAsia"/>
                <w:noProof/>
                <w:sz w:val="22"/>
                <w:szCs w:val="22"/>
                <w:lang w:eastAsia="en-GB"/>
              </w:rPr>
              <w:tab/>
            </w:r>
            <w:r w:rsidRPr="00A13384">
              <w:rPr>
                <w:rStyle w:val="Hyperlink"/>
                <w:noProof/>
                <w:sz w:val="22"/>
                <w:szCs w:val="22"/>
              </w:rPr>
              <w:t>National data on AT behaviours</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_Toc204094101 \h </w:instrText>
            </w:r>
            <w:r w:rsidRPr="00A13384">
              <w:rPr>
                <w:noProof/>
                <w:webHidden/>
                <w:sz w:val="22"/>
                <w:szCs w:val="22"/>
              </w:rPr>
            </w:r>
            <w:r w:rsidRPr="00A13384">
              <w:rPr>
                <w:noProof/>
                <w:webHidden/>
                <w:sz w:val="22"/>
                <w:szCs w:val="22"/>
              </w:rPr>
              <w:fldChar w:fldCharType="separate"/>
            </w:r>
            <w:r w:rsidRPr="00A13384">
              <w:rPr>
                <w:noProof/>
                <w:webHidden/>
                <w:sz w:val="22"/>
                <w:szCs w:val="22"/>
              </w:rPr>
              <w:t>30</w:t>
            </w:r>
            <w:r w:rsidRPr="00A13384">
              <w:rPr>
                <w:noProof/>
                <w:webHidden/>
                <w:sz w:val="22"/>
                <w:szCs w:val="22"/>
              </w:rPr>
              <w:fldChar w:fldCharType="end"/>
            </w:r>
          </w:hyperlink>
        </w:p>
        <w:p w14:paraId="5141FCD1" w14:textId="75EE134B" w:rsidR="00E00482" w:rsidRPr="00A13384" w:rsidRDefault="00E00482">
          <w:pPr>
            <w:pStyle w:val="TOC3"/>
            <w:tabs>
              <w:tab w:val="left" w:pos="1440"/>
              <w:tab w:val="right" w:leader="dot" w:pos="9016"/>
            </w:tabs>
            <w:rPr>
              <w:rFonts w:eastAsiaTheme="minorEastAsia"/>
              <w:noProof/>
              <w:sz w:val="22"/>
              <w:szCs w:val="22"/>
              <w:lang w:eastAsia="en-GB"/>
            </w:rPr>
          </w:pPr>
          <w:hyperlink w:anchor="_Toc204094102" w:history="1">
            <w:r w:rsidRPr="00A13384">
              <w:rPr>
                <w:rStyle w:val="Hyperlink"/>
                <w:noProof/>
                <w:sz w:val="22"/>
                <w:szCs w:val="22"/>
              </w:rPr>
              <w:t>6.5.2.</w:t>
            </w:r>
            <w:r w:rsidRPr="00A13384">
              <w:rPr>
                <w:rFonts w:eastAsiaTheme="minorEastAsia"/>
                <w:noProof/>
                <w:sz w:val="22"/>
                <w:szCs w:val="22"/>
                <w:lang w:eastAsia="en-GB"/>
              </w:rPr>
              <w:tab/>
            </w:r>
            <w:r w:rsidRPr="00A13384">
              <w:rPr>
                <w:rStyle w:val="Hyperlink"/>
                <w:noProof/>
                <w:sz w:val="22"/>
                <w:szCs w:val="22"/>
              </w:rPr>
              <w:t>Data on AT behaviours following the introduction of an intervention or infrastructure change</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_Toc204094102 \h </w:instrText>
            </w:r>
            <w:r w:rsidRPr="00A13384">
              <w:rPr>
                <w:noProof/>
                <w:webHidden/>
                <w:sz w:val="22"/>
                <w:szCs w:val="22"/>
              </w:rPr>
            </w:r>
            <w:r w:rsidRPr="00A13384">
              <w:rPr>
                <w:noProof/>
                <w:webHidden/>
                <w:sz w:val="22"/>
                <w:szCs w:val="22"/>
              </w:rPr>
              <w:fldChar w:fldCharType="separate"/>
            </w:r>
            <w:r w:rsidRPr="00A13384">
              <w:rPr>
                <w:noProof/>
                <w:webHidden/>
                <w:sz w:val="22"/>
                <w:szCs w:val="22"/>
              </w:rPr>
              <w:t>31</w:t>
            </w:r>
            <w:r w:rsidRPr="00A13384">
              <w:rPr>
                <w:noProof/>
                <w:webHidden/>
                <w:sz w:val="22"/>
                <w:szCs w:val="22"/>
              </w:rPr>
              <w:fldChar w:fldCharType="end"/>
            </w:r>
          </w:hyperlink>
        </w:p>
        <w:p w14:paraId="6B8CC134" w14:textId="10A9D2AC" w:rsidR="00E00482" w:rsidRPr="00A13384" w:rsidRDefault="00E00482">
          <w:pPr>
            <w:pStyle w:val="TOC3"/>
            <w:tabs>
              <w:tab w:val="left" w:pos="1440"/>
              <w:tab w:val="right" w:leader="dot" w:pos="9016"/>
            </w:tabs>
            <w:rPr>
              <w:rFonts w:eastAsiaTheme="minorEastAsia"/>
              <w:noProof/>
              <w:sz w:val="22"/>
              <w:szCs w:val="22"/>
              <w:lang w:eastAsia="en-GB"/>
            </w:rPr>
          </w:pPr>
          <w:hyperlink w:anchor="_Toc204094103" w:history="1">
            <w:r w:rsidRPr="00A13384">
              <w:rPr>
                <w:rStyle w:val="Hyperlink"/>
                <w:noProof/>
                <w:sz w:val="22"/>
                <w:szCs w:val="22"/>
              </w:rPr>
              <w:t>6.5.3.</w:t>
            </w:r>
            <w:r w:rsidRPr="00A13384">
              <w:rPr>
                <w:rFonts w:eastAsiaTheme="minorEastAsia"/>
                <w:noProof/>
                <w:sz w:val="22"/>
                <w:szCs w:val="22"/>
                <w:lang w:eastAsia="en-GB"/>
              </w:rPr>
              <w:tab/>
            </w:r>
            <w:r w:rsidRPr="00A13384">
              <w:rPr>
                <w:rStyle w:val="Hyperlink"/>
                <w:noProof/>
                <w:sz w:val="22"/>
                <w:szCs w:val="22"/>
              </w:rPr>
              <w:t>Data on outcomes associated with AT behaviours</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_Toc204094103 \h </w:instrText>
            </w:r>
            <w:r w:rsidRPr="00A13384">
              <w:rPr>
                <w:noProof/>
                <w:webHidden/>
                <w:sz w:val="22"/>
                <w:szCs w:val="22"/>
              </w:rPr>
            </w:r>
            <w:r w:rsidRPr="00A13384">
              <w:rPr>
                <w:noProof/>
                <w:webHidden/>
                <w:sz w:val="22"/>
                <w:szCs w:val="22"/>
              </w:rPr>
              <w:fldChar w:fldCharType="separate"/>
            </w:r>
            <w:r w:rsidRPr="00A13384">
              <w:rPr>
                <w:noProof/>
                <w:webHidden/>
                <w:sz w:val="22"/>
                <w:szCs w:val="22"/>
              </w:rPr>
              <w:t>32</w:t>
            </w:r>
            <w:r w:rsidRPr="00A13384">
              <w:rPr>
                <w:noProof/>
                <w:webHidden/>
                <w:sz w:val="22"/>
                <w:szCs w:val="22"/>
              </w:rPr>
              <w:fldChar w:fldCharType="end"/>
            </w:r>
          </w:hyperlink>
        </w:p>
        <w:p w14:paraId="11DCDB95" w14:textId="517326AF" w:rsidR="00E00482" w:rsidRPr="00A13384" w:rsidRDefault="00E00482">
          <w:pPr>
            <w:pStyle w:val="TOC2"/>
            <w:tabs>
              <w:tab w:val="left" w:pos="960"/>
              <w:tab w:val="right" w:leader="dot" w:pos="9016"/>
            </w:tabs>
            <w:rPr>
              <w:rFonts w:eastAsiaTheme="minorEastAsia"/>
              <w:b w:val="0"/>
              <w:bCs w:val="0"/>
              <w:noProof/>
              <w:lang w:eastAsia="en-GB"/>
            </w:rPr>
          </w:pPr>
          <w:hyperlink w:anchor="_Toc204094104" w:history="1">
            <w:r w:rsidRPr="00A13384">
              <w:rPr>
                <w:rStyle w:val="Hyperlink"/>
                <w:b w:val="0"/>
                <w:bCs w:val="0"/>
                <w:noProof/>
              </w:rPr>
              <w:t>6.6.</w:t>
            </w:r>
            <w:r w:rsidRPr="00A13384">
              <w:rPr>
                <w:rFonts w:eastAsiaTheme="minorEastAsia"/>
                <w:b w:val="0"/>
                <w:bCs w:val="0"/>
                <w:noProof/>
                <w:lang w:eastAsia="en-GB"/>
              </w:rPr>
              <w:tab/>
            </w:r>
            <w:r w:rsidRPr="00A13384">
              <w:rPr>
                <w:rStyle w:val="Hyperlink"/>
                <w:b w:val="0"/>
                <w:bCs w:val="0"/>
                <w:noProof/>
              </w:rPr>
              <w:t>Discussion</w:t>
            </w:r>
            <w:r w:rsidRPr="00A13384">
              <w:rPr>
                <w:b w:val="0"/>
                <w:bCs w:val="0"/>
                <w:noProof/>
                <w:webHidden/>
              </w:rPr>
              <w:tab/>
            </w:r>
            <w:r w:rsidRPr="00A13384">
              <w:rPr>
                <w:b w:val="0"/>
                <w:bCs w:val="0"/>
                <w:noProof/>
                <w:webHidden/>
              </w:rPr>
              <w:fldChar w:fldCharType="begin"/>
            </w:r>
            <w:r w:rsidRPr="00A13384">
              <w:rPr>
                <w:b w:val="0"/>
                <w:bCs w:val="0"/>
                <w:noProof/>
                <w:webHidden/>
              </w:rPr>
              <w:instrText xml:space="preserve"> PAGEREF _Toc204094104 \h </w:instrText>
            </w:r>
            <w:r w:rsidRPr="00A13384">
              <w:rPr>
                <w:b w:val="0"/>
                <w:bCs w:val="0"/>
                <w:noProof/>
                <w:webHidden/>
              </w:rPr>
            </w:r>
            <w:r w:rsidRPr="00A13384">
              <w:rPr>
                <w:b w:val="0"/>
                <w:bCs w:val="0"/>
                <w:noProof/>
                <w:webHidden/>
              </w:rPr>
              <w:fldChar w:fldCharType="separate"/>
            </w:r>
            <w:r w:rsidRPr="00A13384">
              <w:rPr>
                <w:b w:val="0"/>
                <w:bCs w:val="0"/>
                <w:noProof/>
                <w:webHidden/>
              </w:rPr>
              <w:t>33</w:t>
            </w:r>
            <w:r w:rsidRPr="00A13384">
              <w:rPr>
                <w:b w:val="0"/>
                <w:bCs w:val="0"/>
                <w:noProof/>
                <w:webHidden/>
              </w:rPr>
              <w:fldChar w:fldCharType="end"/>
            </w:r>
          </w:hyperlink>
        </w:p>
        <w:p w14:paraId="60E0A7FC" w14:textId="189CAE65" w:rsidR="00E00482" w:rsidRPr="00A13384" w:rsidRDefault="00E00482">
          <w:pPr>
            <w:pStyle w:val="TOC1"/>
            <w:tabs>
              <w:tab w:val="left" w:pos="480"/>
              <w:tab w:val="right" w:leader="dot" w:pos="9016"/>
            </w:tabs>
            <w:rPr>
              <w:rFonts w:eastAsiaTheme="minorEastAsia"/>
              <w:b w:val="0"/>
              <w:bCs w:val="0"/>
              <w:i w:val="0"/>
              <w:iCs w:val="0"/>
              <w:noProof/>
              <w:sz w:val="22"/>
              <w:szCs w:val="22"/>
              <w:lang w:eastAsia="en-GB"/>
            </w:rPr>
          </w:pPr>
          <w:hyperlink w:anchor="_Toc204094105" w:history="1">
            <w:r w:rsidRPr="00A13384">
              <w:rPr>
                <w:rStyle w:val="Hyperlink"/>
                <w:b w:val="0"/>
                <w:bCs w:val="0"/>
                <w:i w:val="0"/>
                <w:iCs w:val="0"/>
                <w:noProof/>
                <w:sz w:val="22"/>
                <w:szCs w:val="22"/>
              </w:rPr>
              <w:t>7.</w:t>
            </w:r>
            <w:r w:rsidRPr="00A13384">
              <w:rPr>
                <w:rFonts w:eastAsiaTheme="minorEastAsia"/>
                <w:b w:val="0"/>
                <w:bCs w:val="0"/>
                <w:i w:val="0"/>
                <w:iCs w:val="0"/>
                <w:noProof/>
                <w:sz w:val="22"/>
                <w:szCs w:val="22"/>
                <w:lang w:eastAsia="en-GB"/>
              </w:rPr>
              <w:tab/>
            </w:r>
            <w:r w:rsidRPr="00A13384">
              <w:rPr>
                <w:rStyle w:val="Hyperlink"/>
                <w:b w:val="0"/>
                <w:bCs w:val="0"/>
                <w:i w:val="0"/>
                <w:iCs w:val="0"/>
                <w:noProof/>
                <w:sz w:val="22"/>
                <w:szCs w:val="22"/>
              </w:rPr>
              <w:t>Comparison with literature</w:t>
            </w:r>
            <w:r w:rsidRPr="00A13384">
              <w:rPr>
                <w:b w:val="0"/>
                <w:bCs w:val="0"/>
                <w:i w:val="0"/>
                <w:iCs w:val="0"/>
                <w:noProof/>
                <w:webHidden/>
                <w:sz w:val="22"/>
                <w:szCs w:val="22"/>
              </w:rPr>
              <w:tab/>
            </w:r>
            <w:r w:rsidRPr="00A13384">
              <w:rPr>
                <w:b w:val="0"/>
                <w:bCs w:val="0"/>
                <w:i w:val="0"/>
                <w:iCs w:val="0"/>
                <w:noProof/>
                <w:webHidden/>
                <w:sz w:val="22"/>
                <w:szCs w:val="22"/>
              </w:rPr>
              <w:fldChar w:fldCharType="begin"/>
            </w:r>
            <w:r w:rsidRPr="00A13384">
              <w:rPr>
                <w:b w:val="0"/>
                <w:bCs w:val="0"/>
                <w:i w:val="0"/>
                <w:iCs w:val="0"/>
                <w:noProof/>
                <w:webHidden/>
                <w:sz w:val="22"/>
                <w:szCs w:val="22"/>
              </w:rPr>
              <w:instrText xml:space="preserve"> PAGEREF _Toc204094105 \h </w:instrText>
            </w:r>
            <w:r w:rsidRPr="00A13384">
              <w:rPr>
                <w:b w:val="0"/>
                <w:bCs w:val="0"/>
                <w:i w:val="0"/>
                <w:iCs w:val="0"/>
                <w:noProof/>
                <w:webHidden/>
                <w:sz w:val="22"/>
                <w:szCs w:val="22"/>
              </w:rPr>
            </w:r>
            <w:r w:rsidRPr="00A13384">
              <w:rPr>
                <w:b w:val="0"/>
                <w:bCs w:val="0"/>
                <w:i w:val="0"/>
                <w:iCs w:val="0"/>
                <w:noProof/>
                <w:webHidden/>
                <w:sz w:val="22"/>
                <w:szCs w:val="22"/>
              </w:rPr>
              <w:fldChar w:fldCharType="separate"/>
            </w:r>
            <w:r w:rsidRPr="00A13384">
              <w:rPr>
                <w:b w:val="0"/>
                <w:bCs w:val="0"/>
                <w:i w:val="0"/>
                <w:iCs w:val="0"/>
                <w:noProof/>
                <w:webHidden/>
                <w:sz w:val="22"/>
                <w:szCs w:val="22"/>
              </w:rPr>
              <w:t>35</w:t>
            </w:r>
            <w:r w:rsidRPr="00A13384">
              <w:rPr>
                <w:b w:val="0"/>
                <w:bCs w:val="0"/>
                <w:i w:val="0"/>
                <w:iCs w:val="0"/>
                <w:noProof/>
                <w:webHidden/>
                <w:sz w:val="22"/>
                <w:szCs w:val="22"/>
              </w:rPr>
              <w:fldChar w:fldCharType="end"/>
            </w:r>
          </w:hyperlink>
        </w:p>
        <w:p w14:paraId="25996BFB" w14:textId="67F5B936" w:rsidR="00E00482" w:rsidRPr="00A13384" w:rsidRDefault="00E00482">
          <w:pPr>
            <w:pStyle w:val="TOC2"/>
            <w:tabs>
              <w:tab w:val="left" w:pos="960"/>
              <w:tab w:val="right" w:leader="dot" w:pos="9016"/>
            </w:tabs>
            <w:rPr>
              <w:rFonts w:eastAsiaTheme="minorEastAsia"/>
              <w:b w:val="0"/>
              <w:bCs w:val="0"/>
              <w:noProof/>
              <w:lang w:eastAsia="en-GB"/>
            </w:rPr>
          </w:pPr>
          <w:hyperlink w:anchor="_Toc204094106" w:history="1">
            <w:r w:rsidRPr="00A13384">
              <w:rPr>
                <w:rStyle w:val="Hyperlink"/>
                <w:b w:val="0"/>
                <w:bCs w:val="0"/>
                <w:noProof/>
              </w:rPr>
              <w:t>7.1.</w:t>
            </w:r>
            <w:r w:rsidRPr="00A13384">
              <w:rPr>
                <w:rFonts w:eastAsiaTheme="minorEastAsia"/>
                <w:b w:val="0"/>
                <w:bCs w:val="0"/>
                <w:noProof/>
                <w:lang w:eastAsia="en-GB"/>
              </w:rPr>
              <w:tab/>
            </w:r>
            <w:r w:rsidRPr="00A13384">
              <w:rPr>
                <w:rStyle w:val="Hyperlink"/>
                <w:b w:val="0"/>
                <w:bCs w:val="0"/>
                <w:noProof/>
              </w:rPr>
              <w:t>Methods for literature search</w:t>
            </w:r>
            <w:r w:rsidRPr="00A13384">
              <w:rPr>
                <w:b w:val="0"/>
                <w:bCs w:val="0"/>
                <w:noProof/>
                <w:webHidden/>
              </w:rPr>
              <w:tab/>
            </w:r>
            <w:r w:rsidRPr="00A13384">
              <w:rPr>
                <w:b w:val="0"/>
                <w:bCs w:val="0"/>
                <w:noProof/>
                <w:webHidden/>
              </w:rPr>
              <w:fldChar w:fldCharType="begin"/>
            </w:r>
            <w:r w:rsidRPr="00A13384">
              <w:rPr>
                <w:b w:val="0"/>
                <w:bCs w:val="0"/>
                <w:noProof/>
                <w:webHidden/>
              </w:rPr>
              <w:instrText xml:space="preserve"> PAGEREF _Toc204094106 \h </w:instrText>
            </w:r>
            <w:r w:rsidRPr="00A13384">
              <w:rPr>
                <w:b w:val="0"/>
                <w:bCs w:val="0"/>
                <w:noProof/>
                <w:webHidden/>
              </w:rPr>
            </w:r>
            <w:r w:rsidRPr="00A13384">
              <w:rPr>
                <w:b w:val="0"/>
                <w:bCs w:val="0"/>
                <w:noProof/>
                <w:webHidden/>
              </w:rPr>
              <w:fldChar w:fldCharType="separate"/>
            </w:r>
            <w:r w:rsidRPr="00A13384">
              <w:rPr>
                <w:b w:val="0"/>
                <w:bCs w:val="0"/>
                <w:noProof/>
                <w:webHidden/>
              </w:rPr>
              <w:t>35</w:t>
            </w:r>
            <w:r w:rsidRPr="00A13384">
              <w:rPr>
                <w:b w:val="0"/>
                <w:bCs w:val="0"/>
                <w:noProof/>
                <w:webHidden/>
              </w:rPr>
              <w:fldChar w:fldCharType="end"/>
            </w:r>
          </w:hyperlink>
        </w:p>
        <w:p w14:paraId="09D03236" w14:textId="2369C9F9" w:rsidR="00E00482" w:rsidRPr="00A13384" w:rsidRDefault="00E00482">
          <w:pPr>
            <w:pStyle w:val="TOC2"/>
            <w:tabs>
              <w:tab w:val="left" w:pos="960"/>
              <w:tab w:val="right" w:leader="dot" w:pos="9016"/>
            </w:tabs>
            <w:rPr>
              <w:rFonts w:eastAsiaTheme="minorEastAsia"/>
              <w:b w:val="0"/>
              <w:bCs w:val="0"/>
              <w:noProof/>
              <w:lang w:eastAsia="en-GB"/>
            </w:rPr>
          </w:pPr>
          <w:hyperlink w:anchor="_Toc204094107" w:history="1">
            <w:r w:rsidRPr="00A13384">
              <w:rPr>
                <w:rStyle w:val="Hyperlink"/>
                <w:b w:val="0"/>
                <w:bCs w:val="0"/>
                <w:noProof/>
              </w:rPr>
              <w:t>7.2.</w:t>
            </w:r>
            <w:r w:rsidRPr="00A13384">
              <w:rPr>
                <w:rFonts w:eastAsiaTheme="minorEastAsia"/>
                <w:b w:val="0"/>
                <w:bCs w:val="0"/>
                <w:noProof/>
                <w:lang w:eastAsia="en-GB"/>
              </w:rPr>
              <w:tab/>
            </w:r>
            <w:r w:rsidRPr="00A13384">
              <w:rPr>
                <w:rStyle w:val="Hyperlink"/>
                <w:b w:val="0"/>
                <w:bCs w:val="0"/>
                <w:noProof/>
              </w:rPr>
              <w:t>Results</w:t>
            </w:r>
            <w:r w:rsidRPr="00A13384">
              <w:rPr>
                <w:b w:val="0"/>
                <w:bCs w:val="0"/>
                <w:noProof/>
                <w:webHidden/>
              </w:rPr>
              <w:tab/>
            </w:r>
            <w:r w:rsidRPr="00A13384">
              <w:rPr>
                <w:b w:val="0"/>
                <w:bCs w:val="0"/>
                <w:noProof/>
                <w:webHidden/>
              </w:rPr>
              <w:fldChar w:fldCharType="begin"/>
            </w:r>
            <w:r w:rsidRPr="00A13384">
              <w:rPr>
                <w:b w:val="0"/>
                <w:bCs w:val="0"/>
                <w:noProof/>
                <w:webHidden/>
              </w:rPr>
              <w:instrText xml:space="preserve"> PAGEREF _Toc204094107 \h </w:instrText>
            </w:r>
            <w:r w:rsidRPr="00A13384">
              <w:rPr>
                <w:b w:val="0"/>
                <w:bCs w:val="0"/>
                <w:noProof/>
                <w:webHidden/>
              </w:rPr>
            </w:r>
            <w:r w:rsidRPr="00A13384">
              <w:rPr>
                <w:b w:val="0"/>
                <w:bCs w:val="0"/>
                <w:noProof/>
                <w:webHidden/>
              </w:rPr>
              <w:fldChar w:fldCharType="separate"/>
            </w:r>
            <w:r w:rsidRPr="00A13384">
              <w:rPr>
                <w:b w:val="0"/>
                <w:bCs w:val="0"/>
                <w:noProof/>
                <w:webHidden/>
              </w:rPr>
              <w:t>36</w:t>
            </w:r>
            <w:r w:rsidRPr="00A13384">
              <w:rPr>
                <w:b w:val="0"/>
                <w:bCs w:val="0"/>
                <w:noProof/>
                <w:webHidden/>
              </w:rPr>
              <w:fldChar w:fldCharType="end"/>
            </w:r>
          </w:hyperlink>
        </w:p>
        <w:p w14:paraId="1322F3AC" w14:textId="4916156A" w:rsidR="00E00482" w:rsidRPr="00A13384" w:rsidRDefault="00E00482">
          <w:pPr>
            <w:pStyle w:val="TOC3"/>
            <w:tabs>
              <w:tab w:val="left" w:pos="1200"/>
              <w:tab w:val="right" w:leader="dot" w:pos="9016"/>
            </w:tabs>
            <w:rPr>
              <w:rFonts w:eastAsiaTheme="minorEastAsia"/>
              <w:noProof/>
              <w:sz w:val="22"/>
              <w:szCs w:val="22"/>
              <w:lang w:eastAsia="en-GB"/>
            </w:rPr>
          </w:pPr>
          <w:hyperlink w:anchor="_Toc204094108" w:history="1">
            <w:r w:rsidRPr="00A13384">
              <w:rPr>
                <w:rStyle w:val="Hyperlink"/>
                <w:noProof/>
                <w:sz w:val="22"/>
                <w:szCs w:val="22"/>
                <w:lang w:val="en-IN"/>
              </w:rPr>
              <w:t>7.2.1.</w:t>
            </w:r>
            <w:r w:rsidRPr="00A13384">
              <w:rPr>
                <w:rFonts w:eastAsiaTheme="minorEastAsia"/>
                <w:noProof/>
                <w:sz w:val="22"/>
                <w:szCs w:val="22"/>
                <w:lang w:eastAsia="en-GB"/>
              </w:rPr>
              <w:tab/>
            </w:r>
            <w:r w:rsidRPr="00A13384">
              <w:rPr>
                <w:rStyle w:val="Hyperlink"/>
                <w:noProof/>
                <w:sz w:val="22"/>
                <w:szCs w:val="22"/>
                <w:lang w:val="en-IN"/>
              </w:rPr>
              <w:t>Target population</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_Toc204094108 \h </w:instrText>
            </w:r>
            <w:r w:rsidRPr="00A13384">
              <w:rPr>
                <w:noProof/>
                <w:webHidden/>
                <w:sz w:val="22"/>
                <w:szCs w:val="22"/>
              </w:rPr>
            </w:r>
            <w:r w:rsidRPr="00A13384">
              <w:rPr>
                <w:noProof/>
                <w:webHidden/>
                <w:sz w:val="22"/>
                <w:szCs w:val="22"/>
              </w:rPr>
              <w:fldChar w:fldCharType="separate"/>
            </w:r>
            <w:r w:rsidRPr="00A13384">
              <w:rPr>
                <w:noProof/>
                <w:webHidden/>
                <w:sz w:val="22"/>
                <w:szCs w:val="22"/>
              </w:rPr>
              <w:t>37</w:t>
            </w:r>
            <w:r w:rsidRPr="00A13384">
              <w:rPr>
                <w:noProof/>
                <w:webHidden/>
                <w:sz w:val="22"/>
                <w:szCs w:val="22"/>
              </w:rPr>
              <w:fldChar w:fldCharType="end"/>
            </w:r>
          </w:hyperlink>
        </w:p>
        <w:p w14:paraId="3EEACDD9" w14:textId="160A3152" w:rsidR="00E00482" w:rsidRPr="00A13384" w:rsidRDefault="00E00482">
          <w:pPr>
            <w:pStyle w:val="TOC3"/>
            <w:tabs>
              <w:tab w:val="left" w:pos="1440"/>
              <w:tab w:val="right" w:leader="dot" w:pos="9016"/>
            </w:tabs>
            <w:rPr>
              <w:rFonts w:eastAsiaTheme="minorEastAsia"/>
              <w:noProof/>
              <w:sz w:val="22"/>
              <w:szCs w:val="22"/>
              <w:lang w:eastAsia="en-GB"/>
            </w:rPr>
          </w:pPr>
          <w:hyperlink w:anchor="_Toc204094109" w:history="1">
            <w:r w:rsidRPr="00A13384">
              <w:rPr>
                <w:rStyle w:val="Hyperlink"/>
                <w:noProof/>
                <w:sz w:val="22"/>
                <w:szCs w:val="22"/>
                <w:lang w:val="en-IN"/>
              </w:rPr>
              <w:t>7.2.2.</w:t>
            </w:r>
            <w:r w:rsidRPr="00A13384">
              <w:rPr>
                <w:rFonts w:eastAsiaTheme="minorEastAsia"/>
                <w:noProof/>
                <w:sz w:val="22"/>
                <w:szCs w:val="22"/>
                <w:lang w:eastAsia="en-GB"/>
              </w:rPr>
              <w:tab/>
            </w:r>
            <w:r w:rsidRPr="00A13384">
              <w:rPr>
                <w:rStyle w:val="Hyperlink"/>
                <w:noProof/>
                <w:sz w:val="22"/>
                <w:szCs w:val="22"/>
                <w:lang w:val="en-IN"/>
              </w:rPr>
              <w:t>Data collection methods</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_Toc204094109 \h </w:instrText>
            </w:r>
            <w:r w:rsidRPr="00A13384">
              <w:rPr>
                <w:noProof/>
                <w:webHidden/>
                <w:sz w:val="22"/>
                <w:szCs w:val="22"/>
              </w:rPr>
            </w:r>
            <w:r w:rsidRPr="00A13384">
              <w:rPr>
                <w:noProof/>
                <w:webHidden/>
                <w:sz w:val="22"/>
                <w:szCs w:val="22"/>
              </w:rPr>
              <w:fldChar w:fldCharType="separate"/>
            </w:r>
            <w:r w:rsidRPr="00A13384">
              <w:rPr>
                <w:noProof/>
                <w:webHidden/>
                <w:sz w:val="22"/>
                <w:szCs w:val="22"/>
              </w:rPr>
              <w:t>38</w:t>
            </w:r>
            <w:r w:rsidRPr="00A13384">
              <w:rPr>
                <w:noProof/>
                <w:webHidden/>
                <w:sz w:val="22"/>
                <w:szCs w:val="22"/>
              </w:rPr>
              <w:fldChar w:fldCharType="end"/>
            </w:r>
          </w:hyperlink>
        </w:p>
        <w:p w14:paraId="50E7D8CB" w14:textId="0FC337E4" w:rsidR="00E00482" w:rsidRPr="00A13384" w:rsidRDefault="00E00482">
          <w:pPr>
            <w:pStyle w:val="TOC3"/>
            <w:tabs>
              <w:tab w:val="left" w:pos="1440"/>
              <w:tab w:val="right" w:leader="dot" w:pos="9016"/>
            </w:tabs>
            <w:rPr>
              <w:rFonts w:eastAsiaTheme="minorEastAsia"/>
              <w:noProof/>
              <w:sz w:val="22"/>
              <w:szCs w:val="22"/>
              <w:lang w:eastAsia="en-GB"/>
            </w:rPr>
          </w:pPr>
          <w:hyperlink w:anchor="_Toc204094110" w:history="1">
            <w:r w:rsidRPr="00A13384">
              <w:rPr>
                <w:rStyle w:val="Hyperlink"/>
                <w:noProof/>
                <w:sz w:val="22"/>
                <w:szCs w:val="22"/>
                <w:lang w:val="en-IN"/>
              </w:rPr>
              <w:t>7.2.3.</w:t>
            </w:r>
            <w:r w:rsidRPr="00A13384">
              <w:rPr>
                <w:rFonts w:eastAsiaTheme="minorEastAsia"/>
                <w:noProof/>
                <w:sz w:val="22"/>
                <w:szCs w:val="22"/>
                <w:lang w:eastAsia="en-GB"/>
              </w:rPr>
              <w:tab/>
            </w:r>
            <w:r w:rsidRPr="00A13384">
              <w:rPr>
                <w:rStyle w:val="Hyperlink"/>
                <w:noProof/>
                <w:sz w:val="22"/>
                <w:szCs w:val="22"/>
                <w:lang w:val="en-IN"/>
              </w:rPr>
              <w:t>Use of AT interventions</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_Toc204094110 \h </w:instrText>
            </w:r>
            <w:r w:rsidRPr="00A13384">
              <w:rPr>
                <w:noProof/>
                <w:webHidden/>
                <w:sz w:val="22"/>
                <w:szCs w:val="22"/>
              </w:rPr>
            </w:r>
            <w:r w:rsidRPr="00A13384">
              <w:rPr>
                <w:noProof/>
                <w:webHidden/>
                <w:sz w:val="22"/>
                <w:szCs w:val="22"/>
              </w:rPr>
              <w:fldChar w:fldCharType="separate"/>
            </w:r>
            <w:r w:rsidRPr="00A13384">
              <w:rPr>
                <w:noProof/>
                <w:webHidden/>
                <w:sz w:val="22"/>
                <w:szCs w:val="22"/>
              </w:rPr>
              <w:t>40</w:t>
            </w:r>
            <w:r w:rsidRPr="00A13384">
              <w:rPr>
                <w:noProof/>
                <w:webHidden/>
                <w:sz w:val="22"/>
                <w:szCs w:val="22"/>
              </w:rPr>
              <w:fldChar w:fldCharType="end"/>
            </w:r>
          </w:hyperlink>
        </w:p>
        <w:p w14:paraId="6974D137" w14:textId="792814AD" w:rsidR="00E00482" w:rsidRPr="00A13384" w:rsidRDefault="00E00482">
          <w:pPr>
            <w:pStyle w:val="TOC3"/>
            <w:tabs>
              <w:tab w:val="left" w:pos="1200"/>
              <w:tab w:val="right" w:leader="dot" w:pos="9016"/>
            </w:tabs>
            <w:rPr>
              <w:rFonts w:eastAsiaTheme="minorEastAsia"/>
              <w:noProof/>
              <w:sz w:val="22"/>
              <w:szCs w:val="22"/>
              <w:lang w:eastAsia="en-GB"/>
            </w:rPr>
          </w:pPr>
          <w:hyperlink w:anchor="_Toc204094111" w:history="1">
            <w:r w:rsidRPr="00A13384">
              <w:rPr>
                <w:rStyle w:val="Hyperlink"/>
                <w:noProof/>
                <w:sz w:val="22"/>
                <w:szCs w:val="22"/>
                <w:lang w:val="en-IN"/>
              </w:rPr>
              <w:t>7.2.4.</w:t>
            </w:r>
            <w:r w:rsidRPr="00A13384">
              <w:rPr>
                <w:rFonts w:eastAsiaTheme="minorEastAsia"/>
                <w:noProof/>
                <w:sz w:val="22"/>
                <w:szCs w:val="22"/>
                <w:lang w:eastAsia="en-GB"/>
              </w:rPr>
              <w:tab/>
            </w:r>
            <w:r w:rsidRPr="00A13384">
              <w:rPr>
                <w:rStyle w:val="Hyperlink"/>
                <w:noProof/>
                <w:sz w:val="22"/>
                <w:szCs w:val="22"/>
                <w:lang w:val="en-IN"/>
              </w:rPr>
              <w:t>Types of AT interventions</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_Toc204094111 \h </w:instrText>
            </w:r>
            <w:r w:rsidRPr="00A13384">
              <w:rPr>
                <w:noProof/>
                <w:webHidden/>
                <w:sz w:val="22"/>
                <w:szCs w:val="22"/>
              </w:rPr>
            </w:r>
            <w:r w:rsidRPr="00A13384">
              <w:rPr>
                <w:noProof/>
                <w:webHidden/>
                <w:sz w:val="22"/>
                <w:szCs w:val="22"/>
              </w:rPr>
              <w:fldChar w:fldCharType="separate"/>
            </w:r>
            <w:r w:rsidRPr="00A13384">
              <w:rPr>
                <w:noProof/>
                <w:webHidden/>
                <w:sz w:val="22"/>
                <w:szCs w:val="22"/>
              </w:rPr>
              <w:t>40</w:t>
            </w:r>
            <w:r w:rsidRPr="00A13384">
              <w:rPr>
                <w:noProof/>
                <w:webHidden/>
                <w:sz w:val="22"/>
                <w:szCs w:val="22"/>
              </w:rPr>
              <w:fldChar w:fldCharType="end"/>
            </w:r>
          </w:hyperlink>
        </w:p>
        <w:p w14:paraId="418B1348" w14:textId="62ED0DD9" w:rsidR="00E00482" w:rsidRPr="00A13384" w:rsidRDefault="00E00482">
          <w:pPr>
            <w:pStyle w:val="TOC2"/>
            <w:tabs>
              <w:tab w:val="left" w:pos="960"/>
              <w:tab w:val="right" w:leader="dot" w:pos="9016"/>
            </w:tabs>
            <w:rPr>
              <w:rFonts w:eastAsiaTheme="minorEastAsia"/>
              <w:b w:val="0"/>
              <w:bCs w:val="0"/>
              <w:noProof/>
              <w:lang w:eastAsia="en-GB"/>
            </w:rPr>
          </w:pPr>
          <w:hyperlink w:anchor="_Toc204094112" w:history="1">
            <w:r w:rsidRPr="00A13384">
              <w:rPr>
                <w:rStyle w:val="Hyperlink"/>
                <w:b w:val="0"/>
                <w:bCs w:val="0"/>
                <w:noProof/>
                <w:lang w:val="en-IN"/>
              </w:rPr>
              <w:t>7.3.</w:t>
            </w:r>
            <w:r w:rsidRPr="00A13384">
              <w:rPr>
                <w:rFonts w:eastAsiaTheme="minorEastAsia"/>
                <w:b w:val="0"/>
                <w:bCs w:val="0"/>
                <w:noProof/>
                <w:lang w:eastAsia="en-GB"/>
              </w:rPr>
              <w:tab/>
            </w:r>
            <w:r w:rsidRPr="00A13384">
              <w:rPr>
                <w:rStyle w:val="Hyperlink"/>
                <w:b w:val="0"/>
                <w:bCs w:val="0"/>
                <w:noProof/>
                <w:lang w:val="en-IN"/>
              </w:rPr>
              <w:t>Summary</w:t>
            </w:r>
            <w:r w:rsidRPr="00A13384">
              <w:rPr>
                <w:b w:val="0"/>
                <w:bCs w:val="0"/>
                <w:noProof/>
                <w:webHidden/>
              </w:rPr>
              <w:tab/>
            </w:r>
            <w:r w:rsidRPr="00A13384">
              <w:rPr>
                <w:b w:val="0"/>
                <w:bCs w:val="0"/>
                <w:noProof/>
                <w:webHidden/>
              </w:rPr>
              <w:fldChar w:fldCharType="begin"/>
            </w:r>
            <w:r w:rsidRPr="00A13384">
              <w:rPr>
                <w:b w:val="0"/>
                <w:bCs w:val="0"/>
                <w:noProof/>
                <w:webHidden/>
              </w:rPr>
              <w:instrText xml:space="preserve"> PAGEREF _Toc204094112 \h </w:instrText>
            </w:r>
            <w:r w:rsidRPr="00A13384">
              <w:rPr>
                <w:b w:val="0"/>
                <w:bCs w:val="0"/>
                <w:noProof/>
                <w:webHidden/>
              </w:rPr>
            </w:r>
            <w:r w:rsidRPr="00A13384">
              <w:rPr>
                <w:b w:val="0"/>
                <w:bCs w:val="0"/>
                <w:noProof/>
                <w:webHidden/>
              </w:rPr>
              <w:fldChar w:fldCharType="separate"/>
            </w:r>
            <w:r w:rsidRPr="00A13384">
              <w:rPr>
                <w:b w:val="0"/>
                <w:bCs w:val="0"/>
                <w:noProof/>
                <w:webHidden/>
              </w:rPr>
              <w:t>42</w:t>
            </w:r>
            <w:r w:rsidRPr="00A13384">
              <w:rPr>
                <w:b w:val="0"/>
                <w:bCs w:val="0"/>
                <w:noProof/>
                <w:webHidden/>
              </w:rPr>
              <w:fldChar w:fldCharType="end"/>
            </w:r>
          </w:hyperlink>
        </w:p>
        <w:p w14:paraId="0F6F8501" w14:textId="193C886D" w:rsidR="00E00482" w:rsidRPr="00A13384" w:rsidRDefault="00E00482">
          <w:pPr>
            <w:pStyle w:val="TOC3"/>
            <w:tabs>
              <w:tab w:val="left" w:pos="1440"/>
              <w:tab w:val="right" w:leader="dot" w:pos="9016"/>
            </w:tabs>
            <w:rPr>
              <w:rFonts w:eastAsiaTheme="minorEastAsia"/>
              <w:noProof/>
              <w:sz w:val="22"/>
              <w:szCs w:val="22"/>
              <w:lang w:eastAsia="en-GB"/>
            </w:rPr>
          </w:pPr>
          <w:hyperlink w:anchor="_Toc204094113" w:history="1">
            <w:r w:rsidRPr="00A13384">
              <w:rPr>
                <w:rStyle w:val="Hyperlink"/>
                <w:noProof/>
                <w:sz w:val="22"/>
                <w:szCs w:val="22"/>
                <w:lang w:val="en-IN"/>
              </w:rPr>
              <w:t>7.3.1.</w:t>
            </w:r>
            <w:r w:rsidRPr="00A13384">
              <w:rPr>
                <w:rFonts w:eastAsiaTheme="minorEastAsia"/>
                <w:noProof/>
                <w:sz w:val="22"/>
                <w:szCs w:val="22"/>
                <w:lang w:eastAsia="en-GB"/>
              </w:rPr>
              <w:tab/>
            </w:r>
            <w:r w:rsidRPr="00A13384">
              <w:rPr>
                <w:rStyle w:val="Hyperlink"/>
                <w:noProof/>
                <w:sz w:val="22"/>
                <w:szCs w:val="22"/>
                <w:lang w:val="en-IN"/>
              </w:rPr>
              <w:t>Gaps in the Literature</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_Toc204094113 \h </w:instrText>
            </w:r>
            <w:r w:rsidRPr="00A13384">
              <w:rPr>
                <w:noProof/>
                <w:webHidden/>
                <w:sz w:val="22"/>
                <w:szCs w:val="22"/>
              </w:rPr>
            </w:r>
            <w:r w:rsidRPr="00A13384">
              <w:rPr>
                <w:noProof/>
                <w:webHidden/>
                <w:sz w:val="22"/>
                <w:szCs w:val="22"/>
              </w:rPr>
              <w:fldChar w:fldCharType="separate"/>
            </w:r>
            <w:r w:rsidRPr="00A13384">
              <w:rPr>
                <w:noProof/>
                <w:webHidden/>
                <w:sz w:val="22"/>
                <w:szCs w:val="22"/>
              </w:rPr>
              <w:t>42</w:t>
            </w:r>
            <w:r w:rsidRPr="00A13384">
              <w:rPr>
                <w:noProof/>
                <w:webHidden/>
                <w:sz w:val="22"/>
                <w:szCs w:val="22"/>
              </w:rPr>
              <w:fldChar w:fldCharType="end"/>
            </w:r>
          </w:hyperlink>
        </w:p>
        <w:p w14:paraId="444E34A8" w14:textId="3D4B12CA" w:rsidR="00E00482" w:rsidRPr="00A13384" w:rsidRDefault="00E00482">
          <w:pPr>
            <w:pStyle w:val="TOC3"/>
            <w:tabs>
              <w:tab w:val="left" w:pos="1440"/>
              <w:tab w:val="right" w:leader="dot" w:pos="9016"/>
            </w:tabs>
            <w:rPr>
              <w:rFonts w:eastAsiaTheme="minorEastAsia"/>
              <w:noProof/>
              <w:sz w:val="22"/>
              <w:szCs w:val="22"/>
              <w:lang w:eastAsia="en-GB"/>
            </w:rPr>
          </w:pPr>
          <w:hyperlink w:anchor="_Toc204094114" w:history="1">
            <w:r w:rsidRPr="00A13384">
              <w:rPr>
                <w:rStyle w:val="Hyperlink"/>
                <w:noProof/>
                <w:sz w:val="22"/>
                <w:szCs w:val="22"/>
              </w:rPr>
              <w:t>7.3.2.</w:t>
            </w:r>
            <w:r w:rsidRPr="00A13384">
              <w:rPr>
                <w:rFonts w:eastAsiaTheme="minorEastAsia"/>
                <w:noProof/>
                <w:sz w:val="22"/>
                <w:szCs w:val="22"/>
                <w:lang w:eastAsia="en-GB"/>
              </w:rPr>
              <w:tab/>
            </w:r>
            <w:r w:rsidRPr="00A13384">
              <w:rPr>
                <w:rStyle w:val="Hyperlink"/>
                <w:noProof/>
                <w:sz w:val="22"/>
                <w:szCs w:val="22"/>
              </w:rPr>
              <w:t>Summary of objective tools used:</w:t>
            </w:r>
            <w:r w:rsidRPr="00A13384">
              <w:rPr>
                <w:noProof/>
                <w:webHidden/>
                <w:sz w:val="22"/>
                <w:szCs w:val="22"/>
              </w:rPr>
              <w:tab/>
            </w:r>
            <w:r w:rsidRPr="00A13384">
              <w:rPr>
                <w:noProof/>
                <w:webHidden/>
                <w:sz w:val="22"/>
                <w:szCs w:val="22"/>
              </w:rPr>
              <w:fldChar w:fldCharType="begin"/>
            </w:r>
            <w:r w:rsidRPr="00A13384">
              <w:rPr>
                <w:noProof/>
                <w:webHidden/>
                <w:sz w:val="22"/>
                <w:szCs w:val="22"/>
              </w:rPr>
              <w:instrText xml:space="preserve"> PAGEREF _Toc204094114 \h </w:instrText>
            </w:r>
            <w:r w:rsidRPr="00A13384">
              <w:rPr>
                <w:noProof/>
                <w:webHidden/>
                <w:sz w:val="22"/>
                <w:szCs w:val="22"/>
              </w:rPr>
            </w:r>
            <w:r w:rsidRPr="00A13384">
              <w:rPr>
                <w:noProof/>
                <w:webHidden/>
                <w:sz w:val="22"/>
                <w:szCs w:val="22"/>
              </w:rPr>
              <w:fldChar w:fldCharType="separate"/>
            </w:r>
            <w:r w:rsidRPr="00A13384">
              <w:rPr>
                <w:noProof/>
                <w:webHidden/>
                <w:sz w:val="22"/>
                <w:szCs w:val="22"/>
              </w:rPr>
              <w:t>43</w:t>
            </w:r>
            <w:r w:rsidRPr="00A13384">
              <w:rPr>
                <w:noProof/>
                <w:webHidden/>
                <w:sz w:val="22"/>
                <w:szCs w:val="22"/>
              </w:rPr>
              <w:fldChar w:fldCharType="end"/>
            </w:r>
          </w:hyperlink>
        </w:p>
        <w:p w14:paraId="0746DAD7" w14:textId="5AA8E079" w:rsidR="00E00482" w:rsidRPr="00A13384" w:rsidRDefault="00E00482">
          <w:pPr>
            <w:pStyle w:val="TOC1"/>
            <w:tabs>
              <w:tab w:val="left" w:pos="480"/>
              <w:tab w:val="right" w:leader="dot" w:pos="9016"/>
            </w:tabs>
            <w:rPr>
              <w:rFonts w:eastAsiaTheme="minorEastAsia"/>
              <w:b w:val="0"/>
              <w:bCs w:val="0"/>
              <w:i w:val="0"/>
              <w:iCs w:val="0"/>
              <w:noProof/>
              <w:sz w:val="22"/>
              <w:szCs w:val="22"/>
              <w:lang w:eastAsia="en-GB"/>
            </w:rPr>
          </w:pPr>
          <w:hyperlink w:anchor="_Toc204094115" w:history="1">
            <w:r w:rsidRPr="00A13384">
              <w:rPr>
                <w:rStyle w:val="Hyperlink"/>
                <w:b w:val="0"/>
                <w:bCs w:val="0"/>
                <w:i w:val="0"/>
                <w:iCs w:val="0"/>
                <w:noProof/>
                <w:sz w:val="22"/>
                <w:szCs w:val="22"/>
              </w:rPr>
              <w:t>8.</w:t>
            </w:r>
            <w:r w:rsidRPr="00A13384">
              <w:rPr>
                <w:rFonts w:eastAsiaTheme="minorEastAsia"/>
                <w:b w:val="0"/>
                <w:bCs w:val="0"/>
                <w:i w:val="0"/>
                <w:iCs w:val="0"/>
                <w:noProof/>
                <w:sz w:val="22"/>
                <w:szCs w:val="22"/>
                <w:lang w:eastAsia="en-GB"/>
              </w:rPr>
              <w:tab/>
            </w:r>
            <w:r w:rsidRPr="00A13384">
              <w:rPr>
                <w:rStyle w:val="Hyperlink"/>
                <w:b w:val="0"/>
                <w:bCs w:val="0"/>
                <w:i w:val="0"/>
                <w:iCs w:val="0"/>
                <w:noProof/>
                <w:sz w:val="22"/>
                <w:szCs w:val="22"/>
              </w:rPr>
              <w:t>Recommendations</w:t>
            </w:r>
            <w:r w:rsidRPr="00A13384">
              <w:rPr>
                <w:b w:val="0"/>
                <w:bCs w:val="0"/>
                <w:i w:val="0"/>
                <w:iCs w:val="0"/>
                <w:noProof/>
                <w:webHidden/>
                <w:sz w:val="22"/>
                <w:szCs w:val="22"/>
              </w:rPr>
              <w:tab/>
            </w:r>
            <w:r w:rsidRPr="00A13384">
              <w:rPr>
                <w:b w:val="0"/>
                <w:bCs w:val="0"/>
                <w:i w:val="0"/>
                <w:iCs w:val="0"/>
                <w:noProof/>
                <w:webHidden/>
                <w:sz w:val="22"/>
                <w:szCs w:val="22"/>
              </w:rPr>
              <w:fldChar w:fldCharType="begin"/>
            </w:r>
            <w:r w:rsidRPr="00A13384">
              <w:rPr>
                <w:b w:val="0"/>
                <w:bCs w:val="0"/>
                <w:i w:val="0"/>
                <w:iCs w:val="0"/>
                <w:noProof/>
                <w:webHidden/>
                <w:sz w:val="22"/>
                <w:szCs w:val="22"/>
              </w:rPr>
              <w:instrText xml:space="preserve"> PAGEREF _Toc204094115 \h </w:instrText>
            </w:r>
            <w:r w:rsidRPr="00A13384">
              <w:rPr>
                <w:b w:val="0"/>
                <w:bCs w:val="0"/>
                <w:i w:val="0"/>
                <w:iCs w:val="0"/>
                <w:noProof/>
                <w:webHidden/>
                <w:sz w:val="22"/>
                <w:szCs w:val="22"/>
              </w:rPr>
            </w:r>
            <w:r w:rsidRPr="00A13384">
              <w:rPr>
                <w:b w:val="0"/>
                <w:bCs w:val="0"/>
                <w:i w:val="0"/>
                <w:iCs w:val="0"/>
                <w:noProof/>
                <w:webHidden/>
                <w:sz w:val="22"/>
                <w:szCs w:val="22"/>
              </w:rPr>
              <w:fldChar w:fldCharType="separate"/>
            </w:r>
            <w:r w:rsidRPr="00A13384">
              <w:rPr>
                <w:b w:val="0"/>
                <w:bCs w:val="0"/>
                <w:i w:val="0"/>
                <w:iCs w:val="0"/>
                <w:noProof/>
                <w:webHidden/>
                <w:sz w:val="22"/>
                <w:szCs w:val="22"/>
              </w:rPr>
              <w:t>44</w:t>
            </w:r>
            <w:r w:rsidRPr="00A13384">
              <w:rPr>
                <w:b w:val="0"/>
                <w:bCs w:val="0"/>
                <w:i w:val="0"/>
                <w:iCs w:val="0"/>
                <w:noProof/>
                <w:webHidden/>
                <w:sz w:val="22"/>
                <w:szCs w:val="22"/>
              </w:rPr>
              <w:fldChar w:fldCharType="end"/>
            </w:r>
          </w:hyperlink>
        </w:p>
        <w:p w14:paraId="44461A5C" w14:textId="0C024323" w:rsidR="00E00482" w:rsidRPr="00A13384" w:rsidRDefault="00E00482">
          <w:pPr>
            <w:pStyle w:val="TOC1"/>
            <w:tabs>
              <w:tab w:val="left" w:pos="480"/>
              <w:tab w:val="right" w:leader="dot" w:pos="9016"/>
            </w:tabs>
            <w:rPr>
              <w:rFonts w:eastAsiaTheme="minorEastAsia"/>
              <w:b w:val="0"/>
              <w:bCs w:val="0"/>
              <w:i w:val="0"/>
              <w:iCs w:val="0"/>
              <w:noProof/>
              <w:sz w:val="22"/>
              <w:szCs w:val="22"/>
              <w:lang w:eastAsia="en-GB"/>
            </w:rPr>
          </w:pPr>
          <w:hyperlink w:anchor="_Toc204094116" w:history="1">
            <w:r w:rsidRPr="00A13384">
              <w:rPr>
                <w:rStyle w:val="Hyperlink"/>
                <w:b w:val="0"/>
                <w:bCs w:val="0"/>
                <w:i w:val="0"/>
                <w:iCs w:val="0"/>
                <w:noProof/>
                <w:sz w:val="22"/>
                <w:szCs w:val="22"/>
                <w:lang w:val="en-IN"/>
              </w:rPr>
              <w:t>9.</w:t>
            </w:r>
            <w:r w:rsidRPr="00A13384">
              <w:rPr>
                <w:rFonts w:eastAsiaTheme="minorEastAsia"/>
                <w:b w:val="0"/>
                <w:bCs w:val="0"/>
                <w:i w:val="0"/>
                <w:iCs w:val="0"/>
                <w:noProof/>
                <w:sz w:val="22"/>
                <w:szCs w:val="22"/>
                <w:lang w:eastAsia="en-GB"/>
              </w:rPr>
              <w:tab/>
            </w:r>
            <w:r w:rsidRPr="00A13384">
              <w:rPr>
                <w:rStyle w:val="Hyperlink"/>
                <w:b w:val="0"/>
                <w:bCs w:val="0"/>
                <w:i w:val="0"/>
                <w:iCs w:val="0"/>
                <w:noProof/>
                <w:sz w:val="22"/>
                <w:szCs w:val="22"/>
              </w:rPr>
              <w:t>Reference List</w:t>
            </w:r>
            <w:r w:rsidRPr="00A13384">
              <w:rPr>
                <w:b w:val="0"/>
                <w:bCs w:val="0"/>
                <w:i w:val="0"/>
                <w:iCs w:val="0"/>
                <w:noProof/>
                <w:webHidden/>
                <w:sz w:val="22"/>
                <w:szCs w:val="22"/>
              </w:rPr>
              <w:tab/>
            </w:r>
            <w:r w:rsidRPr="00A13384">
              <w:rPr>
                <w:b w:val="0"/>
                <w:bCs w:val="0"/>
                <w:i w:val="0"/>
                <w:iCs w:val="0"/>
                <w:noProof/>
                <w:webHidden/>
                <w:sz w:val="22"/>
                <w:szCs w:val="22"/>
              </w:rPr>
              <w:fldChar w:fldCharType="begin"/>
            </w:r>
            <w:r w:rsidRPr="00A13384">
              <w:rPr>
                <w:b w:val="0"/>
                <w:bCs w:val="0"/>
                <w:i w:val="0"/>
                <w:iCs w:val="0"/>
                <w:noProof/>
                <w:webHidden/>
                <w:sz w:val="22"/>
                <w:szCs w:val="22"/>
              </w:rPr>
              <w:instrText xml:space="preserve"> PAGEREF _Toc204094116 \h </w:instrText>
            </w:r>
            <w:r w:rsidRPr="00A13384">
              <w:rPr>
                <w:b w:val="0"/>
                <w:bCs w:val="0"/>
                <w:i w:val="0"/>
                <w:iCs w:val="0"/>
                <w:noProof/>
                <w:webHidden/>
                <w:sz w:val="22"/>
                <w:szCs w:val="22"/>
              </w:rPr>
            </w:r>
            <w:r w:rsidRPr="00A13384">
              <w:rPr>
                <w:b w:val="0"/>
                <w:bCs w:val="0"/>
                <w:i w:val="0"/>
                <w:iCs w:val="0"/>
                <w:noProof/>
                <w:webHidden/>
                <w:sz w:val="22"/>
                <w:szCs w:val="22"/>
              </w:rPr>
              <w:fldChar w:fldCharType="separate"/>
            </w:r>
            <w:r w:rsidRPr="00A13384">
              <w:rPr>
                <w:b w:val="0"/>
                <w:bCs w:val="0"/>
                <w:i w:val="0"/>
                <w:iCs w:val="0"/>
                <w:noProof/>
                <w:webHidden/>
                <w:sz w:val="22"/>
                <w:szCs w:val="22"/>
              </w:rPr>
              <w:t>46</w:t>
            </w:r>
            <w:r w:rsidRPr="00A13384">
              <w:rPr>
                <w:b w:val="0"/>
                <w:bCs w:val="0"/>
                <w:i w:val="0"/>
                <w:iCs w:val="0"/>
                <w:noProof/>
                <w:webHidden/>
                <w:sz w:val="22"/>
                <w:szCs w:val="22"/>
              </w:rPr>
              <w:fldChar w:fldCharType="end"/>
            </w:r>
          </w:hyperlink>
        </w:p>
        <w:p w14:paraId="506E145C" w14:textId="30B44F1F" w:rsidR="00E00482" w:rsidRPr="00A13384" w:rsidRDefault="00E00482">
          <w:pPr>
            <w:pStyle w:val="TOC1"/>
            <w:tabs>
              <w:tab w:val="left" w:pos="720"/>
              <w:tab w:val="right" w:leader="dot" w:pos="9016"/>
            </w:tabs>
            <w:rPr>
              <w:rFonts w:eastAsiaTheme="minorEastAsia"/>
              <w:b w:val="0"/>
              <w:bCs w:val="0"/>
              <w:i w:val="0"/>
              <w:iCs w:val="0"/>
              <w:noProof/>
              <w:sz w:val="22"/>
              <w:szCs w:val="22"/>
              <w:lang w:eastAsia="en-GB"/>
            </w:rPr>
          </w:pPr>
          <w:hyperlink w:anchor="_Toc204094117" w:history="1">
            <w:r w:rsidRPr="00A13384">
              <w:rPr>
                <w:rStyle w:val="Hyperlink"/>
                <w:b w:val="0"/>
                <w:bCs w:val="0"/>
                <w:i w:val="0"/>
                <w:iCs w:val="0"/>
                <w:noProof/>
                <w:sz w:val="22"/>
                <w:szCs w:val="22"/>
              </w:rPr>
              <w:t>10.</w:t>
            </w:r>
            <w:r w:rsidRPr="00A13384">
              <w:rPr>
                <w:rFonts w:eastAsiaTheme="minorEastAsia"/>
                <w:b w:val="0"/>
                <w:bCs w:val="0"/>
                <w:i w:val="0"/>
                <w:iCs w:val="0"/>
                <w:noProof/>
                <w:sz w:val="22"/>
                <w:szCs w:val="22"/>
                <w:lang w:eastAsia="en-GB"/>
              </w:rPr>
              <w:tab/>
            </w:r>
            <w:r w:rsidRPr="00A13384">
              <w:rPr>
                <w:rStyle w:val="Hyperlink"/>
                <w:b w:val="0"/>
                <w:bCs w:val="0"/>
                <w:i w:val="0"/>
                <w:iCs w:val="0"/>
                <w:noProof/>
                <w:sz w:val="22"/>
                <w:szCs w:val="22"/>
              </w:rPr>
              <w:t>Appendix</w:t>
            </w:r>
            <w:r w:rsidRPr="00A13384">
              <w:rPr>
                <w:b w:val="0"/>
                <w:bCs w:val="0"/>
                <w:i w:val="0"/>
                <w:iCs w:val="0"/>
                <w:noProof/>
                <w:webHidden/>
                <w:sz w:val="22"/>
                <w:szCs w:val="22"/>
              </w:rPr>
              <w:tab/>
            </w:r>
            <w:r w:rsidRPr="00A13384">
              <w:rPr>
                <w:b w:val="0"/>
                <w:bCs w:val="0"/>
                <w:i w:val="0"/>
                <w:iCs w:val="0"/>
                <w:noProof/>
                <w:webHidden/>
                <w:sz w:val="22"/>
                <w:szCs w:val="22"/>
              </w:rPr>
              <w:fldChar w:fldCharType="begin"/>
            </w:r>
            <w:r w:rsidRPr="00A13384">
              <w:rPr>
                <w:b w:val="0"/>
                <w:bCs w:val="0"/>
                <w:i w:val="0"/>
                <w:iCs w:val="0"/>
                <w:noProof/>
                <w:webHidden/>
                <w:sz w:val="22"/>
                <w:szCs w:val="22"/>
              </w:rPr>
              <w:instrText xml:space="preserve"> PAGEREF _Toc204094117 \h </w:instrText>
            </w:r>
            <w:r w:rsidRPr="00A13384">
              <w:rPr>
                <w:b w:val="0"/>
                <w:bCs w:val="0"/>
                <w:i w:val="0"/>
                <w:iCs w:val="0"/>
                <w:noProof/>
                <w:webHidden/>
                <w:sz w:val="22"/>
                <w:szCs w:val="22"/>
              </w:rPr>
            </w:r>
            <w:r w:rsidRPr="00A13384">
              <w:rPr>
                <w:b w:val="0"/>
                <w:bCs w:val="0"/>
                <w:i w:val="0"/>
                <w:iCs w:val="0"/>
                <w:noProof/>
                <w:webHidden/>
                <w:sz w:val="22"/>
                <w:szCs w:val="22"/>
              </w:rPr>
              <w:fldChar w:fldCharType="separate"/>
            </w:r>
            <w:r w:rsidRPr="00A13384">
              <w:rPr>
                <w:b w:val="0"/>
                <w:bCs w:val="0"/>
                <w:i w:val="0"/>
                <w:iCs w:val="0"/>
                <w:noProof/>
                <w:webHidden/>
                <w:sz w:val="22"/>
                <w:szCs w:val="22"/>
              </w:rPr>
              <w:t>61</w:t>
            </w:r>
            <w:r w:rsidRPr="00A13384">
              <w:rPr>
                <w:b w:val="0"/>
                <w:bCs w:val="0"/>
                <w:i w:val="0"/>
                <w:iCs w:val="0"/>
                <w:noProof/>
                <w:webHidden/>
                <w:sz w:val="22"/>
                <w:szCs w:val="22"/>
              </w:rPr>
              <w:fldChar w:fldCharType="end"/>
            </w:r>
          </w:hyperlink>
        </w:p>
        <w:p w14:paraId="3AAF8712" w14:textId="5CBEEF60" w:rsidR="00571E27" w:rsidRDefault="00571E27">
          <w:r w:rsidRPr="00A13384">
            <w:rPr>
              <w:noProof/>
              <w:sz w:val="22"/>
              <w:szCs w:val="22"/>
            </w:rPr>
            <w:fldChar w:fldCharType="end"/>
          </w:r>
        </w:p>
      </w:sdtContent>
    </w:sdt>
    <w:p w14:paraId="2618AECB" w14:textId="77777777" w:rsidR="00571E27" w:rsidRDefault="00571E27">
      <w:pPr>
        <w:rPr>
          <w:rFonts w:asciiTheme="majorHAnsi" w:eastAsiaTheme="majorEastAsia" w:hAnsiTheme="majorHAnsi" w:cstheme="majorBidi"/>
          <w:b/>
          <w:bCs/>
          <w:color w:val="000000" w:themeColor="text1"/>
          <w:sz w:val="28"/>
          <w:szCs w:val="28"/>
        </w:rPr>
      </w:pPr>
      <w:r>
        <w:br w:type="page"/>
      </w:r>
    </w:p>
    <w:p w14:paraId="3E6BE62A" w14:textId="04E56DB1" w:rsidR="007E1400" w:rsidRPr="00687720" w:rsidRDefault="007E1400" w:rsidP="007E1400">
      <w:pPr>
        <w:pStyle w:val="Heading1"/>
        <w:spacing w:before="0" w:after="0" w:line="360" w:lineRule="auto"/>
        <w:rPr>
          <w:b w:val="0"/>
          <w:bCs w:val="0"/>
        </w:rPr>
      </w:pPr>
      <w:bookmarkStart w:id="0" w:name="_Toc201311741"/>
      <w:bookmarkStart w:id="1" w:name="_Toc201312432"/>
      <w:bookmarkStart w:id="2" w:name="_Toc201312536"/>
      <w:bookmarkStart w:id="3" w:name="_Toc201464804"/>
      <w:bookmarkStart w:id="4" w:name="_Toc201311742"/>
      <w:bookmarkStart w:id="5" w:name="_Toc201312433"/>
      <w:bookmarkStart w:id="6" w:name="_Toc201312537"/>
      <w:bookmarkStart w:id="7" w:name="_Toc201464805"/>
      <w:bookmarkStart w:id="8" w:name="_Toc204094059"/>
      <w:bookmarkEnd w:id="0"/>
      <w:bookmarkEnd w:id="1"/>
      <w:bookmarkEnd w:id="2"/>
      <w:bookmarkEnd w:id="3"/>
      <w:bookmarkEnd w:id="4"/>
      <w:bookmarkEnd w:id="5"/>
      <w:bookmarkEnd w:id="6"/>
      <w:bookmarkEnd w:id="7"/>
      <w:r w:rsidRPr="00687720">
        <w:rPr>
          <w:rStyle w:val="Strong"/>
          <w:rFonts w:asciiTheme="minorHAnsi" w:hAnsiTheme="minorHAnsi"/>
          <w:b/>
          <w:bCs/>
        </w:rPr>
        <w:lastRenderedPageBreak/>
        <w:t xml:space="preserve">Executive </w:t>
      </w:r>
      <w:commentRangeStart w:id="9"/>
      <w:r w:rsidRPr="00687720">
        <w:rPr>
          <w:rStyle w:val="Strong"/>
          <w:rFonts w:asciiTheme="minorHAnsi" w:hAnsiTheme="minorHAnsi"/>
          <w:b/>
          <w:bCs/>
        </w:rPr>
        <w:t>Summary</w:t>
      </w:r>
      <w:commentRangeEnd w:id="9"/>
      <w:r w:rsidR="00E80A78">
        <w:rPr>
          <w:rStyle w:val="CommentReference"/>
          <w:rFonts w:asciiTheme="minorHAnsi" w:eastAsiaTheme="minorHAnsi" w:hAnsiTheme="minorHAnsi" w:cstheme="minorBidi"/>
          <w:b w:val="0"/>
          <w:bCs w:val="0"/>
          <w:color w:val="auto"/>
        </w:rPr>
        <w:commentReference w:id="9"/>
      </w:r>
      <w:bookmarkEnd w:id="8"/>
      <w:r w:rsidR="00E80A78">
        <w:rPr>
          <w:rStyle w:val="Strong"/>
          <w:rFonts w:asciiTheme="minorHAnsi" w:hAnsiTheme="minorHAnsi"/>
          <w:b/>
          <w:bCs/>
        </w:rPr>
        <w:t xml:space="preserve"> </w:t>
      </w:r>
    </w:p>
    <w:p w14:paraId="4D3F451D" w14:textId="0980B8F4" w:rsidR="00DE1A22" w:rsidRDefault="001E18FB" w:rsidP="00012DA0">
      <w:pPr>
        <w:spacing w:after="0" w:line="360" w:lineRule="auto"/>
        <w:jc w:val="both"/>
        <w:rPr>
          <w:rFonts w:eastAsia="Times New Roman" w:cs="Times New Roman"/>
          <w:kern w:val="0"/>
          <w:lang w:eastAsia="en-GB"/>
          <w14:ligatures w14:val="none"/>
        </w:rPr>
      </w:pPr>
      <w:r w:rsidRPr="001E18FB">
        <w:rPr>
          <w:rFonts w:eastAsia="Times New Roman" w:cs="Times New Roman"/>
          <w:kern w:val="0"/>
          <w:lang w:eastAsia="en-GB"/>
          <w14:ligatures w14:val="none"/>
        </w:rPr>
        <w:t>Active travel</w:t>
      </w:r>
      <w:r>
        <w:rPr>
          <w:rFonts w:eastAsia="Times New Roman" w:cs="Times New Roman"/>
          <w:kern w:val="0"/>
          <w:lang w:eastAsia="en-GB"/>
          <w14:ligatures w14:val="none"/>
        </w:rPr>
        <w:t xml:space="preserve"> (AT)</w:t>
      </w:r>
      <w:r w:rsidRPr="001E18FB">
        <w:rPr>
          <w:rFonts w:eastAsia="Times New Roman" w:cs="Times New Roman"/>
          <w:kern w:val="0"/>
          <w:lang w:eastAsia="en-GB"/>
          <w14:ligatures w14:val="none"/>
        </w:rPr>
        <w:t xml:space="preserve"> is increasingly recognised across all four UK nations as a critical lever for improving public health, tackling transport-related carbon emissions and addressing social inequalities</w:t>
      </w:r>
      <w:r w:rsidRPr="001E18FB">
        <w:rPr>
          <w:rFonts w:eastAsia="Times New Roman" w:cs="Times New Roman"/>
          <w:b/>
          <w:bCs/>
          <w:kern w:val="0"/>
          <w:lang w:eastAsia="en-GB"/>
          <w14:ligatures w14:val="none"/>
        </w:rPr>
        <w:t>.</w:t>
      </w:r>
      <w:r w:rsidRPr="001E18FB">
        <w:rPr>
          <w:rFonts w:eastAsia="Times New Roman" w:cs="Times New Roman"/>
          <w:kern w:val="0"/>
          <w:lang w:eastAsia="en-GB"/>
          <w14:ligatures w14:val="none"/>
        </w:rPr>
        <w:t xml:space="preserve"> </w:t>
      </w:r>
      <w:r w:rsidR="00DE1A22">
        <w:rPr>
          <w:rFonts w:eastAsia="Times New Roman" w:cs="Times New Roman"/>
          <w:kern w:val="0"/>
          <w:lang w:eastAsia="en-GB"/>
          <w14:ligatures w14:val="none"/>
        </w:rPr>
        <w:t>All</w:t>
      </w:r>
      <w:r w:rsidRPr="001E18FB">
        <w:rPr>
          <w:rFonts w:eastAsia="Times New Roman" w:cs="Times New Roman"/>
          <w:kern w:val="0"/>
          <w:lang w:eastAsia="en-GB"/>
          <w14:ligatures w14:val="none"/>
        </w:rPr>
        <w:t xml:space="preserve"> </w:t>
      </w:r>
      <w:commentRangeStart w:id="10"/>
      <w:r w:rsidRPr="001E18FB">
        <w:rPr>
          <w:rFonts w:eastAsia="Times New Roman" w:cs="Times New Roman"/>
          <w:kern w:val="0"/>
          <w:lang w:eastAsia="en-GB"/>
          <w14:ligatures w14:val="none"/>
        </w:rPr>
        <w:t>governments</w:t>
      </w:r>
      <w:commentRangeEnd w:id="10"/>
      <w:r w:rsidR="00DE1A22">
        <w:rPr>
          <w:rStyle w:val="CommentReference"/>
        </w:rPr>
        <w:commentReference w:id="10"/>
      </w:r>
      <w:r w:rsidRPr="001E18FB">
        <w:rPr>
          <w:rFonts w:eastAsia="Times New Roman" w:cs="Times New Roman"/>
          <w:kern w:val="0"/>
          <w:lang w:eastAsia="en-GB"/>
          <w14:ligatures w14:val="none"/>
        </w:rPr>
        <w:t xml:space="preserve"> have committed to expanding active travel as part of wider climate, health and transport strategies. </w:t>
      </w:r>
    </w:p>
    <w:p w14:paraId="26A9A80D" w14:textId="77777777" w:rsidR="00DE1A22" w:rsidRDefault="00DE1A22" w:rsidP="00012DA0">
      <w:pPr>
        <w:spacing w:after="0" w:line="360" w:lineRule="auto"/>
        <w:jc w:val="both"/>
        <w:rPr>
          <w:rFonts w:eastAsia="Times New Roman" w:cs="Times New Roman"/>
          <w:kern w:val="0"/>
          <w:lang w:eastAsia="en-GB"/>
          <w14:ligatures w14:val="none"/>
        </w:rPr>
      </w:pPr>
    </w:p>
    <w:p w14:paraId="2A3B976C" w14:textId="22976FD3" w:rsidR="001E18FB" w:rsidRPr="001E18FB" w:rsidRDefault="001E18FB" w:rsidP="00012DA0">
      <w:pPr>
        <w:spacing w:after="0" w:line="360" w:lineRule="auto"/>
        <w:jc w:val="both"/>
        <w:rPr>
          <w:rFonts w:eastAsia="Times New Roman" w:cs="Times New Roman"/>
          <w:kern w:val="0"/>
          <w:lang w:eastAsia="en-GB"/>
          <w14:ligatures w14:val="none"/>
        </w:rPr>
      </w:pPr>
      <w:r w:rsidRPr="001E18FB">
        <w:rPr>
          <w:rFonts w:eastAsia="Times New Roman" w:cs="Times New Roman"/>
          <w:kern w:val="0"/>
          <w:lang w:eastAsia="en-GB"/>
          <w14:ligatures w14:val="none"/>
        </w:rPr>
        <w:t xml:space="preserve">However, delivering on these ambitions requires a robust understanding of </w:t>
      </w:r>
      <w:r w:rsidRPr="001E18FB">
        <w:rPr>
          <w:rFonts w:eastAsia="Times New Roman" w:cs="Times New Roman"/>
          <w:i/>
          <w:iCs/>
          <w:kern w:val="0"/>
          <w:lang w:eastAsia="en-GB"/>
          <w14:ligatures w14:val="none"/>
        </w:rPr>
        <w:t>who</w:t>
      </w:r>
      <w:r w:rsidRPr="001E18FB">
        <w:rPr>
          <w:rFonts w:eastAsia="Times New Roman" w:cs="Times New Roman"/>
          <w:kern w:val="0"/>
          <w:lang w:eastAsia="en-GB"/>
          <w14:ligatures w14:val="none"/>
        </w:rPr>
        <w:t xml:space="preserve"> is travelling actively, </w:t>
      </w:r>
      <w:r w:rsidRPr="001E18FB">
        <w:rPr>
          <w:rFonts w:eastAsia="Times New Roman" w:cs="Times New Roman"/>
          <w:i/>
          <w:iCs/>
          <w:kern w:val="0"/>
          <w:lang w:eastAsia="en-GB"/>
          <w14:ligatures w14:val="none"/>
        </w:rPr>
        <w:t>where</w:t>
      </w:r>
      <w:r w:rsidRPr="001E18FB">
        <w:rPr>
          <w:rFonts w:eastAsia="Times New Roman" w:cs="Times New Roman"/>
          <w:kern w:val="0"/>
          <w:lang w:eastAsia="en-GB"/>
          <w14:ligatures w14:val="none"/>
        </w:rPr>
        <w:t xml:space="preserve">, and </w:t>
      </w:r>
      <w:r w:rsidRPr="001E18FB">
        <w:rPr>
          <w:rFonts w:eastAsia="Times New Roman" w:cs="Times New Roman"/>
          <w:i/>
          <w:iCs/>
          <w:kern w:val="0"/>
          <w:lang w:eastAsia="en-GB"/>
          <w14:ligatures w14:val="none"/>
        </w:rPr>
        <w:t>under what conditions</w:t>
      </w:r>
      <w:r w:rsidRPr="001E18FB">
        <w:rPr>
          <w:rFonts w:eastAsia="Times New Roman" w:cs="Times New Roman"/>
          <w:kern w:val="0"/>
          <w:lang w:eastAsia="en-GB"/>
          <w14:ligatures w14:val="none"/>
        </w:rPr>
        <w:t>. Developing clear, consistent indicators and data collection practices is essential to guide evidence-informed policy, monitor progress toward Net Zero and ensure that interventions are equitable, effective and scalable.</w:t>
      </w:r>
    </w:p>
    <w:p w14:paraId="5905D62A" w14:textId="77777777" w:rsidR="001E18FB" w:rsidRDefault="001E18FB" w:rsidP="007E1400">
      <w:pPr>
        <w:pStyle w:val="NormalWeb"/>
        <w:spacing w:after="0" w:line="360" w:lineRule="auto"/>
        <w:jc w:val="both"/>
        <w:rPr>
          <w:rFonts w:asciiTheme="minorHAnsi" w:hAnsiTheme="minorHAnsi"/>
        </w:rPr>
      </w:pPr>
    </w:p>
    <w:p w14:paraId="5F794A07" w14:textId="2A441A78" w:rsidR="00DE1A22" w:rsidRDefault="007E1400" w:rsidP="007E1400">
      <w:pPr>
        <w:pStyle w:val="NormalWeb"/>
        <w:spacing w:after="0" w:line="360" w:lineRule="auto"/>
        <w:jc w:val="both"/>
        <w:rPr>
          <w:rFonts w:asciiTheme="minorHAnsi" w:hAnsiTheme="minorHAnsi"/>
        </w:rPr>
      </w:pPr>
      <w:r w:rsidRPr="00687720">
        <w:rPr>
          <w:rFonts w:asciiTheme="minorHAnsi" w:hAnsiTheme="minorHAnsi"/>
        </w:rPr>
        <w:t xml:space="preserve">The </w:t>
      </w:r>
      <w:hyperlink r:id="rId22" w:history="1">
        <w:proofErr w:type="spellStart"/>
        <w:r w:rsidRPr="00E554E2">
          <w:rPr>
            <w:rStyle w:val="Hyperlink"/>
            <w:rFonts w:asciiTheme="minorHAnsi" w:hAnsiTheme="minorHAnsi"/>
          </w:rPr>
          <w:t>PolicyWISE</w:t>
        </w:r>
        <w:proofErr w:type="spellEnd"/>
        <w:r w:rsidRPr="00E554E2">
          <w:rPr>
            <w:rStyle w:val="Hyperlink"/>
            <w:rFonts w:asciiTheme="minorHAnsi" w:hAnsiTheme="minorHAnsi"/>
          </w:rPr>
          <w:t xml:space="preserve"> </w:t>
        </w:r>
        <w:r w:rsidR="00192199" w:rsidRPr="00E554E2">
          <w:rPr>
            <w:rStyle w:val="Hyperlink"/>
            <w:rFonts w:asciiTheme="minorHAnsi" w:hAnsiTheme="minorHAnsi"/>
          </w:rPr>
          <w:t xml:space="preserve">Cross Nation </w:t>
        </w:r>
        <w:r w:rsidRPr="00E554E2">
          <w:rPr>
            <w:rStyle w:val="Hyperlink"/>
            <w:rFonts w:asciiTheme="minorHAnsi" w:hAnsiTheme="minorHAnsi"/>
          </w:rPr>
          <w:t>Cluster programme</w:t>
        </w:r>
      </w:hyperlink>
      <w:r w:rsidRPr="00687720">
        <w:rPr>
          <w:rFonts w:asciiTheme="minorHAnsi" w:hAnsiTheme="minorHAnsi"/>
        </w:rPr>
        <w:t xml:space="preserve"> fosters cross-national collaboration and knowledge exchange across key policy areas in the UK. In 2024, an </w:t>
      </w:r>
      <w:r w:rsidRPr="00687720">
        <w:rPr>
          <w:rStyle w:val="Strong"/>
          <w:rFonts w:asciiTheme="minorHAnsi" w:hAnsiTheme="minorHAnsi"/>
          <w:b w:val="0"/>
          <w:bCs w:val="0"/>
        </w:rPr>
        <w:t>Active Travel Cluster</w:t>
      </w:r>
      <w:r w:rsidRPr="00687720">
        <w:rPr>
          <w:rFonts w:asciiTheme="minorHAnsi" w:hAnsiTheme="minorHAnsi"/>
        </w:rPr>
        <w:t xml:space="preserve"> was convened, with participants identifying the need to map data and indicators used to monitor </w:t>
      </w:r>
      <w:r w:rsidR="00F57F4D">
        <w:rPr>
          <w:rFonts w:asciiTheme="minorHAnsi" w:hAnsiTheme="minorHAnsi"/>
        </w:rPr>
        <w:t xml:space="preserve">AT </w:t>
      </w:r>
      <w:r w:rsidRPr="00687720">
        <w:rPr>
          <w:rFonts w:asciiTheme="minorHAnsi" w:hAnsiTheme="minorHAnsi"/>
        </w:rPr>
        <w:t xml:space="preserve">across the four UK </w:t>
      </w:r>
      <w:r w:rsidR="00DE1A22">
        <w:rPr>
          <w:rFonts w:asciiTheme="minorHAnsi" w:hAnsiTheme="minorHAnsi"/>
        </w:rPr>
        <w:t>national administrations</w:t>
      </w:r>
      <w:r w:rsidRPr="00687720">
        <w:rPr>
          <w:rFonts w:asciiTheme="minorHAnsi" w:hAnsiTheme="minorHAnsi"/>
        </w:rPr>
        <w:t xml:space="preserve">. </w:t>
      </w:r>
    </w:p>
    <w:p w14:paraId="65B0321B" w14:textId="77777777" w:rsidR="00DE1A22" w:rsidRDefault="00DE1A22" w:rsidP="007E1400">
      <w:pPr>
        <w:pStyle w:val="NormalWeb"/>
        <w:spacing w:after="0" w:line="360" w:lineRule="auto"/>
        <w:jc w:val="both"/>
        <w:rPr>
          <w:rFonts w:asciiTheme="minorHAnsi" w:hAnsiTheme="minorHAnsi"/>
        </w:rPr>
      </w:pPr>
    </w:p>
    <w:p w14:paraId="4C69A2B0" w14:textId="11B83F6B" w:rsidR="007E1400" w:rsidRDefault="007E1400" w:rsidP="007E1400">
      <w:pPr>
        <w:pStyle w:val="NormalWeb"/>
        <w:spacing w:after="0" w:line="360" w:lineRule="auto"/>
        <w:jc w:val="both"/>
        <w:rPr>
          <w:rFonts w:asciiTheme="minorHAnsi" w:hAnsiTheme="minorHAnsi"/>
        </w:rPr>
      </w:pPr>
      <w:r w:rsidRPr="00687720">
        <w:rPr>
          <w:rFonts w:asciiTheme="minorHAnsi" w:hAnsiTheme="minorHAnsi"/>
        </w:rPr>
        <w:t xml:space="preserve">This report </w:t>
      </w:r>
      <w:r w:rsidR="00D955C0">
        <w:rPr>
          <w:rFonts w:asciiTheme="minorHAnsi" w:hAnsiTheme="minorHAnsi"/>
        </w:rPr>
        <w:t xml:space="preserve">was commissioned to fill this gap. </w:t>
      </w:r>
      <w:r w:rsidR="0079523B">
        <w:rPr>
          <w:rFonts w:asciiTheme="minorHAnsi" w:hAnsiTheme="minorHAnsi"/>
        </w:rPr>
        <w:t>It</w:t>
      </w:r>
      <w:r w:rsidRPr="00687720">
        <w:rPr>
          <w:rFonts w:asciiTheme="minorHAnsi" w:hAnsiTheme="minorHAnsi"/>
        </w:rPr>
        <w:t xml:space="preserve"> presents the findings of a cross-nation mapping exercise and rapid evidence review, offering a comparative overview of definitions, data collection practices, policy approaches and gaps in the monitoring and evaluation of </w:t>
      </w:r>
      <w:r w:rsidR="00F57F4D">
        <w:rPr>
          <w:rFonts w:asciiTheme="minorHAnsi" w:hAnsiTheme="minorHAnsi"/>
        </w:rPr>
        <w:t>AT</w:t>
      </w:r>
      <w:r w:rsidR="0079523B">
        <w:rPr>
          <w:rFonts w:asciiTheme="minorHAnsi" w:hAnsiTheme="minorHAnsi"/>
        </w:rPr>
        <w:t xml:space="preserve"> across </w:t>
      </w:r>
      <w:r w:rsidR="0079523B" w:rsidRPr="00E00482">
        <w:rPr>
          <w:rFonts w:asciiTheme="minorHAnsi" w:hAnsiTheme="minorHAnsi"/>
        </w:rPr>
        <w:t xml:space="preserve">the four </w:t>
      </w:r>
      <w:r w:rsidR="00E00482" w:rsidRPr="00A13384">
        <w:rPr>
          <w:rFonts w:asciiTheme="minorHAnsi" w:hAnsiTheme="minorHAnsi"/>
          <w:lang w:eastAsia="en-GB"/>
        </w:rPr>
        <w:t>national governments of the UK</w:t>
      </w:r>
      <w:r w:rsidRPr="00E00482">
        <w:rPr>
          <w:rFonts w:asciiTheme="minorHAnsi" w:hAnsiTheme="minorHAnsi"/>
        </w:rPr>
        <w:t>.</w:t>
      </w:r>
    </w:p>
    <w:p w14:paraId="0B931414" w14:textId="77777777" w:rsidR="007E1400" w:rsidRPr="00687720" w:rsidRDefault="007E1400" w:rsidP="007E1400">
      <w:pPr>
        <w:pStyle w:val="NormalWeb"/>
        <w:spacing w:after="0" w:line="360" w:lineRule="auto"/>
        <w:jc w:val="both"/>
        <w:rPr>
          <w:rFonts w:asciiTheme="minorHAnsi" w:hAnsiTheme="minorHAnsi"/>
        </w:rPr>
      </w:pPr>
    </w:p>
    <w:p w14:paraId="24760A73" w14:textId="77777777" w:rsidR="007E1400" w:rsidRPr="00687720" w:rsidRDefault="007E1400" w:rsidP="007E1400">
      <w:pPr>
        <w:pStyle w:val="Heading2"/>
        <w:spacing w:line="360" w:lineRule="auto"/>
        <w:rPr>
          <w:b w:val="0"/>
          <w:bCs w:val="0"/>
        </w:rPr>
      </w:pPr>
      <w:bookmarkStart w:id="11" w:name="_Toc204094060"/>
      <w:r w:rsidRPr="00687720">
        <w:rPr>
          <w:rStyle w:val="Strong"/>
          <w:b/>
          <w:bCs/>
        </w:rPr>
        <w:t>Project Aims and Methods</w:t>
      </w:r>
      <w:bookmarkEnd w:id="11"/>
    </w:p>
    <w:p w14:paraId="5F7BA6AE" w14:textId="77777777" w:rsidR="007E1400" w:rsidRPr="00687720" w:rsidRDefault="007E1400" w:rsidP="007E1400">
      <w:pPr>
        <w:pStyle w:val="NormalWeb"/>
        <w:spacing w:after="0" w:line="360" w:lineRule="auto"/>
        <w:jc w:val="both"/>
        <w:rPr>
          <w:rFonts w:asciiTheme="minorHAnsi" w:hAnsiTheme="minorHAnsi"/>
        </w:rPr>
      </w:pPr>
      <w:r w:rsidRPr="00687720">
        <w:rPr>
          <w:rFonts w:asciiTheme="minorHAnsi" w:hAnsiTheme="minorHAnsi"/>
        </w:rPr>
        <w:t>The project aimed to:</w:t>
      </w:r>
    </w:p>
    <w:p w14:paraId="25B6574D" w14:textId="46EB832A" w:rsidR="007E1400" w:rsidRPr="00687720" w:rsidRDefault="007E1400" w:rsidP="00E45E54">
      <w:pPr>
        <w:pStyle w:val="NormalWeb"/>
        <w:numPr>
          <w:ilvl w:val="0"/>
          <w:numId w:val="10"/>
        </w:numPr>
        <w:spacing w:after="100" w:afterAutospacing="1" w:line="360" w:lineRule="auto"/>
        <w:jc w:val="both"/>
        <w:rPr>
          <w:rFonts w:asciiTheme="minorHAnsi" w:hAnsiTheme="minorHAnsi"/>
        </w:rPr>
      </w:pPr>
      <w:r w:rsidRPr="00687720">
        <w:rPr>
          <w:rFonts w:asciiTheme="minorHAnsi" w:hAnsiTheme="minorHAnsi"/>
        </w:rPr>
        <w:t xml:space="preserve">Identify and compare AT indicators across the four UK </w:t>
      </w:r>
      <w:proofErr w:type="gramStart"/>
      <w:r w:rsidRPr="00687720">
        <w:rPr>
          <w:rFonts w:asciiTheme="minorHAnsi" w:hAnsiTheme="minorHAnsi"/>
        </w:rPr>
        <w:t>nations;</w:t>
      </w:r>
      <w:proofErr w:type="gramEnd"/>
    </w:p>
    <w:p w14:paraId="5F3FE2A3" w14:textId="5413CD1B" w:rsidR="007E1400" w:rsidRPr="00687720" w:rsidRDefault="007E1400" w:rsidP="00E45E54">
      <w:pPr>
        <w:pStyle w:val="NormalWeb"/>
        <w:numPr>
          <w:ilvl w:val="0"/>
          <w:numId w:val="10"/>
        </w:numPr>
        <w:spacing w:before="100" w:beforeAutospacing="1" w:after="100" w:afterAutospacing="1" w:line="360" w:lineRule="auto"/>
        <w:jc w:val="both"/>
        <w:rPr>
          <w:rFonts w:asciiTheme="minorHAnsi" w:hAnsiTheme="minorHAnsi"/>
        </w:rPr>
      </w:pPr>
      <w:r w:rsidRPr="00687720">
        <w:rPr>
          <w:rFonts w:asciiTheme="minorHAnsi" w:hAnsiTheme="minorHAnsi"/>
        </w:rPr>
        <w:t xml:space="preserve">Understand who collects what and how </w:t>
      </w:r>
      <w:proofErr w:type="gramStart"/>
      <w:r w:rsidRPr="00687720">
        <w:rPr>
          <w:rFonts w:asciiTheme="minorHAnsi" w:hAnsiTheme="minorHAnsi"/>
        </w:rPr>
        <w:t>consistently;</w:t>
      </w:r>
      <w:proofErr w:type="gramEnd"/>
    </w:p>
    <w:p w14:paraId="30E673DD" w14:textId="77777777" w:rsidR="007E1400" w:rsidRPr="00687720" w:rsidRDefault="007E1400" w:rsidP="00E45E54">
      <w:pPr>
        <w:pStyle w:val="NormalWeb"/>
        <w:numPr>
          <w:ilvl w:val="0"/>
          <w:numId w:val="10"/>
        </w:numPr>
        <w:spacing w:before="100" w:beforeAutospacing="1" w:after="100" w:afterAutospacing="1" w:line="360" w:lineRule="auto"/>
        <w:jc w:val="both"/>
        <w:rPr>
          <w:rFonts w:asciiTheme="minorHAnsi" w:hAnsiTheme="minorHAnsi"/>
        </w:rPr>
      </w:pPr>
      <w:r w:rsidRPr="00687720">
        <w:rPr>
          <w:rFonts w:asciiTheme="minorHAnsi" w:hAnsiTheme="minorHAnsi"/>
        </w:rPr>
        <w:t>Highlight best practices in monitoring and evaluation (M&amp;E</w:t>
      </w:r>
      <w:proofErr w:type="gramStart"/>
      <w:r w:rsidRPr="00687720">
        <w:rPr>
          <w:rFonts w:asciiTheme="minorHAnsi" w:hAnsiTheme="minorHAnsi"/>
        </w:rPr>
        <w:t>);</w:t>
      </w:r>
      <w:proofErr w:type="gramEnd"/>
    </w:p>
    <w:p w14:paraId="13F7A74D" w14:textId="77777777" w:rsidR="007E1400" w:rsidRPr="00687720" w:rsidRDefault="007E1400" w:rsidP="00E45E54">
      <w:pPr>
        <w:pStyle w:val="NormalWeb"/>
        <w:numPr>
          <w:ilvl w:val="0"/>
          <w:numId w:val="10"/>
        </w:numPr>
        <w:spacing w:before="100" w:beforeAutospacing="1" w:after="0" w:line="360" w:lineRule="auto"/>
        <w:jc w:val="both"/>
        <w:rPr>
          <w:rFonts w:asciiTheme="minorHAnsi" w:hAnsiTheme="minorHAnsi"/>
        </w:rPr>
      </w:pPr>
      <w:r w:rsidRPr="00687720">
        <w:rPr>
          <w:rFonts w:asciiTheme="minorHAnsi" w:hAnsiTheme="minorHAnsi"/>
        </w:rPr>
        <w:t>Conduct a rapid literature review to support comparative analysis.</w:t>
      </w:r>
    </w:p>
    <w:p w14:paraId="1ED9E96D" w14:textId="77777777" w:rsidR="007E1400" w:rsidRDefault="007E1400" w:rsidP="007E1400">
      <w:pPr>
        <w:pStyle w:val="NormalWeb"/>
        <w:spacing w:after="0" w:line="360" w:lineRule="auto"/>
        <w:jc w:val="both"/>
        <w:rPr>
          <w:rFonts w:asciiTheme="minorHAnsi" w:hAnsiTheme="minorHAnsi"/>
        </w:rPr>
      </w:pPr>
    </w:p>
    <w:p w14:paraId="260D1FAB" w14:textId="57B9B27A" w:rsidR="001E18FB" w:rsidRPr="001E18FB" w:rsidRDefault="007E1400" w:rsidP="00A61E26">
      <w:pPr>
        <w:pStyle w:val="NormalWeb"/>
        <w:rPr>
          <w:rStyle w:val="Strong"/>
          <w:b w:val="0"/>
          <w:bCs w:val="0"/>
        </w:rPr>
      </w:pPr>
      <w:r w:rsidRPr="00687720">
        <w:rPr>
          <w:rFonts w:asciiTheme="minorHAnsi" w:hAnsiTheme="minorHAnsi"/>
        </w:rPr>
        <w:lastRenderedPageBreak/>
        <w:t>Evidence was gathered via stakeholder meetings, organisational reviews and a targeted literature search.</w:t>
      </w:r>
    </w:p>
    <w:p w14:paraId="53B1B07B" w14:textId="08FE7CF9" w:rsidR="007E1400" w:rsidRDefault="007E1400" w:rsidP="007E1400">
      <w:pPr>
        <w:pStyle w:val="Heading2"/>
        <w:spacing w:line="360" w:lineRule="auto"/>
        <w:rPr>
          <w:rStyle w:val="Strong"/>
          <w:b/>
        </w:rPr>
      </w:pPr>
      <w:bookmarkStart w:id="12" w:name="_Toc204094061"/>
      <w:r w:rsidRPr="00687720">
        <w:rPr>
          <w:rStyle w:val="Strong"/>
          <w:b/>
          <w:bCs/>
        </w:rPr>
        <w:t xml:space="preserve">Key </w:t>
      </w:r>
      <w:commentRangeStart w:id="13"/>
      <w:r w:rsidRPr="00687720">
        <w:rPr>
          <w:rStyle w:val="Strong"/>
          <w:b/>
          <w:bCs/>
        </w:rPr>
        <w:t>Findings</w:t>
      </w:r>
      <w:commentRangeEnd w:id="13"/>
      <w:r w:rsidR="00E80A78">
        <w:rPr>
          <w:rStyle w:val="CommentReference"/>
          <w:rFonts w:eastAsiaTheme="minorHAnsi" w:cstheme="minorBidi"/>
          <w:b w:val="0"/>
          <w:bCs w:val="0"/>
          <w:color w:val="auto"/>
        </w:rPr>
        <w:commentReference w:id="13"/>
      </w:r>
      <w:bookmarkEnd w:id="12"/>
    </w:p>
    <w:p w14:paraId="19580647" w14:textId="77777777" w:rsidR="000D1C60" w:rsidRPr="00687720" w:rsidRDefault="000D1C60" w:rsidP="000D1C60">
      <w:pPr>
        <w:pStyle w:val="Heading3"/>
        <w:spacing w:before="0" w:after="0" w:line="360" w:lineRule="auto"/>
        <w:ind w:left="709" w:hanging="709"/>
        <w:rPr>
          <w:b w:val="0"/>
          <w:bCs w:val="0"/>
        </w:rPr>
      </w:pPr>
      <w:bookmarkStart w:id="14" w:name="_Toc204094062"/>
      <w:r w:rsidRPr="00687720">
        <w:rPr>
          <w:rStyle w:val="Strong"/>
          <w:b/>
          <w:bCs/>
        </w:rPr>
        <w:t>Definitions</w:t>
      </w:r>
      <w:bookmarkEnd w:id="14"/>
    </w:p>
    <w:p w14:paraId="60F58B90" w14:textId="78382B76" w:rsidR="000D1C60" w:rsidRPr="00330069" w:rsidRDefault="000D1C60" w:rsidP="006743A7">
      <w:pPr>
        <w:pStyle w:val="ListParagraph"/>
        <w:spacing w:after="0" w:line="360" w:lineRule="auto"/>
        <w:ind w:left="0"/>
        <w:jc w:val="both"/>
      </w:pPr>
      <w:r w:rsidRPr="00330069">
        <w:t>Definitions of AT vary across nations</w:t>
      </w:r>
      <w:r w:rsidR="002704B3">
        <w:t xml:space="preserve"> (see</w:t>
      </w:r>
      <w:r w:rsidR="00012DA0">
        <w:t xml:space="preserve"> </w:t>
      </w:r>
      <w:r w:rsidR="00012DA0" w:rsidRPr="00012DA0">
        <w:fldChar w:fldCharType="begin"/>
      </w:r>
      <w:r w:rsidR="00012DA0" w:rsidRPr="00012DA0">
        <w:instrText xml:space="preserve"> REF T1 \h </w:instrText>
      </w:r>
      <w:r w:rsidR="00012DA0" w:rsidRPr="006743A7">
        <w:instrText xml:space="preserve"> \* MERGEFORMAT </w:instrText>
      </w:r>
      <w:r w:rsidR="00012DA0" w:rsidRPr="00012DA0">
        <w:fldChar w:fldCharType="separate"/>
      </w:r>
      <w:r w:rsidR="00012DA0" w:rsidRPr="006743A7">
        <w:t>Table 1</w:t>
      </w:r>
      <w:r w:rsidR="00012DA0" w:rsidRPr="00012DA0">
        <w:fldChar w:fldCharType="end"/>
      </w:r>
      <w:r w:rsidR="002704B3">
        <w:t>)</w:t>
      </w:r>
      <w:r w:rsidRPr="00330069">
        <w:t xml:space="preserve">. While all include walking and cycling, inclusion of wheeling, scooting and mobility aids is inconsistent. Wales places particular emphasis on </w:t>
      </w:r>
      <w:r w:rsidR="00DE1A22">
        <w:t>“</w:t>
      </w:r>
      <w:r w:rsidRPr="00330069">
        <w:t>purposeful journeys</w:t>
      </w:r>
      <w:r w:rsidR="00DE1A22">
        <w:t>”</w:t>
      </w:r>
      <w:r w:rsidRPr="00330069">
        <w:t xml:space="preserve"> (e.g., to school/work), while others include broader trip types.</w:t>
      </w:r>
      <w:r w:rsidR="00330069" w:rsidRPr="00330069">
        <w:t xml:space="preserve"> This finding </w:t>
      </w:r>
      <w:r w:rsidR="002704B3">
        <w:t>may</w:t>
      </w:r>
      <w:r w:rsidR="00330069" w:rsidRPr="00330069">
        <w:t xml:space="preserve"> help policy</w:t>
      </w:r>
      <w:r w:rsidR="00330069">
        <w:t xml:space="preserve"> </w:t>
      </w:r>
      <w:r w:rsidR="00330069" w:rsidRPr="00330069">
        <w:t xml:space="preserve">makers </w:t>
      </w:r>
      <w:r w:rsidR="00330069">
        <w:t>harmonise</w:t>
      </w:r>
      <w:r w:rsidR="00330069" w:rsidRPr="00330069">
        <w:t xml:space="preserve"> inclusive definitions of AT, enabling more consistent data collection and policy development that better reflects the full spectrum of mobility needs, including those of disabled people.</w:t>
      </w:r>
    </w:p>
    <w:p w14:paraId="50EC27BC" w14:textId="77777777" w:rsidR="000D1C60" w:rsidRPr="000D1C60" w:rsidRDefault="000D1C60" w:rsidP="00A61E26">
      <w:pPr>
        <w:spacing w:after="0"/>
      </w:pPr>
    </w:p>
    <w:p w14:paraId="62CC4961" w14:textId="77777777" w:rsidR="007E1400" w:rsidRPr="00687720" w:rsidRDefault="007E1400" w:rsidP="007E1400">
      <w:pPr>
        <w:pStyle w:val="Heading3"/>
        <w:spacing w:before="0" w:after="0" w:line="360" w:lineRule="auto"/>
        <w:ind w:left="709" w:hanging="709"/>
        <w:rPr>
          <w:b w:val="0"/>
          <w:bCs w:val="0"/>
        </w:rPr>
      </w:pPr>
      <w:r w:rsidRPr="00687720">
        <w:rPr>
          <w:rStyle w:val="Strong"/>
          <w:b/>
          <w:bCs/>
        </w:rPr>
        <w:t xml:space="preserve"> </w:t>
      </w:r>
      <w:bookmarkStart w:id="15" w:name="_Toc204094063"/>
      <w:r w:rsidRPr="00687720">
        <w:rPr>
          <w:rStyle w:val="Strong"/>
          <w:b/>
          <w:bCs/>
        </w:rPr>
        <w:t>Policy Landscape</w:t>
      </w:r>
      <w:bookmarkEnd w:id="15"/>
    </w:p>
    <w:p w14:paraId="52280141" w14:textId="131FA3C8" w:rsidR="007E1400" w:rsidRPr="00687720" w:rsidRDefault="007E1400" w:rsidP="007E1400">
      <w:pPr>
        <w:pStyle w:val="NormalWeb"/>
        <w:spacing w:line="360" w:lineRule="auto"/>
        <w:jc w:val="both"/>
        <w:rPr>
          <w:rFonts w:asciiTheme="minorHAnsi" w:hAnsiTheme="minorHAnsi"/>
        </w:rPr>
      </w:pPr>
      <w:r w:rsidRPr="00687720">
        <w:rPr>
          <w:rFonts w:asciiTheme="minorHAnsi" w:hAnsiTheme="minorHAnsi"/>
        </w:rPr>
        <w:t xml:space="preserve">All </w:t>
      </w:r>
      <w:r w:rsidRPr="00E00482">
        <w:rPr>
          <w:rFonts w:asciiTheme="minorHAnsi" w:hAnsiTheme="minorHAnsi"/>
        </w:rPr>
        <w:t xml:space="preserve">four </w:t>
      </w:r>
      <w:r w:rsidR="00E00482" w:rsidRPr="00A13384">
        <w:rPr>
          <w:rFonts w:asciiTheme="minorHAnsi" w:hAnsiTheme="minorHAnsi"/>
          <w:lang w:eastAsia="en-GB"/>
        </w:rPr>
        <w:t>national governments of the UK</w:t>
      </w:r>
      <w:r w:rsidR="00E00482" w:rsidRPr="00E00482" w:rsidDel="00E00482">
        <w:rPr>
          <w:rFonts w:asciiTheme="minorHAnsi" w:hAnsiTheme="minorHAnsi"/>
        </w:rPr>
        <w:t xml:space="preserve"> </w:t>
      </w:r>
      <w:r w:rsidRPr="00E00482">
        <w:rPr>
          <w:rFonts w:asciiTheme="minorHAnsi" w:hAnsiTheme="minorHAnsi"/>
        </w:rPr>
        <w:t>are</w:t>
      </w:r>
      <w:r w:rsidRPr="00687720">
        <w:rPr>
          <w:rFonts w:asciiTheme="minorHAnsi" w:hAnsiTheme="minorHAnsi"/>
        </w:rPr>
        <w:t xml:space="preserve"> committed to increasing walking, wheeling and cycling, recognising their role in addressing health inequalities, climate goals and sustainable mobility. However, their approaches vary:</w:t>
      </w:r>
    </w:p>
    <w:p w14:paraId="63C4ED7B" w14:textId="2E718BB7" w:rsidR="007E1400" w:rsidRPr="00687720" w:rsidRDefault="007E1400" w:rsidP="00E45E54">
      <w:pPr>
        <w:pStyle w:val="NormalWeb"/>
        <w:numPr>
          <w:ilvl w:val="0"/>
          <w:numId w:val="11"/>
        </w:numPr>
        <w:spacing w:before="100" w:beforeAutospacing="1" w:after="100" w:afterAutospacing="1" w:line="360" w:lineRule="auto"/>
        <w:jc w:val="both"/>
        <w:rPr>
          <w:rFonts w:asciiTheme="minorHAnsi" w:hAnsiTheme="minorHAnsi"/>
        </w:rPr>
      </w:pPr>
      <w:r w:rsidRPr="00687720">
        <w:rPr>
          <w:rStyle w:val="Strong"/>
          <w:rFonts w:asciiTheme="minorHAnsi" w:hAnsiTheme="minorHAnsi"/>
          <w:b w:val="0"/>
          <w:bCs w:val="0"/>
        </w:rPr>
        <w:t>England</w:t>
      </w:r>
      <w:r w:rsidRPr="00687720">
        <w:rPr>
          <w:rFonts w:asciiTheme="minorHAnsi" w:hAnsiTheme="minorHAnsi"/>
        </w:rPr>
        <w:t xml:space="preserve"> centralised delivery through </w:t>
      </w:r>
      <w:hyperlink r:id="rId23" w:history="1">
        <w:r w:rsidRPr="00BB1D33">
          <w:rPr>
            <w:rStyle w:val="Hyperlink"/>
            <w:rFonts w:asciiTheme="minorHAnsi" w:hAnsiTheme="minorHAnsi"/>
          </w:rPr>
          <w:t>Active Travel England</w:t>
        </w:r>
        <w:r w:rsidR="00324913" w:rsidRPr="00BB1D33">
          <w:rPr>
            <w:rStyle w:val="Hyperlink"/>
            <w:rFonts w:asciiTheme="minorHAnsi" w:hAnsiTheme="minorHAnsi"/>
          </w:rPr>
          <w:t xml:space="preserve"> (ATE)</w:t>
        </w:r>
      </w:hyperlink>
      <w:r w:rsidRPr="00687720">
        <w:rPr>
          <w:rFonts w:asciiTheme="minorHAnsi" w:hAnsiTheme="minorHAnsi"/>
        </w:rPr>
        <w:t>, underpinned by a national investment strategy (CWIS).</w:t>
      </w:r>
    </w:p>
    <w:p w14:paraId="14D783D8" w14:textId="77777777" w:rsidR="007E1400" w:rsidRPr="00687720" w:rsidRDefault="007E1400" w:rsidP="00E45E54">
      <w:pPr>
        <w:pStyle w:val="NormalWeb"/>
        <w:numPr>
          <w:ilvl w:val="0"/>
          <w:numId w:val="11"/>
        </w:numPr>
        <w:spacing w:before="100" w:beforeAutospacing="1" w:after="100" w:afterAutospacing="1" w:line="360" w:lineRule="auto"/>
        <w:jc w:val="both"/>
        <w:rPr>
          <w:rFonts w:asciiTheme="minorHAnsi" w:hAnsiTheme="minorHAnsi"/>
        </w:rPr>
      </w:pPr>
      <w:r w:rsidRPr="00687720">
        <w:rPr>
          <w:rStyle w:val="Strong"/>
          <w:rFonts w:asciiTheme="minorHAnsi" w:hAnsiTheme="minorHAnsi"/>
          <w:b w:val="0"/>
          <w:bCs w:val="0"/>
        </w:rPr>
        <w:t>Northern Ireland</w:t>
      </w:r>
      <w:r w:rsidRPr="00687720">
        <w:rPr>
          <w:rFonts w:asciiTheme="minorHAnsi" w:hAnsiTheme="minorHAnsi"/>
        </w:rPr>
        <w:t xml:space="preserve"> adopts a phased, place-based approach with strong local stakeholder engagement.</w:t>
      </w:r>
    </w:p>
    <w:p w14:paraId="2AE9A81F" w14:textId="4E3AED81" w:rsidR="007E1400" w:rsidRPr="00687720" w:rsidRDefault="007E1400" w:rsidP="00E45E54">
      <w:pPr>
        <w:pStyle w:val="NormalWeb"/>
        <w:numPr>
          <w:ilvl w:val="0"/>
          <w:numId w:val="11"/>
        </w:numPr>
        <w:spacing w:before="100" w:beforeAutospacing="1" w:after="100" w:afterAutospacing="1" w:line="360" w:lineRule="auto"/>
        <w:jc w:val="both"/>
        <w:rPr>
          <w:rFonts w:asciiTheme="minorHAnsi" w:hAnsiTheme="minorHAnsi"/>
        </w:rPr>
      </w:pPr>
      <w:r w:rsidRPr="00687720">
        <w:rPr>
          <w:rStyle w:val="Strong"/>
          <w:rFonts w:asciiTheme="minorHAnsi" w:hAnsiTheme="minorHAnsi"/>
          <w:b w:val="0"/>
          <w:bCs w:val="0"/>
        </w:rPr>
        <w:t>Scotland</w:t>
      </w:r>
      <w:r w:rsidRPr="00687720">
        <w:rPr>
          <w:rFonts w:asciiTheme="minorHAnsi" w:hAnsiTheme="minorHAnsi"/>
        </w:rPr>
        <w:t xml:space="preserve"> integrates </w:t>
      </w:r>
      <w:r w:rsidR="00324913">
        <w:rPr>
          <w:rFonts w:asciiTheme="minorHAnsi" w:hAnsiTheme="minorHAnsi"/>
        </w:rPr>
        <w:t>AT</w:t>
      </w:r>
      <w:r w:rsidRPr="00687720">
        <w:rPr>
          <w:rFonts w:asciiTheme="minorHAnsi" w:hAnsiTheme="minorHAnsi"/>
        </w:rPr>
        <w:t xml:space="preserve"> across multiple frameworks, including climate adaptation and 20-minute neighbourhoods.</w:t>
      </w:r>
    </w:p>
    <w:p w14:paraId="128C5016" w14:textId="02B6D651" w:rsidR="007E1400" w:rsidRDefault="007E1400" w:rsidP="00E45E54">
      <w:pPr>
        <w:pStyle w:val="NormalWeb"/>
        <w:numPr>
          <w:ilvl w:val="0"/>
          <w:numId w:val="11"/>
        </w:numPr>
        <w:spacing w:before="100" w:beforeAutospacing="1" w:after="0" w:line="360" w:lineRule="auto"/>
        <w:jc w:val="both"/>
        <w:rPr>
          <w:rFonts w:asciiTheme="minorHAnsi" w:hAnsiTheme="minorHAnsi"/>
        </w:rPr>
      </w:pPr>
      <w:r w:rsidRPr="00687720">
        <w:rPr>
          <w:rStyle w:val="Strong"/>
          <w:rFonts w:asciiTheme="minorHAnsi" w:hAnsiTheme="minorHAnsi"/>
          <w:b w:val="0"/>
          <w:bCs w:val="0"/>
        </w:rPr>
        <w:t>Wales</w:t>
      </w:r>
      <w:r w:rsidRPr="00687720">
        <w:rPr>
          <w:rFonts w:asciiTheme="minorHAnsi" w:hAnsiTheme="minorHAnsi"/>
        </w:rPr>
        <w:t xml:space="preserve"> legislates </w:t>
      </w:r>
      <w:r w:rsidR="00324913">
        <w:rPr>
          <w:rFonts w:asciiTheme="minorHAnsi" w:hAnsiTheme="minorHAnsi"/>
        </w:rPr>
        <w:t>AT</w:t>
      </w:r>
      <w:r w:rsidRPr="00687720">
        <w:rPr>
          <w:rFonts w:asciiTheme="minorHAnsi" w:hAnsiTheme="minorHAnsi"/>
        </w:rPr>
        <w:t xml:space="preserve"> through the </w:t>
      </w:r>
      <w:r w:rsidRPr="004D45BC">
        <w:rPr>
          <w:rStyle w:val="Emphasis"/>
          <w:rFonts w:asciiTheme="minorHAnsi" w:hAnsiTheme="minorHAnsi"/>
          <w:i w:val="0"/>
        </w:rPr>
        <w:t>Active Travel (Wales) Act</w:t>
      </w:r>
      <w:r w:rsidRPr="00687720">
        <w:rPr>
          <w:rFonts w:asciiTheme="minorHAnsi" w:hAnsiTheme="minorHAnsi"/>
        </w:rPr>
        <w:t>, supported by statutory mapping and national funding.</w:t>
      </w:r>
    </w:p>
    <w:p w14:paraId="21932FFA" w14:textId="4B0C03BD" w:rsidR="00330069" w:rsidRPr="00A61E26" w:rsidRDefault="00A61E26" w:rsidP="00A61E26">
      <w:pPr>
        <w:pStyle w:val="NormalWeb"/>
        <w:spacing w:before="100" w:beforeAutospacing="1" w:after="0" w:line="360" w:lineRule="auto"/>
        <w:jc w:val="both"/>
        <w:rPr>
          <w:rFonts w:asciiTheme="minorHAnsi" w:hAnsiTheme="minorHAnsi"/>
        </w:rPr>
      </w:pPr>
      <w:r w:rsidRPr="00A61E26">
        <w:rPr>
          <w:rFonts w:asciiTheme="minorHAnsi" w:hAnsiTheme="minorHAnsi"/>
        </w:rPr>
        <w:t>Understanding the varied policy approaches allows policy</w:t>
      </w:r>
      <w:r>
        <w:rPr>
          <w:rFonts w:asciiTheme="minorHAnsi" w:hAnsiTheme="minorHAnsi"/>
        </w:rPr>
        <w:t xml:space="preserve"> </w:t>
      </w:r>
      <w:r w:rsidRPr="00A61E26">
        <w:rPr>
          <w:rFonts w:asciiTheme="minorHAnsi" w:hAnsiTheme="minorHAnsi"/>
        </w:rPr>
        <w:t>makers to identify effective strategies and structures, adapt best practices to their context and strengthen coordination across administrations</w:t>
      </w:r>
      <w:r w:rsidR="00DE1A22">
        <w:rPr>
          <w:rFonts w:asciiTheme="minorHAnsi" w:hAnsiTheme="minorHAnsi"/>
        </w:rPr>
        <w:t xml:space="preserve"> and agencies.</w:t>
      </w:r>
    </w:p>
    <w:p w14:paraId="59D63512" w14:textId="77777777" w:rsidR="007E1400" w:rsidRPr="00687720" w:rsidRDefault="007E1400" w:rsidP="007E1400">
      <w:pPr>
        <w:pStyle w:val="NormalWeb"/>
        <w:spacing w:after="0" w:line="360" w:lineRule="auto"/>
        <w:jc w:val="both"/>
        <w:rPr>
          <w:rFonts w:asciiTheme="minorHAnsi" w:hAnsiTheme="minorHAnsi"/>
        </w:rPr>
      </w:pPr>
    </w:p>
    <w:p w14:paraId="09BEE62F" w14:textId="0BA878B4" w:rsidR="007E1400" w:rsidRPr="00687720" w:rsidRDefault="007E1400" w:rsidP="007E1400">
      <w:pPr>
        <w:pStyle w:val="Heading3"/>
        <w:spacing w:before="0" w:after="0" w:line="360" w:lineRule="auto"/>
        <w:ind w:left="709" w:hanging="709"/>
        <w:rPr>
          <w:b w:val="0"/>
          <w:bCs w:val="0"/>
        </w:rPr>
      </w:pPr>
      <w:bookmarkStart w:id="16" w:name="_Toc204094064"/>
      <w:r w:rsidRPr="00687720">
        <w:rPr>
          <w:rStyle w:val="Strong"/>
          <w:b/>
          <w:bCs/>
        </w:rPr>
        <w:lastRenderedPageBreak/>
        <w:t xml:space="preserve">Data Collection and </w:t>
      </w:r>
      <w:commentRangeStart w:id="17"/>
      <w:commentRangeStart w:id="18"/>
      <w:r w:rsidRPr="00687720">
        <w:rPr>
          <w:rStyle w:val="Strong"/>
          <w:b/>
          <w:bCs/>
        </w:rPr>
        <w:t>Monitoring</w:t>
      </w:r>
      <w:commentRangeEnd w:id="17"/>
      <w:r w:rsidR="00E4607D">
        <w:rPr>
          <w:rStyle w:val="CommentReference"/>
          <w:rFonts w:eastAsiaTheme="minorHAnsi" w:cstheme="minorBidi"/>
          <w:b w:val="0"/>
          <w:bCs w:val="0"/>
          <w:i w:val="0"/>
          <w:iCs w:val="0"/>
          <w:color w:val="auto"/>
        </w:rPr>
        <w:commentReference w:id="17"/>
      </w:r>
      <w:commentRangeEnd w:id="18"/>
      <w:r w:rsidR="006743A7">
        <w:rPr>
          <w:rStyle w:val="CommentReference"/>
          <w:rFonts w:eastAsiaTheme="minorHAnsi" w:cstheme="minorBidi"/>
          <w:b w:val="0"/>
          <w:bCs w:val="0"/>
          <w:i w:val="0"/>
          <w:iCs w:val="0"/>
          <w:color w:val="auto"/>
        </w:rPr>
        <w:commentReference w:id="18"/>
      </w:r>
      <w:bookmarkEnd w:id="16"/>
      <w:r w:rsidR="00E4607D">
        <w:rPr>
          <w:rStyle w:val="Strong"/>
          <w:b/>
          <w:bCs/>
        </w:rPr>
        <w:t xml:space="preserve"> </w:t>
      </w:r>
    </w:p>
    <w:p w14:paraId="7B91491A" w14:textId="6D78C0B4" w:rsidR="007E1400" w:rsidRPr="00687720" w:rsidRDefault="001273B6" w:rsidP="007E1400">
      <w:pPr>
        <w:pStyle w:val="NormalWeb"/>
        <w:spacing w:line="360" w:lineRule="auto"/>
        <w:jc w:val="both"/>
        <w:rPr>
          <w:rFonts w:asciiTheme="minorHAnsi" w:hAnsiTheme="minorHAnsi"/>
        </w:rPr>
      </w:pPr>
      <w:r>
        <w:rPr>
          <w:rFonts w:asciiTheme="minorHAnsi" w:hAnsiTheme="minorHAnsi"/>
        </w:rPr>
        <w:t xml:space="preserve">AT definitions </w:t>
      </w:r>
      <w:r w:rsidR="00336F77">
        <w:rPr>
          <w:rFonts w:asciiTheme="minorHAnsi" w:hAnsiTheme="minorHAnsi"/>
        </w:rPr>
        <w:t xml:space="preserve">are different in each of the four </w:t>
      </w:r>
      <w:r w:rsidR="00E00482" w:rsidRPr="00A13384">
        <w:rPr>
          <w:rFonts w:asciiTheme="minorHAnsi" w:hAnsiTheme="minorHAnsi"/>
          <w:lang w:eastAsia="en-GB"/>
        </w:rPr>
        <w:t>national governments of the UK</w:t>
      </w:r>
      <w:r w:rsidR="00E00482" w:rsidDel="00E00482">
        <w:rPr>
          <w:rFonts w:asciiTheme="minorHAnsi" w:hAnsiTheme="minorHAnsi"/>
        </w:rPr>
        <w:t xml:space="preserve"> </w:t>
      </w:r>
      <w:r w:rsidR="00A1219C">
        <w:rPr>
          <w:rFonts w:asciiTheme="minorHAnsi" w:hAnsiTheme="minorHAnsi"/>
        </w:rPr>
        <w:t xml:space="preserve">(see </w:t>
      </w:r>
      <w:r w:rsidR="00012DA0" w:rsidRPr="00012DA0">
        <w:rPr>
          <w:rFonts w:asciiTheme="minorHAnsi" w:hAnsiTheme="minorHAnsi"/>
        </w:rPr>
        <w:fldChar w:fldCharType="begin"/>
      </w:r>
      <w:r w:rsidR="00012DA0" w:rsidRPr="00012DA0">
        <w:rPr>
          <w:rFonts w:asciiTheme="minorHAnsi" w:hAnsiTheme="minorHAnsi"/>
        </w:rPr>
        <w:instrText xml:space="preserve"> REF T1 \h  \* MERGEFORMAT </w:instrText>
      </w:r>
      <w:r w:rsidR="00012DA0" w:rsidRPr="00012DA0">
        <w:rPr>
          <w:rFonts w:asciiTheme="minorHAnsi" w:hAnsiTheme="minorHAnsi"/>
        </w:rPr>
      </w:r>
      <w:r w:rsidR="00012DA0" w:rsidRPr="00012DA0">
        <w:rPr>
          <w:rFonts w:asciiTheme="minorHAnsi" w:hAnsiTheme="minorHAnsi"/>
        </w:rPr>
        <w:fldChar w:fldCharType="separate"/>
      </w:r>
      <w:r w:rsidR="00012DA0" w:rsidRPr="00A13384">
        <w:rPr>
          <w:rFonts w:asciiTheme="minorHAnsi" w:hAnsiTheme="minorHAnsi"/>
        </w:rPr>
        <w:t>Table 1</w:t>
      </w:r>
      <w:r w:rsidR="00012DA0" w:rsidRPr="00012DA0">
        <w:rPr>
          <w:rFonts w:asciiTheme="minorHAnsi" w:hAnsiTheme="minorHAnsi"/>
        </w:rPr>
        <w:fldChar w:fldCharType="end"/>
      </w:r>
      <w:r w:rsidR="00A1219C">
        <w:rPr>
          <w:rFonts w:asciiTheme="minorHAnsi" w:hAnsiTheme="minorHAnsi"/>
        </w:rPr>
        <w:t>)</w:t>
      </w:r>
      <w:r w:rsidR="00336F77">
        <w:rPr>
          <w:rFonts w:asciiTheme="minorHAnsi" w:hAnsiTheme="minorHAnsi"/>
        </w:rPr>
        <w:t xml:space="preserve">. </w:t>
      </w:r>
      <w:r w:rsidR="007E1400" w:rsidRPr="00687720">
        <w:rPr>
          <w:rFonts w:asciiTheme="minorHAnsi" w:hAnsiTheme="minorHAnsi"/>
        </w:rPr>
        <w:t xml:space="preserve">Data collection </w:t>
      </w:r>
      <w:r w:rsidR="00336F77">
        <w:rPr>
          <w:rFonts w:asciiTheme="minorHAnsi" w:hAnsiTheme="minorHAnsi"/>
        </w:rPr>
        <w:t xml:space="preserve">also </w:t>
      </w:r>
      <w:r w:rsidR="007E1400" w:rsidRPr="00687720">
        <w:rPr>
          <w:rFonts w:asciiTheme="minorHAnsi" w:hAnsiTheme="minorHAnsi"/>
        </w:rPr>
        <w:t>varies in method, frequency, granularity and coverage</w:t>
      </w:r>
      <w:r w:rsidR="002704B3">
        <w:rPr>
          <w:rFonts w:asciiTheme="minorHAnsi" w:hAnsiTheme="minorHAnsi"/>
        </w:rPr>
        <w:t xml:space="preserve"> (</w:t>
      </w:r>
      <w:r w:rsidR="002704B3" w:rsidRPr="00012DA0">
        <w:rPr>
          <w:rFonts w:asciiTheme="minorHAnsi" w:hAnsiTheme="minorHAnsi"/>
        </w:rPr>
        <w:t xml:space="preserve">see </w:t>
      </w:r>
      <w:r w:rsidR="00012DA0" w:rsidRPr="00012DA0">
        <w:rPr>
          <w:rFonts w:asciiTheme="minorHAnsi" w:hAnsiTheme="minorHAnsi"/>
        </w:rPr>
        <w:fldChar w:fldCharType="begin"/>
      </w:r>
      <w:r w:rsidR="00012DA0" w:rsidRPr="00012DA0">
        <w:rPr>
          <w:rFonts w:asciiTheme="minorHAnsi" w:hAnsiTheme="minorHAnsi"/>
        </w:rPr>
        <w:instrText xml:space="preserve"> REF T2 \h  \* MERGEFORMAT </w:instrText>
      </w:r>
      <w:r w:rsidR="00012DA0" w:rsidRPr="00012DA0">
        <w:rPr>
          <w:rFonts w:asciiTheme="minorHAnsi" w:hAnsiTheme="minorHAnsi"/>
        </w:rPr>
      </w:r>
      <w:r w:rsidR="00012DA0" w:rsidRPr="00012DA0">
        <w:rPr>
          <w:rFonts w:asciiTheme="minorHAnsi" w:hAnsiTheme="minorHAnsi"/>
        </w:rPr>
        <w:fldChar w:fldCharType="separate"/>
      </w:r>
      <w:r w:rsidR="00012DA0" w:rsidRPr="00A13384">
        <w:rPr>
          <w:rFonts w:asciiTheme="minorHAnsi" w:hAnsiTheme="minorHAnsi"/>
        </w:rPr>
        <w:t>Table 2</w:t>
      </w:r>
      <w:r w:rsidR="00012DA0" w:rsidRPr="00012DA0">
        <w:rPr>
          <w:rFonts w:asciiTheme="minorHAnsi" w:hAnsiTheme="minorHAnsi"/>
        </w:rPr>
        <w:fldChar w:fldCharType="end"/>
      </w:r>
      <w:r w:rsidR="002704B3">
        <w:rPr>
          <w:rFonts w:asciiTheme="minorHAnsi" w:hAnsiTheme="minorHAnsi"/>
        </w:rPr>
        <w:t>)</w:t>
      </w:r>
      <w:r w:rsidR="007E1400" w:rsidRPr="00687720">
        <w:rPr>
          <w:rFonts w:asciiTheme="minorHAnsi" w:hAnsiTheme="minorHAnsi"/>
        </w:rPr>
        <w:t>:</w:t>
      </w:r>
    </w:p>
    <w:p w14:paraId="0FAE54D9" w14:textId="77777777" w:rsidR="007E1400" w:rsidRPr="00687720" w:rsidRDefault="007E1400" w:rsidP="00E45E54">
      <w:pPr>
        <w:pStyle w:val="NormalWeb"/>
        <w:numPr>
          <w:ilvl w:val="0"/>
          <w:numId w:val="12"/>
        </w:numPr>
        <w:spacing w:before="100" w:beforeAutospacing="1" w:after="100" w:afterAutospacing="1" w:line="360" w:lineRule="auto"/>
        <w:jc w:val="both"/>
        <w:rPr>
          <w:rFonts w:asciiTheme="minorHAnsi" w:hAnsiTheme="minorHAnsi"/>
        </w:rPr>
      </w:pPr>
      <w:r w:rsidRPr="00687720">
        <w:rPr>
          <w:rStyle w:val="Strong"/>
          <w:rFonts w:asciiTheme="minorHAnsi" w:hAnsiTheme="minorHAnsi"/>
          <w:b w:val="0"/>
          <w:bCs w:val="0"/>
        </w:rPr>
        <w:t>Self-reported surveys</w:t>
      </w:r>
      <w:r w:rsidRPr="00687720">
        <w:rPr>
          <w:rFonts w:asciiTheme="minorHAnsi" w:hAnsiTheme="minorHAnsi"/>
        </w:rPr>
        <w:t xml:space="preserve"> dominate across all nations, with varying consistency in measures.</w:t>
      </w:r>
    </w:p>
    <w:p w14:paraId="2DF9B99D" w14:textId="146E28EB" w:rsidR="007E1400" w:rsidRPr="00687720" w:rsidRDefault="007E1400" w:rsidP="00E45E54">
      <w:pPr>
        <w:pStyle w:val="NormalWeb"/>
        <w:numPr>
          <w:ilvl w:val="0"/>
          <w:numId w:val="12"/>
        </w:numPr>
        <w:spacing w:before="100" w:beforeAutospacing="1" w:after="100" w:afterAutospacing="1" w:line="360" w:lineRule="auto"/>
        <w:jc w:val="both"/>
        <w:rPr>
          <w:rFonts w:asciiTheme="minorHAnsi" w:hAnsiTheme="minorHAnsi"/>
        </w:rPr>
      </w:pPr>
      <w:r w:rsidRPr="00687720">
        <w:rPr>
          <w:rStyle w:val="Strong"/>
          <w:rFonts w:asciiTheme="minorHAnsi" w:hAnsiTheme="minorHAnsi"/>
          <w:b w:val="0"/>
          <w:bCs w:val="0"/>
        </w:rPr>
        <w:t>Parent-reported and objective measures</w:t>
      </w:r>
      <w:r w:rsidRPr="00687720">
        <w:rPr>
          <w:rFonts w:asciiTheme="minorHAnsi" w:hAnsiTheme="minorHAnsi"/>
        </w:rPr>
        <w:t xml:space="preserve"> (e.g., </w:t>
      </w:r>
      <w:r w:rsidR="00F667AD">
        <w:rPr>
          <w:rFonts w:asciiTheme="minorHAnsi" w:hAnsiTheme="minorHAnsi"/>
        </w:rPr>
        <w:t>global positioning system [</w:t>
      </w:r>
      <w:r w:rsidRPr="00687720">
        <w:rPr>
          <w:rFonts w:asciiTheme="minorHAnsi" w:hAnsiTheme="minorHAnsi"/>
        </w:rPr>
        <w:t>GPS</w:t>
      </w:r>
      <w:r w:rsidR="00F667AD">
        <w:rPr>
          <w:rFonts w:asciiTheme="minorHAnsi" w:hAnsiTheme="minorHAnsi"/>
        </w:rPr>
        <w:t>]</w:t>
      </w:r>
      <w:r w:rsidRPr="00687720">
        <w:rPr>
          <w:rFonts w:asciiTheme="minorHAnsi" w:hAnsiTheme="minorHAnsi"/>
        </w:rPr>
        <w:t xml:space="preserve">, accelerometery, counters) are used more selectively, especially in school-related </w:t>
      </w:r>
      <w:r>
        <w:rPr>
          <w:rFonts w:asciiTheme="minorHAnsi" w:hAnsiTheme="minorHAnsi"/>
        </w:rPr>
        <w:t>metrics</w:t>
      </w:r>
      <w:r w:rsidRPr="00687720">
        <w:rPr>
          <w:rFonts w:asciiTheme="minorHAnsi" w:hAnsiTheme="minorHAnsi"/>
        </w:rPr>
        <w:t>.</w:t>
      </w:r>
    </w:p>
    <w:p w14:paraId="60527906" w14:textId="77777777" w:rsidR="007E1400" w:rsidRPr="00687720" w:rsidRDefault="007E1400" w:rsidP="00E45E54">
      <w:pPr>
        <w:pStyle w:val="NormalWeb"/>
        <w:numPr>
          <w:ilvl w:val="0"/>
          <w:numId w:val="12"/>
        </w:numPr>
        <w:spacing w:before="100" w:beforeAutospacing="1" w:after="100" w:afterAutospacing="1" w:line="360" w:lineRule="auto"/>
        <w:jc w:val="both"/>
        <w:rPr>
          <w:rFonts w:asciiTheme="minorHAnsi" w:hAnsiTheme="minorHAnsi"/>
        </w:rPr>
      </w:pPr>
      <w:r w:rsidRPr="00687720">
        <w:rPr>
          <w:rFonts w:asciiTheme="minorHAnsi" w:hAnsiTheme="minorHAnsi"/>
        </w:rPr>
        <w:t>Local authority data collection capacity is highly variable and often under-resourced.</w:t>
      </w:r>
    </w:p>
    <w:p w14:paraId="56F9D5D6" w14:textId="77777777" w:rsidR="007E1400" w:rsidRDefault="007E1400" w:rsidP="00E45E54">
      <w:pPr>
        <w:pStyle w:val="NormalWeb"/>
        <w:numPr>
          <w:ilvl w:val="0"/>
          <w:numId w:val="12"/>
        </w:numPr>
        <w:spacing w:before="100" w:beforeAutospacing="1" w:after="0" w:line="360" w:lineRule="auto"/>
        <w:jc w:val="both"/>
        <w:rPr>
          <w:rFonts w:asciiTheme="minorHAnsi" w:hAnsiTheme="minorHAnsi"/>
        </w:rPr>
      </w:pPr>
      <w:r w:rsidRPr="00687720">
        <w:rPr>
          <w:rStyle w:val="Strong"/>
          <w:rFonts w:asciiTheme="minorHAnsi" w:hAnsiTheme="minorHAnsi"/>
          <w:b w:val="0"/>
          <w:bCs w:val="0"/>
        </w:rPr>
        <w:t>Scotland and Wales</w:t>
      </w:r>
      <w:r w:rsidRPr="00687720">
        <w:rPr>
          <w:rFonts w:asciiTheme="minorHAnsi" w:hAnsiTheme="minorHAnsi"/>
        </w:rPr>
        <w:t xml:space="preserve"> show more structured requirements for local monitoring linked to funding.</w:t>
      </w:r>
    </w:p>
    <w:p w14:paraId="498D59D8" w14:textId="77777777" w:rsidR="007E1400" w:rsidRDefault="007E1400" w:rsidP="007E1400">
      <w:pPr>
        <w:pStyle w:val="NormalWeb"/>
        <w:spacing w:after="0" w:line="360" w:lineRule="auto"/>
        <w:jc w:val="both"/>
        <w:rPr>
          <w:rFonts w:asciiTheme="minorHAnsi" w:hAnsiTheme="minorHAnsi"/>
        </w:rPr>
      </w:pPr>
    </w:p>
    <w:p w14:paraId="37F71912" w14:textId="5F885E66" w:rsidR="00A61E26" w:rsidRPr="00A61E26" w:rsidRDefault="00A61E26" w:rsidP="007E1400">
      <w:pPr>
        <w:pStyle w:val="NormalWeb"/>
        <w:spacing w:after="0" w:line="360" w:lineRule="auto"/>
        <w:jc w:val="both"/>
        <w:rPr>
          <w:rFonts w:ascii="Aptos" w:hAnsi="Aptos"/>
        </w:rPr>
      </w:pPr>
      <w:r w:rsidRPr="00A61E26">
        <w:rPr>
          <w:rFonts w:ascii="Aptos" w:hAnsi="Aptos"/>
        </w:rPr>
        <w:t>These findings can help policy</w:t>
      </w:r>
      <w:r w:rsidR="002704B3">
        <w:rPr>
          <w:rFonts w:ascii="Aptos" w:hAnsi="Aptos"/>
        </w:rPr>
        <w:t xml:space="preserve"> </w:t>
      </w:r>
      <w:r w:rsidRPr="00A61E26">
        <w:rPr>
          <w:rFonts w:ascii="Aptos" w:hAnsi="Aptos"/>
        </w:rPr>
        <w:t>makers improve the quality and comparability of AT data by investing in local monitoring capacity, increasing use of objective measures and embedding consistent data requirements in funding frameworks.</w:t>
      </w:r>
    </w:p>
    <w:p w14:paraId="2A8D44C6" w14:textId="77777777" w:rsidR="00A61E26" w:rsidRPr="00687720" w:rsidRDefault="00A61E26" w:rsidP="007E1400">
      <w:pPr>
        <w:pStyle w:val="NormalWeb"/>
        <w:spacing w:after="0" w:line="360" w:lineRule="auto"/>
        <w:jc w:val="both"/>
        <w:rPr>
          <w:rFonts w:asciiTheme="minorHAnsi" w:hAnsiTheme="minorHAnsi"/>
        </w:rPr>
      </w:pPr>
    </w:p>
    <w:p w14:paraId="4EBC8AE9" w14:textId="61B47911" w:rsidR="007E1400" w:rsidRPr="00687720" w:rsidRDefault="007E1400" w:rsidP="007E1400">
      <w:pPr>
        <w:pStyle w:val="Heading3"/>
        <w:spacing w:before="0" w:after="0" w:line="360" w:lineRule="auto"/>
        <w:ind w:left="709" w:hanging="709"/>
      </w:pPr>
      <w:bookmarkStart w:id="19" w:name="_Toc204094065"/>
      <w:r w:rsidRPr="00687720">
        <w:rPr>
          <w:rStyle w:val="Strong"/>
          <w:b/>
          <w:bCs/>
        </w:rPr>
        <w:t>Evidence from the Literature</w:t>
      </w:r>
      <w:bookmarkEnd w:id="19"/>
    </w:p>
    <w:p w14:paraId="3229E583" w14:textId="5A7174B6" w:rsidR="007E1400" w:rsidRPr="00687720" w:rsidRDefault="007E1400" w:rsidP="007E1400">
      <w:pPr>
        <w:pStyle w:val="NormalWeb"/>
        <w:spacing w:line="360" w:lineRule="auto"/>
        <w:jc w:val="both"/>
        <w:rPr>
          <w:rFonts w:asciiTheme="minorHAnsi" w:hAnsiTheme="minorHAnsi"/>
        </w:rPr>
      </w:pPr>
      <w:r w:rsidRPr="00687720">
        <w:rPr>
          <w:rFonts w:asciiTheme="minorHAnsi" w:hAnsiTheme="minorHAnsi"/>
        </w:rPr>
        <w:t>The literature review identified a predominance of studies focused on</w:t>
      </w:r>
      <w:r w:rsidR="00B80704">
        <w:rPr>
          <w:rFonts w:asciiTheme="minorHAnsi" w:hAnsiTheme="minorHAnsi"/>
        </w:rPr>
        <w:t xml:space="preserve"> children and</w:t>
      </w:r>
      <w:r w:rsidRPr="00687720">
        <w:rPr>
          <w:rFonts w:asciiTheme="minorHAnsi" w:hAnsiTheme="minorHAnsi"/>
        </w:rPr>
        <w:t xml:space="preserve"> adults commuting patterns, with fewer studies addressing older adults</w:t>
      </w:r>
      <w:r>
        <w:rPr>
          <w:rFonts w:asciiTheme="minorHAnsi" w:hAnsiTheme="minorHAnsi"/>
        </w:rPr>
        <w:t xml:space="preserve"> and</w:t>
      </w:r>
      <w:r w:rsidRPr="00687720">
        <w:rPr>
          <w:rFonts w:asciiTheme="minorHAnsi" w:hAnsiTheme="minorHAnsi"/>
        </w:rPr>
        <w:t xml:space="preserve"> people with disabilities. Key findings include:</w:t>
      </w:r>
    </w:p>
    <w:p w14:paraId="0C569667" w14:textId="2EE8E9E3" w:rsidR="007E1400" w:rsidRPr="00687720" w:rsidRDefault="007E1400" w:rsidP="00E45E54">
      <w:pPr>
        <w:pStyle w:val="NormalWeb"/>
        <w:numPr>
          <w:ilvl w:val="0"/>
          <w:numId w:val="13"/>
        </w:numPr>
        <w:spacing w:before="100" w:beforeAutospacing="1" w:after="100" w:afterAutospacing="1" w:line="360" w:lineRule="auto"/>
        <w:jc w:val="both"/>
        <w:rPr>
          <w:rFonts w:asciiTheme="minorHAnsi" w:hAnsiTheme="minorHAnsi"/>
        </w:rPr>
      </w:pPr>
      <w:r w:rsidRPr="00687720">
        <w:rPr>
          <w:rFonts w:asciiTheme="minorHAnsi" w:hAnsiTheme="minorHAnsi"/>
        </w:rPr>
        <w:t xml:space="preserve">Combined </w:t>
      </w:r>
      <w:r w:rsidRPr="00687720">
        <w:rPr>
          <w:rStyle w:val="Strong"/>
          <w:rFonts w:asciiTheme="minorHAnsi" w:hAnsiTheme="minorHAnsi"/>
          <w:b w:val="0"/>
          <w:bCs w:val="0"/>
        </w:rPr>
        <w:t>infrastructure and behavioural interventions</w:t>
      </w:r>
      <w:r w:rsidRPr="00687720">
        <w:rPr>
          <w:rFonts w:asciiTheme="minorHAnsi" w:hAnsiTheme="minorHAnsi"/>
        </w:rPr>
        <w:t xml:space="preserve"> are most effective in sustaining </w:t>
      </w:r>
      <w:r w:rsidR="00324913">
        <w:rPr>
          <w:rFonts w:asciiTheme="minorHAnsi" w:hAnsiTheme="minorHAnsi"/>
        </w:rPr>
        <w:t>AT</w:t>
      </w:r>
      <w:r w:rsidRPr="00687720">
        <w:rPr>
          <w:rFonts w:asciiTheme="minorHAnsi" w:hAnsiTheme="minorHAnsi"/>
        </w:rPr>
        <w:t xml:space="preserve"> uptake.</w:t>
      </w:r>
    </w:p>
    <w:p w14:paraId="70D4AFA7" w14:textId="77777777" w:rsidR="007E1400" w:rsidRPr="00687720" w:rsidRDefault="007E1400" w:rsidP="00E45E54">
      <w:pPr>
        <w:pStyle w:val="NormalWeb"/>
        <w:numPr>
          <w:ilvl w:val="0"/>
          <w:numId w:val="13"/>
        </w:numPr>
        <w:spacing w:before="100" w:beforeAutospacing="1" w:after="100" w:afterAutospacing="1" w:line="360" w:lineRule="auto"/>
        <w:jc w:val="both"/>
        <w:rPr>
          <w:rFonts w:asciiTheme="minorHAnsi" w:hAnsiTheme="minorHAnsi"/>
        </w:rPr>
      </w:pPr>
      <w:r w:rsidRPr="00687720">
        <w:rPr>
          <w:rStyle w:val="Strong"/>
          <w:rFonts w:asciiTheme="minorHAnsi" w:hAnsiTheme="minorHAnsi"/>
          <w:b w:val="0"/>
          <w:bCs w:val="0"/>
        </w:rPr>
        <w:t>Objective data</w:t>
      </w:r>
      <w:r w:rsidRPr="00687720">
        <w:rPr>
          <w:rFonts w:asciiTheme="minorHAnsi" w:hAnsiTheme="minorHAnsi"/>
        </w:rPr>
        <w:t xml:space="preserve"> is more accurate but less widely used due to cost and complexity.</w:t>
      </w:r>
    </w:p>
    <w:p w14:paraId="2A638963" w14:textId="77777777" w:rsidR="007E1400" w:rsidRDefault="007E1400" w:rsidP="00E45E54">
      <w:pPr>
        <w:pStyle w:val="NormalWeb"/>
        <w:numPr>
          <w:ilvl w:val="0"/>
          <w:numId w:val="13"/>
        </w:numPr>
        <w:spacing w:after="0" w:line="360" w:lineRule="auto"/>
        <w:jc w:val="both"/>
        <w:rPr>
          <w:rFonts w:asciiTheme="minorHAnsi" w:hAnsiTheme="minorHAnsi"/>
        </w:rPr>
      </w:pPr>
      <w:r w:rsidRPr="00687720">
        <w:rPr>
          <w:rFonts w:asciiTheme="minorHAnsi" w:hAnsiTheme="minorHAnsi"/>
        </w:rPr>
        <w:t xml:space="preserve">There are significant </w:t>
      </w:r>
      <w:r w:rsidRPr="00687720">
        <w:rPr>
          <w:rStyle w:val="Strong"/>
          <w:rFonts w:asciiTheme="minorHAnsi" w:hAnsiTheme="minorHAnsi"/>
          <w:b w:val="0"/>
          <w:bCs w:val="0"/>
        </w:rPr>
        <w:t>data gaps</w:t>
      </w:r>
      <w:r w:rsidRPr="00687720">
        <w:rPr>
          <w:rFonts w:asciiTheme="minorHAnsi" w:hAnsiTheme="minorHAnsi"/>
        </w:rPr>
        <w:t xml:space="preserve"> regarding health outcomes, wheeling and impact on underserved populations.</w:t>
      </w:r>
    </w:p>
    <w:p w14:paraId="479A6E36" w14:textId="77777777" w:rsidR="007E1400" w:rsidRDefault="007E1400" w:rsidP="007E1400">
      <w:pPr>
        <w:pStyle w:val="Heading3"/>
        <w:numPr>
          <w:ilvl w:val="0"/>
          <w:numId w:val="0"/>
        </w:numPr>
        <w:spacing w:before="0" w:after="0" w:line="360" w:lineRule="auto"/>
        <w:rPr>
          <w:rStyle w:val="Strong"/>
          <w:b/>
          <w:bCs/>
        </w:rPr>
      </w:pPr>
    </w:p>
    <w:p w14:paraId="2E76C9EF" w14:textId="729D3B88" w:rsidR="00A61E26" w:rsidRPr="00A61E26" w:rsidRDefault="00A61E26" w:rsidP="006743A7">
      <w:pPr>
        <w:spacing w:line="360" w:lineRule="auto"/>
        <w:jc w:val="both"/>
      </w:pPr>
      <w:r w:rsidRPr="00A61E26">
        <w:t>This can help prioritise inclusive research funding, adopt evidence-based intervention design and address data blind spots</w:t>
      </w:r>
      <w:r>
        <w:t xml:space="preserve">, </w:t>
      </w:r>
      <w:r w:rsidRPr="00A61E26">
        <w:t>particularly around equity, health outcomes and less studied modes like wheeling.</w:t>
      </w:r>
    </w:p>
    <w:p w14:paraId="2405B5AC" w14:textId="77777777" w:rsidR="00A61E26" w:rsidRPr="00A61E26" w:rsidRDefault="00A61E26" w:rsidP="00A61E26"/>
    <w:p w14:paraId="0A82DFE4" w14:textId="314B3F58" w:rsidR="007E1400" w:rsidRPr="00687720" w:rsidRDefault="007E1400" w:rsidP="007E1400">
      <w:pPr>
        <w:pStyle w:val="Heading2"/>
      </w:pPr>
      <w:bookmarkStart w:id="20" w:name="_Toc204094066"/>
      <w:r w:rsidRPr="00687720">
        <w:rPr>
          <w:rStyle w:val="Strong"/>
          <w:b/>
          <w:bCs/>
        </w:rPr>
        <w:t>Gaps and Challenges</w:t>
      </w:r>
      <w:bookmarkEnd w:id="20"/>
    </w:p>
    <w:p w14:paraId="59D3F23D" w14:textId="37BE4EEE" w:rsidR="007E1400" w:rsidRPr="00687720" w:rsidRDefault="007E1400" w:rsidP="00E45E54">
      <w:pPr>
        <w:pStyle w:val="NormalWeb"/>
        <w:numPr>
          <w:ilvl w:val="0"/>
          <w:numId w:val="14"/>
        </w:numPr>
        <w:spacing w:before="100" w:beforeAutospacing="1" w:after="100" w:afterAutospacing="1" w:line="360" w:lineRule="auto"/>
        <w:jc w:val="both"/>
        <w:rPr>
          <w:rFonts w:asciiTheme="minorHAnsi" w:hAnsiTheme="minorHAnsi"/>
        </w:rPr>
      </w:pPr>
      <w:r w:rsidRPr="00A13384">
        <w:rPr>
          <w:rStyle w:val="Strong"/>
          <w:rFonts w:asciiTheme="minorHAnsi" w:hAnsiTheme="minorHAnsi"/>
        </w:rPr>
        <w:t>Lack of standardised definitions</w:t>
      </w:r>
      <w:r w:rsidRPr="00DE1A22">
        <w:rPr>
          <w:rFonts w:asciiTheme="minorHAnsi" w:hAnsiTheme="minorHAnsi"/>
          <w:bCs/>
        </w:rPr>
        <w:t xml:space="preserve"> </w:t>
      </w:r>
      <w:r w:rsidRPr="00A13384">
        <w:rPr>
          <w:rFonts w:asciiTheme="minorHAnsi" w:hAnsiTheme="minorHAnsi"/>
          <w:b/>
        </w:rPr>
        <w:t>hinders comparison across nations and studies</w:t>
      </w:r>
      <w:r w:rsidRPr="00687720">
        <w:rPr>
          <w:rFonts w:asciiTheme="minorHAnsi" w:hAnsiTheme="minorHAnsi"/>
        </w:rPr>
        <w:t>.</w:t>
      </w:r>
      <w:r w:rsidR="00A61E26">
        <w:rPr>
          <w:rFonts w:asciiTheme="minorHAnsi" w:hAnsiTheme="minorHAnsi"/>
        </w:rPr>
        <w:t xml:space="preserve"> </w:t>
      </w:r>
      <w:r w:rsidR="00A61E26" w:rsidRPr="00A61E26">
        <w:rPr>
          <w:rFonts w:asciiTheme="minorHAnsi" w:hAnsiTheme="minorHAnsi"/>
        </w:rPr>
        <w:t>Addressing this will support harmonised monitoring, joint learning and clearer benchmarking across the UK.</w:t>
      </w:r>
    </w:p>
    <w:p w14:paraId="3300E1C8" w14:textId="0727168C" w:rsidR="007E1400" w:rsidRPr="00687720" w:rsidRDefault="007E1400" w:rsidP="00E45E54">
      <w:pPr>
        <w:pStyle w:val="NormalWeb"/>
        <w:numPr>
          <w:ilvl w:val="0"/>
          <w:numId w:val="14"/>
        </w:numPr>
        <w:spacing w:before="100" w:beforeAutospacing="1" w:after="100" w:afterAutospacing="1" w:line="360" w:lineRule="auto"/>
        <w:jc w:val="both"/>
        <w:rPr>
          <w:rFonts w:asciiTheme="minorHAnsi" w:hAnsiTheme="minorHAnsi"/>
        </w:rPr>
      </w:pPr>
      <w:r w:rsidRPr="00687720">
        <w:rPr>
          <w:rStyle w:val="Strong"/>
          <w:rFonts w:asciiTheme="minorHAnsi" w:hAnsiTheme="minorHAnsi"/>
          <w:b w:val="0"/>
          <w:bCs w:val="0"/>
        </w:rPr>
        <w:t>Data inconsistencies</w:t>
      </w:r>
      <w:r w:rsidRPr="00687720">
        <w:rPr>
          <w:rFonts w:asciiTheme="minorHAnsi" w:hAnsiTheme="minorHAnsi"/>
        </w:rPr>
        <w:t xml:space="preserve"> and low evaluation capacity in local authorities</w:t>
      </w:r>
      <w:r w:rsidRPr="00A13384">
        <w:rPr>
          <w:rFonts w:asciiTheme="minorHAnsi" w:hAnsiTheme="minorHAnsi"/>
          <w:b/>
          <w:bCs/>
        </w:rPr>
        <w:t xml:space="preserve"> limit the ability to assess impact and value for money.</w:t>
      </w:r>
      <w:r w:rsidR="00A61E26">
        <w:rPr>
          <w:rFonts w:asciiTheme="minorHAnsi" w:hAnsiTheme="minorHAnsi"/>
        </w:rPr>
        <w:t xml:space="preserve"> </w:t>
      </w:r>
      <w:r w:rsidR="00A61E26" w:rsidRPr="00A61E26">
        <w:rPr>
          <w:rFonts w:asciiTheme="minorHAnsi" w:hAnsiTheme="minorHAnsi"/>
          <w:color w:val="000000" w:themeColor="text1"/>
        </w:rPr>
        <w:t>This highlights the need for targeted investment in local data infrastructure and skills to enable evidence-based policy and funding decisions.</w:t>
      </w:r>
    </w:p>
    <w:p w14:paraId="43E28468" w14:textId="01D6C833" w:rsidR="007E1400" w:rsidRPr="00687720" w:rsidRDefault="007E1400" w:rsidP="00E45E54">
      <w:pPr>
        <w:pStyle w:val="NormalWeb"/>
        <w:numPr>
          <w:ilvl w:val="0"/>
          <w:numId w:val="14"/>
        </w:numPr>
        <w:spacing w:before="100" w:beforeAutospacing="1" w:after="100" w:afterAutospacing="1" w:line="360" w:lineRule="auto"/>
        <w:jc w:val="both"/>
        <w:rPr>
          <w:rFonts w:asciiTheme="minorHAnsi" w:hAnsiTheme="minorHAnsi"/>
        </w:rPr>
      </w:pPr>
      <w:r w:rsidRPr="00A13384">
        <w:rPr>
          <w:rStyle w:val="Strong"/>
          <w:rFonts w:asciiTheme="minorHAnsi" w:hAnsiTheme="minorHAnsi"/>
        </w:rPr>
        <w:t>Underrepresentation</w:t>
      </w:r>
      <w:r w:rsidRPr="00DE1A22">
        <w:rPr>
          <w:rFonts w:asciiTheme="minorHAnsi" w:hAnsiTheme="minorHAnsi"/>
          <w:bCs/>
        </w:rPr>
        <w:t xml:space="preserve"> </w:t>
      </w:r>
      <w:r w:rsidRPr="00A13384">
        <w:rPr>
          <w:rFonts w:asciiTheme="minorHAnsi" w:hAnsiTheme="minorHAnsi"/>
          <w:b/>
        </w:rPr>
        <w:t xml:space="preserve">of key groups (e.g., older adults, disabled </w:t>
      </w:r>
      <w:r w:rsidR="004A2EED" w:rsidRPr="00A13384">
        <w:rPr>
          <w:rFonts w:asciiTheme="minorHAnsi" w:hAnsiTheme="minorHAnsi"/>
          <w:b/>
        </w:rPr>
        <w:t>citizens</w:t>
      </w:r>
      <w:r w:rsidRPr="00A13384">
        <w:rPr>
          <w:rFonts w:asciiTheme="minorHAnsi" w:hAnsiTheme="minorHAnsi"/>
          <w:b/>
        </w:rPr>
        <w:t>) in research and monitoring reduces inclusivity.</w:t>
      </w:r>
      <w:r w:rsidR="00A61E26">
        <w:rPr>
          <w:rFonts w:asciiTheme="minorHAnsi" w:hAnsiTheme="minorHAnsi"/>
        </w:rPr>
        <w:t xml:space="preserve"> </w:t>
      </w:r>
      <w:r w:rsidR="00A61E26" w:rsidRPr="00A61E26">
        <w:rPr>
          <w:rFonts w:asciiTheme="minorHAnsi" w:hAnsiTheme="minorHAnsi"/>
        </w:rPr>
        <w:t>Policymakers can use this insight to design more inclusive monitoring systems and ensure interventions benefit those who face the greatest mobility barriers.</w:t>
      </w:r>
    </w:p>
    <w:p w14:paraId="63FE5FF2" w14:textId="5148018F" w:rsidR="007E1400" w:rsidRDefault="007E1400" w:rsidP="00E45E54">
      <w:pPr>
        <w:pStyle w:val="NormalWeb"/>
        <w:numPr>
          <w:ilvl w:val="0"/>
          <w:numId w:val="14"/>
        </w:numPr>
        <w:spacing w:after="0" w:line="360" w:lineRule="auto"/>
        <w:jc w:val="both"/>
        <w:rPr>
          <w:rFonts w:asciiTheme="minorHAnsi" w:hAnsiTheme="minorHAnsi"/>
        </w:rPr>
      </w:pPr>
      <w:r w:rsidRPr="00687720">
        <w:rPr>
          <w:rStyle w:val="Strong"/>
          <w:rFonts w:asciiTheme="minorHAnsi" w:hAnsiTheme="minorHAnsi"/>
          <w:b w:val="0"/>
          <w:bCs w:val="0"/>
        </w:rPr>
        <w:t>Health and environmental metrics</w:t>
      </w:r>
      <w:r w:rsidRPr="00687720">
        <w:rPr>
          <w:rFonts w:asciiTheme="minorHAnsi" w:hAnsiTheme="minorHAnsi"/>
        </w:rPr>
        <w:t xml:space="preserve"> are often absent in performance assessments.</w:t>
      </w:r>
      <w:r w:rsidR="00A61E26">
        <w:rPr>
          <w:rFonts w:asciiTheme="minorHAnsi" w:hAnsiTheme="minorHAnsi"/>
        </w:rPr>
        <w:t xml:space="preserve"> </w:t>
      </w:r>
      <w:r w:rsidR="00A61E26" w:rsidRPr="00A13384">
        <w:rPr>
          <w:rFonts w:asciiTheme="minorHAnsi" w:hAnsiTheme="minorHAnsi"/>
          <w:b/>
          <w:bCs/>
        </w:rPr>
        <w:t>Incorporating these metrics can help demonstrate the broader value of AT investments</w:t>
      </w:r>
      <w:r w:rsidR="00A61E26" w:rsidRPr="00A61E26">
        <w:rPr>
          <w:rFonts w:asciiTheme="minorHAnsi" w:hAnsiTheme="minorHAnsi"/>
        </w:rPr>
        <w:t xml:space="preserve"> and support cross-sector buy-in from health and environmental stakeholders.</w:t>
      </w:r>
    </w:p>
    <w:p w14:paraId="30B3C2C6" w14:textId="77777777" w:rsidR="007E1400" w:rsidRDefault="007E1400" w:rsidP="00330069">
      <w:pPr>
        <w:pStyle w:val="NormalWeb"/>
        <w:spacing w:after="0" w:line="360" w:lineRule="auto"/>
        <w:jc w:val="both"/>
        <w:rPr>
          <w:rFonts w:asciiTheme="minorHAnsi" w:hAnsiTheme="minorHAnsi"/>
        </w:rPr>
      </w:pPr>
    </w:p>
    <w:p w14:paraId="640939F3" w14:textId="77777777" w:rsidR="00330069" w:rsidRPr="00687720" w:rsidRDefault="00330069" w:rsidP="00330069">
      <w:pPr>
        <w:pStyle w:val="Heading2"/>
        <w:spacing w:line="360" w:lineRule="auto"/>
        <w:rPr>
          <w:b w:val="0"/>
          <w:bCs w:val="0"/>
        </w:rPr>
      </w:pPr>
      <w:bookmarkStart w:id="21" w:name="_Toc204094067"/>
      <w:commentRangeStart w:id="22"/>
      <w:r w:rsidRPr="00687720">
        <w:rPr>
          <w:rStyle w:val="Strong"/>
          <w:b/>
          <w:bCs/>
        </w:rPr>
        <w:t>Recommendations</w:t>
      </w:r>
      <w:commentRangeEnd w:id="22"/>
      <w:r>
        <w:rPr>
          <w:rStyle w:val="CommentReference"/>
          <w:rFonts w:eastAsiaTheme="minorHAnsi" w:cstheme="minorBidi"/>
          <w:b w:val="0"/>
          <w:bCs w:val="0"/>
          <w:color w:val="auto"/>
        </w:rPr>
        <w:commentReference w:id="22"/>
      </w:r>
      <w:bookmarkEnd w:id="21"/>
    </w:p>
    <w:p w14:paraId="51010D45" w14:textId="1315F693" w:rsidR="00330069" w:rsidRPr="00F62E86" w:rsidRDefault="00A61E26" w:rsidP="00A61E26">
      <w:pPr>
        <w:pStyle w:val="ListParagraph"/>
        <w:numPr>
          <w:ilvl w:val="0"/>
          <w:numId w:val="22"/>
        </w:numPr>
        <w:spacing w:line="360" w:lineRule="auto"/>
        <w:jc w:val="both"/>
        <w:rPr>
          <w:rStyle w:val="Strong"/>
        </w:rPr>
      </w:pPr>
      <w:r w:rsidRPr="00A13384">
        <w:rPr>
          <w:b/>
          <w:bCs/>
        </w:rPr>
        <w:t xml:space="preserve">Develop and adopt </w:t>
      </w:r>
      <w:commentRangeStart w:id="23"/>
      <w:r w:rsidRPr="00A13384">
        <w:rPr>
          <w:b/>
          <w:bCs/>
        </w:rPr>
        <w:t>harmonised</w:t>
      </w:r>
      <w:commentRangeEnd w:id="23"/>
      <w:r w:rsidRPr="00A13384">
        <w:rPr>
          <w:rStyle w:val="CommentReference"/>
          <w:b/>
          <w:bCs/>
        </w:rPr>
        <w:commentReference w:id="23"/>
      </w:r>
      <w:r w:rsidRPr="00A13384">
        <w:rPr>
          <w:b/>
          <w:bCs/>
        </w:rPr>
        <w:t xml:space="preserve"> definitions and measurement indicators</w:t>
      </w:r>
      <w:r w:rsidRPr="00F62E86">
        <w:t xml:space="preserve"> to enable consistent and meaningful cross-nation comparisons of active travel data.</w:t>
      </w:r>
      <w:r>
        <w:t xml:space="preserve"> </w:t>
      </w:r>
      <w:r w:rsidR="00330069">
        <w:t>This will support a unified understanding of progress across the</w:t>
      </w:r>
      <w:r w:rsidR="00DE1A22">
        <w:t>n nations</w:t>
      </w:r>
      <w:r w:rsidR="00330069">
        <w:t xml:space="preserve"> and enable benchmarking, policy alignment and shared learning.</w:t>
      </w:r>
    </w:p>
    <w:p w14:paraId="306702C8" w14:textId="08655A7B" w:rsidR="00330069" w:rsidRPr="00E06154" w:rsidRDefault="00A61E26" w:rsidP="00A61E26">
      <w:pPr>
        <w:pStyle w:val="ListParagraph"/>
        <w:numPr>
          <w:ilvl w:val="0"/>
          <w:numId w:val="22"/>
        </w:numPr>
        <w:spacing w:line="360" w:lineRule="auto"/>
        <w:jc w:val="both"/>
      </w:pPr>
      <w:r w:rsidRPr="00E06154">
        <w:lastRenderedPageBreak/>
        <w:t xml:space="preserve">Support local authorities by </w:t>
      </w:r>
      <w:r w:rsidRPr="00A13384">
        <w:rPr>
          <w:b/>
          <w:bCs/>
        </w:rPr>
        <w:t>fostering academic partnerships</w:t>
      </w:r>
      <w:r w:rsidRPr="00E06154">
        <w:t xml:space="preserve"> and utilising tools such as the Active Travel Scheme Sketcher and the Sustrans Evaluation Toolkit to improve data collection and analysis.</w:t>
      </w:r>
      <w:r w:rsidR="00330069">
        <w:t xml:space="preserve"> This will help build local capacity to evaluate interventions effectively and make evidence-based decisions investment.</w:t>
      </w:r>
      <w:r w:rsidR="00DE1A22">
        <w:t xml:space="preserve"> </w:t>
      </w:r>
    </w:p>
    <w:p w14:paraId="7AE29003" w14:textId="0723F87C" w:rsidR="00330069" w:rsidRPr="00E06154" w:rsidRDefault="00A61E26" w:rsidP="00A61E26">
      <w:pPr>
        <w:pStyle w:val="ListParagraph"/>
        <w:numPr>
          <w:ilvl w:val="0"/>
          <w:numId w:val="22"/>
        </w:numPr>
        <w:spacing w:line="360" w:lineRule="auto"/>
        <w:jc w:val="both"/>
      </w:pPr>
      <w:r w:rsidRPr="00E06154">
        <w:t xml:space="preserve">Ensure </w:t>
      </w:r>
      <w:r w:rsidRPr="00A13384">
        <w:rPr>
          <w:b/>
          <w:bCs/>
        </w:rPr>
        <w:t>data collection frameworks explicitly capture walking, cycling and wheeling among diverse groups,</w:t>
      </w:r>
      <w:r w:rsidRPr="00E06154">
        <w:t xml:space="preserve"> including disabled people, older adults and those with protected characteristics.</w:t>
      </w:r>
      <w:r>
        <w:t xml:space="preserve"> </w:t>
      </w:r>
      <w:r w:rsidR="00330069">
        <w:t>This will enable more inclusive policy development and ensure that active travel interventions do not inadvertently reinforce existing inequalities.</w:t>
      </w:r>
    </w:p>
    <w:p w14:paraId="60BBCFBB" w14:textId="3CB2DF0B" w:rsidR="00330069" w:rsidRPr="00E06154" w:rsidRDefault="00A61E26" w:rsidP="00A61E26">
      <w:pPr>
        <w:pStyle w:val="ListParagraph"/>
        <w:numPr>
          <w:ilvl w:val="0"/>
          <w:numId w:val="22"/>
        </w:numPr>
        <w:spacing w:line="360" w:lineRule="auto"/>
        <w:jc w:val="both"/>
      </w:pPr>
      <w:r w:rsidRPr="00E06154">
        <w:t xml:space="preserve">Prioritise the collection of </w:t>
      </w:r>
      <w:r w:rsidRPr="00A13384">
        <w:rPr>
          <w:b/>
          <w:bCs/>
        </w:rPr>
        <w:t>objective and longitudinal data to accurately assess the health, environmental and economic impacts</w:t>
      </w:r>
      <w:r w:rsidRPr="00E06154">
        <w:t xml:space="preserve"> of active travel initiatives.</w:t>
      </w:r>
      <w:r>
        <w:t xml:space="preserve"> </w:t>
      </w:r>
      <w:r w:rsidR="00330069">
        <w:t xml:space="preserve">This will provide a robust evidence base to demonstrate long-term value, cost effectiveness and impact on population-level outcomes. </w:t>
      </w:r>
    </w:p>
    <w:p w14:paraId="201D1087" w14:textId="514FED48" w:rsidR="00330069" w:rsidRPr="00E06154" w:rsidRDefault="00A61E26" w:rsidP="00A61E26">
      <w:pPr>
        <w:pStyle w:val="ListParagraph"/>
        <w:numPr>
          <w:ilvl w:val="0"/>
          <w:numId w:val="22"/>
        </w:numPr>
        <w:spacing w:line="360" w:lineRule="auto"/>
        <w:jc w:val="both"/>
      </w:pPr>
      <w:r w:rsidRPr="00E06154">
        <w:t xml:space="preserve">Promote </w:t>
      </w:r>
      <w:r w:rsidRPr="00A13384">
        <w:rPr>
          <w:b/>
          <w:bCs/>
        </w:rPr>
        <w:t>cross-nation sharing of effective practices and lessons learned</w:t>
      </w:r>
      <w:r w:rsidRPr="00E06154">
        <w:t xml:space="preserve"> to support evidence-informed policy development and delivery.</w:t>
      </w:r>
      <w:r>
        <w:t xml:space="preserve"> </w:t>
      </w:r>
      <w:r w:rsidR="00330069">
        <w:t>This will accelerate improvement by enabling decision makers to learn from successful models and avoid repeating known implementation challenges.</w:t>
      </w:r>
    </w:p>
    <w:p w14:paraId="59314289" w14:textId="77777777" w:rsidR="00A61E26" w:rsidRDefault="00A61E26" w:rsidP="00A61E26">
      <w:pPr>
        <w:pStyle w:val="ListParagraph"/>
        <w:numPr>
          <w:ilvl w:val="0"/>
          <w:numId w:val="22"/>
        </w:numPr>
        <w:spacing w:line="360" w:lineRule="auto"/>
        <w:jc w:val="both"/>
      </w:pPr>
      <w:r w:rsidRPr="00E06154">
        <w:t xml:space="preserve">Enhance </w:t>
      </w:r>
      <w:r w:rsidRPr="00A13384">
        <w:rPr>
          <w:b/>
          <w:bCs/>
        </w:rPr>
        <w:t>collaboration between local authorities, third-sector organisations and other stakeholders to explore data sharing</w:t>
      </w:r>
      <w:r w:rsidRPr="00E06154">
        <w:t xml:space="preserve"> and linkage opportunities, optimising the use of available data and resources.</w:t>
      </w:r>
      <w:r>
        <w:t xml:space="preserve"> </w:t>
      </w:r>
      <w:r w:rsidR="00330069">
        <w:t>This will improve the completeness and utility of data sets, supporting more holistic and joined-up analyses of active travel behaviour and outcomes.</w:t>
      </w:r>
    </w:p>
    <w:p w14:paraId="0A3F115A" w14:textId="33D6F993" w:rsidR="00A61E26" w:rsidRDefault="00A61E26" w:rsidP="00A61E26">
      <w:pPr>
        <w:pStyle w:val="ListParagraph"/>
        <w:numPr>
          <w:ilvl w:val="0"/>
          <w:numId w:val="22"/>
        </w:numPr>
        <w:spacing w:line="360" w:lineRule="auto"/>
        <w:jc w:val="both"/>
      </w:pPr>
      <w:r w:rsidRPr="00A13384">
        <w:rPr>
          <w:b/>
          <w:bCs/>
        </w:rPr>
        <w:t xml:space="preserve">Improve transparency and coherence by clearly mapping and linking related policy documents </w:t>
      </w:r>
      <w:r w:rsidRPr="00E06154">
        <w:t>to demonstrate how strategic objectives align and reinforce one another</w:t>
      </w:r>
      <w:r>
        <w:t>. This will help stakeholders identify synergies across policy areas and foster greater accountability in achieving active travel and net zero goals.</w:t>
      </w:r>
    </w:p>
    <w:p w14:paraId="6C0A6BC7" w14:textId="30895CB9" w:rsidR="00A61E26" w:rsidRPr="00F62E86" w:rsidRDefault="00A61E26" w:rsidP="00A13384">
      <w:pPr>
        <w:sectPr w:rsidR="00A61E26" w:rsidRPr="00F62E86" w:rsidSect="00A61E26">
          <w:pgSz w:w="11906" w:h="16838"/>
          <w:pgMar w:top="2464" w:right="1440" w:bottom="1440" w:left="1440" w:header="745" w:footer="708" w:gutter="0"/>
          <w:cols w:space="708"/>
          <w:docGrid w:linePitch="360"/>
        </w:sectPr>
      </w:pPr>
    </w:p>
    <w:p w14:paraId="31A247D8" w14:textId="77777777" w:rsidR="00A61E26" w:rsidRPr="00330069" w:rsidRDefault="00A61E26" w:rsidP="00A61E26">
      <w:pPr>
        <w:spacing w:after="0" w:line="360" w:lineRule="auto"/>
        <w:jc w:val="both"/>
      </w:pPr>
    </w:p>
    <w:p w14:paraId="51E21BDC" w14:textId="120CFDD0" w:rsidR="009303B5" w:rsidRPr="001758D7" w:rsidRDefault="009303B5" w:rsidP="00F62E86">
      <w:pPr>
        <w:pStyle w:val="Heading1"/>
        <w:spacing w:before="0"/>
      </w:pPr>
      <w:bookmarkStart w:id="24" w:name="_Toc201312444"/>
      <w:bookmarkStart w:id="25" w:name="_Toc201312548"/>
      <w:bookmarkStart w:id="26" w:name="_Toc201464816"/>
      <w:bookmarkStart w:id="27" w:name="_Toc201312445"/>
      <w:bookmarkStart w:id="28" w:name="_Toc201312549"/>
      <w:bookmarkStart w:id="29" w:name="_Toc201464817"/>
      <w:bookmarkStart w:id="30" w:name="_Toc201312446"/>
      <w:bookmarkStart w:id="31" w:name="_Toc201312550"/>
      <w:bookmarkStart w:id="32" w:name="_Toc201464818"/>
      <w:bookmarkStart w:id="33" w:name="_Toc201312447"/>
      <w:bookmarkStart w:id="34" w:name="_Toc201312551"/>
      <w:bookmarkStart w:id="35" w:name="_Toc201464819"/>
      <w:bookmarkStart w:id="36" w:name="_Toc201312448"/>
      <w:bookmarkStart w:id="37" w:name="_Toc201312552"/>
      <w:bookmarkStart w:id="38" w:name="_Toc201464820"/>
      <w:bookmarkStart w:id="39" w:name="_Toc201312449"/>
      <w:bookmarkStart w:id="40" w:name="_Toc201312553"/>
      <w:bookmarkStart w:id="41" w:name="_Toc201464821"/>
      <w:bookmarkStart w:id="42" w:name="_Toc20409406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1758D7">
        <w:t>Background</w:t>
      </w:r>
      <w:bookmarkEnd w:id="42"/>
    </w:p>
    <w:p w14:paraId="5A3F3CBF" w14:textId="0268854B" w:rsidR="00EA7FE5" w:rsidRDefault="00EA7FE5" w:rsidP="00EA7FE5">
      <w:pPr>
        <w:spacing w:after="0" w:line="360" w:lineRule="auto"/>
        <w:jc w:val="both"/>
        <w:rPr>
          <w:rFonts w:ascii="Aptos" w:eastAsia="Times New Roman" w:hAnsi="Aptos" w:cs="Times New Roman"/>
          <w:kern w:val="0"/>
          <w:lang w:eastAsia="en-GB"/>
          <w14:ligatures w14:val="none"/>
        </w:rPr>
      </w:pPr>
      <w:r w:rsidRPr="00EA7FE5">
        <w:rPr>
          <w:rFonts w:ascii="Aptos" w:eastAsia="Times New Roman" w:hAnsi="Aptos" w:cs="Times New Roman"/>
          <w:kern w:val="0"/>
          <w:lang w:eastAsia="en-GB"/>
          <w14:ligatures w14:val="none"/>
        </w:rPr>
        <w:t xml:space="preserve">The </w:t>
      </w:r>
      <w:hyperlink r:id="rId24" w:history="1">
        <w:proofErr w:type="spellStart"/>
        <w:r w:rsidR="00363B8F" w:rsidRPr="00E554E2">
          <w:rPr>
            <w:rStyle w:val="Hyperlink"/>
          </w:rPr>
          <w:t>PolicyWISE</w:t>
        </w:r>
        <w:proofErr w:type="spellEnd"/>
        <w:r w:rsidR="00363B8F" w:rsidRPr="00E554E2">
          <w:rPr>
            <w:rStyle w:val="Hyperlink"/>
          </w:rPr>
          <w:t xml:space="preserve"> Cross Nation Cluster programme</w:t>
        </w:r>
      </w:hyperlink>
      <w:r>
        <w:t xml:space="preserve"> </w:t>
      </w:r>
      <w:r w:rsidRPr="00EA7FE5">
        <w:rPr>
          <w:rFonts w:ascii="Aptos" w:eastAsia="Times New Roman" w:hAnsi="Aptos" w:cs="Times New Roman"/>
          <w:kern w:val="0"/>
          <w:lang w:eastAsia="en-GB"/>
          <w14:ligatures w14:val="none"/>
        </w:rPr>
        <w:t xml:space="preserve">is designed to foster collaborative communities of interest and support knowledge exchange across key policy areas within the four UK nations. These communities provide a platform for sharing ideas and addressing common policy challenges through evidence </w:t>
      </w:r>
      <w:proofErr w:type="gramStart"/>
      <w:r w:rsidRPr="00EA7FE5">
        <w:rPr>
          <w:rFonts w:ascii="Aptos" w:eastAsia="Times New Roman" w:hAnsi="Aptos" w:cs="Times New Roman"/>
          <w:kern w:val="0"/>
          <w:lang w:eastAsia="en-GB"/>
          <w14:ligatures w14:val="none"/>
        </w:rPr>
        <w:t>review,</w:t>
      </w:r>
      <w:proofErr w:type="gramEnd"/>
      <w:r w:rsidRPr="00EA7FE5">
        <w:rPr>
          <w:rFonts w:ascii="Aptos" w:eastAsia="Times New Roman" w:hAnsi="Aptos" w:cs="Times New Roman"/>
          <w:kern w:val="0"/>
          <w:lang w:eastAsia="en-GB"/>
          <w14:ligatures w14:val="none"/>
        </w:rPr>
        <w:t xml:space="preserve"> policy comparison and the co-production of reports and research.</w:t>
      </w:r>
      <w:r w:rsidR="00AA3C73">
        <w:rPr>
          <w:rFonts w:ascii="Aptos" w:eastAsia="Times New Roman" w:hAnsi="Aptos" w:cs="Times New Roman"/>
          <w:kern w:val="0"/>
          <w:lang w:eastAsia="en-GB"/>
          <w14:ligatures w14:val="none"/>
        </w:rPr>
        <w:t xml:space="preserve"> The cluster model was designed by Dr Eira Jepson, </w:t>
      </w:r>
      <w:proofErr w:type="spellStart"/>
      <w:r w:rsidR="00AA3C73">
        <w:rPr>
          <w:rFonts w:ascii="Aptos" w:eastAsia="Times New Roman" w:hAnsi="Aptos" w:cs="Times New Roman"/>
          <w:kern w:val="0"/>
          <w:lang w:eastAsia="en-GB"/>
          <w14:ligatures w14:val="none"/>
        </w:rPr>
        <w:t>PolicyWISE</w:t>
      </w:r>
      <w:proofErr w:type="spellEnd"/>
      <w:r w:rsidR="00AA3C73">
        <w:rPr>
          <w:rFonts w:ascii="Aptos" w:eastAsia="Times New Roman" w:hAnsi="Aptos" w:cs="Times New Roman"/>
          <w:kern w:val="0"/>
          <w:lang w:eastAsia="en-GB"/>
          <w14:ligatures w14:val="none"/>
        </w:rPr>
        <w:t xml:space="preserve"> Research Associate.</w:t>
      </w:r>
    </w:p>
    <w:p w14:paraId="6066037D" w14:textId="77777777" w:rsidR="00EA7FE5" w:rsidRPr="00EA7FE5" w:rsidRDefault="00EA7FE5" w:rsidP="00EA7FE5">
      <w:pPr>
        <w:spacing w:after="0" w:line="360" w:lineRule="auto"/>
        <w:jc w:val="both"/>
        <w:rPr>
          <w:rFonts w:ascii="Aptos" w:eastAsia="Times New Roman" w:hAnsi="Aptos" w:cs="Times New Roman"/>
          <w:kern w:val="0"/>
          <w:lang w:eastAsia="en-GB"/>
          <w14:ligatures w14:val="none"/>
        </w:rPr>
      </w:pPr>
    </w:p>
    <w:p w14:paraId="47D4EBED" w14:textId="417EED27" w:rsidR="0046790F" w:rsidRDefault="00EA7FE5" w:rsidP="00EA7FE5">
      <w:pPr>
        <w:spacing w:after="0" w:line="360" w:lineRule="auto"/>
        <w:jc w:val="both"/>
        <w:rPr>
          <w:rFonts w:ascii="Aptos" w:eastAsia="Times New Roman" w:hAnsi="Aptos" w:cs="Times New Roman"/>
          <w:kern w:val="0"/>
          <w:lang w:eastAsia="en-GB"/>
          <w14:ligatures w14:val="none"/>
        </w:rPr>
      </w:pPr>
      <w:r w:rsidRPr="00EA7FE5">
        <w:rPr>
          <w:rFonts w:ascii="Aptos" w:eastAsia="Times New Roman" w:hAnsi="Aptos" w:cs="Times New Roman"/>
          <w:kern w:val="0"/>
          <w:lang w:eastAsia="en-GB"/>
          <w14:ligatures w14:val="none"/>
        </w:rPr>
        <w:t xml:space="preserve">In 2024, </w:t>
      </w:r>
      <w:proofErr w:type="spellStart"/>
      <w:r w:rsidR="00EC59F3">
        <w:rPr>
          <w:rFonts w:ascii="Aptos" w:eastAsia="Times New Roman" w:hAnsi="Aptos" w:cs="Times New Roman"/>
          <w:kern w:val="0"/>
          <w:lang w:eastAsia="en-GB"/>
          <w14:ligatures w14:val="none"/>
        </w:rPr>
        <w:t>PolicyWISE</w:t>
      </w:r>
      <w:proofErr w:type="spellEnd"/>
      <w:r w:rsidR="00EC59F3">
        <w:rPr>
          <w:rFonts w:ascii="Aptos" w:eastAsia="Times New Roman" w:hAnsi="Aptos" w:cs="Times New Roman"/>
          <w:kern w:val="0"/>
          <w:lang w:eastAsia="en-GB"/>
          <w14:ligatures w14:val="none"/>
        </w:rPr>
        <w:t xml:space="preserve"> convened an</w:t>
      </w:r>
      <w:r w:rsidRPr="00EA7FE5">
        <w:rPr>
          <w:rFonts w:ascii="Aptos" w:eastAsia="Times New Roman" w:hAnsi="Aptos" w:cs="Times New Roman"/>
          <w:kern w:val="0"/>
          <w:lang w:eastAsia="en-GB"/>
          <w14:ligatures w14:val="none"/>
        </w:rPr>
        <w:t xml:space="preserve"> Active Travel Cluster</w:t>
      </w:r>
      <w:r w:rsidR="00EC59F3">
        <w:rPr>
          <w:rFonts w:ascii="Aptos" w:eastAsia="Times New Roman" w:hAnsi="Aptos" w:cs="Times New Roman"/>
          <w:kern w:val="0"/>
          <w:lang w:eastAsia="en-GB"/>
          <w14:ligatures w14:val="none"/>
        </w:rPr>
        <w:t>, which met twice</w:t>
      </w:r>
      <w:r w:rsidRPr="00EA7FE5">
        <w:rPr>
          <w:rFonts w:ascii="Aptos" w:eastAsia="Times New Roman" w:hAnsi="Aptos" w:cs="Times New Roman"/>
          <w:kern w:val="0"/>
          <w:lang w:eastAsia="en-GB"/>
          <w14:ligatures w14:val="none"/>
        </w:rPr>
        <w:t xml:space="preserve">. At the second workshop, participants were invited to co-develop research questions grounded in shared priorities, with the aim of shaping tangible project proposals. One proposal that emerged was to undertake a mapping exercise of the data and indicators currently used to monitor </w:t>
      </w:r>
      <w:r w:rsidR="008C637D">
        <w:rPr>
          <w:rFonts w:ascii="Aptos" w:eastAsia="Times New Roman" w:hAnsi="Aptos" w:cs="Times New Roman"/>
          <w:kern w:val="0"/>
          <w:lang w:eastAsia="en-GB"/>
          <w14:ligatures w14:val="none"/>
        </w:rPr>
        <w:t>AT</w:t>
      </w:r>
      <w:r w:rsidRPr="00EA7FE5">
        <w:rPr>
          <w:rFonts w:ascii="Aptos" w:eastAsia="Times New Roman" w:hAnsi="Aptos" w:cs="Times New Roman"/>
          <w:kern w:val="0"/>
          <w:lang w:eastAsia="en-GB"/>
          <w14:ligatures w14:val="none"/>
        </w:rPr>
        <w:t xml:space="preserve"> across the UK nations. </w:t>
      </w:r>
      <w:r w:rsidR="00EC59F3">
        <w:rPr>
          <w:rFonts w:ascii="Aptos" w:eastAsia="Times New Roman" w:hAnsi="Aptos" w:cs="Times New Roman"/>
          <w:kern w:val="0"/>
          <w:lang w:eastAsia="en-GB"/>
          <w14:ligatures w14:val="none"/>
        </w:rPr>
        <w:t>It was felt that t</w:t>
      </w:r>
      <w:r w:rsidRPr="00EA7FE5">
        <w:rPr>
          <w:rFonts w:ascii="Aptos" w:eastAsia="Times New Roman" w:hAnsi="Aptos" w:cs="Times New Roman"/>
          <w:kern w:val="0"/>
          <w:lang w:eastAsia="en-GB"/>
          <w14:ligatures w14:val="none"/>
        </w:rPr>
        <w:t>his work would support comparative analysis and enhance understanding of progress and impact. An initial output suggested by the group was a report offering an overview of the similarities and differences in national data and approaches.</w:t>
      </w:r>
      <w:r w:rsidR="00C30BA6">
        <w:rPr>
          <w:rFonts w:ascii="Aptos" w:eastAsia="Times New Roman" w:hAnsi="Aptos" w:cs="Times New Roman"/>
          <w:kern w:val="0"/>
          <w:lang w:eastAsia="en-GB"/>
          <w14:ligatures w14:val="none"/>
        </w:rPr>
        <w:t xml:space="preserve"> </w:t>
      </w:r>
      <w:r w:rsidR="00DF68FF">
        <w:rPr>
          <w:rFonts w:ascii="Aptos" w:eastAsia="Times New Roman" w:hAnsi="Aptos" w:cs="Times New Roman"/>
          <w:kern w:val="0"/>
          <w:lang w:eastAsia="en-GB"/>
          <w14:ligatures w14:val="none"/>
        </w:rPr>
        <w:t xml:space="preserve">This work was undertaken by </w:t>
      </w:r>
      <w:r w:rsidR="001A5DD9">
        <w:rPr>
          <w:rFonts w:ascii="Aptos" w:eastAsia="Times New Roman" w:hAnsi="Aptos" w:cs="Times New Roman"/>
          <w:kern w:val="0"/>
          <w:lang w:eastAsia="en-GB"/>
          <w14:ligatures w14:val="none"/>
        </w:rPr>
        <w:t>a team at Cardiff University.</w:t>
      </w:r>
    </w:p>
    <w:p w14:paraId="71389BAD" w14:textId="77777777" w:rsidR="0046790F" w:rsidRDefault="0046790F" w:rsidP="00EA7FE5">
      <w:pPr>
        <w:spacing w:after="0" w:line="360" w:lineRule="auto"/>
        <w:jc w:val="both"/>
        <w:rPr>
          <w:rFonts w:ascii="Aptos" w:eastAsia="Times New Roman" w:hAnsi="Aptos" w:cs="Times New Roman"/>
          <w:kern w:val="0"/>
          <w:lang w:eastAsia="en-GB"/>
          <w14:ligatures w14:val="none"/>
        </w:rPr>
      </w:pPr>
    </w:p>
    <w:p w14:paraId="373D03CE" w14:textId="5BDC129A" w:rsidR="009303B5" w:rsidRDefault="00B55B50" w:rsidP="00B55B50">
      <w:pPr>
        <w:pStyle w:val="Heading1"/>
        <w:spacing w:before="0"/>
        <w:rPr>
          <w:rFonts w:eastAsia="Times New Roman"/>
          <w:lang w:eastAsia="en-GB"/>
        </w:rPr>
      </w:pPr>
      <w:bookmarkStart w:id="43" w:name="_Toc204094069"/>
      <w:r>
        <w:rPr>
          <w:rFonts w:eastAsia="Times New Roman"/>
          <w:lang w:eastAsia="en-GB"/>
        </w:rPr>
        <w:t>Approach</w:t>
      </w:r>
      <w:bookmarkEnd w:id="43"/>
    </w:p>
    <w:p w14:paraId="6FD9F8A6" w14:textId="5CEACE66" w:rsidR="00B55B50" w:rsidRDefault="00B55B50" w:rsidP="001D2696">
      <w:pPr>
        <w:spacing w:after="0" w:line="360" w:lineRule="auto"/>
        <w:jc w:val="both"/>
        <w:rPr>
          <w:lang w:eastAsia="en-GB"/>
        </w:rPr>
      </w:pPr>
      <w:r>
        <w:rPr>
          <w:lang w:eastAsia="en-GB"/>
        </w:rPr>
        <w:t xml:space="preserve">Between March and June 2024, the project team met with representatives from the four </w:t>
      </w:r>
      <w:r w:rsidR="00DE1A22">
        <w:rPr>
          <w:lang w:eastAsia="en-GB"/>
        </w:rPr>
        <w:t>national g</w:t>
      </w:r>
      <w:r w:rsidR="00330069">
        <w:rPr>
          <w:lang w:eastAsia="en-GB"/>
        </w:rPr>
        <w:t>overnments</w:t>
      </w:r>
      <w:r w:rsidR="00DE1A22">
        <w:rPr>
          <w:lang w:eastAsia="en-GB"/>
        </w:rPr>
        <w:t xml:space="preserve"> of the UK</w:t>
      </w:r>
      <w:r w:rsidR="001D2696">
        <w:rPr>
          <w:lang w:eastAsia="en-GB"/>
        </w:rPr>
        <w:t>, Sustrans and Living Streets</w:t>
      </w:r>
      <w:r w:rsidR="001E726F">
        <w:rPr>
          <w:lang w:eastAsia="en-GB"/>
        </w:rPr>
        <w:t>.</w:t>
      </w:r>
      <w:r w:rsidR="001D2696">
        <w:rPr>
          <w:lang w:eastAsia="en-GB"/>
        </w:rPr>
        <w:t xml:space="preserve"> </w:t>
      </w:r>
      <w:r w:rsidR="001E726F">
        <w:t>In parallel, a rapid literature search was conducted to support the project's agreed aims by identifying relevant evidence and policy developments.</w:t>
      </w:r>
    </w:p>
    <w:p w14:paraId="5AC99364" w14:textId="77777777" w:rsidR="001D2696" w:rsidRPr="00B55B50" w:rsidRDefault="001D2696" w:rsidP="001D2696">
      <w:pPr>
        <w:spacing w:after="0" w:line="360" w:lineRule="auto"/>
        <w:jc w:val="both"/>
        <w:rPr>
          <w:lang w:eastAsia="en-GB"/>
        </w:rPr>
      </w:pPr>
    </w:p>
    <w:p w14:paraId="6978E7FF" w14:textId="50157B9D" w:rsidR="009303B5" w:rsidRPr="005A3FD1" w:rsidRDefault="009303B5" w:rsidP="004D67C5">
      <w:pPr>
        <w:pStyle w:val="Heading2"/>
      </w:pPr>
      <w:bookmarkStart w:id="44" w:name="_Toc204094070"/>
      <w:r w:rsidRPr="005A3FD1">
        <w:t>Aims</w:t>
      </w:r>
      <w:bookmarkEnd w:id="44"/>
    </w:p>
    <w:p w14:paraId="5E6912DA" w14:textId="4D2F902F" w:rsidR="009303B5" w:rsidRPr="009303B5" w:rsidRDefault="009303B5" w:rsidP="009303B5">
      <w:pPr>
        <w:spacing w:after="0" w:line="360" w:lineRule="auto"/>
        <w:jc w:val="both"/>
        <w:rPr>
          <w:color w:val="000000" w:themeColor="text1"/>
        </w:rPr>
      </w:pPr>
      <w:r w:rsidRPr="009303B5">
        <w:rPr>
          <w:color w:val="000000" w:themeColor="text1"/>
        </w:rPr>
        <w:t xml:space="preserve">The aims of the </w:t>
      </w:r>
      <w:r w:rsidR="001D2696">
        <w:rPr>
          <w:color w:val="000000" w:themeColor="text1"/>
        </w:rPr>
        <w:t>project were</w:t>
      </w:r>
      <w:r w:rsidRPr="009303B5">
        <w:rPr>
          <w:color w:val="000000" w:themeColor="text1"/>
        </w:rPr>
        <w:t>:</w:t>
      </w:r>
    </w:p>
    <w:p w14:paraId="000520A6" w14:textId="36FD0076" w:rsidR="009303B5" w:rsidRPr="009303B5" w:rsidRDefault="009303B5" w:rsidP="00E45E54">
      <w:pPr>
        <w:pStyle w:val="ListParagraph"/>
        <w:numPr>
          <w:ilvl w:val="0"/>
          <w:numId w:val="2"/>
        </w:numPr>
        <w:spacing w:after="0" w:line="360" w:lineRule="auto"/>
        <w:jc w:val="both"/>
        <w:rPr>
          <w:color w:val="000000" w:themeColor="text1"/>
        </w:rPr>
      </w:pPr>
      <w:r w:rsidRPr="009303B5">
        <w:rPr>
          <w:color w:val="000000" w:themeColor="text1"/>
        </w:rPr>
        <w:t xml:space="preserve">To identify the main AT indicators collected by governments across the four </w:t>
      </w:r>
      <w:r w:rsidR="00E00482">
        <w:rPr>
          <w:lang w:eastAsia="en-GB"/>
        </w:rPr>
        <w:t>national governments of the UK</w:t>
      </w:r>
      <w:r w:rsidRPr="009303B5">
        <w:rPr>
          <w:color w:val="000000" w:themeColor="text1"/>
        </w:rPr>
        <w:t>, examining what they capture, what they miss and how they compare.</w:t>
      </w:r>
    </w:p>
    <w:p w14:paraId="5FC21F8C" w14:textId="07B8E07A" w:rsidR="009303B5" w:rsidRPr="009303B5" w:rsidRDefault="009303B5" w:rsidP="00E45E54">
      <w:pPr>
        <w:pStyle w:val="ListParagraph"/>
        <w:numPr>
          <w:ilvl w:val="0"/>
          <w:numId w:val="2"/>
        </w:numPr>
        <w:spacing w:after="0" w:line="360" w:lineRule="auto"/>
        <w:jc w:val="both"/>
        <w:rPr>
          <w:color w:val="000000" w:themeColor="text1"/>
        </w:rPr>
      </w:pPr>
      <w:r w:rsidRPr="009303B5">
        <w:rPr>
          <w:color w:val="000000" w:themeColor="text1"/>
        </w:rPr>
        <w:lastRenderedPageBreak/>
        <w:t>To identify other impact measures related to AT, determine who collects them, compare them across nations and highlight examples of best practices in monitoring and impact assessment.</w:t>
      </w:r>
    </w:p>
    <w:p w14:paraId="35413440" w14:textId="23078DCE" w:rsidR="009303B5" w:rsidRPr="009303B5" w:rsidRDefault="009303B5" w:rsidP="00E45E54">
      <w:pPr>
        <w:pStyle w:val="ListParagraph"/>
        <w:numPr>
          <w:ilvl w:val="0"/>
          <w:numId w:val="2"/>
        </w:numPr>
        <w:spacing w:after="0" w:line="360" w:lineRule="auto"/>
        <w:jc w:val="both"/>
        <w:rPr>
          <w:color w:val="000000" w:themeColor="text1"/>
        </w:rPr>
      </w:pPr>
      <w:r w:rsidRPr="009303B5">
        <w:rPr>
          <w:color w:val="000000" w:themeColor="text1"/>
        </w:rPr>
        <w:t xml:space="preserve">To conduct a rapid review of the literature on </w:t>
      </w:r>
      <w:r w:rsidR="003446BC">
        <w:rPr>
          <w:color w:val="000000" w:themeColor="text1"/>
        </w:rPr>
        <w:t>AT</w:t>
      </w:r>
      <w:r w:rsidRPr="009303B5">
        <w:rPr>
          <w:color w:val="000000" w:themeColor="text1"/>
        </w:rPr>
        <w:t xml:space="preserve"> across the four </w:t>
      </w:r>
      <w:r w:rsidR="00E00482">
        <w:rPr>
          <w:lang w:eastAsia="en-GB"/>
        </w:rPr>
        <w:t>national governments of the UK</w:t>
      </w:r>
      <w:r w:rsidR="00E00482" w:rsidRPr="009303B5" w:rsidDel="00E00482">
        <w:rPr>
          <w:color w:val="000000" w:themeColor="text1"/>
        </w:rPr>
        <w:t xml:space="preserve"> </w:t>
      </w:r>
      <w:r w:rsidRPr="009303B5">
        <w:rPr>
          <w:color w:val="000000" w:themeColor="text1"/>
        </w:rPr>
        <w:t>to identify relevant datasets and indicators.</w:t>
      </w:r>
    </w:p>
    <w:p w14:paraId="217E3C4A" w14:textId="77777777" w:rsidR="009303B5" w:rsidRPr="009303B5" w:rsidRDefault="009303B5" w:rsidP="009303B5">
      <w:pPr>
        <w:spacing w:after="0" w:line="360" w:lineRule="auto"/>
        <w:jc w:val="both"/>
        <w:rPr>
          <w:b/>
          <w:bCs/>
          <w:i/>
          <w:iCs/>
          <w:color w:val="000000" w:themeColor="text1"/>
        </w:rPr>
      </w:pPr>
    </w:p>
    <w:p w14:paraId="4CC4067C" w14:textId="780AEE0E" w:rsidR="00A95831" w:rsidRDefault="009303B5" w:rsidP="0049367F">
      <w:pPr>
        <w:pStyle w:val="Heading2"/>
        <w:spacing w:line="360" w:lineRule="auto"/>
      </w:pPr>
      <w:bookmarkStart w:id="45" w:name="_Toc204094071"/>
      <w:r w:rsidRPr="009303B5">
        <w:t>Methods</w:t>
      </w:r>
      <w:bookmarkEnd w:id="45"/>
    </w:p>
    <w:p w14:paraId="374ED9FF" w14:textId="2217D2F5" w:rsidR="009303B5" w:rsidRPr="009303B5" w:rsidRDefault="00A95831" w:rsidP="0049367F">
      <w:pPr>
        <w:spacing w:after="0" w:line="360" w:lineRule="auto"/>
        <w:jc w:val="both"/>
        <w:rPr>
          <w:b/>
          <w:bCs/>
          <w:color w:val="000000" w:themeColor="text1"/>
        </w:rPr>
      </w:pPr>
      <w:r>
        <w:rPr>
          <w:color w:val="000000" w:themeColor="text1"/>
        </w:rPr>
        <w:t>The following methods were used to conduct the work:</w:t>
      </w:r>
      <w:r w:rsidR="009303B5" w:rsidRPr="009303B5">
        <w:rPr>
          <w:b/>
          <w:bCs/>
          <w:color w:val="000000" w:themeColor="text1"/>
        </w:rPr>
        <w:t xml:space="preserve"> </w:t>
      </w:r>
    </w:p>
    <w:p w14:paraId="190163D3" w14:textId="77777777" w:rsidR="009303B5" w:rsidRPr="009303B5" w:rsidRDefault="009303B5" w:rsidP="00E45E54">
      <w:pPr>
        <w:pStyle w:val="ListParagraph"/>
        <w:numPr>
          <w:ilvl w:val="0"/>
          <w:numId w:val="3"/>
        </w:numPr>
        <w:spacing w:after="0" w:line="360" w:lineRule="auto"/>
        <w:jc w:val="both"/>
        <w:rPr>
          <w:color w:val="000000" w:themeColor="text1"/>
          <w:kern w:val="0"/>
        </w:rPr>
      </w:pPr>
      <w:r w:rsidRPr="009303B5">
        <w:rPr>
          <w:color w:val="000000" w:themeColor="text1"/>
          <w:kern w:val="0"/>
        </w:rPr>
        <w:t xml:space="preserve">Meetings with key stakeholders and searches of relevant organisation websites to determine what data / indicators are being collected. </w:t>
      </w:r>
    </w:p>
    <w:p w14:paraId="655F60A7" w14:textId="73D7D0A1" w:rsidR="009303B5" w:rsidRPr="009303B5" w:rsidRDefault="009303B5" w:rsidP="00E45E54">
      <w:pPr>
        <w:pStyle w:val="ListParagraph"/>
        <w:numPr>
          <w:ilvl w:val="0"/>
          <w:numId w:val="3"/>
        </w:numPr>
        <w:spacing w:after="0" w:line="360" w:lineRule="auto"/>
        <w:jc w:val="both"/>
        <w:rPr>
          <w:color w:val="000000" w:themeColor="text1"/>
          <w:kern w:val="0"/>
        </w:rPr>
      </w:pPr>
      <w:r w:rsidRPr="009303B5">
        <w:rPr>
          <w:color w:val="000000" w:themeColor="text1"/>
          <w:kern w:val="0"/>
        </w:rPr>
        <w:t xml:space="preserve">A comparison of the data / indicators being collected across the four </w:t>
      </w:r>
      <w:r w:rsidR="00E00482">
        <w:rPr>
          <w:lang w:eastAsia="en-GB"/>
        </w:rPr>
        <w:t>national governments of the UK</w:t>
      </w:r>
      <w:r w:rsidR="00E00482" w:rsidRPr="009303B5" w:rsidDel="00E00482">
        <w:rPr>
          <w:color w:val="000000" w:themeColor="text1"/>
          <w:kern w:val="0"/>
        </w:rPr>
        <w:t xml:space="preserve"> </w:t>
      </w:r>
      <w:r w:rsidRPr="009303B5">
        <w:rPr>
          <w:color w:val="000000" w:themeColor="text1"/>
          <w:kern w:val="0"/>
        </w:rPr>
        <w:t>to identify synergies and differences.</w:t>
      </w:r>
    </w:p>
    <w:p w14:paraId="170BE00E" w14:textId="10760BE8" w:rsidR="009303B5" w:rsidRPr="009303B5" w:rsidRDefault="00DA550B" w:rsidP="00E45E54">
      <w:pPr>
        <w:pStyle w:val="ListParagraph"/>
        <w:numPr>
          <w:ilvl w:val="0"/>
          <w:numId w:val="3"/>
        </w:numPr>
        <w:spacing w:after="0" w:line="360" w:lineRule="auto"/>
        <w:jc w:val="both"/>
        <w:rPr>
          <w:i/>
          <w:iCs/>
          <w:color w:val="000000" w:themeColor="text1"/>
        </w:rPr>
      </w:pPr>
      <w:r>
        <w:rPr>
          <w:color w:val="000000" w:themeColor="text1"/>
          <w:kern w:val="0"/>
        </w:rPr>
        <w:t>A r</w:t>
      </w:r>
      <w:r w:rsidR="009303B5" w:rsidRPr="009303B5">
        <w:rPr>
          <w:color w:val="000000" w:themeColor="text1"/>
          <w:kern w:val="0"/>
        </w:rPr>
        <w:t xml:space="preserve">apid review of published literature on </w:t>
      </w:r>
      <w:r w:rsidR="003446BC">
        <w:rPr>
          <w:color w:val="000000" w:themeColor="text1"/>
          <w:kern w:val="0"/>
        </w:rPr>
        <w:t>AT</w:t>
      </w:r>
      <w:r w:rsidR="009303B5" w:rsidRPr="009303B5">
        <w:rPr>
          <w:color w:val="000000" w:themeColor="text1"/>
          <w:kern w:val="0"/>
        </w:rPr>
        <w:t xml:space="preserve"> across the four UK nations </w:t>
      </w:r>
      <w:r>
        <w:rPr>
          <w:color w:val="000000" w:themeColor="text1"/>
          <w:kern w:val="0"/>
        </w:rPr>
        <w:t>from 2000 onwards.</w:t>
      </w:r>
    </w:p>
    <w:p w14:paraId="2D0F7031" w14:textId="77777777" w:rsidR="00267AE7" w:rsidRDefault="00267AE7" w:rsidP="009303B5">
      <w:pPr>
        <w:spacing w:after="0" w:line="360" w:lineRule="auto"/>
      </w:pPr>
    </w:p>
    <w:p w14:paraId="4095D244" w14:textId="396BA48E" w:rsidR="00DA550B" w:rsidRDefault="00B7636A" w:rsidP="001758D7">
      <w:pPr>
        <w:spacing w:after="0" w:line="360" w:lineRule="auto"/>
        <w:jc w:val="both"/>
        <w:rPr>
          <w:rFonts w:ascii="Aptos" w:eastAsia="Times New Roman" w:hAnsi="Aptos" w:cs="Times New Roman"/>
          <w:kern w:val="0"/>
          <w:lang w:eastAsia="en-GB"/>
          <w14:ligatures w14:val="none"/>
        </w:rPr>
      </w:pPr>
      <w:r w:rsidRPr="00B7636A">
        <w:rPr>
          <w:rFonts w:ascii="Aptos" w:eastAsia="Times New Roman" w:hAnsi="Aptos" w:cs="Times New Roman"/>
          <w:kern w:val="0"/>
          <w:lang w:eastAsia="en-GB"/>
          <w14:ligatures w14:val="none"/>
        </w:rPr>
        <w:t xml:space="preserve">The findings gathered through these methods have been synthesised and presented in this report. The structure includes </w:t>
      </w:r>
      <w:r w:rsidR="00A960C3">
        <w:rPr>
          <w:rFonts w:ascii="Aptos" w:eastAsia="Times New Roman" w:hAnsi="Aptos" w:cs="Times New Roman"/>
          <w:kern w:val="0"/>
          <w:lang w:eastAsia="en-GB"/>
          <w14:ligatures w14:val="none"/>
        </w:rPr>
        <w:t xml:space="preserve">a section </w:t>
      </w:r>
      <w:r w:rsidR="00A960C3" w:rsidRPr="00B7636A">
        <w:rPr>
          <w:rFonts w:ascii="Aptos" w:eastAsia="Times New Roman" w:hAnsi="Aptos" w:cs="Times New Roman"/>
          <w:kern w:val="0"/>
          <w:lang w:eastAsia="en-GB"/>
          <w14:ligatures w14:val="none"/>
        </w:rPr>
        <w:t>detailing definitions</w:t>
      </w:r>
      <w:r w:rsidR="00A960C3">
        <w:rPr>
          <w:rFonts w:ascii="Aptos" w:eastAsia="Times New Roman" w:hAnsi="Aptos" w:cs="Times New Roman"/>
          <w:kern w:val="0"/>
          <w:lang w:eastAsia="en-GB"/>
          <w14:ligatures w14:val="none"/>
        </w:rPr>
        <w:t>,</w:t>
      </w:r>
      <w:r w:rsidR="00A960C3" w:rsidRPr="00B7636A">
        <w:rPr>
          <w:rFonts w:ascii="Aptos" w:eastAsia="Times New Roman" w:hAnsi="Aptos" w:cs="Times New Roman"/>
          <w:kern w:val="0"/>
          <w:lang w:eastAsia="en-GB"/>
          <w14:ligatures w14:val="none"/>
        </w:rPr>
        <w:t xml:space="preserve"> </w:t>
      </w:r>
      <w:r w:rsidRPr="00B7636A">
        <w:rPr>
          <w:rFonts w:ascii="Aptos" w:eastAsia="Times New Roman" w:hAnsi="Aptos" w:cs="Times New Roman"/>
          <w:kern w:val="0"/>
          <w:lang w:eastAsia="en-GB"/>
          <w14:ligatures w14:val="none"/>
        </w:rPr>
        <w:t xml:space="preserve">an overview of the </w:t>
      </w:r>
      <w:r w:rsidR="003446BC">
        <w:rPr>
          <w:rFonts w:ascii="Aptos" w:eastAsia="Times New Roman" w:hAnsi="Aptos" w:cs="Times New Roman"/>
          <w:kern w:val="0"/>
          <w:lang w:eastAsia="en-GB"/>
          <w14:ligatures w14:val="none"/>
        </w:rPr>
        <w:t>AT</w:t>
      </w:r>
      <w:r w:rsidRPr="00B7636A">
        <w:rPr>
          <w:rFonts w:ascii="Aptos" w:eastAsia="Times New Roman" w:hAnsi="Aptos" w:cs="Times New Roman"/>
          <w:kern w:val="0"/>
          <w:lang w:eastAsia="en-GB"/>
          <w14:ligatures w14:val="none"/>
        </w:rPr>
        <w:t xml:space="preserve"> context in each of the </w:t>
      </w:r>
      <w:r w:rsidR="00E00482">
        <w:rPr>
          <w:rFonts w:ascii="Aptos" w:eastAsia="Times New Roman" w:hAnsi="Aptos" w:cs="Times New Roman"/>
          <w:kern w:val="0"/>
          <w:lang w:eastAsia="en-GB"/>
          <w14:ligatures w14:val="none"/>
        </w:rPr>
        <w:t xml:space="preserve">four </w:t>
      </w:r>
      <w:r w:rsidR="00E00482">
        <w:rPr>
          <w:lang w:eastAsia="en-GB"/>
        </w:rPr>
        <w:t>national governments of the UK</w:t>
      </w:r>
      <w:r w:rsidRPr="00B7636A">
        <w:rPr>
          <w:rFonts w:ascii="Aptos" w:eastAsia="Times New Roman" w:hAnsi="Aptos" w:cs="Times New Roman"/>
          <w:kern w:val="0"/>
          <w:lang w:eastAsia="en-GB"/>
          <w14:ligatures w14:val="none"/>
        </w:rPr>
        <w:t>, data collection practices, identified gaps and a comparative analysis with the existing published literature.</w:t>
      </w:r>
    </w:p>
    <w:p w14:paraId="4D41C4F8" w14:textId="77777777" w:rsidR="00885A69" w:rsidRDefault="00885A69" w:rsidP="001758D7">
      <w:pPr>
        <w:spacing w:after="0" w:line="360" w:lineRule="auto"/>
        <w:jc w:val="both"/>
        <w:rPr>
          <w:rFonts w:ascii="Aptos" w:eastAsia="Times New Roman" w:hAnsi="Aptos" w:cs="Times New Roman"/>
          <w:kern w:val="0"/>
          <w:lang w:eastAsia="en-GB"/>
          <w14:ligatures w14:val="none"/>
        </w:rPr>
      </w:pPr>
    </w:p>
    <w:p w14:paraId="74A87809" w14:textId="5B0BE543" w:rsidR="000D1C60" w:rsidRPr="009303B5" w:rsidRDefault="000D1C60" w:rsidP="000D1C60">
      <w:pPr>
        <w:pStyle w:val="Heading1"/>
        <w:spacing w:before="0" w:line="360" w:lineRule="auto"/>
        <w:rPr>
          <w:rFonts w:asciiTheme="minorHAnsi" w:hAnsiTheme="minorHAnsi"/>
          <w:sz w:val="24"/>
          <w:szCs w:val="24"/>
        </w:rPr>
      </w:pPr>
      <w:bookmarkStart w:id="46" w:name="_Toc204094072"/>
      <w:r>
        <w:t>AT</w:t>
      </w:r>
      <w:r w:rsidRPr="009303B5">
        <w:t xml:space="preserve"> definitions across the </w:t>
      </w:r>
      <w:r w:rsidR="00E00482">
        <w:t xml:space="preserve">four </w:t>
      </w:r>
      <w:r w:rsidR="00E00482">
        <w:rPr>
          <w:lang w:eastAsia="en-GB"/>
        </w:rPr>
        <w:t>national governments of the UK</w:t>
      </w:r>
      <w:bookmarkEnd w:id="46"/>
    </w:p>
    <w:p w14:paraId="3315B088" w14:textId="4DFE1E4E" w:rsidR="000D1C60" w:rsidRDefault="000D1C60" w:rsidP="000D1C60">
      <w:pPr>
        <w:spacing w:after="0" w:line="360" w:lineRule="auto"/>
        <w:jc w:val="both"/>
      </w:pPr>
      <w:r w:rsidRPr="00C3277F">
        <w:rPr>
          <w:rStyle w:val="Strong"/>
          <w:b w:val="0"/>
          <w:bCs w:val="0"/>
        </w:rPr>
        <w:t>Table 1</w:t>
      </w:r>
      <w:r>
        <w:t xml:space="preserve"> presents the definitions of AT used across the four UK nations, supplemented with insights gathered from stakeholder meetings. The table highlights both formal policy definitions and how AT is understood in practice, including variations in emphasis, such as whether definitions explicitly include walking, wheeling, cycling, or other non-motorised modes. The additional information provides context on how definitions have evolved or are applied in different settings, reflecting the influence of national strategies, legal frameworks and local priorities.</w:t>
      </w:r>
    </w:p>
    <w:p w14:paraId="5FA97D4D" w14:textId="77777777" w:rsidR="000D1C60" w:rsidRDefault="000D1C60" w:rsidP="000D1C60">
      <w:pPr>
        <w:spacing w:after="0" w:line="360" w:lineRule="auto"/>
        <w:jc w:val="both"/>
      </w:pPr>
    </w:p>
    <w:p w14:paraId="7E11F5D0" w14:textId="77777777" w:rsidR="000D1C60" w:rsidRPr="009303B5" w:rsidRDefault="000D1C60" w:rsidP="000D1C60">
      <w:pPr>
        <w:spacing w:after="0" w:line="360" w:lineRule="auto"/>
        <w:jc w:val="both"/>
        <w:sectPr w:rsidR="000D1C60" w:rsidRPr="009303B5" w:rsidSect="00F62E86">
          <w:pgSz w:w="11906" w:h="16838"/>
          <w:pgMar w:top="2464" w:right="1440" w:bottom="1440" w:left="1440" w:header="745" w:footer="708" w:gutter="0"/>
          <w:cols w:space="708"/>
          <w:docGrid w:linePitch="360"/>
        </w:sectPr>
      </w:pPr>
    </w:p>
    <w:p w14:paraId="12103935" w14:textId="28DD71D3" w:rsidR="000D1C60" w:rsidRPr="009303B5" w:rsidRDefault="000D1C60" w:rsidP="000D1C60">
      <w:pPr>
        <w:pStyle w:val="ListParagraph"/>
        <w:spacing w:after="0" w:line="360" w:lineRule="auto"/>
        <w:ind w:hanging="720"/>
        <w:rPr>
          <w:b/>
          <w:bCs/>
        </w:rPr>
      </w:pPr>
      <w:bookmarkStart w:id="47" w:name="T1"/>
      <w:r w:rsidRPr="009303B5">
        <w:rPr>
          <w:b/>
          <w:bCs/>
        </w:rPr>
        <w:lastRenderedPageBreak/>
        <w:t>Table 1</w:t>
      </w:r>
      <w:bookmarkEnd w:id="47"/>
      <w:r w:rsidRPr="009303B5">
        <w:rPr>
          <w:b/>
          <w:bCs/>
        </w:rPr>
        <w:t xml:space="preserve">: Definitions of </w:t>
      </w:r>
      <w:r>
        <w:rPr>
          <w:b/>
          <w:bCs/>
        </w:rPr>
        <w:t xml:space="preserve">AT with additional information gathered from </w:t>
      </w:r>
      <w:commentRangeStart w:id="48"/>
      <w:r>
        <w:rPr>
          <w:b/>
          <w:bCs/>
        </w:rPr>
        <w:t>meetings</w:t>
      </w:r>
      <w:commentRangeEnd w:id="48"/>
      <w:r w:rsidR="00AA3C73">
        <w:rPr>
          <w:rStyle w:val="CommentReference"/>
        </w:rPr>
        <w:commentReference w:id="48"/>
      </w:r>
    </w:p>
    <w:tbl>
      <w:tblPr>
        <w:tblStyle w:val="TableGrid"/>
        <w:tblW w:w="14029" w:type="dxa"/>
        <w:tblLook w:val="04A0" w:firstRow="1" w:lastRow="0" w:firstColumn="1" w:lastColumn="0" w:noHBand="0" w:noVBand="1"/>
      </w:tblPr>
      <w:tblGrid>
        <w:gridCol w:w="1753"/>
        <w:gridCol w:w="3069"/>
        <w:gridCol w:w="3069"/>
        <w:gridCol w:w="3069"/>
        <w:gridCol w:w="3069"/>
      </w:tblGrid>
      <w:tr w:rsidR="000D1C60" w:rsidRPr="008E6574" w14:paraId="1D7583EF" w14:textId="77777777" w:rsidTr="5E16A57A">
        <w:tc>
          <w:tcPr>
            <w:tcW w:w="1753" w:type="dxa"/>
          </w:tcPr>
          <w:p w14:paraId="136F577C" w14:textId="77777777" w:rsidR="000D1C60" w:rsidRPr="008E6574" w:rsidRDefault="000D1C60">
            <w:pPr>
              <w:rPr>
                <w:b/>
                <w:bCs/>
                <w:sz w:val="20"/>
                <w:szCs w:val="20"/>
                <w:lang w:val="en-IN"/>
              </w:rPr>
            </w:pPr>
          </w:p>
        </w:tc>
        <w:tc>
          <w:tcPr>
            <w:tcW w:w="3069" w:type="dxa"/>
          </w:tcPr>
          <w:p w14:paraId="317BF07D" w14:textId="77777777" w:rsidR="000D1C60" w:rsidRPr="008E6574" w:rsidRDefault="000D1C60">
            <w:pPr>
              <w:rPr>
                <w:b/>
                <w:bCs/>
                <w:sz w:val="20"/>
                <w:szCs w:val="20"/>
                <w:lang w:val="en-IN"/>
              </w:rPr>
            </w:pPr>
            <w:r w:rsidRPr="008E6574">
              <w:rPr>
                <w:b/>
                <w:bCs/>
                <w:sz w:val="20"/>
                <w:szCs w:val="20"/>
                <w:lang w:val="en-IN"/>
              </w:rPr>
              <w:t>England</w:t>
            </w:r>
          </w:p>
        </w:tc>
        <w:tc>
          <w:tcPr>
            <w:tcW w:w="3069" w:type="dxa"/>
          </w:tcPr>
          <w:p w14:paraId="7AC5A6FA" w14:textId="77777777" w:rsidR="000D1C60" w:rsidRPr="008E6574" w:rsidRDefault="000D1C60">
            <w:pPr>
              <w:rPr>
                <w:b/>
                <w:bCs/>
                <w:sz w:val="20"/>
                <w:szCs w:val="20"/>
              </w:rPr>
            </w:pPr>
            <w:r w:rsidRPr="008E6574">
              <w:rPr>
                <w:b/>
                <w:bCs/>
                <w:sz w:val="20"/>
                <w:szCs w:val="20"/>
              </w:rPr>
              <w:t>Northern Ireland</w:t>
            </w:r>
          </w:p>
        </w:tc>
        <w:tc>
          <w:tcPr>
            <w:tcW w:w="3069" w:type="dxa"/>
          </w:tcPr>
          <w:p w14:paraId="0BA3AE2C" w14:textId="77777777" w:rsidR="000D1C60" w:rsidRPr="008E6574" w:rsidRDefault="000D1C60">
            <w:pPr>
              <w:rPr>
                <w:b/>
                <w:bCs/>
                <w:sz w:val="20"/>
                <w:szCs w:val="20"/>
              </w:rPr>
            </w:pPr>
            <w:r w:rsidRPr="008E6574">
              <w:rPr>
                <w:b/>
                <w:bCs/>
                <w:sz w:val="20"/>
                <w:szCs w:val="20"/>
              </w:rPr>
              <w:t>Scotland</w:t>
            </w:r>
          </w:p>
        </w:tc>
        <w:tc>
          <w:tcPr>
            <w:tcW w:w="3069" w:type="dxa"/>
          </w:tcPr>
          <w:p w14:paraId="215D904C" w14:textId="77777777" w:rsidR="000D1C60" w:rsidRPr="008E6574" w:rsidRDefault="000D1C60">
            <w:pPr>
              <w:rPr>
                <w:b/>
                <w:bCs/>
                <w:sz w:val="20"/>
                <w:szCs w:val="20"/>
              </w:rPr>
            </w:pPr>
            <w:r w:rsidRPr="008E6574">
              <w:rPr>
                <w:b/>
                <w:bCs/>
                <w:sz w:val="20"/>
                <w:szCs w:val="20"/>
              </w:rPr>
              <w:t>Wales</w:t>
            </w:r>
          </w:p>
        </w:tc>
      </w:tr>
      <w:tr w:rsidR="000D1C60" w:rsidRPr="008E6574" w14:paraId="6CDA913B" w14:textId="77777777" w:rsidTr="5E16A57A">
        <w:tc>
          <w:tcPr>
            <w:tcW w:w="1753" w:type="dxa"/>
          </w:tcPr>
          <w:p w14:paraId="405336E0" w14:textId="77777777" w:rsidR="000D1C60" w:rsidRPr="008E6574" w:rsidRDefault="000D1C60">
            <w:pPr>
              <w:rPr>
                <w:b/>
                <w:bCs/>
                <w:sz w:val="20"/>
                <w:szCs w:val="20"/>
                <w:lang w:val="en-IN"/>
              </w:rPr>
            </w:pPr>
            <w:r w:rsidRPr="008E6574">
              <w:rPr>
                <w:b/>
                <w:bCs/>
                <w:sz w:val="20"/>
                <w:szCs w:val="20"/>
                <w:lang w:val="en-IN"/>
              </w:rPr>
              <w:t>Formal definition</w:t>
            </w:r>
          </w:p>
        </w:tc>
        <w:tc>
          <w:tcPr>
            <w:tcW w:w="3069" w:type="dxa"/>
          </w:tcPr>
          <w:p w14:paraId="536CFB0D" w14:textId="77777777" w:rsidR="000D1C60" w:rsidRPr="008E6574" w:rsidRDefault="000D1C60">
            <w:pPr>
              <w:rPr>
                <w:sz w:val="20"/>
                <w:szCs w:val="20"/>
              </w:rPr>
            </w:pPr>
            <w:r w:rsidRPr="008E6574">
              <w:rPr>
                <w:sz w:val="20"/>
                <w:szCs w:val="20"/>
              </w:rPr>
              <w:t>Everyday journeys made by walking, wheeling, or cycling.</w:t>
            </w:r>
          </w:p>
          <w:p w14:paraId="16E80D19" w14:textId="77777777" w:rsidR="000D1C60" w:rsidRPr="008E6574" w:rsidRDefault="000D1C60">
            <w:pPr>
              <w:rPr>
                <w:sz w:val="20"/>
                <w:szCs w:val="20"/>
                <w:lang w:val="en-IN"/>
              </w:rPr>
            </w:pPr>
            <w:r w:rsidRPr="008E6574">
              <w:rPr>
                <w:sz w:val="20"/>
                <w:szCs w:val="20"/>
              </w:rPr>
              <w:t>It includes trips that are made by foot, pedal-cycles, e-cycles, adapted cycles, wheelchairs, mobility scooters and push-scooters (National Audit Office 2023).</w:t>
            </w:r>
          </w:p>
        </w:tc>
        <w:tc>
          <w:tcPr>
            <w:tcW w:w="3069" w:type="dxa"/>
          </w:tcPr>
          <w:p w14:paraId="5F4B36B8" w14:textId="77777777" w:rsidR="000D1C60" w:rsidRPr="00740805" w:rsidRDefault="000D1C60">
            <w:pPr>
              <w:rPr>
                <w:sz w:val="20"/>
                <w:szCs w:val="20"/>
              </w:rPr>
            </w:pPr>
            <w:r>
              <w:rPr>
                <w:sz w:val="20"/>
                <w:szCs w:val="20"/>
              </w:rPr>
              <w:t>W</w:t>
            </w:r>
            <w:r w:rsidRPr="00740805">
              <w:rPr>
                <w:sz w:val="20"/>
                <w:szCs w:val="20"/>
              </w:rPr>
              <w:t xml:space="preserve">alking, wheeling, or cycling primarily, but also includes </w:t>
            </w:r>
          </w:p>
          <w:p w14:paraId="637F2B5A" w14:textId="77777777" w:rsidR="000D1C60" w:rsidRPr="00740805" w:rsidRDefault="000D1C60">
            <w:pPr>
              <w:rPr>
                <w:sz w:val="20"/>
                <w:szCs w:val="20"/>
              </w:rPr>
            </w:pPr>
            <w:r w:rsidRPr="00740805">
              <w:rPr>
                <w:sz w:val="20"/>
                <w:szCs w:val="20"/>
              </w:rPr>
              <w:t xml:space="preserve">running, or wheeling unaided, as well as using any kind of mobility aids such as electric </w:t>
            </w:r>
            <w:r>
              <w:rPr>
                <w:sz w:val="20"/>
                <w:szCs w:val="20"/>
              </w:rPr>
              <w:t>w</w:t>
            </w:r>
            <w:r w:rsidRPr="00740805">
              <w:rPr>
                <w:sz w:val="20"/>
                <w:szCs w:val="20"/>
              </w:rPr>
              <w:t xml:space="preserve">heelchairs, mobility scooters or walking frames. People pushing prams or buggies are also included in this definition, as well as other modes such as </w:t>
            </w:r>
          </w:p>
          <w:p w14:paraId="20AEF4DD" w14:textId="77777777" w:rsidR="000D1C60" w:rsidRPr="00740805" w:rsidRDefault="000D1C60">
            <w:pPr>
              <w:rPr>
                <w:sz w:val="20"/>
                <w:szCs w:val="20"/>
              </w:rPr>
            </w:pPr>
            <w:r w:rsidRPr="00740805">
              <w:rPr>
                <w:sz w:val="20"/>
                <w:szCs w:val="20"/>
              </w:rPr>
              <w:t xml:space="preserve">scooting, skateboarding, and rollerblading/roller skating. </w:t>
            </w:r>
          </w:p>
          <w:p w14:paraId="72F47B9A" w14:textId="77777777" w:rsidR="000D1C60" w:rsidRPr="00740805" w:rsidRDefault="000D1C60">
            <w:pPr>
              <w:rPr>
                <w:sz w:val="20"/>
                <w:szCs w:val="20"/>
              </w:rPr>
            </w:pPr>
            <w:r w:rsidRPr="00740805">
              <w:rPr>
                <w:sz w:val="20"/>
                <w:szCs w:val="20"/>
              </w:rPr>
              <w:t xml:space="preserve">Cycling refers to users of pedal cycles, but not motorbikes. The definition includes e-cycles and non-standard cycles, such as adapted cycles (cycles or </w:t>
            </w:r>
          </w:p>
          <w:p w14:paraId="2836C16D" w14:textId="77777777" w:rsidR="000D1C60" w:rsidRPr="008E6574" w:rsidRDefault="000D1C60">
            <w:pPr>
              <w:rPr>
                <w:sz w:val="20"/>
                <w:szCs w:val="20"/>
              </w:rPr>
            </w:pPr>
            <w:r w:rsidRPr="00740805">
              <w:rPr>
                <w:sz w:val="20"/>
                <w:szCs w:val="20"/>
              </w:rPr>
              <w:t>tricycles, specially adapted for use by disabled people), cargo cycles and recumbents</w:t>
            </w:r>
            <w:r>
              <w:rPr>
                <w:sz w:val="20"/>
                <w:szCs w:val="20"/>
              </w:rPr>
              <w:t xml:space="preserve"> (</w:t>
            </w:r>
            <w:r w:rsidRPr="00874D06">
              <w:rPr>
                <w:sz w:val="20"/>
                <w:szCs w:val="20"/>
              </w:rPr>
              <w:t>Department of Infrastructure 2024a)</w:t>
            </w:r>
            <w:r>
              <w:rPr>
                <w:sz w:val="20"/>
                <w:szCs w:val="20"/>
              </w:rPr>
              <w:t>.</w:t>
            </w:r>
          </w:p>
        </w:tc>
        <w:tc>
          <w:tcPr>
            <w:tcW w:w="3069" w:type="dxa"/>
          </w:tcPr>
          <w:p w14:paraId="57A73D73" w14:textId="4BAE304D" w:rsidR="000D1C60" w:rsidRPr="008E6574" w:rsidRDefault="000D1C60">
            <w:pPr>
              <w:rPr>
                <w:sz w:val="20"/>
                <w:szCs w:val="20"/>
              </w:rPr>
            </w:pPr>
            <w:r w:rsidRPr="5E16A57A">
              <w:rPr>
                <w:sz w:val="20"/>
                <w:szCs w:val="20"/>
              </w:rPr>
              <w:t xml:space="preserve">Journeys made by modes of transport that are fully or partially people-powered, irrespective of the purpose of the journey. It includes walking, people using wheelchairs, cycling (including e-bikes). ‘Walking and wheeling’ represents the action of moving as a pedestrian, </w:t>
            </w:r>
            <w:bookmarkStart w:id="49" w:name="_Int_qibjyu6g"/>
            <w:proofErr w:type="gramStart"/>
            <w:r w:rsidRPr="5E16A57A">
              <w:rPr>
                <w:sz w:val="20"/>
                <w:szCs w:val="20"/>
              </w:rPr>
              <w:t>whether or not</w:t>
            </w:r>
            <w:bookmarkEnd w:id="49"/>
            <w:proofErr w:type="gramEnd"/>
            <w:r w:rsidRPr="5E16A57A">
              <w:rPr>
                <w:sz w:val="20"/>
                <w:szCs w:val="20"/>
              </w:rPr>
              <w:t xml:space="preserve"> someone is walking or wheeling unaided or using any kind of wheeled mobility aid, including wheelchairs, mobility scooters, walking frames, prams or buggies (</w:t>
            </w:r>
            <w:r w:rsidR="00F259C0" w:rsidRPr="5E16A57A">
              <w:rPr>
                <w:sz w:val="20"/>
                <w:szCs w:val="20"/>
              </w:rPr>
              <w:t>Transport Scotland</w:t>
            </w:r>
            <w:r w:rsidRPr="5E16A57A">
              <w:rPr>
                <w:sz w:val="20"/>
                <w:szCs w:val="20"/>
              </w:rPr>
              <w:t>, 2023).</w:t>
            </w:r>
          </w:p>
        </w:tc>
        <w:tc>
          <w:tcPr>
            <w:tcW w:w="3069" w:type="dxa"/>
          </w:tcPr>
          <w:p w14:paraId="45ED5039" w14:textId="77777777" w:rsidR="000D1C60" w:rsidRPr="008E6574" w:rsidRDefault="000D1C60">
            <w:pPr>
              <w:rPr>
                <w:sz w:val="20"/>
                <w:szCs w:val="20"/>
                <w:lang w:val="en-IN"/>
              </w:rPr>
            </w:pPr>
            <w:r w:rsidRPr="008E6574">
              <w:rPr>
                <w:sz w:val="20"/>
                <w:szCs w:val="20"/>
                <w:lang w:val="en-IN"/>
              </w:rPr>
              <w:t xml:space="preserve">Walking, wheeling, or cycling for purposeful journeys to destinations such as school or work, either alone or combined with public transport. </w:t>
            </w:r>
          </w:p>
          <w:p w14:paraId="3C2B86AE" w14:textId="77777777" w:rsidR="000D1C60" w:rsidRPr="008E6574" w:rsidRDefault="000D1C60">
            <w:pPr>
              <w:rPr>
                <w:sz w:val="20"/>
                <w:szCs w:val="20"/>
              </w:rPr>
            </w:pPr>
            <w:r w:rsidRPr="008E6574">
              <w:rPr>
                <w:sz w:val="20"/>
                <w:szCs w:val="20"/>
                <w:lang w:val="en-IN"/>
              </w:rPr>
              <w:t xml:space="preserve">These journeys prioritise utility over leisure, pleasure, or health benefits alone (Active Travel Board, 2024). </w:t>
            </w:r>
          </w:p>
        </w:tc>
      </w:tr>
      <w:tr w:rsidR="000D1C60" w:rsidRPr="008E6574" w14:paraId="5FED1F85" w14:textId="77777777" w:rsidTr="5E16A57A">
        <w:tc>
          <w:tcPr>
            <w:tcW w:w="1753" w:type="dxa"/>
          </w:tcPr>
          <w:p w14:paraId="18028457" w14:textId="77777777" w:rsidR="000D1C60" w:rsidRPr="008E6574" w:rsidRDefault="000D1C60">
            <w:pPr>
              <w:rPr>
                <w:b/>
                <w:bCs/>
                <w:sz w:val="20"/>
                <w:szCs w:val="20"/>
                <w:lang w:val="en-IN"/>
              </w:rPr>
            </w:pPr>
            <w:r w:rsidRPr="008E6574">
              <w:rPr>
                <w:b/>
                <w:bCs/>
                <w:sz w:val="20"/>
                <w:szCs w:val="20"/>
                <w:lang w:val="en-IN"/>
              </w:rPr>
              <w:t>Additional information</w:t>
            </w:r>
          </w:p>
        </w:tc>
        <w:tc>
          <w:tcPr>
            <w:tcW w:w="3069" w:type="dxa"/>
          </w:tcPr>
          <w:p w14:paraId="339BB37B" w14:textId="52647D2C" w:rsidR="000D1C60" w:rsidRPr="008E6574" w:rsidRDefault="000D1C60">
            <w:pPr>
              <w:rPr>
                <w:sz w:val="20"/>
                <w:szCs w:val="20"/>
                <w:lang w:val="en-IN"/>
              </w:rPr>
            </w:pPr>
            <w:r w:rsidRPr="008E6574">
              <w:rPr>
                <w:sz w:val="20"/>
                <w:szCs w:val="20"/>
              </w:rPr>
              <w:t xml:space="preserve">Multimodal trips are included only if </w:t>
            </w:r>
            <w:r w:rsidR="001F5E76">
              <w:rPr>
                <w:sz w:val="20"/>
                <w:szCs w:val="20"/>
              </w:rPr>
              <w:t>AT</w:t>
            </w:r>
            <w:r w:rsidRPr="008E6574">
              <w:rPr>
                <w:sz w:val="20"/>
                <w:szCs w:val="20"/>
              </w:rPr>
              <w:t xml:space="preserve"> constitutes the major part. Electric scooters, mopeds and horse riding are excluded.</w:t>
            </w:r>
          </w:p>
        </w:tc>
        <w:tc>
          <w:tcPr>
            <w:tcW w:w="3069" w:type="dxa"/>
          </w:tcPr>
          <w:p w14:paraId="77414029" w14:textId="77777777" w:rsidR="000D1C60" w:rsidRPr="008E6574" w:rsidRDefault="000D1C60">
            <w:pPr>
              <w:rPr>
                <w:sz w:val="20"/>
                <w:szCs w:val="20"/>
              </w:rPr>
            </w:pPr>
          </w:p>
        </w:tc>
        <w:tc>
          <w:tcPr>
            <w:tcW w:w="3069" w:type="dxa"/>
          </w:tcPr>
          <w:p w14:paraId="1D4753DE" w14:textId="7422F2CC" w:rsidR="000D1C60" w:rsidRPr="008E6574" w:rsidRDefault="000D1C60">
            <w:pPr>
              <w:rPr>
                <w:sz w:val="20"/>
                <w:szCs w:val="20"/>
              </w:rPr>
            </w:pPr>
            <w:r>
              <w:rPr>
                <w:sz w:val="20"/>
                <w:szCs w:val="20"/>
              </w:rPr>
              <w:t xml:space="preserve">Considers short journeys by walking 2 miles or less and by cycling 5 miles or less as </w:t>
            </w:r>
            <w:r w:rsidR="001F5E76">
              <w:rPr>
                <w:sz w:val="20"/>
                <w:szCs w:val="20"/>
              </w:rPr>
              <w:t>AT</w:t>
            </w:r>
            <w:r>
              <w:rPr>
                <w:sz w:val="20"/>
                <w:szCs w:val="20"/>
              </w:rPr>
              <w:t xml:space="preserve"> journeys. </w:t>
            </w:r>
          </w:p>
        </w:tc>
        <w:tc>
          <w:tcPr>
            <w:tcW w:w="3069" w:type="dxa"/>
          </w:tcPr>
          <w:p w14:paraId="54691F93" w14:textId="7BC978F0" w:rsidR="000D1C60" w:rsidRPr="008E6574" w:rsidRDefault="000D1C60">
            <w:pPr>
              <w:rPr>
                <w:sz w:val="20"/>
                <w:szCs w:val="20"/>
                <w:lang w:val="en-IN"/>
              </w:rPr>
            </w:pPr>
            <w:r w:rsidRPr="008E6574">
              <w:rPr>
                <w:sz w:val="20"/>
                <w:szCs w:val="20"/>
                <w:lang w:val="en-IN"/>
              </w:rPr>
              <w:t xml:space="preserve">A journey qualifies as </w:t>
            </w:r>
            <w:r w:rsidR="001F5E76">
              <w:rPr>
                <w:sz w:val="20"/>
                <w:szCs w:val="20"/>
                <w:lang w:val="en-IN"/>
              </w:rPr>
              <w:t xml:space="preserve">AT </w:t>
            </w:r>
            <w:r w:rsidRPr="008E6574">
              <w:rPr>
                <w:sz w:val="20"/>
                <w:szCs w:val="20"/>
                <w:lang w:val="en-IN"/>
              </w:rPr>
              <w:t xml:space="preserve">if it includes at least 10 minutes of walking or wheeling, or any duration of cycling, including multimodal trips involving public transport.  </w:t>
            </w:r>
          </w:p>
        </w:tc>
      </w:tr>
    </w:tbl>
    <w:p w14:paraId="2E23485B" w14:textId="77777777" w:rsidR="000D1C60" w:rsidRDefault="000D1C60" w:rsidP="001758D7">
      <w:pPr>
        <w:spacing w:after="0" w:line="360" w:lineRule="auto"/>
        <w:jc w:val="both"/>
        <w:rPr>
          <w:rFonts w:ascii="Aptos" w:eastAsia="Times New Roman" w:hAnsi="Aptos" w:cs="Times New Roman"/>
          <w:kern w:val="0"/>
          <w:lang w:eastAsia="en-GB"/>
          <w14:ligatures w14:val="none"/>
        </w:rPr>
      </w:pPr>
    </w:p>
    <w:p w14:paraId="789B5809" w14:textId="77777777" w:rsidR="000D1C60" w:rsidRDefault="000D1C60" w:rsidP="00885A69">
      <w:pPr>
        <w:pStyle w:val="Heading1"/>
        <w:spacing w:before="0"/>
        <w:rPr>
          <w:rFonts w:eastAsia="Times New Roman"/>
          <w:lang w:eastAsia="en-GB"/>
        </w:rPr>
        <w:sectPr w:rsidR="000D1C60" w:rsidSect="00F62E86">
          <w:headerReference w:type="even" r:id="rId25"/>
          <w:headerReference w:type="default" r:id="rId26"/>
          <w:footerReference w:type="even" r:id="rId27"/>
          <w:footerReference w:type="default" r:id="rId28"/>
          <w:headerReference w:type="first" r:id="rId29"/>
          <w:pgSz w:w="16838" w:h="11906" w:orient="landscape"/>
          <w:pgMar w:top="2484" w:right="1440" w:bottom="1440" w:left="1440" w:header="708" w:footer="708" w:gutter="0"/>
          <w:cols w:space="708"/>
          <w:docGrid w:linePitch="360"/>
        </w:sectPr>
      </w:pPr>
    </w:p>
    <w:p w14:paraId="320683D5" w14:textId="16A59258" w:rsidR="00885A69" w:rsidRPr="00885A69" w:rsidRDefault="00885A69" w:rsidP="00885A69">
      <w:pPr>
        <w:pStyle w:val="Heading1"/>
        <w:spacing w:before="0"/>
        <w:rPr>
          <w:rFonts w:eastAsia="Times New Roman"/>
          <w:lang w:eastAsia="en-GB"/>
        </w:rPr>
      </w:pPr>
      <w:bookmarkStart w:id="50" w:name="_Toc204094073"/>
      <w:r>
        <w:rPr>
          <w:rFonts w:eastAsia="Times New Roman"/>
          <w:lang w:eastAsia="en-GB"/>
        </w:rPr>
        <w:lastRenderedPageBreak/>
        <w:t xml:space="preserve">Overview of </w:t>
      </w:r>
      <w:r w:rsidR="003446BC">
        <w:rPr>
          <w:rFonts w:eastAsia="Times New Roman"/>
          <w:lang w:eastAsia="en-GB"/>
        </w:rPr>
        <w:t>AT</w:t>
      </w:r>
      <w:r>
        <w:rPr>
          <w:rFonts w:eastAsia="Times New Roman"/>
          <w:lang w:eastAsia="en-GB"/>
        </w:rPr>
        <w:t xml:space="preserve"> Context</w:t>
      </w:r>
      <w:bookmarkEnd w:id="50"/>
      <w:r>
        <w:rPr>
          <w:rFonts w:eastAsia="Times New Roman"/>
          <w:lang w:eastAsia="en-GB"/>
        </w:rPr>
        <w:t xml:space="preserve"> </w:t>
      </w:r>
    </w:p>
    <w:p w14:paraId="45797A4E" w14:textId="32CA0034" w:rsidR="00267AE7" w:rsidRPr="009303B5" w:rsidRDefault="00267AE7" w:rsidP="004D67C5">
      <w:pPr>
        <w:pStyle w:val="Heading2"/>
      </w:pPr>
      <w:bookmarkStart w:id="51" w:name="_Toc204094074"/>
      <w:r w:rsidRPr="009303B5">
        <w:t>England</w:t>
      </w:r>
      <w:bookmarkEnd w:id="51"/>
    </w:p>
    <w:p w14:paraId="2446EB78" w14:textId="2240FCCB" w:rsidR="00267AE7" w:rsidRPr="001758D7" w:rsidRDefault="00385BC7" w:rsidP="0049367F">
      <w:pPr>
        <w:pStyle w:val="Heading3"/>
        <w:ind w:left="709" w:hanging="709"/>
      </w:pPr>
      <w:bookmarkStart w:id="52" w:name="_Toc204094075"/>
      <w:r w:rsidRPr="001758D7">
        <w:t>Policy landscape</w:t>
      </w:r>
      <w:bookmarkEnd w:id="52"/>
    </w:p>
    <w:p w14:paraId="0423BEB0" w14:textId="782616B2" w:rsidR="00115DB0" w:rsidRDefault="006E59F0" w:rsidP="00115DB0">
      <w:pPr>
        <w:spacing w:after="0" w:line="360" w:lineRule="auto"/>
        <w:jc w:val="both"/>
        <w:rPr>
          <w:rFonts w:ascii="Aptos" w:eastAsia="Times New Roman" w:hAnsi="Aptos" w:cs="Times New Roman"/>
          <w:kern w:val="0"/>
          <w:lang w:eastAsia="en-GB"/>
          <w14:ligatures w14:val="none"/>
        </w:rPr>
      </w:pPr>
      <w:r>
        <w:rPr>
          <w:rFonts w:ascii="Aptos" w:eastAsia="Times New Roman" w:hAnsi="Aptos" w:cs="Times New Roman"/>
          <w:kern w:val="0"/>
          <w:lang w:eastAsia="en-GB"/>
          <w14:ligatures w14:val="none"/>
        </w:rPr>
        <w:t xml:space="preserve">The </w:t>
      </w:r>
      <w:r w:rsidR="00115DB0" w:rsidRPr="00115DB0">
        <w:rPr>
          <w:rFonts w:ascii="Aptos" w:eastAsia="Times New Roman" w:hAnsi="Aptos" w:cs="Times New Roman"/>
          <w:kern w:val="0"/>
          <w:lang w:eastAsia="en-GB"/>
          <w14:ligatures w14:val="none"/>
        </w:rPr>
        <w:t xml:space="preserve">Department for Transport (DfT) established </w:t>
      </w:r>
      <w:hyperlink r:id="rId30" w:history="1">
        <w:r w:rsidR="00115DB0" w:rsidRPr="006E3E78">
          <w:rPr>
            <w:rStyle w:val="Hyperlink"/>
            <w:rFonts w:ascii="Aptos" w:eastAsia="Times New Roman" w:hAnsi="Aptos" w:cs="Times New Roman"/>
            <w:kern w:val="0"/>
            <w:lang w:eastAsia="en-GB"/>
            <w14:ligatures w14:val="none"/>
          </w:rPr>
          <w:t>Active Travel England (ATE)</w:t>
        </w:r>
      </w:hyperlink>
      <w:r w:rsidR="00115DB0" w:rsidRPr="00115DB0">
        <w:rPr>
          <w:rFonts w:ascii="Aptos" w:eastAsia="Times New Roman" w:hAnsi="Aptos" w:cs="Times New Roman"/>
          <w:kern w:val="0"/>
          <w:lang w:eastAsia="en-GB"/>
          <w14:ligatures w14:val="none"/>
        </w:rPr>
        <w:t xml:space="preserve"> in August 2022. ATE lead</w:t>
      </w:r>
      <w:r>
        <w:rPr>
          <w:rFonts w:ascii="Aptos" w:eastAsia="Times New Roman" w:hAnsi="Aptos" w:cs="Times New Roman"/>
          <w:kern w:val="0"/>
          <w:lang w:eastAsia="en-GB"/>
          <w14:ligatures w14:val="none"/>
        </w:rPr>
        <w:t>s</w:t>
      </w:r>
      <w:r w:rsidR="00115DB0" w:rsidRPr="00115DB0">
        <w:rPr>
          <w:rFonts w:ascii="Aptos" w:eastAsia="Times New Roman" w:hAnsi="Aptos" w:cs="Times New Roman"/>
          <w:kern w:val="0"/>
          <w:lang w:eastAsia="en-GB"/>
          <w14:ligatures w14:val="none"/>
        </w:rPr>
        <w:t xml:space="preserve"> and coordinate</w:t>
      </w:r>
      <w:r>
        <w:rPr>
          <w:rFonts w:ascii="Aptos" w:eastAsia="Times New Roman" w:hAnsi="Aptos" w:cs="Times New Roman"/>
          <w:kern w:val="0"/>
          <w:lang w:eastAsia="en-GB"/>
          <w14:ligatures w14:val="none"/>
        </w:rPr>
        <w:t>s</w:t>
      </w:r>
      <w:r w:rsidR="00115DB0" w:rsidRPr="00115DB0">
        <w:rPr>
          <w:rFonts w:ascii="Aptos" w:eastAsia="Times New Roman" w:hAnsi="Aptos" w:cs="Times New Roman"/>
          <w:kern w:val="0"/>
          <w:lang w:eastAsia="en-GB"/>
          <w14:ligatures w14:val="none"/>
        </w:rPr>
        <w:t xml:space="preserve"> the delivery of the government’s ambition to increase </w:t>
      </w:r>
      <w:r w:rsidR="004524FC">
        <w:rPr>
          <w:rFonts w:ascii="Aptos" w:eastAsia="Times New Roman" w:hAnsi="Aptos" w:cs="Times New Roman"/>
          <w:kern w:val="0"/>
          <w:lang w:eastAsia="en-GB"/>
          <w14:ligatures w14:val="none"/>
        </w:rPr>
        <w:t>levels of walking, wheeling and cycling</w:t>
      </w:r>
      <w:r w:rsidR="00115DB0" w:rsidRPr="00115DB0">
        <w:rPr>
          <w:rFonts w:ascii="Aptos" w:eastAsia="Times New Roman" w:hAnsi="Aptos" w:cs="Times New Roman"/>
          <w:kern w:val="0"/>
          <w:lang w:eastAsia="en-GB"/>
          <w14:ligatures w14:val="none"/>
        </w:rPr>
        <w:t>.</w:t>
      </w:r>
    </w:p>
    <w:p w14:paraId="3364E089" w14:textId="77777777" w:rsidR="00115DB0" w:rsidRPr="00115DB0" w:rsidRDefault="00115DB0" w:rsidP="00115DB0">
      <w:pPr>
        <w:spacing w:after="0" w:line="360" w:lineRule="auto"/>
        <w:jc w:val="both"/>
        <w:rPr>
          <w:rFonts w:ascii="Aptos" w:eastAsia="Times New Roman" w:hAnsi="Aptos" w:cs="Times New Roman"/>
          <w:kern w:val="0"/>
          <w:lang w:eastAsia="en-GB"/>
          <w14:ligatures w14:val="none"/>
        </w:rPr>
      </w:pPr>
    </w:p>
    <w:p w14:paraId="6A570974" w14:textId="06C5337A" w:rsidR="00115DB0" w:rsidRDefault="00115DB0" w:rsidP="00115DB0">
      <w:pPr>
        <w:spacing w:after="0" w:line="360" w:lineRule="auto"/>
        <w:jc w:val="both"/>
        <w:rPr>
          <w:rFonts w:ascii="Aptos" w:eastAsia="Times New Roman" w:hAnsi="Aptos" w:cs="Times New Roman"/>
          <w:kern w:val="0"/>
          <w:lang w:eastAsia="en-GB"/>
          <w14:ligatures w14:val="none"/>
        </w:rPr>
      </w:pPr>
      <w:r w:rsidRPr="00115DB0">
        <w:rPr>
          <w:rFonts w:ascii="Aptos" w:eastAsia="Times New Roman" w:hAnsi="Aptos" w:cs="Times New Roman"/>
          <w:kern w:val="0"/>
          <w:lang w:eastAsia="en-GB"/>
          <w14:ligatures w14:val="none"/>
        </w:rPr>
        <w:t xml:space="preserve">The second </w:t>
      </w:r>
      <w:hyperlink r:id="rId31" w:history="1">
        <w:r w:rsidRPr="005D628E">
          <w:rPr>
            <w:rStyle w:val="Hyperlink"/>
            <w:rFonts w:ascii="Aptos" w:eastAsia="Times New Roman" w:hAnsi="Aptos" w:cs="Times New Roman"/>
            <w:kern w:val="0"/>
            <w:lang w:eastAsia="en-GB"/>
            <w14:ligatures w14:val="none"/>
          </w:rPr>
          <w:t>Cycling and Walking Investment Strategy (CWIS2)</w:t>
        </w:r>
      </w:hyperlink>
      <w:r w:rsidRPr="00115DB0">
        <w:rPr>
          <w:rFonts w:ascii="Aptos" w:eastAsia="Times New Roman" w:hAnsi="Aptos" w:cs="Times New Roman"/>
          <w:kern w:val="0"/>
          <w:lang w:eastAsia="en-GB"/>
          <w14:ligatures w14:val="none"/>
        </w:rPr>
        <w:t xml:space="preserve">, launched in May 2022, </w:t>
      </w:r>
      <w:r w:rsidR="004524FC">
        <w:rPr>
          <w:rFonts w:ascii="Aptos" w:eastAsia="Times New Roman" w:hAnsi="Aptos" w:cs="Times New Roman"/>
          <w:kern w:val="0"/>
          <w:lang w:eastAsia="en-GB"/>
          <w14:ligatures w14:val="none"/>
        </w:rPr>
        <w:t>outlines a range of targets and capital and reve</w:t>
      </w:r>
      <w:r w:rsidR="00F0454E">
        <w:rPr>
          <w:rFonts w:ascii="Aptos" w:eastAsia="Times New Roman" w:hAnsi="Aptos" w:cs="Times New Roman"/>
          <w:kern w:val="0"/>
          <w:lang w:eastAsia="en-GB"/>
          <w14:ligatures w14:val="none"/>
        </w:rPr>
        <w:t>nue funding for AT between 2021 and 2025.</w:t>
      </w:r>
      <w:r w:rsidR="007C7972">
        <w:rPr>
          <w:rFonts w:ascii="Aptos" w:eastAsia="Times New Roman" w:hAnsi="Aptos" w:cs="Times New Roman"/>
          <w:kern w:val="0"/>
          <w:lang w:eastAsia="en-GB"/>
          <w14:ligatures w14:val="none"/>
        </w:rPr>
        <w:t xml:space="preserve"> A</w:t>
      </w:r>
      <w:r w:rsidR="00F0454E">
        <w:rPr>
          <w:rFonts w:ascii="Aptos" w:eastAsia="Times New Roman" w:hAnsi="Aptos" w:cs="Times New Roman"/>
          <w:kern w:val="0"/>
          <w:lang w:eastAsia="en-GB"/>
          <w14:ligatures w14:val="none"/>
        </w:rPr>
        <w:t>TE</w:t>
      </w:r>
      <w:r w:rsidR="007C7972">
        <w:rPr>
          <w:rFonts w:ascii="Aptos" w:eastAsia="Times New Roman" w:hAnsi="Aptos" w:cs="Times New Roman"/>
          <w:kern w:val="0"/>
          <w:lang w:eastAsia="en-GB"/>
          <w14:ligatures w14:val="none"/>
        </w:rPr>
        <w:t xml:space="preserve"> delivers it through</w:t>
      </w:r>
      <w:r w:rsidRPr="00115DB0">
        <w:rPr>
          <w:rFonts w:ascii="Aptos" w:eastAsia="Times New Roman" w:hAnsi="Aptos" w:cs="Times New Roman"/>
          <w:kern w:val="0"/>
          <w:lang w:eastAsia="en-GB"/>
          <w14:ligatures w14:val="none"/>
        </w:rPr>
        <w:t xml:space="preserve"> a range of initiatives designed to make </w:t>
      </w:r>
      <w:r w:rsidR="001F5E76">
        <w:rPr>
          <w:rFonts w:ascii="Aptos" w:eastAsia="Times New Roman" w:hAnsi="Aptos" w:cs="Times New Roman"/>
          <w:kern w:val="0"/>
          <w:lang w:eastAsia="en-GB"/>
          <w14:ligatures w14:val="none"/>
        </w:rPr>
        <w:t>AT</w:t>
      </w:r>
      <w:r w:rsidRPr="00115DB0">
        <w:rPr>
          <w:rFonts w:ascii="Aptos" w:eastAsia="Times New Roman" w:hAnsi="Aptos" w:cs="Times New Roman"/>
          <w:kern w:val="0"/>
          <w:lang w:eastAsia="en-GB"/>
          <w14:ligatures w14:val="none"/>
        </w:rPr>
        <w:t xml:space="preserve"> more inclusive and accessible. These included the expansion of the </w:t>
      </w:r>
      <w:hyperlink r:id="rId32" w:history="1">
        <w:r w:rsidRPr="0057615A">
          <w:rPr>
            <w:rStyle w:val="Hyperlink"/>
            <w:rFonts w:ascii="Aptos" w:eastAsia="Times New Roman" w:hAnsi="Aptos" w:cs="Times New Roman"/>
            <w:kern w:val="0"/>
            <w:lang w:eastAsia="en-GB"/>
            <w14:ligatures w14:val="none"/>
          </w:rPr>
          <w:t>National Cycle Network</w:t>
        </w:r>
      </w:hyperlink>
      <w:r w:rsidRPr="00115DB0">
        <w:rPr>
          <w:rFonts w:ascii="Aptos" w:eastAsia="Times New Roman" w:hAnsi="Aptos" w:cs="Times New Roman"/>
          <w:kern w:val="0"/>
          <w:lang w:eastAsia="en-GB"/>
          <w14:ligatures w14:val="none"/>
        </w:rPr>
        <w:t>, an e-cycle support programme and the distribution of bike repair vouchers. These interventions specifically aimed to reduce access barriers for individuals with protected characteristics, enabling more people to walk, wheel, or cycle with confidence (Department for Transport, 2022).</w:t>
      </w:r>
    </w:p>
    <w:p w14:paraId="72F40803" w14:textId="77777777" w:rsidR="00115DB0" w:rsidRPr="00115DB0" w:rsidRDefault="00115DB0" w:rsidP="00115DB0">
      <w:pPr>
        <w:spacing w:after="0" w:line="360" w:lineRule="auto"/>
        <w:jc w:val="both"/>
        <w:rPr>
          <w:rFonts w:ascii="Aptos" w:eastAsia="Times New Roman" w:hAnsi="Aptos" w:cs="Times New Roman"/>
          <w:kern w:val="0"/>
          <w:lang w:eastAsia="en-GB"/>
          <w14:ligatures w14:val="none"/>
        </w:rPr>
      </w:pPr>
    </w:p>
    <w:p w14:paraId="281284BA" w14:textId="46D29429" w:rsidR="00115DB0" w:rsidRPr="00115DB0" w:rsidRDefault="00115DB0" w:rsidP="00115DB0">
      <w:pPr>
        <w:spacing w:after="0" w:line="360" w:lineRule="auto"/>
        <w:jc w:val="both"/>
        <w:rPr>
          <w:rFonts w:ascii="Aptos" w:eastAsia="Times New Roman" w:hAnsi="Aptos" w:cs="Times New Roman"/>
          <w:kern w:val="0"/>
          <w:lang w:eastAsia="en-GB"/>
          <w14:ligatures w14:val="none"/>
        </w:rPr>
      </w:pPr>
      <w:r w:rsidRPr="00115DB0">
        <w:rPr>
          <w:rFonts w:ascii="Aptos" w:eastAsia="Times New Roman" w:hAnsi="Aptos" w:cs="Times New Roman"/>
          <w:kern w:val="0"/>
          <w:lang w:eastAsia="en-GB"/>
          <w14:ligatures w14:val="none"/>
        </w:rPr>
        <w:t xml:space="preserve">Working in partnership with local authorities </w:t>
      </w:r>
      <w:r w:rsidR="0030387D">
        <w:rPr>
          <w:rFonts w:ascii="Aptos" w:eastAsia="Times New Roman" w:hAnsi="Aptos" w:cs="Times New Roman"/>
          <w:kern w:val="0"/>
          <w:lang w:eastAsia="en-GB"/>
          <w14:ligatures w14:val="none"/>
        </w:rPr>
        <w:t>(LAs)</w:t>
      </w:r>
      <w:r w:rsidRPr="00115DB0">
        <w:rPr>
          <w:rFonts w:ascii="Aptos" w:eastAsia="Times New Roman" w:hAnsi="Aptos" w:cs="Times New Roman"/>
          <w:kern w:val="0"/>
          <w:lang w:eastAsia="en-GB"/>
          <w14:ligatures w14:val="none"/>
        </w:rPr>
        <w:t xml:space="preserve"> and other stakeholders, ATE is overseeing the implementation of extensive </w:t>
      </w:r>
      <w:r w:rsidR="00C13AC8">
        <w:rPr>
          <w:rFonts w:ascii="Aptos" w:eastAsia="Times New Roman" w:hAnsi="Aptos" w:cs="Times New Roman"/>
          <w:kern w:val="0"/>
          <w:lang w:eastAsia="en-GB"/>
          <w14:ligatures w14:val="none"/>
        </w:rPr>
        <w:t xml:space="preserve">walking and </w:t>
      </w:r>
      <w:r w:rsidRPr="00115DB0">
        <w:rPr>
          <w:rFonts w:ascii="Aptos" w:eastAsia="Times New Roman" w:hAnsi="Aptos" w:cs="Times New Roman"/>
          <w:kern w:val="0"/>
          <w:lang w:eastAsia="en-GB"/>
          <w14:ligatures w14:val="none"/>
        </w:rPr>
        <w:t xml:space="preserve">cycling infrastructure, safer crossings, widened pavements and traffic-calmed streets to support and encourage </w:t>
      </w:r>
      <w:r w:rsidR="001F5E76">
        <w:rPr>
          <w:rFonts w:ascii="Aptos" w:eastAsia="Times New Roman" w:hAnsi="Aptos" w:cs="Times New Roman"/>
          <w:kern w:val="0"/>
          <w:lang w:eastAsia="en-GB"/>
          <w14:ligatures w14:val="none"/>
        </w:rPr>
        <w:t>AT</w:t>
      </w:r>
      <w:r w:rsidRPr="00115DB0">
        <w:rPr>
          <w:rFonts w:ascii="Aptos" w:eastAsia="Times New Roman" w:hAnsi="Aptos" w:cs="Times New Roman"/>
          <w:kern w:val="0"/>
          <w:lang w:eastAsia="en-GB"/>
          <w14:ligatures w14:val="none"/>
        </w:rPr>
        <w:t xml:space="preserve"> (Active Travel England, 2024).</w:t>
      </w:r>
    </w:p>
    <w:p w14:paraId="202413E4" w14:textId="77777777" w:rsidR="002F21A3" w:rsidRPr="009303B5" w:rsidRDefault="002F21A3" w:rsidP="009303B5">
      <w:pPr>
        <w:spacing w:after="0" w:line="360" w:lineRule="auto"/>
        <w:rPr>
          <w:lang w:val="en-IN"/>
        </w:rPr>
      </w:pPr>
    </w:p>
    <w:p w14:paraId="48DF765F" w14:textId="44A6129B" w:rsidR="00385BC7" w:rsidRPr="008E6574" w:rsidRDefault="00385BC7" w:rsidP="0089212D">
      <w:pPr>
        <w:pStyle w:val="Heading3"/>
        <w:spacing w:before="0" w:line="360" w:lineRule="auto"/>
        <w:ind w:left="709" w:hanging="709"/>
        <w:rPr>
          <w:b w:val="0"/>
          <w:i w:val="0"/>
        </w:rPr>
      </w:pPr>
      <w:bookmarkStart w:id="53" w:name="_Toc204094076"/>
      <w:r w:rsidRPr="008E6574">
        <w:t>Funding and Commi</w:t>
      </w:r>
      <w:r w:rsidRPr="00885A69">
        <w:t>tments</w:t>
      </w:r>
      <w:bookmarkEnd w:id="53"/>
    </w:p>
    <w:p w14:paraId="582C799D" w14:textId="6AA3C5EB" w:rsidR="00385BC7" w:rsidRDefault="006F3BCE" w:rsidP="0089212D">
      <w:pPr>
        <w:spacing w:after="0" w:line="360" w:lineRule="auto"/>
        <w:jc w:val="both"/>
      </w:pPr>
      <w:r w:rsidRPr="00115DB0">
        <w:rPr>
          <w:rFonts w:ascii="Aptos" w:eastAsia="Times New Roman" w:hAnsi="Aptos" w:cs="Times New Roman"/>
          <w:kern w:val="0"/>
          <w:lang w:eastAsia="en-GB"/>
          <w14:ligatures w14:val="none"/>
        </w:rPr>
        <w:t xml:space="preserve">To tackle the key barriers limiting the uptake of </w:t>
      </w:r>
      <w:r w:rsidR="001F5E76">
        <w:rPr>
          <w:rFonts w:ascii="Aptos" w:eastAsia="Times New Roman" w:hAnsi="Aptos" w:cs="Times New Roman"/>
          <w:kern w:val="0"/>
          <w:lang w:eastAsia="en-GB"/>
          <w14:ligatures w14:val="none"/>
        </w:rPr>
        <w:t>AT</w:t>
      </w:r>
      <w:r>
        <w:rPr>
          <w:rFonts w:ascii="Aptos" w:eastAsia="Times New Roman" w:hAnsi="Aptos" w:cs="Times New Roman"/>
          <w:kern w:val="0"/>
          <w:lang w:eastAsia="en-GB"/>
          <w14:ligatures w14:val="none"/>
        </w:rPr>
        <w:t xml:space="preserve">, </w:t>
      </w:r>
      <w:r w:rsidRPr="00115DB0">
        <w:rPr>
          <w:rFonts w:ascii="Aptos" w:eastAsia="Times New Roman" w:hAnsi="Aptos" w:cs="Times New Roman"/>
          <w:kern w:val="0"/>
          <w:lang w:eastAsia="en-GB"/>
          <w14:ligatures w14:val="none"/>
        </w:rPr>
        <w:t xml:space="preserve">such as substandard infrastructure, inconsistent incorporation of </w:t>
      </w:r>
      <w:r w:rsidR="009D440E">
        <w:rPr>
          <w:rFonts w:ascii="Aptos" w:eastAsia="Times New Roman" w:hAnsi="Aptos" w:cs="Times New Roman"/>
          <w:kern w:val="0"/>
          <w:lang w:eastAsia="en-GB"/>
          <w14:ligatures w14:val="none"/>
        </w:rPr>
        <w:t>AT</w:t>
      </w:r>
      <w:r w:rsidRPr="00115DB0">
        <w:rPr>
          <w:rFonts w:ascii="Aptos" w:eastAsia="Times New Roman" w:hAnsi="Aptos" w:cs="Times New Roman"/>
          <w:kern w:val="0"/>
          <w:lang w:eastAsia="en-GB"/>
          <w14:ligatures w14:val="none"/>
        </w:rPr>
        <w:t xml:space="preserve"> in local planning, limited capacity and expertise within </w:t>
      </w:r>
      <w:r w:rsidR="00C26963">
        <w:rPr>
          <w:rFonts w:ascii="Aptos" w:eastAsia="Times New Roman" w:hAnsi="Aptos" w:cs="Times New Roman"/>
          <w:kern w:val="0"/>
          <w:lang w:eastAsia="en-GB"/>
          <w14:ligatures w14:val="none"/>
        </w:rPr>
        <w:t>LAs</w:t>
      </w:r>
      <w:r w:rsidRPr="00115DB0">
        <w:rPr>
          <w:rFonts w:ascii="Aptos" w:eastAsia="Times New Roman" w:hAnsi="Aptos" w:cs="Times New Roman"/>
          <w:kern w:val="0"/>
          <w:lang w:eastAsia="en-GB"/>
          <w14:ligatures w14:val="none"/>
        </w:rPr>
        <w:t xml:space="preserve"> and public concerns regarding safety and cycling confidence (National Audit Office, 2023)</w:t>
      </w:r>
      <w:r>
        <w:rPr>
          <w:rFonts w:ascii="Aptos" w:eastAsia="Times New Roman" w:hAnsi="Aptos" w:cs="Times New Roman"/>
          <w:kern w:val="0"/>
          <w:lang w:eastAsia="en-GB"/>
          <w14:ligatures w14:val="none"/>
        </w:rPr>
        <w:t xml:space="preserve">, </w:t>
      </w:r>
      <w:r w:rsidRPr="00115DB0">
        <w:rPr>
          <w:rFonts w:ascii="Aptos" w:eastAsia="Times New Roman" w:hAnsi="Aptos" w:cs="Times New Roman"/>
          <w:kern w:val="0"/>
          <w:lang w:eastAsia="en-GB"/>
          <w14:ligatures w14:val="none"/>
        </w:rPr>
        <w:t xml:space="preserve">the </w:t>
      </w:r>
      <w:r w:rsidR="00C13AC8">
        <w:rPr>
          <w:rFonts w:ascii="Aptos" w:eastAsia="Times New Roman" w:hAnsi="Aptos" w:cs="Times New Roman"/>
          <w:kern w:val="0"/>
          <w:lang w:eastAsia="en-GB"/>
          <w14:ligatures w14:val="none"/>
        </w:rPr>
        <w:t xml:space="preserve">previous </w:t>
      </w:r>
      <w:r w:rsidR="00080B70" w:rsidRPr="009303B5">
        <w:t>government</w:t>
      </w:r>
      <w:r w:rsidR="00C13AC8">
        <w:t xml:space="preserve"> </w:t>
      </w:r>
      <w:r w:rsidR="00080B70" w:rsidRPr="009303B5">
        <w:t>committed £2 billion over five years to transform how people move in towns and cities, with a goal for 50% of urban journeys to be walked or cycled by 2030.</w:t>
      </w:r>
    </w:p>
    <w:p w14:paraId="41FBFEB1" w14:textId="77777777" w:rsidR="008E6574" w:rsidRPr="009303B5" w:rsidRDefault="008E6574" w:rsidP="009303B5">
      <w:pPr>
        <w:spacing w:after="0" w:line="360" w:lineRule="auto"/>
      </w:pPr>
    </w:p>
    <w:p w14:paraId="400842EA" w14:textId="4828EAF3" w:rsidR="00267AE7" w:rsidRPr="009303B5" w:rsidRDefault="00267AE7" w:rsidP="0089212D">
      <w:pPr>
        <w:pStyle w:val="Heading2"/>
        <w:spacing w:line="360" w:lineRule="auto"/>
      </w:pPr>
      <w:bookmarkStart w:id="54" w:name="_Toc204094077"/>
      <w:r w:rsidRPr="009303B5">
        <w:lastRenderedPageBreak/>
        <w:t>Northern Ireland</w:t>
      </w:r>
      <w:bookmarkEnd w:id="54"/>
    </w:p>
    <w:p w14:paraId="03A598BF" w14:textId="77777777" w:rsidR="00385BC7" w:rsidRPr="008E6574" w:rsidRDefault="00385BC7" w:rsidP="0089212D">
      <w:pPr>
        <w:pStyle w:val="Heading3"/>
        <w:spacing w:before="0" w:line="360" w:lineRule="auto"/>
        <w:ind w:left="709" w:hanging="709"/>
        <w:rPr>
          <w:b w:val="0"/>
          <w:i w:val="0"/>
        </w:rPr>
      </w:pPr>
      <w:bookmarkStart w:id="55" w:name="_Toc204094078"/>
      <w:r w:rsidRPr="008E6574">
        <w:t>Polic</w:t>
      </w:r>
      <w:r w:rsidRPr="0089212D">
        <w:rPr>
          <w:bCs w:val="0"/>
          <w:iCs w:val="0"/>
        </w:rPr>
        <w:t>y</w:t>
      </w:r>
      <w:r w:rsidRPr="008E6574">
        <w:rPr>
          <w:b w:val="0"/>
          <w:i w:val="0"/>
        </w:rPr>
        <w:t xml:space="preserve"> </w:t>
      </w:r>
      <w:r w:rsidRPr="0089212D">
        <w:rPr>
          <w:bCs w:val="0"/>
          <w:iCs w:val="0"/>
        </w:rPr>
        <w:t>landscape</w:t>
      </w:r>
      <w:bookmarkEnd w:id="55"/>
    </w:p>
    <w:p w14:paraId="3E1FDB9A" w14:textId="49C386E8" w:rsidR="000A1721" w:rsidRDefault="000A1721" w:rsidP="0089212D">
      <w:pPr>
        <w:spacing w:after="0" w:line="360" w:lineRule="auto"/>
        <w:jc w:val="both"/>
      </w:pPr>
      <w:r w:rsidRPr="009303B5">
        <w:t xml:space="preserve">The </w:t>
      </w:r>
      <w:hyperlink r:id="rId33" w:history="1">
        <w:r w:rsidRPr="008D1E5A">
          <w:rPr>
            <w:rStyle w:val="Hyperlink"/>
          </w:rPr>
          <w:t>Active Travel Delivery Plan (2024)</w:t>
        </w:r>
      </w:hyperlink>
      <w:r w:rsidRPr="009303B5">
        <w:t xml:space="preserve"> outlines a comprehensive strategy to develop a network that connects people to key destinations for daily journeys, promoting a sustainable shift towards </w:t>
      </w:r>
      <w:r w:rsidR="008D1E5A">
        <w:t>AT</w:t>
      </w:r>
      <w:r w:rsidRPr="009303B5">
        <w:t xml:space="preserve">. The plan identifies opportunities for improvements, particularly at road junctions and adopts a holistic approach to street design, prioritising vulnerable road users. This includes enhancing areas around schools to support </w:t>
      </w:r>
      <w:r w:rsidR="00693B7D">
        <w:t>s</w:t>
      </w:r>
      <w:r w:rsidRPr="009303B5">
        <w:t xml:space="preserve">afer </w:t>
      </w:r>
      <w:r w:rsidR="00693B7D">
        <w:t>j</w:t>
      </w:r>
      <w:r w:rsidRPr="009303B5">
        <w:t xml:space="preserve">ourneys to </w:t>
      </w:r>
      <w:r w:rsidR="00693B7D">
        <w:t>s</w:t>
      </w:r>
      <w:r w:rsidRPr="009303B5">
        <w:t xml:space="preserve">chool, encouraging pupils and the wider school community to adopt </w:t>
      </w:r>
      <w:r w:rsidR="00693B7D">
        <w:t>AT</w:t>
      </w:r>
      <w:r w:rsidRPr="009303B5">
        <w:t>. Key focus areas include education facilities, transport interchanges and town centres, while also considering broader trip origins and destinations (Department of Infrastructure 2024a).</w:t>
      </w:r>
    </w:p>
    <w:p w14:paraId="6C15D854" w14:textId="77777777" w:rsidR="008E6574" w:rsidRPr="009303B5" w:rsidRDefault="008E6574" w:rsidP="009303B5">
      <w:pPr>
        <w:spacing w:after="0" w:line="360" w:lineRule="auto"/>
      </w:pPr>
    </w:p>
    <w:p w14:paraId="6738681A" w14:textId="6D1B3CFB" w:rsidR="000A1721" w:rsidRDefault="000A1721" w:rsidP="002234E0">
      <w:pPr>
        <w:spacing w:after="0" w:line="360" w:lineRule="auto"/>
        <w:jc w:val="both"/>
        <w:rPr>
          <w:lang w:val="en-IN"/>
        </w:rPr>
      </w:pPr>
      <w:r w:rsidRPr="009303B5">
        <w:t xml:space="preserve">Drawing on best practices from the UK and lessons from Ireland, the </w:t>
      </w:r>
      <w:r w:rsidR="00693B7D">
        <w:t xml:space="preserve">delivery </w:t>
      </w:r>
      <w:r w:rsidRPr="009303B5">
        <w:t>plan avoids specifying infrastructure types, such as segregated routes</w:t>
      </w:r>
      <w:r w:rsidR="00011271">
        <w:t xml:space="preserve">, </w:t>
      </w:r>
      <w:r w:rsidRPr="009303B5">
        <w:t xml:space="preserve">instead tailoring solutions on a scheme-by-scheme basis. Local community engagement and collaboration with stakeholders are integral to the design process. The plan aims to deliver high-quality, safe, accessible and interconnected </w:t>
      </w:r>
      <w:r w:rsidR="001F5E76">
        <w:t>AT</w:t>
      </w:r>
      <w:r w:rsidRPr="009303B5">
        <w:t xml:space="preserve"> infrastructure across urban and rural areas over the next decade, encouraging more people to integrate walking, wheeling, or cycling into their daily routines </w:t>
      </w:r>
      <w:r w:rsidRPr="009303B5">
        <w:rPr>
          <w:lang w:val="en-IN"/>
        </w:rPr>
        <w:t>(Department of Infrastructure</w:t>
      </w:r>
      <w:r w:rsidR="00D74F51">
        <w:rPr>
          <w:lang w:val="en-IN"/>
        </w:rPr>
        <w:t>,</w:t>
      </w:r>
      <w:r w:rsidRPr="009303B5">
        <w:rPr>
          <w:lang w:val="en-IN"/>
        </w:rPr>
        <w:t xml:space="preserve"> 2024a).</w:t>
      </w:r>
    </w:p>
    <w:p w14:paraId="651FDCF9" w14:textId="77777777" w:rsidR="008E6574" w:rsidRPr="009303B5" w:rsidRDefault="008E6574" w:rsidP="009303B5">
      <w:pPr>
        <w:spacing w:after="0" w:line="360" w:lineRule="auto"/>
        <w:rPr>
          <w:lang w:val="en-IN"/>
        </w:rPr>
      </w:pPr>
    </w:p>
    <w:p w14:paraId="242288FC" w14:textId="0A07A64E" w:rsidR="009A2C0F" w:rsidRDefault="009A2C0F" w:rsidP="009400FA">
      <w:pPr>
        <w:spacing w:after="0" w:line="360" w:lineRule="auto"/>
        <w:jc w:val="both"/>
        <w:rPr>
          <w:lang w:val="en-IN"/>
        </w:rPr>
      </w:pPr>
      <w:r w:rsidRPr="009303B5">
        <w:t xml:space="preserve">The </w:t>
      </w:r>
      <w:hyperlink r:id="rId34" w:history="1">
        <w:r w:rsidRPr="00D74F51">
          <w:rPr>
            <w:rStyle w:val="Hyperlink"/>
          </w:rPr>
          <w:t>Active Travel Delivery Plan</w:t>
        </w:r>
      </w:hyperlink>
      <w:r w:rsidRPr="009303B5">
        <w:t xml:space="preserve"> is</w:t>
      </w:r>
      <w:r w:rsidR="00A430FF">
        <w:t xml:space="preserve"> being</w:t>
      </w:r>
      <w:r w:rsidRPr="009303B5">
        <w:t xml:space="preserve"> implemented in phases, starting with </w:t>
      </w:r>
      <w:r w:rsidR="00D74F51">
        <w:t>p</w:t>
      </w:r>
      <w:r w:rsidRPr="009303B5">
        <w:t xml:space="preserve">riority </w:t>
      </w:r>
      <w:r w:rsidR="00D74F51">
        <w:t>r</w:t>
      </w:r>
      <w:r w:rsidRPr="009303B5">
        <w:t>outes, delivering over 200</w:t>
      </w:r>
      <w:r w:rsidR="000F5478">
        <w:t xml:space="preserve"> </w:t>
      </w:r>
      <w:r w:rsidRPr="009303B5">
        <w:t xml:space="preserve">km of high-quality infrastructure within the first 10 years, followed by Future Routes, adding over 1,000 km to create an accessible and inclusive network. Route prioritisation will be periodically reviewed to reflect changes in local priorities, travel patterns and infrastructure needs </w:t>
      </w:r>
      <w:r w:rsidRPr="009303B5">
        <w:rPr>
          <w:lang w:val="en-IN"/>
        </w:rPr>
        <w:t>(Department of Infrastructure</w:t>
      </w:r>
      <w:r w:rsidR="00704F43">
        <w:rPr>
          <w:lang w:val="en-IN"/>
        </w:rPr>
        <w:t>,</w:t>
      </w:r>
      <w:r w:rsidRPr="009303B5">
        <w:rPr>
          <w:lang w:val="en-IN"/>
        </w:rPr>
        <w:t xml:space="preserve"> 2024a). </w:t>
      </w:r>
    </w:p>
    <w:p w14:paraId="615F90C7" w14:textId="77777777" w:rsidR="009400FA" w:rsidRPr="009303B5" w:rsidRDefault="009400FA" w:rsidP="009400FA">
      <w:pPr>
        <w:spacing w:after="0" w:line="360" w:lineRule="auto"/>
        <w:jc w:val="both"/>
        <w:rPr>
          <w:lang w:val="en-IN"/>
        </w:rPr>
      </w:pPr>
    </w:p>
    <w:p w14:paraId="5BEDEB4F" w14:textId="61B3D7DE" w:rsidR="009A2C0F" w:rsidRDefault="009A2C0F" w:rsidP="009400FA">
      <w:pPr>
        <w:spacing w:after="0" w:line="360" w:lineRule="auto"/>
        <w:jc w:val="both"/>
        <w:rPr>
          <w:lang w:val="en-IN"/>
        </w:rPr>
      </w:pPr>
      <w:r w:rsidRPr="009303B5">
        <w:t xml:space="preserve">The plan complements other initiatives, such as the </w:t>
      </w:r>
      <w:hyperlink r:id="rId35" w:history="1">
        <w:r w:rsidRPr="004243D2">
          <w:rPr>
            <w:rStyle w:val="Hyperlink"/>
          </w:rPr>
          <w:t>Belfast Cycl</w:t>
        </w:r>
        <w:r w:rsidR="00930BF9">
          <w:rPr>
            <w:rStyle w:val="Hyperlink"/>
          </w:rPr>
          <w:t>ing</w:t>
        </w:r>
        <w:r w:rsidRPr="004243D2">
          <w:rPr>
            <w:rStyle w:val="Hyperlink"/>
          </w:rPr>
          <w:t xml:space="preserve"> Network Delivery Plan</w:t>
        </w:r>
      </w:hyperlink>
      <w:r w:rsidRPr="009303B5">
        <w:t xml:space="preserve">, the </w:t>
      </w:r>
      <w:hyperlink r:id="rId36" w:history="1">
        <w:r w:rsidRPr="00073EF3">
          <w:rPr>
            <w:rStyle w:val="Hyperlink"/>
          </w:rPr>
          <w:t>Strategic Plan for Greenways</w:t>
        </w:r>
      </w:hyperlink>
      <w:r w:rsidRPr="009303B5">
        <w:t xml:space="preserve"> and other signature projects, providing a robust </w:t>
      </w:r>
      <w:r w:rsidRPr="009303B5">
        <w:lastRenderedPageBreak/>
        <w:t xml:space="preserve">foundation for delivering </w:t>
      </w:r>
      <w:r w:rsidR="001F5E76">
        <w:t>AT</w:t>
      </w:r>
      <w:r w:rsidRPr="009303B5">
        <w:t xml:space="preserve"> infrastructure across Northern Ireland over the next decade and beyond </w:t>
      </w:r>
      <w:r w:rsidRPr="009303B5">
        <w:rPr>
          <w:lang w:val="en-IN"/>
        </w:rPr>
        <w:t>(Department of Infrastructure</w:t>
      </w:r>
      <w:r w:rsidR="00073EF3">
        <w:rPr>
          <w:lang w:val="en-IN"/>
        </w:rPr>
        <w:t>,</w:t>
      </w:r>
      <w:r w:rsidRPr="009303B5">
        <w:rPr>
          <w:lang w:val="en-IN"/>
        </w:rPr>
        <w:t xml:space="preserve"> 2024a).</w:t>
      </w:r>
    </w:p>
    <w:p w14:paraId="7E285156" w14:textId="77777777" w:rsidR="008E6574" w:rsidRPr="009303B5" w:rsidRDefault="008E6574" w:rsidP="009303B5">
      <w:pPr>
        <w:spacing w:after="0" w:line="360" w:lineRule="auto"/>
        <w:rPr>
          <w:lang w:val="en-IN"/>
        </w:rPr>
      </w:pPr>
    </w:p>
    <w:p w14:paraId="08055D18" w14:textId="66E9669A" w:rsidR="004E784E" w:rsidRDefault="004E784E" w:rsidP="009400FA">
      <w:pPr>
        <w:spacing w:after="0" w:line="360" w:lineRule="auto"/>
        <w:jc w:val="both"/>
      </w:pPr>
      <w:r w:rsidRPr="009303B5">
        <w:t xml:space="preserve">The </w:t>
      </w:r>
      <w:hyperlink r:id="rId37" w:history="1">
        <w:r w:rsidRPr="00E178FF">
          <w:rPr>
            <w:rStyle w:val="Hyperlink"/>
          </w:rPr>
          <w:t>Department of Infrastructure</w:t>
        </w:r>
      </w:hyperlink>
      <w:r w:rsidRPr="009303B5">
        <w:t xml:space="preserve"> collaborates with multiple partners to promote </w:t>
      </w:r>
      <w:r w:rsidR="001F5E76">
        <w:t>AT</w:t>
      </w:r>
      <w:r w:rsidRPr="009303B5">
        <w:t xml:space="preserve">. Sustrans play a key role, alongside public health organisations, through initiatives like </w:t>
      </w:r>
      <w:hyperlink r:id="rId38" w:history="1">
        <w:r w:rsidRPr="00606621">
          <w:rPr>
            <w:rStyle w:val="Hyperlink"/>
          </w:rPr>
          <w:t>Connect2</w:t>
        </w:r>
      </w:hyperlink>
      <w:r w:rsidRPr="009303B5">
        <w:t xml:space="preserve">. Local councils contribute to the construction and maintenance of greenways, while schools deliver cycle proficiency schemes. Other departments, including Transport, Agriculture, Rural Development, Communications, Education and Health, support </w:t>
      </w:r>
      <w:r w:rsidR="001F5E76">
        <w:t>AT</w:t>
      </w:r>
      <w:r w:rsidRPr="009303B5">
        <w:t xml:space="preserve"> projects. Central public health agencies lead efforts to promote active school travel.</w:t>
      </w:r>
    </w:p>
    <w:p w14:paraId="59FE382E" w14:textId="77777777" w:rsidR="006A3A17" w:rsidRPr="009303B5" w:rsidRDefault="006A3A17" w:rsidP="009F63A5">
      <w:pPr>
        <w:spacing w:after="0" w:line="360" w:lineRule="auto"/>
        <w:jc w:val="both"/>
      </w:pPr>
    </w:p>
    <w:p w14:paraId="1FA1E298" w14:textId="4447995F" w:rsidR="00385BC7" w:rsidRDefault="00385BC7" w:rsidP="00021F28">
      <w:pPr>
        <w:pStyle w:val="Heading3"/>
        <w:spacing w:before="0" w:after="0" w:line="360" w:lineRule="auto"/>
        <w:ind w:left="709" w:hanging="709"/>
        <w:rPr>
          <w:b w:val="0"/>
          <w:bCs w:val="0"/>
          <w:i w:val="0"/>
          <w:iCs w:val="0"/>
        </w:rPr>
      </w:pPr>
      <w:bookmarkStart w:id="56" w:name="_Toc204094079"/>
      <w:r w:rsidRPr="008E6574">
        <w:t>Funding and Commitments</w:t>
      </w:r>
      <w:bookmarkEnd w:id="56"/>
    </w:p>
    <w:p w14:paraId="77B8B285" w14:textId="5D979BDC" w:rsidR="00385BC7" w:rsidRDefault="001E3255" w:rsidP="00AB3800">
      <w:pPr>
        <w:spacing w:after="0" w:line="360" w:lineRule="auto"/>
        <w:jc w:val="both"/>
      </w:pPr>
      <w:r w:rsidRPr="001E3255">
        <w:t xml:space="preserve">The </w:t>
      </w:r>
      <w:hyperlink r:id="rId39" w:history="1">
        <w:r w:rsidRPr="00E60B5F">
          <w:rPr>
            <w:rStyle w:val="Hyperlink"/>
          </w:rPr>
          <w:t>Department of Infrastructure</w:t>
        </w:r>
      </w:hyperlink>
      <w:r w:rsidRPr="001E3255">
        <w:t xml:space="preserve"> has</w:t>
      </w:r>
      <w:r>
        <w:t xml:space="preserve"> recently</w:t>
      </w:r>
      <w:r w:rsidRPr="001E3255">
        <w:t xml:space="preserve"> allocated £1.9 million to fund seven </w:t>
      </w:r>
      <w:r w:rsidR="001F5E76">
        <w:t>AT</w:t>
      </w:r>
      <w:r w:rsidRPr="001E3255">
        <w:t xml:space="preserve"> projects across the 2024-25 and 2025-26 financial years. These initiatives, supported by local councils, include enhancements to pedestrian and cycle routes, upgraded route lighting, improved connective infrastructure, the introduction of e-bikes and support for better </w:t>
      </w:r>
      <w:r w:rsidR="001F5E76">
        <w:t>AT</w:t>
      </w:r>
      <w:r w:rsidRPr="001E3255">
        <w:t xml:space="preserve"> connections and enabling infrastructure, alongside other </w:t>
      </w:r>
      <w:r w:rsidR="001F5E76">
        <w:t>AT</w:t>
      </w:r>
      <w:r w:rsidRPr="001E3255">
        <w:t xml:space="preserve"> infrastructure improvements. (Department of Infrastructure, 2025)</w:t>
      </w:r>
    </w:p>
    <w:p w14:paraId="212CC86A" w14:textId="77777777" w:rsidR="001E3255" w:rsidRPr="001E3255" w:rsidRDefault="001E3255" w:rsidP="009303B5">
      <w:pPr>
        <w:spacing w:after="0" w:line="360" w:lineRule="auto"/>
      </w:pPr>
    </w:p>
    <w:p w14:paraId="35F74576" w14:textId="7B66B0DA" w:rsidR="00267AE7" w:rsidRPr="009303B5" w:rsidRDefault="00267AE7" w:rsidP="006672FE">
      <w:pPr>
        <w:pStyle w:val="Heading2"/>
        <w:spacing w:line="360" w:lineRule="auto"/>
      </w:pPr>
      <w:bookmarkStart w:id="57" w:name="_Toc204094080"/>
      <w:r w:rsidRPr="009303B5">
        <w:t>Scotland</w:t>
      </w:r>
      <w:bookmarkEnd w:id="57"/>
    </w:p>
    <w:p w14:paraId="110F09E3" w14:textId="39C31510" w:rsidR="00385BC7" w:rsidRPr="00F11113" w:rsidRDefault="00385BC7" w:rsidP="006672FE">
      <w:pPr>
        <w:pStyle w:val="Heading3"/>
        <w:spacing w:before="0" w:after="0" w:line="360" w:lineRule="auto"/>
        <w:ind w:left="709" w:hanging="709"/>
      </w:pPr>
      <w:bookmarkStart w:id="58" w:name="_Toc204094081"/>
      <w:r w:rsidRPr="00F11113">
        <w:t>Policy landscape</w:t>
      </w:r>
      <w:bookmarkEnd w:id="58"/>
    </w:p>
    <w:p w14:paraId="015847EA" w14:textId="1C434029" w:rsidR="00492698" w:rsidRDefault="00475861" w:rsidP="005467E5">
      <w:pPr>
        <w:spacing w:after="0" w:line="360" w:lineRule="auto"/>
        <w:jc w:val="both"/>
      </w:pPr>
      <w:r w:rsidRPr="005467E5">
        <w:t xml:space="preserve">The </w:t>
      </w:r>
      <w:hyperlink r:id="rId40" w:history="1">
        <w:r w:rsidRPr="00131688">
          <w:rPr>
            <w:rStyle w:val="Hyperlink"/>
          </w:rPr>
          <w:t>Active Travel Framework</w:t>
        </w:r>
      </w:hyperlink>
      <w:r w:rsidRPr="00475861">
        <w:rPr>
          <w:b/>
          <w:bCs/>
        </w:rPr>
        <w:t xml:space="preserve"> </w:t>
      </w:r>
      <w:r w:rsidRPr="00BB66EA">
        <w:t>outlines</w:t>
      </w:r>
      <w:r w:rsidRPr="00475861">
        <w:rPr>
          <w:b/>
          <w:bCs/>
        </w:rPr>
        <w:t xml:space="preserve"> </w:t>
      </w:r>
      <w:r w:rsidRPr="00BB66EA">
        <w:t>Scotland's key policy strategies to boost walking and cycling participation. It aims to increase the number of individuals choosing walking, cycling and wheeling, while ensuring these activities are safer and accessible to everyone. The framework prioriti</w:t>
      </w:r>
      <w:r w:rsidR="00DF38FF">
        <w:t>s</w:t>
      </w:r>
      <w:r w:rsidRPr="00BB66EA">
        <w:t>es the development of high-quality infrastructure for walking, cycling and wheeling, making these options widely available. It also promotes collaboration with various partners to support the delivery of these initiatives</w:t>
      </w:r>
      <w:r w:rsidR="00121945">
        <w:t xml:space="preserve"> (</w:t>
      </w:r>
      <w:r w:rsidR="00F259C0">
        <w:t>Transport Scotland</w:t>
      </w:r>
      <w:r w:rsidR="00121945">
        <w:t>, 2023)</w:t>
      </w:r>
      <w:r w:rsidRPr="00BB66EA">
        <w:t xml:space="preserve">. </w:t>
      </w:r>
    </w:p>
    <w:p w14:paraId="3DAFD271" w14:textId="77777777" w:rsidR="005467E5" w:rsidRDefault="005467E5" w:rsidP="005467E5">
      <w:pPr>
        <w:spacing w:after="0" w:line="360" w:lineRule="auto"/>
        <w:jc w:val="both"/>
      </w:pPr>
    </w:p>
    <w:p w14:paraId="7B16F568" w14:textId="77777777" w:rsidR="00282184" w:rsidRDefault="00282184" w:rsidP="00282184">
      <w:pPr>
        <w:spacing w:after="0" w:line="360" w:lineRule="auto"/>
        <w:jc w:val="both"/>
      </w:pPr>
      <w:r w:rsidRPr="005F7B0A">
        <w:lastRenderedPageBreak/>
        <w:t xml:space="preserve">The </w:t>
      </w:r>
      <w:hyperlink r:id="rId41" w:history="1">
        <w:r w:rsidRPr="005F7B0A">
          <w:rPr>
            <w:rStyle w:val="Hyperlink"/>
          </w:rPr>
          <w:t>Physical Activity for Health: Framework</w:t>
        </w:r>
      </w:hyperlink>
      <w:r w:rsidRPr="005F7B0A">
        <w:t xml:space="preserve">, part of the </w:t>
      </w:r>
      <w:hyperlink r:id="rId42" w:history="1">
        <w:r w:rsidRPr="005F7B0A">
          <w:rPr>
            <w:rStyle w:val="Hyperlink"/>
          </w:rPr>
          <w:t>Active Scotland Delivery Plan</w:t>
        </w:r>
      </w:hyperlink>
      <w:r w:rsidRPr="005F7B0A">
        <w:t>, sets national goals to encourage physical activity. These goals are framed around eight evidence based sub-systems that constitute the physical activity system as a whole: active systems; active places of learning; AT; active places and spaces; active health and social care; active communications; active sport and recreation and active workplaces (Scottish Government, 2024).</w:t>
      </w:r>
    </w:p>
    <w:p w14:paraId="4A1D19A4" w14:textId="77777777" w:rsidR="005467E5" w:rsidRPr="00BB66EA" w:rsidRDefault="005467E5" w:rsidP="005467E5">
      <w:pPr>
        <w:spacing w:after="0" w:line="360" w:lineRule="auto"/>
        <w:jc w:val="both"/>
      </w:pPr>
    </w:p>
    <w:p w14:paraId="2B15AEAC" w14:textId="50710281" w:rsidR="000D2CC5" w:rsidRDefault="00F11113" w:rsidP="006672FE">
      <w:pPr>
        <w:spacing w:after="0" w:line="360" w:lineRule="auto"/>
        <w:jc w:val="both"/>
      </w:pPr>
      <w:r w:rsidRPr="00F11113">
        <w:t>The</w:t>
      </w:r>
      <w:r>
        <w:rPr>
          <w:b/>
          <w:bCs/>
        </w:rPr>
        <w:t xml:space="preserve"> </w:t>
      </w:r>
      <w:hyperlink r:id="rId43" w:history="1">
        <w:r w:rsidR="0048400F" w:rsidRPr="00ED1A92">
          <w:rPr>
            <w:rStyle w:val="Hyperlink"/>
          </w:rPr>
          <w:t>National Transport Strategy 2</w:t>
        </w:r>
      </w:hyperlink>
      <w:r w:rsidR="004A5A62">
        <w:rPr>
          <w:b/>
          <w:bCs/>
        </w:rPr>
        <w:t xml:space="preserve"> </w:t>
      </w:r>
      <w:r w:rsidR="004801D1" w:rsidRPr="0048400F">
        <w:t xml:space="preserve">is underpinned by four </w:t>
      </w:r>
      <w:r w:rsidR="0048400F" w:rsidRPr="0048400F">
        <w:t>priorities:</w:t>
      </w:r>
      <w:r w:rsidR="004801D1" w:rsidRPr="0048400F">
        <w:t xml:space="preserve"> </w:t>
      </w:r>
      <w:r w:rsidR="0048400F">
        <w:t>r</w:t>
      </w:r>
      <w:r w:rsidR="004801D1" w:rsidRPr="0048400F">
        <w:t>educ</w:t>
      </w:r>
      <w:r w:rsidR="006672FE">
        <w:t>ing</w:t>
      </w:r>
      <w:r w:rsidR="004801D1" w:rsidRPr="0048400F">
        <w:t xml:space="preserve"> inequalities</w:t>
      </w:r>
      <w:r>
        <w:t>;</w:t>
      </w:r>
      <w:r w:rsidR="00904404" w:rsidRPr="0048400F">
        <w:t xml:space="preserve"> </w:t>
      </w:r>
      <w:r w:rsidR="0048400F" w:rsidRPr="0048400F">
        <w:t>tak</w:t>
      </w:r>
      <w:r w:rsidR="006672FE">
        <w:t>ing</w:t>
      </w:r>
      <w:r w:rsidR="004801D1" w:rsidRPr="0048400F">
        <w:t xml:space="preserve"> climate action</w:t>
      </w:r>
      <w:r>
        <w:t>;</w:t>
      </w:r>
      <w:r w:rsidR="00904404" w:rsidRPr="0048400F">
        <w:t xml:space="preserve"> </w:t>
      </w:r>
      <w:r w:rsidR="0048400F">
        <w:t>h</w:t>
      </w:r>
      <w:r w:rsidR="004801D1" w:rsidRPr="0048400F">
        <w:t>elp</w:t>
      </w:r>
      <w:r w:rsidR="006672FE">
        <w:t>ing</w:t>
      </w:r>
      <w:r w:rsidR="004801D1" w:rsidRPr="0048400F">
        <w:t xml:space="preserve"> deliver inclusive economic growth</w:t>
      </w:r>
      <w:r>
        <w:t>;</w:t>
      </w:r>
      <w:r w:rsidR="00904404" w:rsidRPr="0048400F">
        <w:t xml:space="preserve"> </w:t>
      </w:r>
      <w:r w:rsidR="0048400F">
        <w:t>i</w:t>
      </w:r>
      <w:r w:rsidR="004801D1" w:rsidRPr="0048400F">
        <w:t>mprov</w:t>
      </w:r>
      <w:r w:rsidR="006672FE">
        <w:t>ing</w:t>
      </w:r>
      <w:r w:rsidR="004801D1" w:rsidRPr="0048400F">
        <w:t xml:space="preserve"> health and wellbeing</w:t>
      </w:r>
      <w:r w:rsidR="00AD5C64" w:rsidRPr="0048400F">
        <w:t xml:space="preserve">. </w:t>
      </w:r>
      <w:r w:rsidR="00ED1A92">
        <w:t>AT</w:t>
      </w:r>
      <w:r w:rsidR="00AD5C64" w:rsidRPr="0048400F">
        <w:t xml:space="preserve"> measures should be designed such that </w:t>
      </w:r>
      <w:r w:rsidR="00ED1A92">
        <w:t>AT</w:t>
      </w:r>
      <w:r w:rsidR="00AD5C64" w:rsidRPr="0048400F">
        <w:t xml:space="preserve"> is prioritised over planning for the private car</w:t>
      </w:r>
      <w:r w:rsidR="002216BE">
        <w:t xml:space="preserve"> (</w:t>
      </w:r>
      <w:r w:rsidR="00F259C0">
        <w:t>Transport Scotland</w:t>
      </w:r>
      <w:r w:rsidR="002216BE">
        <w:t>, 2023)</w:t>
      </w:r>
      <w:r w:rsidR="004F09E7">
        <w:t>.</w:t>
      </w:r>
    </w:p>
    <w:p w14:paraId="5BD11A16" w14:textId="77777777" w:rsidR="008B11F5" w:rsidRDefault="008B11F5" w:rsidP="009303B5">
      <w:pPr>
        <w:spacing w:after="0" w:line="360" w:lineRule="auto"/>
      </w:pPr>
    </w:p>
    <w:p w14:paraId="17A4E837" w14:textId="77777777" w:rsidR="00EB79A6" w:rsidRDefault="00EB79A6" w:rsidP="00EB79A6">
      <w:pPr>
        <w:spacing w:after="0" w:line="360" w:lineRule="auto"/>
        <w:jc w:val="both"/>
      </w:pPr>
      <w:r w:rsidRPr="005F7B0A">
        <w:t xml:space="preserve">The </w:t>
      </w:r>
      <w:hyperlink r:id="rId44" w:history="1">
        <w:r w:rsidRPr="005F7B0A">
          <w:rPr>
            <w:rStyle w:val="Hyperlink"/>
          </w:rPr>
          <w:t>Cycling Framework for Active Travel – A plan for everyday cycling</w:t>
        </w:r>
      </w:hyperlink>
      <w:r w:rsidRPr="005F7B0A">
        <w:t xml:space="preserve"> describes six strategic themes: safe cycling infrastructure; effective resourcing; fair access; training and education; network planning and monitoring. The </w:t>
      </w:r>
      <w:hyperlink r:id="rId45">
        <w:r w:rsidRPr="005F7B0A">
          <w:rPr>
            <w:rStyle w:val="Hyperlink"/>
          </w:rPr>
          <w:t>Cycling Framework and Delivery Plan for Active Travel in Scotland</w:t>
        </w:r>
      </w:hyperlink>
      <w:r w:rsidRPr="005F7B0A">
        <w:t xml:space="preserve"> (2022-2030) seeks to develop evidence-based AT strategies and maps for each local authority, outlining plans to enhance AT networks and facilities by 2030. It focuses on creating a dense, cohesive network of traffic-separated cycling infrastructure in every town and city, integrated with public transport and linked to rural routes that connect to the trunk road network and the </w:t>
      </w:r>
      <w:hyperlink r:id="rId46" w:history="1">
        <w:r w:rsidRPr="005F7B0A">
          <w:rPr>
            <w:rStyle w:val="Hyperlink"/>
          </w:rPr>
          <w:t>National Cycle Network</w:t>
        </w:r>
      </w:hyperlink>
      <w:r w:rsidRPr="005F7B0A">
        <w:t xml:space="preserve">. The </w:t>
      </w:r>
      <w:hyperlink r:id="rId47" w:history="1">
        <w:r w:rsidRPr="005F7B0A">
          <w:rPr>
            <w:rStyle w:val="Hyperlink"/>
          </w:rPr>
          <w:t>National Walking and Cycling Network</w:t>
        </w:r>
      </w:hyperlink>
      <w:r w:rsidRPr="005F7B0A">
        <w:t xml:space="preserve"> oversees the development and upgrading of routes to form a comprehensive national network. The delivery plan prioritises investment in cycling infrastructure that integrates with public transport in urban areas and connects to inter-urban and rural routes, building on the </w:t>
      </w:r>
      <w:hyperlink r:id="rId48" w:history="1">
        <w:r w:rsidRPr="005F7B0A">
          <w:rPr>
            <w:rStyle w:val="Hyperlink"/>
          </w:rPr>
          <w:t>National Cycle Network</w:t>
        </w:r>
      </w:hyperlink>
      <w:r w:rsidRPr="005F7B0A">
        <w:t xml:space="preserve"> and proposals for active freeways in the </w:t>
      </w:r>
      <w:hyperlink r:id="rId49" w:history="1">
        <w:r w:rsidRPr="005F7B0A">
          <w:rPr>
            <w:rStyle w:val="Hyperlink"/>
          </w:rPr>
          <w:t>Strategic Transport Projects Review 2 (STPR2)</w:t>
        </w:r>
      </w:hyperlink>
      <w:r w:rsidRPr="005F7B0A">
        <w:t xml:space="preserve"> (Transport Scotland, 2023).</w:t>
      </w:r>
    </w:p>
    <w:p w14:paraId="135680E2" w14:textId="77777777" w:rsidR="004F2141" w:rsidRDefault="004F2141" w:rsidP="00702C7F">
      <w:pPr>
        <w:spacing w:after="0" w:line="360" w:lineRule="auto"/>
        <w:jc w:val="both"/>
      </w:pPr>
    </w:p>
    <w:p w14:paraId="7291C33F" w14:textId="61391492" w:rsidR="00B00126" w:rsidRDefault="00702C7F" w:rsidP="00702C7F">
      <w:pPr>
        <w:spacing w:after="0" w:line="360" w:lineRule="auto"/>
        <w:jc w:val="both"/>
      </w:pPr>
      <w:r w:rsidRPr="00702C7F">
        <w:t>The</w:t>
      </w:r>
      <w:r>
        <w:rPr>
          <w:b/>
          <w:bCs/>
        </w:rPr>
        <w:t xml:space="preserve"> </w:t>
      </w:r>
      <w:hyperlink r:id="rId50" w:history="1">
        <w:r w:rsidR="00B00126" w:rsidRPr="00B25376">
          <w:rPr>
            <w:rStyle w:val="Hyperlink"/>
          </w:rPr>
          <w:t>Let’s get Scotland Walking - The National Walking Strategy</w:t>
        </w:r>
      </w:hyperlink>
      <w:r w:rsidR="00B00126" w:rsidRPr="003D098F">
        <w:t xml:space="preserve"> (2016-2026)</w:t>
      </w:r>
      <w:r w:rsidR="003D098F">
        <w:rPr>
          <w:b/>
        </w:rPr>
        <w:t xml:space="preserve"> </w:t>
      </w:r>
      <w:r w:rsidR="0022342F" w:rsidRPr="001B129E">
        <w:t xml:space="preserve">is </w:t>
      </w:r>
      <w:r w:rsidR="00752CAD">
        <w:t>Scotland’s national</w:t>
      </w:r>
      <w:r w:rsidR="0022342F" w:rsidRPr="001B129E">
        <w:t xml:space="preserve"> walking policy with an associated action plan</w:t>
      </w:r>
      <w:r w:rsidR="00E853E1" w:rsidRPr="001B129E">
        <w:t xml:space="preserve"> </w:t>
      </w:r>
      <w:r w:rsidR="00E22FAB">
        <w:t>that aligns</w:t>
      </w:r>
      <w:r w:rsidR="00262597" w:rsidRPr="001B129E">
        <w:t xml:space="preserve"> </w:t>
      </w:r>
      <w:r w:rsidR="00E22FAB">
        <w:t>with</w:t>
      </w:r>
      <w:r w:rsidR="00262597" w:rsidRPr="001B129E">
        <w:t xml:space="preserve"> </w:t>
      </w:r>
      <w:r w:rsidR="00E22FAB">
        <w:t xml:space="preserve">the </w:t>
      </w:r>
      <w:hyperlink r:id="rId51" w:history="1">
        <w:r w:rsidR="00262597" w:rsidRPr="00847F1E">
          <w:rPr>
            <w:rStyle w:val="Hyperlink"/>
          </w:rPr>
          <w:t xml:space="preserve">Active Travel </w:t>
        </w:r>
        <w:r w:rsidR="00262597" w:rsidRPr="00847F1E">
          <w:rPr>
            <w:rStyle w:val="Hyperlink"/>
          </w:rPr>
          <w:lastRenderedPageBreak/>
          <w:t xml:space="preserve">Strategy </w:t>
        </w:r>
        <w:r w:rsidR="00847F1E" w:rsidRPr="00847F1E">
          <w:rPr>
            <w:rStyle w:val="Hyperlink"/>
          </w:rPr>
          <w:t>Guidance</w:t>
        </w:r>
      </w:hyperlink>
      <w:r w:rsidR="00847F1E">
        <w:t xml:space="preserve"> </w:t>
      </w:r>
      <w:r w:rsidR="001B129E" w:rsidRPr="001B129E">
        <w:t xml:space="preserve">content. </w:t>
      </w:r>
      <w:r w:rsidR="00C93D99">
        <w:t>It aims to create a walking</w:t>
      </w:r>
      <w:r w:rsidR="00D7707F">
        <w:t xml:space="preserve"> culture</w:t>
      </w:r>
      <w:r w:rsidR="00B43DAF">
        <w:t xml:space="preserve">, by developing and </w:t>
      </w:r>
      <w:r w:rsidR="003D098F">
        <w:t>maintaining</w:t>
      </w:r>
      <w:r w:rsidR="00496DB6">
        <w:t xml:space="preserve"> appealing,</w:t>
      </w:r>
      <w:r w:rsidR="00B43DAF">
        <w:t xml:space="preserve"> </w:t>
      </w:r>
      <w:r w:rsidR="0071262B">
        <w:t>well</w:t>
      </w:r>
      <w:r w:rsidR="00496DB6">
        <w:t>-</w:t>
      </w:r>
      <w:r w:rsidR="0071262B">
        <w:t xml:space="preserve">designed walking environments. </w:t>
      </w:r>
      <w:r w:rsidR="00AF5707">
        <w:t>The strategy</w:t>
      </w:r>
      <w:r w:rsidR="00E0577E">
        <w:t xml:space="preserve"> aims to </w:t>
      </w:r>
      <w:r w:rsidR="00AF5707">
        <w:t xml:space="preserve">make </w:t>
      </w:r>
      <w:r w:rsidR="00E0577E">
        <w:t xml:space="preserve">walking easier, </w:t>
      </w:r>
      <w:r w:rsidR="000A759E">
        <w:t xml:space="preserve">more </w:t>
      </w:r>
      <w:r w:rsidR="00E0577E">
        <w:t xml:space="preserve">convenient and </w:t>
      </w:r>
      <w:r w:rsidR="000A759E">
        <w:t xml:space="preserve">accessible </w:t>
      </w:r>
      <w:r w:rsidR="00A366D2">
        <w:t>for people of all ages and abilities</w:t>
      </w:r>
      <w:r w:rsidR="00284A21">
        <w:t xml:space="preserve"> </w:t>
      </w:r>
      <w:r w:rsidR="00284A21" w:rsidRPr="00284A21">
        <w:t>(Scottish Government</w:t>
      </w:r>
      <w:r w:rsidR="00847F1E">
        <w:t>,</w:t>
      </w:r>
      <w:r w:rsidR="00284A21" w:rsidRPr="00284A21">
        <w:t xml:space="preserve"> 2014)</w:t>
      </w:r>
      <w:r w:rsidR="00284A21">
        <w:t>.</w:t>
      </w:r>
    </w:p>
    <w:p w14:paraId="12983B9A" w14:textId="77777777" w:rsidR="00702C7F" w:rsidRDefault="00702C7F" w:rsidP="00702C7F">
      <w:pPr>
        <w:spacing w:after="0" w:line="360" w:lineRule="auto"/>
        <w:jc w:val="both"/>
      </w:pPr>
    </w:p>
    <w:p w14:paraId="70AEB1CA" w14:textId="7A9BA6B3" w:rsidR="00B93F3B" w:rsidRPr="00806240" w:rsidRDefault="00DE4D1A" w:rsidP="00702C7F">
      <w:pPr>
        <w:spacing w:after="0" w:line="360" w:lineRule="auto"/>
        <w:jc w:val="both"/>
        <w:rPr>
          <w:lang w:val="en-IN"/>
        </w:rPr>
      </w:pPr>
      <w:r w:rsidRPr="003D098F">
        <w:t xml:space="preserve">Scotland’s </w:t>
      </w:r>
      <w:hyperlink r:id="rId52" w:history="1">
        <w:r w:rsidRPr="00677B19">
          <w:rPr>
            <w:rStyle w:val="Hyperlink"/>
          </w:rPr>
          <w:t>Road Safety Framework</w:t>
        </w:r>
      </w:hyperlink>
      <w:r w:rsidRPr="003D098F">
        <w:t xml:space="preserve"> to 2030</w:t>
      </w:r>
      <w:r w:rsidRPr="00DE4D1A">
        <w:rPr>
          <w:b/>
          <w:bCs/>
        </w:rPr>
        <w:t xml:space="preserve"> </w:t>
      </w:r>
      <w:r w:rsidRPr="00DE4D1A">
        <w:t xml:space="preserve">aims to create a road traffic system free from deaths and serious injuries, with a focus on enhancing safety for pedestrians and cyclists. It includes a specific target to reduce cyclist casualties under the ‘Safe Roads and Roadsides’ outcome, alongside measures like speed limit reductions and promoting safer, positive </w:t>
      </w:r>
      <w:r w:rsidR="00083470" w:rsidRPr="00DE4D1A">
        <w:t>behaviours</w:t>
      </w:r>
      <w:r w:rsidRPr="00DE4D1A">
        <w:t xml:space="preserve"> in areas where further safety improvements are challenging</w:t>
      </w:r>
      <w:r w:rsidR="003F6221">
        <w:t xml:space="preserve"> </w:t>
      </w:r>
      <w:r w:rsidR="003F6221" w:rsidRPr="003F6221">
        <w:rPr>
          <w:lang w:val="en-IN"/>
        </w:rPr>
        <w:t>(Transport Scotland</w:t>
      </w:r>
      <w:r w:rsidR="00626A72">
        <w:rPr>
          <w:lang w:val="en-IN"/>
        </w:rPr>
        <w:t>,</w:t>
      </w:r>
      <w:r w:rsidR="003F6221" w:rsidRPr="003F6221">
        <w:rPr>
          <w:lang w:val="en-IN"/>
        </w:rPr>
        <w:t xml:space="preserve"> 2019)</w:t>
      </w:r>
      <w:r w:rsidR="00806240">
        <w:rPr>
          <w:lang w:val="en-IN"/>
        </w:rPr>
        <w:t>.</w:t>
      </w:r>
    </w:p>
    <w:p w14:paraId="4A1DC6CF" w14:textId="77777777" w:rsidR="00DE4D1A" w:rsidRPr="00DE4D1A" w:rsidRDefault="00DE4D1A" w:rsidP="00702C7F">
      <w:pPr>
        <w:spacing w:after="0" w:line="360" w:lineRule="auto"/>
        <w:jc w:val="both"/>
      </w:pPr>
    </w:p>
    <w:p w14:paraId="2C1A50E9" w14:textId="07B9981F" w:rsidR="00EB266E" w:rsidRDefault="00836EB2" w:rsidP="00EB266E">
      <w:pPr>
        <w:spacing w:after="0" w:line="360" w:lineRule="auto"/>
        <w:jc w:val="both"/>
      </w:pPr>
      <w:r w:rsidRPr="005F7B0A">
        <w:t xml:space="preserve">The </w:t>
      </w:r>
      <w:hyperlink r:id="rId53" w:history="1">
        <w:r w:rsidRPr="005F7B0A">
          <w:rPr>
            <w:rStyle w:val="Hyperlink"/>
          </w:rPr>
          <w:t>Climate Change (Scotland) Act 2009</w:t>
        </w:r>
      </w:hyperlink>
      <w:r w:rsidRPr="005F7B0A">
        <w:t xml:space="preserve"> </w:t>
      </w:r>
      <w:r w:rsidR="006048F2" w:rsidRPr="005F7B0A">
        <w:t xml:space="preserve">places a duty on Ministers to set out a new Adaptation Plan every five years. </w:t>
      </w:r>
      <w:r w:rsidR="00813370" w:rsidRPr="005F7B0A">
        <w:t xml:space="preserve">The latest </w:t>
      </w:r>
      <w:hyperlink r:id="rId54" w:history="1">
        <w:r w:rsidR="00813370" w:rsidRPr="005F7B0A">
          <w:rPr>
            <w:rStyle w:val="Hyperlink"/>
          </w:rPr>
          <w:t>Climate change: Scottish National Adaptation Plan 2024-2029</w:t>
        </w:r>
      </w:hyperlink>
      <w:r w:rsidR="00813370" w:rsidRPr="005F7B0A">
        <w:t xml:space="preserve"> outlines a list of actions for a climate resilient future, for the transport system this includes: embedding adaptation across transport; knowledge exchange; resilient AT routes and transport just transition plan. </w:t>
      </w:r>
      <w:r w:rsidR="00EB266E" w:rsidRPr="005F7B0A">
        <w:t>The</w:t>
      </w:r>
      <w:r w:rsidR="00EB266E" w:rsidRPr="005F7B0A">
        <w:rPr>
          <w:b/>
          <w:bCs/>
        </w:rPr>
        <w:t xml:space="preserve"> </w:t>
      </w:r>
      <w:r w:rsidR="00EB266E" w:rsidRPr="005F7B0A">
        <w:t xml:space="preserve">update to the </w:t>
      </w:r>
      <w:hyperlink r:id="rId55" w:history="1">
        <w:r w:rsidR="00EB266E" w:rsidRPr="005F7B0A">
          <w:rPr>
            <w:rStyle w:val="Hyperlink"/>
          </w:rPr>
          <w:t>Climate Change Plan 2018 –2032</w:t>
        </w:r>
      </w:hyperlink>
      <w:r w:rsidR="00EB266E" w:rsidRPr="005F7B0A">
        <w:t xml:space="preserve"> (December 2020)</w:t>
      </w:r>
      <w:r w:rsidR="00EB266E" w:rsidRPr="005F7B0A">
        <w:rPr>
          <w:b/>
          <w:bCs/>
        </w:rPr>
        <w:t xml:space="preserve"> </w:t>
      </w:r>
      <w:r w:rsidR="00EB266E" w:rsidRPr="005F7B0A">
        <w:t xml:space="preserve">predicts that a well-connected, innovative public transport system will encourage more people to prioritise sustainable travel options. Alongside this, </w:t>
      </w:r>
      <w:hyperlink r:id="rId56" w:history="1">
        <w:r w:rsidR="00EB266E" w:rsidRPr="005F7B0A">
          <w:rPr>
            <w:rStyle w:val="Hyperlink"/>
          </w:rPr>
          <w:t>Achieving Car Use Reduction in Scotland: A Renewed Policy Statement</w:t>
        </w:r>
      </w:hyperlink>
      <w:r w:rsidR="00EB266E" w:rsidRPr="005F7B0A">
        <w:t xml:space="preserve"> commits to reducing a reliance on cars by 6% by 2035 in order to reach net zero by 2045. A £500 million investment was allocated for AT projects to revolutionise the movement by improving access to bikes and e-bikes and delivering high-quality infrastructure for walking, wheeling and cycling </w:t>
      </w:r>
      <w:r w:rsidR="00EB266E" w:rsidRPr="005F7B0A">
        <w:rPr>
          <w:lang w:val="en-IN"/>
        </w:rPr>
        <w:t>(Scottish Government, 2020)</w:t>
      </w:r>
      <w:r w:rsidR="00EB266E" w:rsidRPr="005F7B0A">
        <w:t>.</w:t>
      </w:r>
    </w:p>
    <w:p w14:paraId="07139588" w14:textId="77777777" w:rsidR="0050744D" w:rsidRPr="00346E29" w:rsidRDefault="0050744D" w:rsidP="00FF0D8A">
      <w:pPr>
        <w:spacing w:after="0" w:line="360" w:lineRule="auto"/>
        <w:jc w:val="both"/>
        <w:rPr>
          <w:lang w:val="en-IN"/>
        </w:rPr>
      </w:pPr>
    </w:p>
    <w:p w14:paraId="08E5C062" w14:textId="7CD9F235" w:rsidR="00CF27DF" w:rsidRPr="00955C28" w:rsidRDefault="008151B1" w:rsidP="00CF27DF">
      <w:pPr>
        <w:spacing w:after="0" w:line="360" w:lineRule="auto"/>
        <w:jc w:val="both"/>
        <w:rPr>
          <w:lang w:val="en-IN"/>
        </w:rPr>
      </w:pPr>
      <w:r w:rsidRPr="008151B1">
        <w:t xml:space="preserve">The </w:t>
      </w:r>
      <w:hyperlink r:id="rId57" w:history="1">
        <w:r w:rsidRPr="00AB48C3">
          <w:rPr>
            <w:rStyle w:val="Hyperlink"/>
          </w:rPr>
          <w:t>Fourth National Planning Framework</w:t>
        </w:r>
      </w:hyperlink>
      <w:r w:rsidRPr="008151B1">
        <w:t xml:space="preserve"> establishes a </w:t>
      </w:r>
      <w:r w:rsidR="0085734C" w:rsidRPr="00F62E86">
        <w:t xml:space="preserve">national </w:t>
      </w:r>
      <w:hyperlink r:id="rId58" w:history="1">
        <w:r w:rsidR="0085734C" w:rsidRPr="0085734C">
          <w:rPr>
            <w:rStyle w:val="Hyperlink"/>
          </w:rPr>
          <w:t>Planning Policy</w:t>
        </w:r>
      </w:hyperlink>
      <w:r w:rsidRPr="008151B1">
        <w:t xml:space="preserve"> to promote</w:t>
      </w:r>
      <w:r w:rsidRPr="00542B73">
        <w:t xml:space="preserve"> 20-minute </w:t>
      </w:r>
      <w:r w:rsidR="004E5783" w:rsidRPr="00542B73">
        <w:t>neighbourhoods</w:t>
      </w:r>
      <w:r w:rsidRPr="008151B1">
        <w:t xml:space="preserve">, where daily needs are accessible within a short walk, wheel, or cycle from home. These </w:t>
      </w:r>
      <w:r w:rsidR="004E5783" w:rsidRPr="008151B1">
        <w:t>neighbourhoods</w:t>
      </w:r>
      <w:r w:rsidRPr="008151B1">
        <w:t xml:space="preserve"> depend on the strategic placement of housing and services, supported by environments that encourage </w:t>
      </w:r>
      <w:r w:rsidR="0085734C">
        <w:t>AT</w:t>
      </w:r>
      <w:r w:rsidRPr="008151B1">
        <w:t xml:space="preserve"> and </w:t>
      </w:r>
      <w:r w:rsidRPr="008151B1">
        <w:lastRenderedPageBreak/>
        <w:t xml:space="preserve">provide strong public transport connections. Measures such as </w:t>
      </w:r>
      <w:hyperlink r:id="rId59" w:history="1">
        <w:r w:rsidR="0085734C" w:rsidRPr="00C95563">
          <w:rPr>
            <w:rStyle w:val="Hyperlink"/>
          </w:rPr>
          <w:t>l</w:t>
        </w:r>
        <w:r w:rsidRPr="00C95563">
          <w:rPr>
            <w:rStyle w:val="Hyperlink"/>
          </w:rPr>
          <w:t xml:space="preserve">ow </w:t>
        </w:r>
        <w:r w:rsidR="00C95563" w:rsidRPr="00C95563">
          <w:rPr>
            <w:rStyle w:val="Hyperlink"/>
          </w:rPr>
          <w:t>t</w:t>
        </w:r>
        <w:r w:rsidRPr="00C95563">
          <w:rPr>
            <w:rStyle w:val="Hyperlink"/>
          </w:rPr>
          <w:t xml:space="preserve">raffic </w:t>
        </w:r>
        <w:r w:rsidR="00C95563" w:rsidRPr="00C95563">
          <w:rPr>
            <w:rStyle w:val="Hyperlink"/>
          </w:rPr>
          <w:t>n</w:t>
        </w:r>
        <w:r w:rsidR="004E5783" w:rsidRPr="00C95563">
          <w:rPr>
            <w:rStyle w:val="Hyperlink"/>
          </w:rPr>
          <w:t>eighbourhoods</w:t>
        </w:r>
      </w:hyperlink>
      <w:r w:rsidRPr="008151B1">
        <w:t xml:space="preserve">, new pathways and 20 mph speed limits will help foster the development of 20-minute </w:t>
      </w:r>
      <w:r w:rsidR="004E5783" w:rsidRPr="008151B1">
        <w:t>neighbourhoods</w:t>
      </w:r>
      <w:r w:rsidR="00955C28">
        <w:t xml:space="preserve"> </w:t>
      </w:r>
      <w:r w:rsidR="00955C28" w:rsidRPr="00955C28">
        <w:rPr>
          <w:lang w:val="en-IN"/>
        </w:rPr>
        <w:t>(Scottish Government</w:t>
      </w:r>
      <w:r w:rsidR="009728C0">
        <w:rPr>
          <w:lang w:val="en-IN"/>
        </w:rPr>
        <w:t>,</w:t>
      </w:r>
      <w:r w:rsidR="00955C28" w:rsidRPr="00955C28">
        <w:rPr>
          <w:lang w:val="en-IN"/>
        </w:rPr>
        <w:t xml:space="preserve"> 2023)</w:t>
      </w:r>
      <w:r w:rsidRPr="008151B1">
        <w:t>.</w:t>
      </w:r>
    </w:p>
    <w:p w14:paraId="457FED89" w14:textId="77777777" w:rsidR="008151B1" w:rsidRDefault="008151B1" w:rsidP="00CF27DF">
      <w:pPr>
        <w:spacing w:after="0" w:line="360" w:lineRule="auto"/>
        <w:jc w:val="both"/>
      </w:pPr>
    </w:p>
    <w:p w14:paraId="2EE0D3AB" w14:textId="0712CE3E" w:rsidR="00DA69E0" w:rsidRPr="00912F74" w:rsidRDefault="0094338A" w:rsidP="00B93F3B">
      <w:pPr>
        <w:spacing w:after="0" w:line="360" w:lineRule="auto"/>
        <w:jc w:val="both"/>
        <w:rPr>
          <w:lang w:val="en-IN"/>
        </w:rPr>
      </w:pPr>
      <w:r>
        <w:t xml:space="preserve">Additionally, </w:t>
      </w:r>
      <w:hyperlink r:id="rId60" w:history="1">
        <w:r w:rsidR="00967DFA" w:rsidRPr="00AE2200">
          <w:rPr>
            <w:rStyle w:val="Hyperlink"/>
          </w:rPr>
          <w:t>Central Scotland Green Network</w:t>
        </w:r>
      </w:hyperlink>
      <w:r w:rsidR="001D1ABF">
        <w:t xml:space="preserve"> with the </w:t>
      </w:r>
      <w:hyperlink r:id="rId61" w:history="1">
        <w:r w:rsidR="001D1ABF" w:rsidRPr="00FC7ABB">
          <w:rPr>
            <w:rStyle w:val="Hyperlink"/>
          </w:rPr>
          <w:t xml:space="preserve">Green Action </w:t>
        </w:r>
        <w:r w:rsidR="00B93F3B" w:rsidRPr="00FC7ABB">
          <w:rPr>
            <w:rStyle w:val="Hyperlink"/>
          </w:rPr>
          <w:t>T</w:t>
        </w:r>
        <w:r w:rsidR="001D1ABF" w:rsidRPr="00FC7ABB">
          <w:rPr>
            <w:rStyle w:val="Hyperlink"/>
          </w:rPr>
          <w:t>rust</w:t>
        </w:r>
      </w:hyperlink>
      <w:r w:rsidR="001D1ABF">
        <w:t xml:space="preserve"> are coordinating</w:t>
      </w:r>
      <w:r>
        <w:t xml:space="preserve"> </w:t>
      </w:r>
      <w:r w:rsidR="009A6E9C">
        <w:t>to cre</w:t>
      </w:r>
      <w:r w:rsidR="00967DFA" w:rsidRPr="00967DFA">
        <w:t>at</w:t>
      </w:r>
      <w:r w:rsidR="009A6E9C">
        <w:t>e</w:t>
      </w:r>
      <w:r w:rsidR="00967DFA" w:rsidRPr="00967DFA">
        <w:t xml:space="preserve"> and conne</w:t>
      </w:r>
      <w:r w:rsidR="00DA69E0">
        <w:t>ct the</w:t>
      </w:r>
      <w:r w:rsidR="00967DFA" w:rsidRPr="00967DFA">
        <w:t xml:space="preserve"> green infrastructure in </w:t>
      </w:r>
      <w:r w:rsidR="00FC7ABB">
        <w:t>c</w:t>
      </w:r>
      <w:r w:rsidR="00967DFA" w:rsidRPr="00967DFA">
        <w:t xml:space="preserve">entral Scotland including </w:t>
      </w:r>
      <w:r w:rsidR="00FC7ABB">
        <w:t>AT</w:t>
      </w:r>
      <w:r w:rsidR="00967DFA" w:rsidRPr="00967DFA">
        <w:t xml:space="preserve"> path networks which will include</w:t>
      </w:r>
      <w:r w:rsidR="00613A86">
        <w:t>,</w:t>
      </w:r>
      <w:r w:rsidR="00967DFA" w:rsidRPr="00967DFA">
        <w:t xml:space="preserve"> but be denser</w:t>
      </w:r>
      <w:r w:rsidR="00613A86">
        <w:t>,</w:t>
      </w:r>
      <w:r w:rsidR="00967DFA" w:rsidRPr="00967DFA">
        <w:t xml:space="preserve"> than the </w:t>
      </w:r>
      <w:hyperlink r:id="rId62" w:history="1">
        <w:r w:rsidR="00613A86" w:rsidRPr="00A140F0">
          <w:rPr>
            <w:rStyle w:val="Hyperlink"/>
          </w:rPr>
          <w:t>N</w:t>
        </w:r>
        <w:r w:rsidR="00912F74" w:rsidRPr="00A140F0">
          <w:rPr>
            <w:rStyle w:val="Hyperlink"/>
          </w:rPr>
          <w:t xml:space="preserve">ational </w:t>
        </w:r>
        <w:r w:rsidR="00613A86" w:rsidRPr="00A140F0">
          <w:rPr>
            <w:rStyle w:val="Hyperlink"/>
          </w:rPr>
          <w:t>C</w:t>
        </w:r>
        <w:r w:rsidR="00912F74" w:rsidRPr="00A140F0">
          <w:rPr>
            <w:rStyle w:val="Hyperlink"/>
          </w:rPr>
          <w:t xml:space="preserve">ycling </w:t>
        </w:r>
        <w:r w:rsidR="00613A86" w:rsidRPr="00A140F0">
          <w:rPr>
            <w:rStyle w:val="Hyperlink"/>
          </w:rPr>
          <w:t>N</w:t>
        </w:r>
        <w:r w:rsidR="00912F74" w:rsidRPr="00A140F0">
          <w:rPr>
            <w:rStyle w:val="Hyperlink"/>
          </w:rPr>
          <w:t>etwork</w:t>
        </w:r>
      </w:hyperlink>
      <w:r w:rsidR="00912F74">
        <w:t xml:space="preserve"> </w:t>
      </w:r>
      <w:r w:rsidR="00912F74" w:rsidRPr="00912F74">
        <w:rPr>
          <w:lang w:val="en-IN"/>
        </w:rPr>
        <w:t>(Transport Scotland</w:t>
      </w:r>
      <w:r w:rsidR="00FC7ABB">
        <w:rPr>
          <w:lang w:val="en-IN"/>
        </w:rPr>
        <w:t>,</w:t>
      </w:r>
      <w:r w:rsidR="00912F74" w:rsidRPr="00912F74">
        <w:rPr>
          <w:lang w:val="en-IN"/>
        </w:rPr>
        <w:t xml:space="preserve"> 2023)</w:t>
      </w:r>
      <w:r w:rsidR="00912F74">
        <w:rPr>
          <w:lang w:val="en-IN"/>
        </w:rPr>
        <w:t>.</w:t>
      </w:r>
      <w:r w:rsidR="00967DFA" w:rsidRPr="00967DFA">
        <w:t xml:space="preserve"> </w:t>
      </w:r>
    </w:p>
    <w:p w14:paraId="4A42ACFF" w14:textId="77777777" w:rsidR="00B93F3B" w:rsidRDefault="00B93F3B" w:rsidP="009303B5">
      <w:pPr>
        <w:spacing w:after="0" w:line="360" w:lineRule="auto"/>
      </w:pPr>
    </w:p>
    <w:p w14:paraId="0F2FF5F0" w14:textId="56F9BCC9" w:rsidR="009811BB" w:rsidRPr="009811BB" w:rsidRDefault="009811BB" w:rsidP="004E5783">
      <w:pPr>
        <w:spacing w:after="0" w:line="360" w:lineRule="auto"/>
        <w:jc w:val="both"/>
        <w:rPr>
          <w:lang w:val="en-IN"/>
        </w:rPr>
      </w:pPr>
      <w:hyperlink r:id="rId63" w:history="1">
        <w:r w:rsidRPr="00CD0534">
          <w:rPr>
            <w:rStyle w:val="Hyperlink"/>
            <w:lang w:val="en-IN"/>
          </w:rPr>
          <w:t>Cleaner Air for Scotland 2</w:t>
        </w:r>
      </w:hyperlink>
      <w:r w:rsidRPr="009811BB">
        <w:rPr>
          <w:lang w:val="en-IN"/>
        </w:rPr>
        <w:t xml:space="preserve"> highlights that shifting from private car use to </w:t>
      </w:r>
      <w:r w:rsidR="00CD0534">
        <w:rPr>
          <w:lang w:val="en-IN"/>
        </w:rPr>
        <w:t>AT</w:t>
      </w:r>
      <w:r w:rsidRPr="009811BB">
        <w:rPr>
          <w:lang w:val="en-IN"/>
        </w:rPr>
        <w:t xml:space="preserve"> can reduce transport-related emissions that contribute to poor air quality. Key goals include creating a transport system that supports </w:t>
      </w:r>
      <w:r w:rsidR="00CD0534">
        <w:rPr>
          <w:lang w:val="en-IN"/>
        </w:rPr>
        <w:t>AT</w:t>
      </w:r>
      <w:r w:rsidRPr="009811BB">
        <w:rPr>
          <w:lang w:val="en-IN"/>
        </w:rPr>
        <w:t xml:space="preserve">, improves public transport, adopts new technologies and limits private vehicle use, particularly in urban areas with high pollution and congestion. The introduction of </w:t>
      </w:r>
      <w:hyperlink r:id="rId64" w:history="1">
        <w:r w:rsidRPr="00C50663">
          <w:rPr>
            <w:rStyle w:val="Hyperlink"/>
            <w:lang w:val="en-IN"/>
          </w:rPr>
          <w:t>Low Emission Zones</w:t>
        </w:r>
      </w:hyperlink>
      <w:r w:rsidRPr="009811BB">
        <w:rPr>
          <w:lang w:val="en-IN"/>
        </w:rPr>
        <w:t xml:space="preserve"> in Scotland’s four largest cities is also a critical measure (Scottish Government</w:t>
      </w:r>
      <w:r w:rsidR="00C50663">
        <w:rPr>
          <w:lang w:val="en-IN"/>
        </w:rPr>
        <w:t>,</w:t>
      </w:r>
      <w:r w:rsidRPr="009811BB">
        <w:rPr>
          <w:lang w:val="en-IN"/>
        </w:rPr>
        <w:t xml:space="preserve"> 2021).</w:t>
      </w:r>
    </w:p>
    <w:p w14:paraId="4086877B" w14:textId="77777777" w:rsidR="0048400F" w:rsidRPr="0048400F" w:rsidRDefault="0048400F" w:rsidP="009303B5">
      <w:pPr>
        <w:spacing w:after="0" w:line="360" w:lineRule="auto"/>
      </w:pPr>
    </w:p>
    <w:p w14:paraId="22E59746" w14:textId="77777777" w:rsidR="00385BC7" w:rsidRDefault="00385BC7" w:rsidP="00613A86">
      <w:pPr>
        <w:pStyle w:val="Heading3"/>
        <w:spacing w:before="0" w:after="0" w:line="360" w:lineRule="auto"/>
        <w:ind w:left="709" w:hanging="709"/>
        <w:rPr>
          <w:b w:val="0"/>
          <w:i w:val="0"/>
        </w:rPr>
      </w:pPr>
      <w:bookmarkStart w:id="59" w:name="_Toc204094082"/>
      <w:r w:rsidRPr="008E6574">
        <w:t>Funding and Commit</w:t>
      </w:r>
      <w:r w:rsidRPr="006E62E0">
        <w:rPr>
          <w:bCs w:val="0"/>
          <w:iCs w:val="0"/>
        </w:rPr>
        <w:t>ments</w:t>
      </w:r>
      <w:bookmarkEnd w:id="59"/>
    </w:p>
    <w:p w14:paraId="47D65C94" w14:textId="77777777" w:rsidR="008A3F9B" w:rsidRPr="006743A7" w:rsidRDefault="008A3F9B" w:rsidP="4EFF6CFC">
      <w:pPr>
        <w:spacing w:after="0" w:line="360" w:lineRule="auto"/>
        <w:jc w:val="both"/>
        <w:rPr>
          <w:rFonts w:ascii="Aptos" w:hAnsi="Aptos"/>
        </w:rPr>
      </w:pPr>
      <w:r w:rsidRPr="005F7B0A">
        <w:rPr>
          <w:rFonts w:ascii="Aptos" w:hAnsi="Aptos"/>
        </w:rPr>
        <w:t xml:space="preserve">The </w:t>
      </w:r>
      <w:hyperlink r:id="rId65" w:anchor="overview" w:history="1">
        <w:r w:rsidRPr="005F7B0A">
          <w:rPr>
            <w:rStyle w:val="Hyperlink"/>
            <w:rFonts w:ascii="Aptos" w:hAnsi="Aptos"/>
          </w:rPr>
          <w:t>Active Travel Infrastructure Fund (ATIF)</w:t>
        </w:r>
      </w:hyperlink>
      <w:r w:rsidRPr="005F7B0A">
        <w:rPr>
          <w:rFonts w:ascii="Aptos" w:hAnsi="Aptos"/>
        </w:rPr>
        <w:t xml:space="preserve"> has replaced the </w:t>
      </w:r>
      <w:hyperlink r:id="rId66" w:history="1">
        <w:r w:rsidRPr="005F7B0A">
          <w:rPr>
            <w:rStyle w:val="Hyperlink"/>
            <w:rFonts w:ascii="Aptos" w:hAnsi="Aptos"/>
          </w:rPr>
          <w:t>Cycling, Walking and Safer Routes (CWSR)</w:t>
        </w:r>
      </w:hyperlink>
      <w:r w:rsidRPr="005F7B0A">
        <w:rPr>
          <w:rFonts w:ascii="Aptos" w:hAnsi="Aptos"/>
        </w:rPr>
        <w:t xml:space="preserve"> fund. Under its initial plan, Transport for Scotland will allocate £188.7 million to support high-quality AT and bus infrastructure, promote sustainable travel integration and encourage behaviour change to boost walking, wheeling and cycling for short daily trips. In 2025-26 the total funding provided directly to LAs through Tier 1 will be £37.5 million (an increase from £35 million provided in 2024-25) </w:t>
      </w:r>
      <w:r w:rsidRPr="005F7B0A">
        <w:rPr>
          <w:rFonts w:ascii="Aptos" w:hAnsi="Aptos"/>
          <w:lang w:val="en-IN"/>
        </w:rPr>
        <w:t>(Transport Scotland, 2025)</w:t>
      </w:r>
      <w:r w:rsidRPr="005F7B0A">
        <w:rPr>
          <w:rFonts w:ascii="Aptos" w:hAnsi="Aptos"/>
        </w:rPr>
        <w:t xml:space="preserve">. A total of £26 million was confirmed in May 2025 for Tier 2 of the active travel infrastructure fund, which is available for LAs, </w:t>
      </w:r>
      <w:hyperlink r:id="rId67" w:history="1">
        <w:r w:rsidRPr="005F7B0A">
          <w:rPr>
            <w:rStyle w:val="Hyperlink"/>
            <w:rFonts w:ascii="Aptos" w:hAnsi="Aptos"/>
          </w:rPr>
          <w:t>Regional Transport Partnerships</w:t>
        </w:r>
      </w:hyperlink>
      <w:r w:rsidRPr="005F7B0A">
        <w:rPr>
          <w:rFonts w:ascii="Aptos" w:hAnsi="Aptos"/>
        </w:rPr>
        <w:t xml:space="preserve"> (RTPs) and National Park Authorities for construction-ready projects </w:t>
      </w:r>
      <w:r w:rsidRPr="005F7B0A">
        <w:rPr>
          <w:rFonts w:ascii="Aptos" w:hAnsi="Aptos"/>
          <w:lang w:val="en-IN"/>
        </w:rPr>
        <w:t>(Transport Scotland, 2025).</w:t>
      </w:r>
      <w:r w:rsidRPr="005F7B0A">
        <w:rPr>
          <w:rFonts w:ascii="Aptos" w:hAnsi="Aptos"/>
        </w:rPr>
        <w:t xml:space="preserve"> The People and Place Programme supports behaviour change interventions, </w:t>
      </w:r>
      <w:r w:rsidRPr="006743A7">
        <w:rPr>
          <w:rFonts w:ascii="Aptos" w:hAnsi="Aptos" w:cs="Arial"/>
          <w:shd w:val="clear" w:color="auto" w:fill="FFFFFF"/>
        </w:rPr>
        <w:t>£23.4 million has been confirmed to support Scotland’s </w:t>
      </w:r>
      <w:hyperlink r:id="rId68" w:history="1">
        <w:r w:rsidRPr="006743A7">
          <w:rPr>
            <w:rStyle w:val="Hyperlink"/>
            <w:rFonts w:ascii="Aptos" w:hAnsi="Aptos" w:cs="Arial"/>
            <w:color w:val="auto"/>
            <w:bdr w:val="none" w:sz="0" w:space="0" w:color="auto" w:frame="1"/>
            <w:shd w:val="clear" w:color="auto" w:fill="FFFFFF"/>
          </w:rPr>
          <w:t>seven statutory RTPs</w:t>
        </w:r>
      </w:hyperlink>
      <w:r w:rsidRPr="006743A7">
        <w:rPr>
          <w:rFonts w:ascii="Aptos" w:hAnsi="Aptos" w:cs="Arial"/>
          <w:shd w:val="clear" w:color="auto" w:fill="FFFFFF"/>
        </w:rPr>
        <w:t xml:space="preserve"> to commission and deliver programmes of active travel behaviour change interventions on a regional </w:t>
      </w:r>
      <w:r w:rsidRPr="006743A7">
        <w:rPr>
          <w:rFonts w:ascii="Aptos" w:hAnsi="Aptos" w:cs="Arial"/>
          <w:shd w:val="clear" w:color="auto" w:fill="FFFFFF"/>
        </w:rPr>
        <w:lastRenderedPageBreak/>
        <w:t xml:space="preserve">basis </w:t>
      </w:r>
      <w:r w:rsidRPr="4EFF6CFC">
        <w:rPr>
          <w:rFonts w:ascii="Aptos" w:hAnsi="Aptos"/>
          <w:lang w:val="en-IN"/>
        </w:rPr>
        <w:t>(Transport Scotland, 2025)</w:t>
      </w:r>
      <w:r w:rsidRPr="006743A7">
        <w:rPr>
          <w:rFonts w:ascii="Aptos" w:hAnsi="Aptos" w:cs="Arial"/>
          <w:shd w:val="clear" w:color="auto" w:fill="FFFFFF"/>
        </w:rPr>
        <w:t xml:space="preserve">. Additionally, £4.5 million is available to LAs to directly deliver and commission their own behaviour </w:t>
      </w:r>
      <w:proofErr w:type="gramStart"/>
      <w:r w:rsidRPr="006743A7">
        <w:rPr>
          <w:rFonts w:ascii="Aptos" w:hAnsi="Aptos" w:cs="Arial"/>
          <w:shd w:val="clear" w:color="auto" w:fill="FFFFFF"/>
        </w:rPr>
        <w:t>change</w:t>
      </w:r>
      <w:proofErr w:type="gramEnd"/>
      <w:r w:rsidRPr="006743A7">
        <w:rPr>
          <w:rFonts w:ascii="Aptos" w:hAnsi="Aptos" w:cs="Arial"/>
          <w:shd w:val="clear" w:color="auto" w:fill="FFFFFF"/>
        </w:rPr>
        <w:t xml:space="preserve"> interventions </w:t>
      </w:r>
      <w:r w:rsidRPr="4EFF6CFC">
        <w:rPr>
          <w:rFonts w:ascii="Aptos" w:hAnsi="Aptos"/>
          <w:lang w:val="en-IN"/>
        </w:rPr>
        <w:t>(</w:t>
      </w:r>
      <w:r w:rsidRPr="4EFF6CFC">
        <w:rPr>
          <w:rFonts w:ascii="Aptos" w:hAnsi="Aptos"/>
          <w:color w:val="000000" w:themeColor="text1"/>
          <w:lang w:val="en-IN"/>
        </w:rPr>
        <w:t xml:space="preserve">Transport Scotland, </w:t>
      </w:r>
      <w:commentRangeStart w:id="60"/>
      <w:r w:rsidRPr="006743A7">
        <w:rPr>
          <w:rFonts w:ascii="Aptos" w:hAnsi="Aptos"/>
          <w:color w:val="000000" w:themeColor="text1"/>
          <w:lang w:val="en-IN"/>
        </w:rPr>
        <w:t>2025</w:t>
      </w:r>
      <w:commentRangeEnd w:id="60"/>
      <w:r w:rsidR="00AA3C73">
        <w:rPr>
          <w:rStyle w:val="CommentReference"/>
        </w:rPr>
        <w:commentReference w:id="60"/>
      </w:r>
      <w:r w:rsidRPr="4EFF6CFC">
        <w:rPr>
          <w:rFonts w:ascii="Aptos" w:hAnsi="Aptos"/>
          <w:lang w:val="en-IN"/>
        </w:rPr>
        <w:t>)</w:t>
      </w:r>
      <w:r w:rsidRPr="006743A7">
        <w:rPr>
          <w:rFonts w:ascii="Aptos" w:hAnsi="Aptos" w:cs="Arial"/>
          <w:shd w:val="clear" w:color="auto" w:fill="FFFFFF"/>
        </w:rPr>
        <w:t>.</w:t>
      </w:r>
    </w:p>
    <w:p w14:paraId="6F4A1F4B" w14:textId="77777777" w:rsidR="007F61B3" w:rsidRDefault="007F61B3" w:rsidP="007F61B3">
      <w:pPr>
        <w:spacing w:after="0" w:line="360" w:lineRule="auto"/>
        <w:jc w:val="both"/>
      </w:pPr>
    </w:p>
    <w:p w14:paraId="38935A83" w14:textId="35B3EDF4" w:rsidR="00267AE7" w:rsidRPr="00121945" w:rsidRDefault="00267AE7" w:rsidP="006E0437">
      <w:pPr>
        <w:pStyle w:val="Heading2"/>
      </w:pPr>
      <w:bookmarkStart w:id="61" w:name="_Toc204094083"/>
      <w:r w:rsidRPr="00121945">
        <w:t>Wales</w:t>
      </w:r>
      <w:bookmarkEnd w:id="61"/>
    </w:p>
    <w:p w14:paraId="1F2AAB29" w14:textId="591FAD78" w:rsidR="00385BC7" w:rsidRPr="009303B5" w:rsidRDefault="00385BC7" w:rsidP="000964BA">
      <w:pPr>
        <w:pStyle w:val="Heading3"/>
        <w:spacing w:line="360" w:lineRule="auto"/>
        <w:ind w:left="709" w:hanging="709"/>
        <w:rPr>
          <w:b w:val="0"/>
          <w:i w:val="0"/>
          <w:lang w:val="en-IN"/>
        </w:rPr>
      </w:pPr>
      <w:bookmarkStart w:id="62" w:name="_Toc204094084"/>
      <w:r w:rsidRPr="009303B5">
        <w:rPr>
          <w:lang w:val="en-IN"/>
        </w:rPr>
        <w:t>Policy landscape</w:t>
      </w:r>
      <w:bookmarkEnd w:id="62"/>
    </w:p>
    <w:p w14:paraId="5B0D5ED3" w14:textId="3827B94B" w:rsidR="007F46A0" w:rsidRDefault="007F46A0" w:rsidP="246A8598">
      <w:pPr>
        <w:pStyle w:val="NormalWeb"/>
        <w:spacing w:after="0" w:line="360" w:lineRule="auto"/>
        <w:jc w:val="both"/>
        <w:rPr>
          <w:rFonts w:asciiTheme="minorHAnsi" w:eastAsia="Times New Roman" w:hAnsiTheme="minorHAnsi"/>
          <w:kern w:val="0"/>
          <w:lang w:eastAsia="en-GB"/>
          <w14:ligatures w14:val="none"/>
        </w:rPr>
      </w:pPr>
      <w:r w:rsidRPr="246A8598">
        <w:rPr>
          <w:rFonts w:asciiTheme="minorHAnsi" w:hAnsiTheme="minorHAnsi"/>
          <w:lang w:val="en-IN"/>
        </w:rPr>
        <w:t xml:space="preserve">The </w:t>
      </w:r>
      <w:hyperlink r:id="rId69" w:history="1">
        <w:r w:rsidRPr="246A8598">
          <w:rPr>
            <w:rStyle w:val="Hyperlink"/>
            <w:rFonts w:asciiTheme="minorHAnsi" w:hAnsiTheme="minorHAnsi"/>
            <w:lang w:val="en-IN"/>
          </w:rPr>
          <w:t>Active Travel (Wales) Act 2013</w:t>
        </w:r>
      </w:hyperlink>
      <w:r w:rsidRPr="246A8598">
        <w:rPr>
          <w:rFonts w:asciiTheme="minorHAnsi" w:hAnsiTheme="minorHAnsi"/>
          <w:lang w:val="en-IN"/>
        </w:rPr>
        <w:t xml:space="preserve"> promotes continuous improvement in </w:t>
      </w:r>
      <w:r w:rsidR="0030387D" w:rsidRPr="246A8598">
        <w:rPr>
          <w:rFonts w:asciiTheme="minorHAnsi" w:hAnsiTheme="minorHAnsi"/>
          <w:lang w:val="en-IN"/>
        </w:rPr>
        <w:t>AT</w:t>
      </w:r>
      <w:r w:rsidRPr="246A8598">
        <w:rPr>
          <w:rFonts w:asciiTheme="minorHAnsi" w:hAnsiTheme="minorHAnsi"/>
          <w:lang w:val="en-IN"/>
        </w:rPr>
        <w:t xml:space="preserve"> infrastructure by requiring LAs to develop and enhance </w:t>
      </w:r>
      <w:r w:rsidR="00C26963" w:rsidRPr="246A8598">
        <w:rPr>
          <w:rFonts w:asciiTheme="minorHAnsi" w:hAnsiTheme="minorHAnsi"/>
          <w:lang w:val="en-IN"/>
        </w:rPr>
        <w:t>AT</w:t>
      </w:r>
      <w:r w:rsidRPr="246A8598">
        <w:rPr>
          <w:rFonts w:asciiTheme="minorHAnsi" w:hAnsiTheme="minorHAnsi"/>
          <w:lang w:val="en-IN"/>
        </w:rPr>
        <w:t xml:space="preserve"> routes and facilities. LAs must create</w:t>
      </w:r>
      <w:r w:rsidR="00F038C6" w:rsidRPr="246A8598">
        <w:rPr>
          <w:rFonts w:asciiTheme="minorHAnsi" w:hAnsiTheme="minorHAnsi"/>
          <w:lang w:val="en-IN"/>
        </w:rPr>
        <w:t xml:space="preserve"> and update</w:t>
      </w:r>
      <w:r w:rsidRPr="246A8598">
        <w:rPr>
          <w:rFonts w:asciiTheme="minorHAnsi" w:hAnsiTheme="minorHAnsi"/>
          <w:lang w:val="en-IN"/>
        </w:rPr>
        <w:t xml:space="preserve"> </w:t>
      </w:r>
      <w:hyperlink r:id="rId70" w:history="1">
        <w:r w:rsidRPr="246A8598">
          <w:rPr>
            <w:rStyle w:val="Hyperlink"/>
            <w:rFonts w:asciiTheme="minorHAnsi" w:hAnsiTheme="minorHAnsi"/>
            <w:lang w:val="en-IN"/>
          </w:rPr>
          <w:t>Active Travel Network Maps</w:t>
        </w:r>
      </w:hyperlink>
      <w:r w:rsidRPr="246A8598">
        <w:rPr>
          <w:rFonts w:asciiTheme="minorHAnsi" w:hAnsiTheme="minorHAnsi"/>
          <w:lang w:val="en-IN"/>
        </w:rPr>
        <w:t xml:space="preserve"> (ATNMs), which outline existing and proposed routes to support </w:t>
      </w:r>
      <w:r w:rsidR="001F5E76" w:rsidRPr="246A8598">
        <w:rPr>
          <w:rFonts w:asciiTheme="minorHAnsi" w:hAnsiTheme="minorHAnsi"/>
          <w:lang w:val="en-IN"/>
        </w:rPr>
        <w:t>AT</w:t>
      </w:r>
      <w:r w:rsidRPr="246A8598">
        <w:rPr>
          <w:rFonts w:asciiTheme="minorHAnsi" w:hAnsiTheme="minorHAnsi"/>
          <w:lang w:val="en-IN"/>
        </w:rPr>
        <w:t xml:space="preserve"> (Active Travel Board, 2024).  </w:t>
      </w:r>
      <w:r w:rsidRPr="246A8598">
        <w:rPr>
          <w:rFonts w:asciiTheme="minorHAnsi" w:eastAsia="Times New Roman" w:hAnsiTheme="minorHAnsi"/>
          <w:kern w:val="0"/>
          <w:lang w:eastAsia="en-GB"/>
          <w14:ligatures w14:val="none"/>
        </w:rPr>
        <w:t xml:space="preserve">ATNMs continue to be a vital resource for understanding existing infrastructure and provision. </w:t>
      </w:r>
    </w:p>
    <w:p w14:paraId="04A86DB6" w14:textId="77777777" w:rsidR="00AA3203" w:rsidRPr="009303B5" w:rsidRDefault="00AA3203" w:rsidP="009303B5">
      <w:pPr>
        <w:pStyle w:val="NormalWeb"/>
        <w:spacing w:after="0" w:line="360" w:lineRule="auto"/>
        <w:rPr>
          <w:rFonts w:asciiTheme="minorHAnsi" w:eastAsia="Times New Roman" w:hAnsiTheme="minorHAnsi"/>
          <w:kern w:val="0"/>
          <w:lang w:eastAsia="en-GB"/>
          <w14:ligatures w14:val="none"/>
        </w:rPr>
      </w:pPr>
    </w:p>
    <w:p w14:paraId="2AFBADB4" w14:textId="78A876CE" w:rsidR="007F46A0" w:rsidRDefault="007F46A0" w:rsidP="00537280">
      <w:pPr>
        <w:spacing w:after="0" w:line="360" w:lineRule="auto"/>
        <w:jc w:val="both"/>
        <w:rPr>
          <w:lang w:val="en-IN"/>
        </w:rPr>
      </w:pPr>
      <w:r w:rsidRPr="2618898F">
        <w:rPr>
          <w:lang w:val="en-IN"/>
        </w:rPr>
        <w:t xml:space="preserve">The </w:t>
      </w:r>
      <w:hyperlink r:id="rId71">
        <w:r w:rsidRPr="2618898F">
          <w:rPr>
            <w:rStyle w:val="Hyperlink"/>
            <w:lang w:val="en-IN"/>
          </w:rPr>
          <w:t>Active Travel Delivery Plan 2024–2027</w:t>
        </w:r>
      </w:hyperlink>
      <w:r w:rsidRPr="2618898F">
        <w:rPr>
          <w:lang w:val="en-IN"/>
        </w:rPr>
        <w:t xml:space="preserve"> sets out measures to encourage a modal shift towards </w:t>
      </w:r>
      <w:r w:rsidR="00692625" w:rsidRPr="2618898F">
        <w:rPr>
          <w:lang w:val="en-IN"/>
        </w:rPr>
        <w:t>AT</w:t>
      </w:r>
      <w:r w:rsidRPr="2618898F">
        <w:rPr>
          <w:lang w:val="en-IN"/>
        </w:rPr>
        <w:t xml:space="preserve"> by making it more accessible, </w:t>
      </w:r>
      <w:r w:rsidR="79D23D77" w:rsidRPr="2618898F">
        <w:rPr>
          <w:lang w:val="en-IN"/>
        </w:rPr>
        <w:t xml:space="preserve">safer, </w:t>
      </w:r>
      <w:r w:rsidRPr="2618898F">
        <w:rPr>
          <w:lang w:val="en-IN"/>
        </w:rPr>
        <w:t xml:space="preserve">appealing and inclusive (Welsh Government, 2024). This aligns with </w:t>
      </w:r>
      <w:hyperlink r:id="rId72">
        <w:proofErr w:type="spellStart"/>
        <w:r w:rsidRPr="2618898F">
          <w:rPr>
            <w:rStyle w:val="Hyperlink"/>
            <w:lang w:val="en-IN"/>
          </w:rPr>
          <w:t>Llwybr</w:t>
        </w:r>
        <w:proofErr w:type="spellEnd"/>
        <w:r w:rsidRPr="2618898F">
          <w:rPr>
            <w:rStyle w:val="Hyperlink"/>
            <w:lang w:val="en-IN"/>
          </w:rPr>
          <w:t xml:space="preserve"> Newydd</w:t>
        </w:r>
      </w:hyperlink>
      <w:r w:rsidRPr="2618898F">
        <w:rPr>
          <w:lang w:val="en-IN"/>
        </w:rPr>
        <w:t xml:space="preserve">, the Welsh Government’s 2021 transport strategy, which aims for 39% of all journeys to be sustainable by 2030, rising to 45% by 2040 (Welsh Government, 2021).  </w:t>
      </w:r>
    </w:p>
    <w:p w14:paraId="7558BEA5" w14:textId="77777777" w:rsidR="00542BD3" w:rsidRDefault="00542BD3" w:rsidP="00542BD3">
      <w:pPr>
        <w:spacing w:after="0" w:line="360" w:lineRule="auto"/>
        <w:jc w:val="both"/>
        <w:rPr>
          <w:lang w:val="en-IN"/>
        </w:rPr>
      </w:pPr>
    </w:p>
    <w:p w14:paraId="6AA885E8" w14:textId="47D37544" w:rsidR="00580A44" w:rsidRDefault="00542BD3" w:rsidP="00542BD3">
      <w:pPr>
        <w:spacing w:after="0" w:line="360" w:lineRule="auto"/>
        <w:jc w:val="both"/>
        <w:rPr>
          <w:lang w:val="en-IN"/>
        </w:rPr>
      </w:pPr>
      <w:r w:rsidRPr="00542BD3">
        <w:rPr>
          <w:lang w:val="en-IN"/>
        </w:rPr>
        <w:t xml:space="preserve">The </w:t>
      </w:r>
      <w:hyperlink r:id="rId73" w:history="1">
        <w:r w:rsidRPr="002A4A87">
          <w:rPr>
            <w:rStyle w:val="Hyperlink"/>
            <w:lang w:val="en-IN"/>
          </w:rPr>
          <w:t>Environment (Air Quality and Soundscapes) (Wales) Act 2024</w:t>
        </w:r>
      </w:hyperlink>
      <w:r w:rsidRPr="00542BD3">
        <w:rPr>
          <w:lang w:val="en-IN"/>
        </w:rPr>
        <w:t xml:space="preserve">, enacted on February 14, 2024, mandates Welsh Ministers and </w:t>
      </w:r>
      <w:r w:rsidR="007C1E01">
        <w:rPr>
          <w:lang w:val="en-IN"/>
        </w:rPr>
        <w:t>LAs</w:t>
      </w:r>
      <w:r w:rsidRPr="00542BD3">
        <w:rPr>
          <w:lang w:val="en-IN"/>
        </w:rPr>
        <w:t xml:space="preserve"> to promote </w:t>
      </w:r>
      <w:r w:rsidR="002A4A87">
        <w:rPr>
          <w:lang w:val="en-IN"/>
        </w:rPr>
        <w:t>AT</w:t>
      </w:r>
      <w:r w:rsidRPr="00542BD3">
        <w:rPr>
          <w:lang w:val="en-IN"/>
        </w:rPr>
        <w:t xml:space="preserve"> to reduce or limit air pollution, with provisions allowing this duty to be extended to other public authorities through regulations</w:t>
      </w:r>
      <w:r w:rsidR="00580A44">
        <w:rPr>
          <w:lang w:val="en-IN"/>
        </w:rPr>
        <w:t xml:space="preserve"> </w:t>
      </w:r>
      <w:r w:rsidRPr="00542BD3">
        <w:rPr>
          <w:lang w:val="en-IN"/>
        </w:rPr>
        <w:t>(Welsh Government</w:t>
      </w:r>
      <w:r w:rsidR="002A4A87">
        <w:rPr>
          <w:lang w:val="en-IN"/>
        </w:rPr>
        <w:t>,</w:t>
      </w:r>
      <w:r w:rsidRPr="00542BD3">
        <w:rPr>
          <w:lang w:val="en-IN"/>
        </w:rPr>
        <w:t xml:space="preserve"> 2024). </w:t>
      </w:r>
    </w:p>
    <w:p w14:paraId="72D16D38" w14:textId="77777777" w:rsidR="00580A44" w:rsidRDefault="00580A44" w:rsidP="00542BD3">
      <w:pPr>
        <w:spacing w:after="0" w:line="360" w:lineRule="auto"/>
        <w:jc w:val="both"/>
        <w:rPr>
          <w:lang w:val="en-IN"/>
        </w:rPr>
      </w:pPr>
    </w:p>
    <w:p w14:paraId="26E3D0B4" w14:textId="4ED05881" w:rsidR="00542BD3" w:rsidRDefault="00542BD3" w:rsidP="00537280">
      <w:pPr>
        <w:spacing w:after="0" w:line="360" w:lineRule="auto"/>
        <w:jc w:val="both"/>
        <w:rPr>
          <w:lang w:val="en-IN"/>
        </w:rPr>
      </w:pPr>
      <w:r w:rsidRPr="00542BD3">
        <w:rPr>
          <w:lang w:val="en-IN"/>
        </w:rPr>
        <w:t xml:space="preserve">Additionally, on March 31, 2025, the Welsh Government introduced the </w:t>
      </w:r>
      <w:hyperlink r:id="rId74" w:history="1">
        <w:r w:rsidRPr="00FD68D3">
          <w:rPr>
            <w:rStyle w:val="Hyperlink"/>
            <w:lang w:val="en-IN"/>
          </w:rPr>
          <w:t>Bus Services (Wales) Bill</w:t>
        </w:r>
      </w:hyperlink>
      <w:r w:rsidRPr="00542BD3">
        <w:rPr>
          <w:lang w:val="en-IN"/>
        </w:rPr>
        <w:t>, which aims to create a cohesive, safe, integrated, environmentally sustainable, efficient and economical public transport network that meets public transport needs (Welsh Government</w:t>
      </w:r>
      <w:r w:rsidR="00FD68D3">
        <w:rPr>
          <w:lang w:val="en-IN"/>
        </w:rPr>
        <w:t>,</w:t>
      </w:r>
      <w:r w:rsidRPr="00542BD3">
        <w:rPr>
          <w:lang w:val="en-IN"/>
        </w:rPr>
        <w:t xml:space="preserve"> 2025).</w:t>
      </w:r>
    </w:p>
    <w:p w14:paraId="4446B994" w14:textId="77777777" w:rsidR="008E6574" w:rsidRPr="009303B5" w:rsidRDefault="008E6574" w:rsidP="009303B5">
      <w:pPr>
        <w:spacing w:after="0" w:line="360" w:lineRule="auto"/>
        <w:rPr>
          <w:lang w:val="en-IN"/>
        </w:rPr>
      </w:pPr>
    </w:p>
    <w:p w14:paraId="59F322BF" w14:textId="77777777" w:rsidR="00CC516A" w:rsidRPr="009303B5" w:rsidRDefault="00CC516A" w:rsidP="00224159">
      <w:pPr>
        <w:pStyle w:val="Heading3"/>
        <w:spacing w:before="0" w:after="0" w:line="360" w:lineRule="auto"/>
        <w:ind w:left="709" w:hanging="709"/>
        <w:rPr>
          <w:b w:val="0"/>
          <w:i w:val="0"/>
          <w:lang w:val="en-IN"/>
        </w:rPr>
      </w:pPr>
      <w:bookmarkStart w:id="63" w:name="_Toc204094085"/>
      <w:r w:rsidRPr="009303B5">
        <w:rPr>
          <w:lang w:val="en-IN"/>
        </w:rPr>
        <w:lastRenderedPageBreak/>
        <w:t>Funding and Commitments</w:t>
      </w:r>
      <w:bookmarkEnd w:id="63"/>
    </w:p>
    <w:p w14:paraId="5F88D5EC" w14:textId="679515F2" w:rsidR="00CC516A" w:rsidRDefault="00CC516A" w:rsidP="00224159">
      <w:pPr>
        <w:spacing w:after="0" w:line="360" w:lineRule="auto"/>
        <w:jc w:val="both"/>
        <w:rPr>
          <w:lang w:val="en-IN"/>
        </w:rPr>
      </w:pPr>
      <w:r w:rsidRPr="2618898F">
        <w:rPr>
          <w:lang w:val="en-IN"/>
        </w:rPr>
        <w:t xml:space="preserve">The Welsh Government </w:t>
      </w:r>
      <w:r w:rsidR="4FE4DD88" w:rsidRPr="2618898F">
        <w:rPr>
          <w:lang w:val="en-IN"/>
        </w:rPr>
        <w:t xml:space="preserve">announced in 2023 </w:t>
      </w:r>
      <w:r w:rsidRPr="2618898F">
        <w:rPr>
          <w:lang w:val="en-IN"/>
        </w:rPr>
        <w:t xml:space="preserve">over £72 million for new </w:t>
      </w:r>
      <w:r w:rsidR="001F5E76" w:rsidRPr="2618898F">
        <w:rPr>
          <w:lang w:val="en-IN"/>
        </w:rPr>
        <w:t>AT</w:t>
      </w:r>
      <w:r w:rsidRPr="2618898F">
        <w:rPr>
          <w:lang w:val="en-IN"/>
        </w:rPr>
        <w:t xml:space="preserve"> routes and detailed planning for 22 additional routes, £3 million to improve primary routes on the </w:t>
      </w:r>
      <w:r w:rsidR="00AF2AF0" w:rsidRPr="2618898F">
        <w:rPr>
          <w:lang w:val="en-IN"/>
        </w:rPr>
        <w:t>s</w:t>
      </w:r>
      <w:r w:rsidRPr="2618898F">
        <w:rPr>
          <w:lang w:val="en-IN"/>
        </w:rPr>
        <w:t xml:space="preserve">trategic </w:t>
      </w:r>
      <w:r w:rsidR="00AF2AF0" w:rsidRPr="2618898F">
        <w:rPr>
          <w:lang w:val="en-IN"/>
        </w:rPr>
        <w:t>r</w:t>
      </w:r>
      <w:r w:rsidRPr="2618898F">
        <w:rPr>
          <w:lang w:val="en-IN"/>
        </w:rPr>
        <w:t xml:space="preserve">oad </w:t>
      </w:r>
      <w:r w:rsidR="00AF2AF0" w:rsidRPr="2618898F">
        <w:rPr>
          <w:lang w:val="en-IN"/>
        </w:rPr>
        <w:t>n</w:t>
      </w:r>
      <w:r w:rsidRPr="2618898F">
        <w:rPr>
          <w:lang w:val="en-IN"/>
        </w:rPr>
        <w:t xml:space="preserve">etwork and funding for 30 </w:t>
      </w:r>
      <w:hyperlink r:id="rId75">
        <w:r w:rsidRPr="2618898F">
          <w:rPr>
            <w:rStyle w:val="Hyperlink"/>
            <w:lang w:val="en-IN"/>
          </w:rPr>
          <w:t>Safe Routes in Communities</w:t>
        </w:r>
      </w:hyperlink>
      <w:r w:rsidRPr="2618898F">
        <w:rPr>
          <w:lang w:val="en-IN"/>
        </w:rPr>
        <w:t xml:space="preserve"> schemes across 17 LAs (Active Travel Board, 2024).  </w:t>
      </w:r>
    </w:p>
    <w:p w14:paraId="307EF39B" w14:textId="77777777" w:rsidR="00330069" w:rsidRDefault="00330069" w:rsidP="00224159">
      <w:pPr>
        <w:spacing w:after="0" w:line="360" w:lineRule="auto"/>
        <w:jc w:val="both"/>
        <w:rPr>
          <w:lang w:val="en-IN"/>
        </w:rPr>
      </w:pPr>
    </w:p>
    <w:p w14:paraId="1F83A517" w14:textId="277DCA86" w:rsidR="00CC516A" w:rsidRPr="009303B5" w:rsidRDefault="00CC516A" w:rsidP="009303B5">
      <w:pPr>
        <w:spacing w:after="0" w:line="360" w:lineRule="auto"/>
        <w:rPr>
          <w:lang w:val="en-IN"/>
        </w:rPr>
      </w:pPr>
      <w:r w:rsidRPr="009303B5">
        <w:rPr>
          <w:lang w:val="en-IN"/>
        </w:rPr>
        <w:t xml:space="preserve">Key commitments </w:t>
      </w:r>
      <w:r w:rsidR="009B0356">
        <w:rPr>
          <w:lang w:val="en-IN"/>
        </w:rPr>
        <w:t xml:space="preserve">also </w:t>
      </w:r>
      <w:r w:rsidRPr="009303B5">
        <w:rPr>
          <w:lang w:val="en-IN"/>
        </w:rPr>
        <w:t xml:space="preserve">include:  </w:t>
      </w:r>
    </w:p>
    <w:p w14:paraId="18611B7B" w14:textId="04BFFDB7" w:rsidR="00CC516A" w:rsidRPr="009303B5" w:rsidRDefault="00CC516A" w:rsidP="00E45E54">
      <w:pPr>
        <w:pStyle w:val="ListParagraph"/>
        <w:numPr>
          <w:ilvl w:val="0"/>
          <w:numId w:val="4"/>
        </w:numPr>
        <w:spacing w:after="0" w:line="360" w:lineRule="auto"/>
        <w:jc w:val="both"/>
        <w:rPr>
          <w:b/>
          <w:bCs/>
          <w:lang w:val="en-IN"/>
        </w:rPr>
      </w:pPr>
      <w:r w:rsidRPr="009303B5">
        <w:rPr>
          <w:lang w:val="en-IN"/>
        </w:rPr>
        <w:t>Developing high-quality infrastructure to enhance the</w:t>
      </w:r>
      <w:r w:rsidRPr="009303B5">
        <w:rPr>
          <w:b/>
          <w:bCs/>
          <w:lang w:val="en-IN"/>
        </w:rPr>
        <w:t xml:space="preserve"> </w:t>
      </w:r>
      <w:hyperlink r:id="rId76" w:history="1">
        <w:r w:rsidRPr="00B05032">
          <w:rPr>
            <w:rStyle w:val="Hyperlink"/>
            <w:lang w:val="en-IN"/>
          </w:rPr>
          <w:t>National Cycle Network</w:t>
        </w:r>
      </w:hyperlink>
      <w:r w:rsidRPr="005E1221">
        <w:rPr>
          <w:lang w:val="en-IN"/>
        </w:rPr>
        <w:t xml:space="preserve"> </w:t>
      </w:r>
      <w:r w:rsidRPr="009303B5">
        <w:rPr>
          <w:lang w:val="en-IN"/>
        </w:rPr>
        <w:t>and</w:t>
      </w:r>
      <w:r w:rsidRPr="009303B5">
        <w:rPr>
          <w:b/>
          <w:bCs/>
          <w:lang w:val="en-IN"/>
        </w:rPr>
        <w:t xml:space="preserve"> </w:t>
      </w:r>
      <w:r w:rsidR="008A62F2">
        <w:rPr>
          <w:lang w:val="en-IN"/>
        </w:rPr>
        <w:t>s</w:t>
      </w:r>
      <w:r w:rsidRPr="005E1221">
        <w:rPr>
          <w:lang w:val="en-IN"/>
        </w:rPr>
        <w:t xml:space="preserve">trategic </w:t>
      </w:r>
      <w:r w:rsidR="008A62F2">
        <w:rPr>
          <w:lang w:val="en-IN"/>
        </w:rPr>
        <w:t>r</w:t>
      </w:r>
      <w:r w:rsidRPr="005E1221">
        <w:rPr>
          <w:lang w:val="en-IN"/>
        </w:rPr>
        <w:t xml:space="preserve">oad </w:t>
      </w:r>
      <w:r w:rsidR="008A62F2">
        <w:rPr>
          <w:lang w:val="en-IN"/>
        </w:rPr>
        <w:t>n</w:t>
      </w:r>
      <w:r w:rsidRPr="005E1221">
        <w:rPr>
          <w:lang w:val="en-IN"/>
        </w:rPr>
        <w:t>etwork,</w:t>
      </w:r>
      <w:r w:rsidRPr="009303B5">
        <w:rPr>
          <w:lang w:val="en-IN"/>
        </w:rPr>
        <w:t xml:space="preserve"> while reducing physical barriers, particularly for people with protected characteristics.</w:t>
      </w:r>
      <w:r w:rsidRPr="009303B5">
        <w:rPr>
          <w:b/>
          <w:bCs/>
          <w:lang w:val="en-IN"/>
        </w:rPr>
        <w:t xml:space="preserve">  </w:t>
      </w:r>
    </w:p>
    <w:p w14:paraId="6067F308" w14:textId="2410A434" w:rsidR="00CC516A" w:rsidRPr="009303B5" w:rsidRDefault="00CC516A" w:rsidP="246A8598">
      <w:pPr>
        <w:pStyle w:val="ListParagraph"/>
        <w:numPr>
          <w:ilvl w:val="0"/>
          <w:numId w:val="4"/>
        </w:numPr>
        <w:spacing w:after="0" w:line="360" w:lineRule="auto"/>
        <w:jc w:val="both"/>
        <w:rPr>
          <w:rFonts w:eastAsiaTheme="minorEastAsia"/>
          <w:color w:val="333333"/>
          <w:lang w:val="en-IN"/>
        </w:rPr>
      </w:pPr>
      <w:r w:rsidRPr="246A8598">
        <w:rPr>
          <w:lang w:val="en-IN"/>
        </w:rPr>
        <w:t>Maintaining current investment levels for LAs through the</w:t>
      </w:r>
      <w:r w:rsidRPr="246A8598">
        <w:rPr>
          <w:b/>
          <w:bCs/>
          <w:lang w:val="en-IN"/>
        </w:rPr>
        <w:t xml:space="preserve"> </w:t>
      </w:r>
      <w:hyperlink r:id="rId77">
        <w:r w:rsidRPr="246A8598">
          <w:rPr>
            <w:rStyle w:val="Hyperlink"/>
            <w:lang w:val="en-IN"/>
          </w:rPr>
          <w:t>Active Travel Fund</w:t>
        </w:r>
      </w:hyperlink>
      <w:r w:rsidR="00F75F0C">
        <w:t xml:space="preserve"> and Safe Routes in Communities funding</w:t>
      </w:r>
      <w:r w:rsidRPr="246A8598">
        <w:rPr>
          <w:lang w:val="en-IN"/>
        </w:rPr>
        <w:t>.</w:t>
      </w:r>
      <w:r w:rsidRPr="246A8598">
        <w:rPr>
          <w:b/>
          <w:bCs/>
          <w:lang w:val="en-IN"/>
        </w:rPr>
        <w:t xml:space="preserve"> </w:t>
      </w:r>
      <w:r w:rsidR="00733A61">
        <w:rPr>
          <w:rFonts w:eastAsiaTheme="minorEastAsia"/>
          <w:color w:val="333333"/>
          <w:lang w:val="en-IN"/>
        </w:rPr>
        <w:t>Th</w:t>
      </w:r>
      <w:r w:rsidR="407C8219" w:rsidRPr="246A8598">
        <w:rPr>
          <w:rFonts w:eastAsiaTheme="minorEastAsia"/>
          <w:color w:val="333333"/>
          <w:lang w:val="en-IN"/>
        </w:rPr>
        <w:t xml:space="preserve">is is a changing picture in light of the regionalisation of transport grants where </w:t>
      </w:r>
      <w:hyperlink r:id="rId78">
        <w:r w:rsidR="6D3622FA" w:rsidRPr="246A8598">
          <w:rPr>
            <w:rStyle w:val="Hyperlink"/>
            <w:rFonts w:eastAsia="Times New Roman" w:cs="Times New Roman"/>
            <w:lang w:eastAsia="en-GB"/>
          </w:rPr>
          <w:t>Corporate Joint Committees</w:t>
        </w:r>
      </w:hyperlink>
      <w:r w:rsidR="6D3622FA" w:rsidRPr="246A8598">
        <w:rPr>
          <w:rFonts w:eastAsiaTheme="minorEastAsia"/>
          <w:color w:val="333333"/>
          <w:lang w:val="en-IN"/>
        </w:rPr>
        <w:t xml:space="preserve"> </w:t>
      </w:r>
      <w:r w:rsidR="07178F59" w:rsidRPr="246A8598">
        <w:rPr>
          <w:rFonts w:eastAsiaTheme="minorEastAsia"/>
          <w:color w:val="333333"/>
          <w:lang w:val="en-IN"/>
        </w:rPr>
        <w:t>(</w:t>
      </w:r>
      <w:r w:rsidR="407C8219" w:rsidRPr="246A8598">
        <w:rPr>
          <w:rFonts w:eastAsiaTheme="minorEastAsia"/>
          <w:color w:val="333333"/>
          <w:lang w:val="en-IN"/>
        </w:rPr>
        <w:t>CJCs</w:t>
      </w:r>
      <w:r w:rsidR="2A97B5F3" w:rsidRPr="246A8598">
        <w:rPr>
          <w:rFonts w:eastAsiaTheme="minorEastAsia"/>
          <w:color w:val="333333"/>
          <w:lang w:val="en-IN"/>
        </w:rPr>
        <w:t>)</w:t>
      </w:r>
      <w:r w:rsidR="407C8219" w:rsidRPr="246A8598">
        <w:rPr>
          <w:rFonts w:eastAsiaTheme="minorEastAsia"/>
          <w:color w:val="333333"/>
          <w:lang w:val="en-IN"/>
        </w:rPr>
        <w:t xml:space="preserve"> will now be responsible for deciding how transport allocations are spent in their regions.</w:t>
      </w:r>
    </w:p>
    <w:p w14:paraId="0EE36056" w14:textId="25F45290" w:rsidR="00CC516A" w:rsidRPr="009303B5" w:rsidRDefault="00CC516A" w:rsidP="00E45E54">
      <w:pPr>
        <w:pStyle w:val="ListParagraph"/>
        <w:numPr>
          <w:ilvl w:val="0"/>
          <w:numId w:val="4"/>
        </w:numPr>
        <w:spacing w:after="0" w:line="360" w:lineRule="auto"/>
        <w:jc w:val="both"/>
        <w:rPr>
          <w:lang w:val="en-IN"/>
        </w:rPr>
      </w:pPr>
      <w:r w:rsidRPr="009303B5">
        <w:rPr>
          <w:lang w:val="en-IN"/>
        </w:rPr>
        <w:t>Strengthening the</w:t>
      </w:r>
      <w:r w:rsidRPr="009303B5">
        <w:rPr>
          <w:b/>
          <w:bCs/>
          <w:lang w:val="en-IN"/>
        </w:rPr>
        <w:t xml:space="preserve"> </w:t>
      </w:r>
      <w:hyperlink r:id="rId79" w:history="1">
        <w:r w:rsidRPr="00CE7FBC">
          <w:rPr>
            <w:rStyle w:val="Hyperlink"/>
            <w:lang w:val="en-IN"/>
          </w:rPr>
          <w:t>Transport for Wales</w:t>
        </w:r>
      </w:hyperlink>
      <w:r w:rsidRPr="005E1221">
        <w:rPr>
          <w:lang w:val="en-IN"/>
        </w:rPr>
        <w:t xml:space="preserve"> </w:t>
      </w:r>
      <w:r w:rsidR="00CE7FBC">
        <w:rPr>
          <w:lang w:val="en-IN"/>
        </w:rPr>
        <w:t>AT</w:t>
      </w:r>
      <w:r w:rsidRPr="005E1221">
        <w:rPr>
          <w:lang w:val="en-IN"/>
        </w:rPr>
        <w:t xml:space="preserve"> </w:t>
      </w:r>
      <w:r w:rsidR="00CE7FBC">
        <w:rPr>
          <w:lang w:val="en-IN"/>
        </w:rPr>
        <w:t>h</w:t>
      </w:r>
      <w:r w:rsidRPr="005E1221">
        <w:rPr>
          <w:lang w:val="en-IN"/>
        </w:rPr>
        <w:t>ub</w:t>
      </w:r>
      <w:r w:rsidRPr="009303B5">
        <w:rPr>
          <w:b/>
          <w:bCs/>
          <w:lang w:val="en-IN"/>
        </w:rPr>
        <w:t xml:space="preserve"> </w:t>
      </w:r>
      <w:r w:rsidRPr="009303B5">
        <w:rPr>
          <w:lang w:val="en-IN"/>
        </w:rPr>
        <w:t xml:space="preserve">by improving design expertise and programme management capacity.  </w:t>
      </w:r>
    </w:p>
    <w:p w14:paraId="67994234" w14:textId="291016E3" w:rsidR="00BB0FB2" w:rsidRDefault="00CC516A" w:rsidP="00E45E54">
      <w:pPr>
        <w:pStyle w:val="ListParagraph"/>
        <w:numPr>
          <w:ilvl w:val="0"/>
          <w:numId w:val="4"/>
        </w:numPr>
        <w:spacing w:after="0" w:line="360" w:lineRule="auto"/>
        <w:jc w:val="both"/>
        <w:rPr>
          <w:b/>
          <w:bCs/>
        </w:rPr>
      </w:pPr>
      <w:r w:rsidRPr="009303B5">
        <w:t xml:space="preserve">Improving access to procurement frameworks for </w:t>
      </w:r>
      <w:r w:rsidR="00CE7FBC">
        <w:t>AT</w:t>
      </w:r>
      <w:r w:rsidRPr="009303B5">
        <w:t xml:space="preserve"> projects</w:t>
      </w:r>
      <w:r w:rsidRPr="009303B5">
        <w:rPr>
          <w:b/>
          <w:bCs/>
        </w:rPr>
        <w:t xml:space="preserve">.  </w:t>
      </w:r>
    </w:p>
    <w:p w14:paraId="27FD5380" w14:textId="72FEC70A" w:rsidR="00267AE7" w:rsidRPr="00BB0FB2" w:rsidRDefault="00CC516A" w:rsidP="00E45E54">
      <w:pPr>
        <w:pStyle w:val="ListParagraph"/>
        <w:numPr>
          <w:ilvl w:val="0"/>
          <w:numId w:val="4"/>
        </w:numPr>
        <w:spacing w:after="0" w:line="360" w:lineRule="auto"/>
        <w:jc w:val="both"/>
        <w:rPr>
          <w:b/>
          <w:bCs/>
        </w:rPr>
      </w:pPr>
      <w:r w:rsidRPr="00BB0FB2">
        <w:rPr>
          <w:lang w:val="en-IN"/>
        </w:rPr>
        <w:t xml:space="preserve">Enhancing </w:t>
      </w:r>
      <w:r w:rsidR="006A26BC">
        <w:rPr>
          <w:lang w:val="en-IN"/>
        </w:rPr>
        <w:t>AT</w:t>
      </w:r>
      <w:r w:rsidRPr="00BB0FB2">
        <w:rPr>
          <w:lang w:val="en-IN"/>
        </w:rPr>
        <w:t xml:space="preserve"> facilities at public transport interchanges, integrating </w:t>
      </w:r>
      <w:r w:rsidR="006A26BC">
        <w:rPr>
          <w:lang w:val="en-IN"/>
        </w:rPr>
        <w:t>AT</w:t>
      </w:r>
      <w:r w:rsidRPr="00BB0FB2">
        <w:rPr>
          <w:lang w:val="en-IN"/>
        </w:rPr>
        <w:t xml:space="preserve"> into journey planners and improving provisions for carrying cycles, mobility scooters and prams on public transport.</w:t>
      </w:r>
      <w:r w:rsidRPr="00BB0FB2">
        <w:rPr>
          <w:b/>
          <w:bCs/>
          <w:lang w:val="en-IN"/>
        </w:rPr>
        <w:t xml:space="preserve">  </w:t>
      </w:r>
    </w:p>
    <w:p w14:paraId="7848FF6C" w14:textId="77777777" w:rsidR="00687A69" w:rsidRPr="009303B5" w:rsidRDefault="00687A69" w:rsidP="0071149B">
      <w:pPr>
        <w:spacing w:after="0" w:line="360" w:lineRule="auto"/>
        <w:jc w:val="both"/>
      </w:pPr>
    </w:p>
    <w:p w14:paraId="23E6746E" w14:textId="1775E30F" w:rsidR="007F46A0" w:rsidRPr="004D67C5" w:rsidRDefault="00687A69" w:rsidP="00F62E86">
      <w:pPr>
        <w:pStyle w:val="Heading2"/>
        <w:spacing w:line="360" w:lineRule="auto"/>
        <w:rPr>
          <w:sz w:val="28"/>
          <w:szCs w:val="28"/>
        </w:rPr>
      </w:pPr>
      <w:bookmarkStart w:id="64" w:name="_Toc204094086"/>
      <w:r w:rsidRPr="004D67C5">
        <w:rPr>
          <w:sz w:val="28"/>
          <w:szCs w:val="28"/>
        </w:rPr>
        <w:t>Summary</w:t>
      </w:r>
      <w:bookmarkEnd w:id="64"/>
    </w:p>
    <w:p w14:paraId="0A9BBA9A" w14:textId="4AC28AA6" w:rsidR="00687A69" w:rsidRDefault="00687A69" w:rsidP="00F62E86">
      <w:pPr>
        <w:spacing w:after="0" w:line="360" w:lineRule="auto"/>
        <w:jc w:val="both"/>
        <w:rPr>
          <w:rFonts w:eastAsia="Times New Roman" w:cs="Times New Roman"/>
          <w:kern w:val="0"/>
          <w:lang w:eastAsia="en-GB"/>
          <w14:ligatures w14:val="none"/>
        </w:rPr>
      </w:pPr>
      <w:r w:rsidRPr="00687A69">
        <w:rPr>
          <w:rFonts w:eastAsia="Times New Roman" w:cs="Times New Roman"/>
          <w:kern w:val="0"/>
          <w:lang w:eastAsia="en-GB"/>
          <w14:ligatures w14:val="none"/>
        </w:rPr>
        <w:t xml:space="preserve">All four UK nations share a strategic commitment to promoting </w:t>
      </w:r>
      <w:r w:rsidR="006A26BC">
        <w:rPr>
          <w:rFonts w:eastAsia="Times New Roman" w:cs="Times New Roman"/>
          <w:kern w:val="0"/>
          <w:lang w:eastAsia="en-GB"/>
          <w14:ligatures w14:val="none"/>
        </w:rPr>
        <w:t>AT</w:t>
      </w:r>
      <w:r w:rsidRPr="00687A69">
        <w:rPr>
          <w:rFonts w:eastAsia="Times New Roman" w:cs="Times New Roman"/>
          <w:kern w:val="0"/>
          <w:lang w:eastAsia="en-GB"/>
          <w14:ligatures w14:val="none"/>
        </w:rPr>
        <w:t xml:space="preserve"> as a sustainable mode of transport, recognising its benefits for health, the environment and climate action. Common priorities include improving infrastructure, enhancing safety and embedding </w:t>
      </w:r>
      <w:r w:rsidR="0056395B">
        <w:rPr>
          <w:rFonts w:eastAsia="Times New Roman" w:cs="Times New Roman"/>
          <w:kern w:val="0"/>
          <w:lang w:eastAsia="en-GB"/>
          <w14:ligatures w14:val="none"/>
        </w:rPr>
        <w:t>AT</w:t>
      </w:r>
      <w:r w:rsidRPr="00687A69">
        <w:rPr>
          <w:rFonts w:eastAsia="Times New Roman" w:cs="Times New Roman"/>
          <w:kern w:val="0"/>
          <w:lang w:eastAsia="en-GB"/>
          <w14:ligatures w14:val="none"/>
        </w:rPr>
        <w:t xml:space="preserve"> into local planning frameworks. Each nation also emphasises inclusivity, aiming to reduce barriers for groups with protected characteristics. However, their approaches differ in structure and emphasis. England has created a centralised agency (Active Travel England) to lead delivery, whereas Northern Ireland’s strategy is more decentralised, </w:t>
      </w:r>
      <w:r w:rsidRPr="00687A69">
        <w:rPr>
          <w:rFonts w:eastAsia="Times New Roman" w:cs="Times New Roman"/>
          <w:kern w:val="0"/>
          <w:lang w:eastAsia="en-GB"/>
          <w14:ligatures w14:val="none"/>
        </w:rPr>
        <w:lastRenderedPageBreak/>
        <w:t xml:space="preserve">with phased route development and strong community engagement. Scotland adopts an integrated, multi-policy approach linking </w:t>
      </w:r>
      <w:r w:rsidR="00770188">
        <w:rPr>
          <w:rFonts w:eastAsia="Times New Roman" w:cs="Times New Roman"/>
          <w:kern w:val="0"/>
          <w:lang w:eastAsia="en-GB"/>
          <w14:ligatures w14:val="none"/>
        </w:rPr>
        <w:t>AT</w:t>
      </w:r>
      <w:r w:rsidRPr="00687A69">
        <w:rPr>
          <w:rFonts w:eastAsia="Times New Roman" w:cs="Times New Roman"/>
          <w:kern w:val="0"/>
          <w:lang w:eastAsia="en-GB"/>
          <w14:ligatures w14:val="none"/>
        </w:rPr>
        <w:t xml:space="preserve"> with climate adaptation, spatial planning (e.g. 20-minute neighbourhoods) and national frameworks, while Wales enforces a legislative approach via the Active Travel Act, supported by national network mapping and continued capital investment. The scale of financial commitments also varies, with England committing £2 billion over five years, while Wales allocated £72 million in 2023 for specific infrastructure schemes. Each nation is tailoring its approach to local contexts, governance structures and broader policy ambitions</w:t>
      </w:r>
      <w:r w:rsidR="004A3EC1">
        <w:rPr>
          <w:rFonts w:eastAsia="Times New Roman" w:cs="Times New Roman"/>
          <w:kern w:val="0"/>
          <w:lang w:eastAsia="en-GB"/>
          <w14:ligatures w14:val="none"/>
        </w:rPr>
        <w:t>.</w:t>
      </w:r>
    </w:p>
    <w:p w14:paraId="6F6F2128" w14:textId="77777777" w:rsidR="004A3EC1" w:rsidRPr="004A3EC1" w:rsidRDefault="004A3EC1" w:rsidP="00BA43D2">
      <w:pPr>
        <w:spacing w:after="0" w:line="360" w:lineRule="auto"/>
        <w:jc w:val="both"/>
        <w:rPr>
          <w:rFonts w:eastAsia="Times New Roman" w:cs="Times New Roman"/>
          <w:kern w:val="0"/>
          <w:lang w:eastAsia="en-GB"/>
          <w14:ligatures w14:val="none"/>
        </w:rPr>
      </w:pPr>
    </w:p>
    <w:p w14:paraId="6F5E611A" w14:textId="74B84090" w:rsidR="002940E3" w:rsidRPr="00D90514" w:rsidRDefault="00BC5B99" w:rsidP="00D90514">
      <w:pPr>
        <w:pStyle w:val="Heading1"/>
        <w:spacing w:before="0" w:after="0" w:line="360" w:lineRule="auto"/>
      </w:pPr>
      <w:bookmarkStart w:id="65" w:name="_Toc201311771"/>
      <w:bookmarkStart w:id="66" w:name="_Toc201312469"/>
      <w:bookmarkStart w:id="67" w:name="_Toc201312573"/>
      <w:bookmarkStart w:id="68" w:name="_Toc201464841"/>
      <w:bookmarkStart w:id="69" w:name="_Toc204094087"/>
      <w:bookmarkEnd w:id="65"/>
      <w:bookmarkEnd w:id="66"/>
      <w:bookmarkEnd w:id="67"/>
      <w:bookmarkEnd w:id="68"/>
      <w:r w:rsidRPr="00D90514">
        <w:t>Monitoring and evaluation</w:t>
      </w:r>
      <w:r w:rsidR="00743663" w:rsidRPr="00D90514">
        <w:t xml:space="preserve"> (M&amp;E)</w:t>
      </w:r>
      <w:bookmarkEnd w:id="69"/>
    </w:p>
    <w:p w14:paraId="376FAB1F" w14:textId="0D816B20" w:rsidR="00BC5B99" w:rsidRPr="009303B5" w:rsidRDefault="00BC5B99" w:rsidP="00D90514">
      <w:pPr>
        <w:pStyle w:val="Heading2"/>
        <w:spacing w:line="360" w:lineRule="auto"/>
      </w:pPr>
      <w:bookmarkStart w:id="70" w:name="_Toc204094088"/>
      <w:r w:rsidRPr="009303B5">
        <w:t>England</w:t>
      </w:r>
      <w:bookmarkEnd w:id="70"/>
    </w:p>
    <w:p w14:paraId="7F58EA73" w14:textId="77777777" w:rsidR="00CE001E" w:rsidRPr="009303B5" w:rsidRDefault="00CE001E" w:rsidP="00D90514">
      <w:pPr>
        <w:pStyle w:val="Heading3"/>
        <w:spacing w:before="0" w:after="0" w:line="360" w:lineRule="auto"/>
        <w:ind w:left="709" w:hanging="709"/>
        <w:rPr>
          <w:b w:val="0"/>
          <w:i w:val="0"/>
        </w:rPr>
      </w:pPr>
      <w:bookmarkStart w:id="71" w:name="_Toc204094089"/>
      <w:r w:rsidRPr="009303B5">
        <w:t>Data sources</w:t>
      </w:r>
      <w:bookmarkEnd w:id="71"/>
    </w:p>
    <w:p w14:paraId="14E90374" w14:textId="6E8FA215" w:rsidR="0043434D" w:rsidRDefault="0043434D" w:rsidP="00BA43D2">
      <w:pPr>
        <w:spacing w:after="0" w:line="360" w:lineRule="auto"/>
        <w:jc w:val="both"/>
      </w:pPr>
      <w:r w:rsidRPr="009303B5">
        <w:t xml:space="preserve">Progress toward CWIS2 goals is tracked using the </w:t>
      </w:r>
      <w:hyperlink r:id="rId80" w:history="1">
        <w:r w:rsidRPr="000102D5">
          <w:rPr>
            <w:rStyle w:val="Hyperlink"/>
          </w:rPr>
          <w:t>National Travel Survey (NTS)</w:t>
        </w:r>
      </w:hyperlink>
      <w:r w:rsidRPr="009303B5">
        <w:t xml:space="preserve">, completed by approximately 15,000 respondents, for national and regional insights and the </w:t>
      </w:r>
      <w:hyperlink r:id="rId81" w:history="1">
        <w:r w:rsidRPr="003F306B">
          <w:rPr>
            <w:rStyle w:val="Hyperlink"/>
          </w:rPr>
          <w:t>Active Lives Survey</w:t>
        </w:r>
      </w:hyperlink>
      <w:r w:rsidRPr="009303B5">
        <w:t xml:space="preserve">, completed by approximately 200,000 respondents, for local data. These surveys monitor metrics like the proportion of trips under five miles, that are currently dominated by car travel, but which could shift to walking, wheeling or cycling, walking and cycling activity levels, walking to school activity levels and pedestrian and cyclist safety trends (Department for Transport, 2022). </w:t>
      </w:r>
    </w:p>
    <w:p w14:paraId="16005714" w14:textId="77777777" w:rsidR="008E6574" w:rsidRPr="009303B5" w:rsidRDefault="008E6574" w:rsidP="009303B5">
      <w:pPr>
        <w:spacing w:after="0" w:line="360" w:lineRule="auto"/>
      </w:pPr>
    </w:p>
    <w:p w14:paraId="47E1562B" w14:textId="68196053" w:rsidR="002E3D6F" w:rsidRDefault="005179ED" w:rsidP="005D3937">
      <w:pPr>
        <w:spacing w:after="0" w:line="360" w:lineRule="auto"/>
        <w:jc w:val="both"/>
      </w:pPr>
      <w:r w:rsidRPr="009303B5">
        <w:t xml:space="preserve">ATE is working closely with </w:t>
      </w:r>
      <w:r w:rsidR="003F306B">
        <w:t>LAs</w:t>
      </w:r>
      <w:r w:rsidRPr="009303B5">
        <w:t xml:space="preserve"> to map </w:t>
      </w:r>
      <w:r w:rsidR="001F5E76">
        <w:t>AT</w:t>
      </w:r>
      <w:r w:rsidRPr="009303B5">
        <w:t xml:space="preserve"> infrastructure and standardise data collection across project lifecycles. Tools like the </w:t>
      </w:r>
      <w:hyperlink r:id="rId82" w:history="1">
        <w:r w:rsidRPr="00F558F9">
          <w:rPr>
            <w:rStyle w:val="Hyperlink"/>
          </w:rPr>
          <w:t>Active Travel Scheme Sketcher</w:t>
        </w:r>
      </w:hyperlink>
      <w:r w:rsidR="00A67975">
        <w:t>,</w:t>
      </w:r>
      <w:r w:rsidRPr="009303B5">
        <w:t xml:space="preserve"> developed with the Alan Turing Institute, help assess </w:t>
      </w:r>
      <w:r w:rsidR="00F558F9">
        <w:t>LAs</w:t>
      </w:r>
      <w:r w:rsidRPr="009303B5">
        <w:t xml:space="preserve"> capabilities, from planning to delivery, enabling targeted support for high-quality infrastructure. It aims to set high standards for </w:t>
      </w:r>
      <w:r w:rsidR="00F558F9">
        <w:t>AT</w:t>
      </w:r>
      <w:r w:rsidRPr="009303B5">
        <w:t xml:space="preserve"> infrastructure, new development design, engagement, training and behaviour change to make walking, wheeling and cycling the natural choices for shorter journeys, or as part of a longer journey by 2040. </w:t>
      </w:r>
      <w:r w:rsidR="002E3D6F" w:rsidRPr="009303B5">
        <w:t xml:space="preserve">An inspectorate team assesses infrastructure from design through to completion, using pre-post scores that influence future funding. While LA </w:t>
      </w:r>
      <w:r w:rsidR="002E3D6F" w:rsidRPr="009303B5">
        <w:lastRenderedPageBreak/>
        <w:t xml:space="preserve">monitoring is currently limited, guidance is provided to improve evaluation, especially for schemes over £2 million, where 5–10% of the budget is advised for </w:t>
      </w:r>
      <w:r w:rsidR="00A56F76">
        <w:t>M&amp;</w:t>
      </w:r>
      <w:r w:rsidR="00206BBC">
        <w:t>E</w:t>
      </w:r>
      <w:r w:rsidR="002E3D6F" w:rsidRPr="009303B5">
        <w:t>.</w:t>
      </w:r>
    </w:p>
    <w:p w14:paraId="06CD981F" w14:textId="73894311" w:rsidR="00A56F76" w:rsidRPr="009303B5" w:rsidRDefault="00CA7E0C" w:rsidP="00A56F76">
      <w:pPr>
        <w:spacing w:after="0" w:line="360" w:lineRule="auto"/>
        <w:jc w:val="both"/>
      </w:pPr>
      <w:r w:rsidRPr="009303B5">
        <w:t xml:space="preserve">The DfT also conducts independent evaluations of major funding programs, such as the </w:t>
      </w:r>
      <w:hyperlink r:id="rId83" w:history="1">
        <w:r w:rsidRPr="00B31514">
          <w:rPr>
            <w:rStyle w:val="Hyperlink"/>
          </w:rPr>
          <w:t>Active Travel Fund</w:t>
        </w:r>
      </w:hyperlink>
      <w:r w:rsidRPr="009303B5">
        <w:t xml:space="preserve">, which focuses on </w:t>
      </w:r>
      <w:hyperlink r:id="rId84" w:history="1">
        <w:r w:rsidR="00B31514" w:rsidRPr="00E745D4">
          <w:rPr>
            <w:rStyle w:val="Hyperlink"/>
          </w:rPr>
          <w:t>l</w:t>
        </w:r>
        <w:r w:rsidRPr="00E745D4">
          <w:rPr>
            <w:rStyle w:val="Hyperlink"/>
          </w:rPr>
          <w:t xml:space="preserve">ow </w:t>
        </w:r>
        <w:r w:rsidR="00B31514" w:rsidRPr="00E745D4">
          <w:rPr>
            <w:rStyle w:val="Hyperlink"/>
          </w:rPr>
          <w:t>t</w:t>
        </w:r>
        <w:r w:rsidRPr="00E745D4">
          <w:rPr>
            <w:rStyle w:val="Hyperlink"/>
          </w:rPr>
          <w:t xml:space="preserve">raffic </w:t>
        </w:r>
        <w:r w:rsidR="00B31514" w:rsidRPr="00E745D4">
          <w:rPr>
            <w:rStyle w:val="Hyperlink"/>
          </w:rPr>
          <w:t>n</w:t>
        </w:r>
        <w:r w:rsidRPr="00E745D4">
          <w:rPr>
            <w:rStyle w:val="Hyperlink"/>
          </w:rPr>
          <w:t>eighbourhoods</w:t>
        </w:r>
      </w:hyperlink>
      <w:r w:rsidRPr="009303B5">
        <w:t xml:space="preserve"> and segregated cycle lanes. This includes increasing social research and evaluation expertise and capacity, providing guidance and frameworks for monitoring and evaluating schemes, improving the consistency of data collected and designing evaluation activity to provide timely access to robust and reliable evidence (National Audit Office, 2023).</w:t>
      </w:r>
    </w:p>
    <w:p w14:paraId="2C0C31DD" w14:textId="7515FCC9" w:rsidR="360F41B6" w:rsidRDefault="360F41B6" w:rsidP="360F41B6">
      <w:pPr>
        <w:spacing w:after="0" w:line="360" w:lineRule="auto"/>
        <w:jc w:val="both"/>
      </w:pPr>
    </w:p>
    <w:p w14:paraId="189CD601" w14:textId="77777777" w:rsidR="00CE001E" w:rsidRPr="009303B5" w:rsidRDefault="00CE001E" w:rsidP="002C1031">
      <w:pPr>
        <w:pStyle w:val="Heading3"/>
        <w:spacing w:before="0" w:after="0" w:line="360" w:lineRule="auto"/>
        <w:ind w:left="709" w:hanging="709"/>
      </w:pPr>
      <w:bookmarkStart w:id="72" w:name="_Toc204094090"/>
      <w:r w:rsidRPr="009303B5">
        <w:t>Future landscape</w:t>
      </w:r>
      <w:bookmarkEnd w:id="72"/>
    </w:p>
    <w:p w14:paraId="2315D572" w14:textId="6FEEE1B0" w:rsidR="005348E9" w:rsidRDefault="005348E9" w:rsidP="002C1031">
      <w:pPr>
        <w:spacing w:after="0" w:line="360" w:lineRule="auto"/>
        <w:jc w:val="both"/>
      </w:pPr>
      <w:r w:rsidRPr="009303B5">
        <w:t xml:space="preserve">Current definitions are framed within the Cycling and Walking Investment Strategy 3 (CWIS3), which is </w:t>
      </w:r>
      <w:r w:rsidR="00D864D0">
        <w:t xml:space="preserve">currently </w:t>
      </w:r>
      <w:r w:rsidRPr="009303B5">
        <w:t xml:space="preserve">under development. </w:t>
      </w:r>
    </w:p>
    <w:p w14:paraId="314D3697" w14:textId="77777777" w:rsidR="00D864D0" w:rsidRPr="009303B5" w:rsidRDefault="00D864D0" w:rsidP="00D864D0">
      <w:pPr>
        <w:spacing w:after="0" w:line="360" w:lineRule="auto"/>
        <w:jc w:val="both"/>
      </w:pPr>
    </w:p>
    <w:p w14:paraId="2F78E4ED" w14:textId="73DEC82D" w:rsidR="00163F8E" w:rsidRPr="009303B5" w:rsidRDefault="00163F8E" w:rsidP="00D864D0">
      <w:pPr>
        <w:spacing w:after="0" w:line="360" w:lineRule="auto"/>
        <w:jc w:val="both"/>
      </w:pPr>
      <w:r w:rsidRPr="009303B5">
        <w:t xml:space="preserve">To address data gaps, ATE is collaborating with Sheffield Hallam University on a 2022–2027 </w:t>
      </w:r>
      <w:hyperlink r:id="rId85" w:history="1">
        <w:r w:rsidRPr="00315BA1">
          <w:rPr>
            <w:rStyle w:val="Hyperlink"/>
          </w:rPr>
          <w:t>Active Travel Portfolio National Evaluation</w:t>
        </w:r>
      </w:hyperlink>
      <w:r w:rsidRPr="009303B5">
        <w:t xml:space="preserve">. This initiative aims to deepen understanding of how </w:t>
      </w:r>
      <w:r w:rsidR="00315BA1">
        <w:t>AT</w:t>
      </w:r>
      <w:r w:rsidRPr="009303B5">
        <w:t xml:space="preserve"> schemes are implemented, their impact on encouraging walking and cycling and their value for money (Sheffield Hallam University, 2022). </w:t>
      </w:r>
    </w:p>
    <w:p w14:paraId="02808376" w14:textId="77777777" w:rsidR="00BC5B99" w:rsidRPr="009303B5" w:rsidRDefault="00BC5B99" w:rsidP="009303B5">
      <w:pPr>
        <w:spacing w:after="0" w:line="360" w:lineRule="auto"/>
      </w:pPr>
    </w:p>
    <w:p w14:paraId="0DEE43E5" w14:textId="559188CD" w:rsidR="00BC5B99" w:rsidRPr="002C1031" w:rsidRDefault="00BC5B99" w:rsidP="002C1031">
      <w:pPr>
        <w:pStyle w:val="Heading2"/>
        <w:spacing w:line="360" w:lineRule="auto"/>
      </w:pPr>
      <w:bookmarkStart w:id="73" w:name="_Toc204094091"/>
      <w:r w:rsidRPr="002C1031">
        <w:t>Northern Ireland</w:t>
      </w:r>
      <w:bookmarkEnd w:id="73"/>
    </w:p>
    <w:p w14:paraId="04C4247F" w14:textId="77777777" w:rsidR="00CE001E" w:rsidRPr="009303B5" w:rsidRDefault="00CE001E" w:rsidP="002C1031">
      <w:pPr>
        <w:pStyle w:val="Heading3"/>
        <w:spacing w:before="0" w:after="0" w:line="360" w:lineRule="auto"/>
        <w:ind w:left="709" w:hanging="709"/>
        <w:rPr>
          <w:b w:val="0"/>
          <w:i w:val="0"/>
        </w:rPr>
      </w:pPr>
      <w:bookmarkStart w:id="74" w:name="_Toc204094092"/>
      <w:r w:rsidRPr="009303B5">
        <w:t>Data sources</w:t>
      </w:r>
      <w:bookmarkEnd w:id="74"/>
    </w:p>
    <w:p w14:paraId="69E40F74" w14:textId="0A3A8ACD" w:rsidR="007170B2" w:rsidRDefault="007170B2" w:rsidP="002C1031">
      <w:pPr>
        <w:spacing w:after="0" w:line="360" w:lineRule="auto"/>
        <w:jc w:val="both"/>
      </w:pPr>
      <w:r w:rsidRPr="009303B5">
        <w:t xml:space="preserve">The </w:t>
      </w:r>
      <w:hyperlink r:id="rId86" w:history="1">
        <w:r w:rsidRPr="00A22438">
          <w:rPr>
            <w:rStyle w:val="Hyperlink"/>
          </w:rPr>
          <w:t>Travel Survey for Northern Ireland</w:t>
        </w:r>
      </w:hyperlink>
      <w:r w:rsidRPr="009303B5">
        <w:t xml:space="preserve"> (TSNI) is an annual household survey that gathers data on travel behaviours, including distances travelled, modes of transport, commuting patterns and </w:t>
      </w:r>
      <w:r w:rsidR="001F5E76">
        <w:t>AT</w:t>
      </w:r>
      <w:r w:rsidRPr="009303B5">
        <w:t xml:space="preserve"> activities like walking and cycling</w:t>
      </w:r>
      <w:r w:rsidR="00F4659F">
        <w:t>. Data are collected</w:t>
      </w:r>
      <w:r w:rsidR="00392A70">
        <w:t xml:space="preserve"> from </w:t>
      </w:r>
      <w:r w:rsidR="001934D4">
        <w:t>1920</w:t>
      </w:r>
      <w:r w:rsidR="00F27EC1">
        <w:t xml:space="preserve"> households</w:t>
      </w:r>
      <w:r w:rsidR="00980016">
        <w:t xml:space="preserve"> </w:t>
      </w:r>
      <w:r w:rsidR="00864385">
        <w:t xml:space="preserve">in Northern Ireland, </w:t>
      </w:r>
      <w:r w:rsidR="000421A0">
        <w:t xml:space="preserve">sampled </w:t>
      </w:r>
      <w:r w:rsidR="00927A20">
        <w:t xml:space="preserve">in such a way as </w:t>
      </w:r>
      <w:r w:rsidR="00980016">
        <w:t xml:space="preserve">to be </w:t>
      </w:r>
      <w:r w:rsidR="00800D28">
        <w:t xml:space="preserve">representative of </w:t>
      </w:r>
      <w:r w:rsidR="00FC7660">
        <w:t>all</w:t>
      </w:r>
      <w:r w:rsidR="00800D28">
        <w:t xml:space="preserve"> </w:t>
      </w:r>
      <w:r w:rsidR="00FC7660">
        <w:t>households</w:t>
      </w:r>
      <w:r w:rsidRPr="009303B5">
        <w:t xml:space="preserve">. Due to small sample sizes, three years of data are typically combined for robust analysis, except for the 2020 survey, which was reported as a single year due to methodological changes caused by the COVID-19 pandemic. The 2021 report provides insights into distances, journey numbers, travel modes and variations by age, sex and disability, although data by Local Government District was not reported in 2021 due to </w:t>
      </w:r>
      <w:r w:rsidRPr="009303B5">
        <w:lastRenderedPageBreak/>
        <w:t>low sample sizes (last available from 2017–2019) (Northern Ireland Statistics and Research Agency</w:t>
      </w:r>
      <w:r w:rsidR="00A22438">
        <w:t>,</w:t>
      </w:r>
      <w:r w:rsidRPr="009303B5">
        <w:t xml:space="preserve"> 2025).</w:t>
      </w:r>
    </w:p>
    <w:p w14:paraId="4B545ED9" w14:textId="77777777" w:rsidR="00DE1A22" w:rsidRDefault="00DE1A22" w:rsidP="002C1031">
      <w:pPr>
        <w:spacing w:after="0" w:line="360" w:lineRule="auto"/>
        <w:jc w:val="both"/>
      </w:pPr>
    </w:p>
    <w:p w14:paraId="72652BC4" w14:textId="198F713A" w:rsidR="002C1031" w:rsidRDefault="00E0460B" w:rsidP="002C1031">
      <w:pPr>
        <w:spacing w:after="0" w:line="360" w:lineRule="auto"/>
        <w:jc w:val="both"/>
      </w:pPr>
      <w:r>
        <w:t>Active and sustainable t</w:t>
      </w:r>
      <w:r w:rsidR="00213919">
        <w:t xml:space="preserve">ravel behaviours are also collected in the </w:t>
      </w:r>
      <w:hyperlink r:id="rId87" w:history="1">
        <w:r w:rsidR="00213919" w:rsidRPr="00346966">
          <w:rPr>
            <w:rStyle w:val="Hyperlink"/>
          </w:rPr>
          <w:t>Continuous Household Survey</w:t>
        </w:r>
      </w:hyperlink>
      <w:r w:rsidR="00213919">
        <w:t xml:space="preserve">, </w:t>
      </w:r>
      <w:r w:rsidR="00634420">
        <w:t xml:space="preserve">last conducted in 2020-21. </w:t>
      </w:r>
      <w:r w:rsidR="008D3716">
        <w:t xml:space="preserve">This includes information on the percentage of people who normally walk or cycle to or from work, people’s propensity to walk or cycle for short journeys of less than 2 miles and their </w:t>
      </w:r>
      <w:r w:rsidR="00FE199B">
        <w:t xml:space="preserve">satisfaction with </w:t>
      </w:r>
      <w:r w:rsidR="000E60DC">
        <w:t>the current situation for walking or cycling and public transport in their area.</w:t>
      </w:r>
    </w:p>
    <w:p w14:paraId="4A9CA4D3" w14:textId="77777777" w:rsidR="007F32EA" w:rsidRPr="009303B5" w:rsidRDefault="007F32EA" w:rsidP="002C1031">
      <w:pPr>
        <w:spacing w:after="0" w:line="360" w:lineRule="auto"/>
        <w:jc w:val="both"/>
      </w:pPr>
    </w:p>
    <w:p w14:paraId="00371210" w14:textId="02EB9AC4" w:rsidR="006F7EE9" w:rsidRDefault="006F7EE9" w:rsidP="00EF7A6B">
      <w:pPr>
        <w:spacing w:after="0" w:line="360" w:lineRule="auto"/>
        <w:jc w:val="both"/>
        <w:rPr>
          <w:lang w:val="en-IN"/>
        </w:rPr>
      </w:pPr>
      <w:r w:rsidRPr="009303B5">
        <w:t xml:space="preserve">To prioritise investments, an assessment framework has been developed to evaluate potential </w:t>
      </w:r>
      <w:r w:rsidR="00A77E17">
        <w:t>AT</w:t>
      </w:r>
      <w:r w:rsidRPr="009303B5">
        <w:t xml:space="preserve"> routes. This framework incorporates user needs, informed by data on population density, local amenities and attractions, as well as insights from regional transport teams and stakeholders, including local councils, Sustrans, the </w:t>
      </w:r>
      <w:hyperlink r:id="rId88" w:history="1">
        <w:r w:rsidRPr="00254BE7">
          <w:rPr>
            <w:rStyle w:val="Hyperlink"/>
          </w:rPr>
          <w:t>Inclusive Mobility Transport Advisory Committee</w:t>
        </w:r>
      </w:hyperlink>
      <w:r w:rsidRPr="009303B5">
        <w:t xml:space="preserve"> (IMTAC) and </w:t>
      </w:r>
      <w:hyperlink r:id="rId89" w:history="1">
        <w:r w:rsidRPr="00254BE7">
          <w:rPr>
            <w:rStyle w:val="Hyperlink"/>
          </w:rPr>
          <w:t>Translink</w:t>
        </w:r>
      </w:hyperlink>
      <w:r w:rsidRPr="009303B5">
        <w:t xml:space="preserve">. The framework assesses how well routes connect to places of interest, such as schools, leisure facilities, employment areas and other amenities, while also considering barriers like land ownership or ecological issues. It prioritises connections that deliver significant benefits, such as links to schools, public transport and town centres </w:t>
      </w:r>
      <w:r w:rsidRPr="009303B5">
        <w:rPr>
          <w:lang w:val="en-IN"/>
        </w:rPr>
        <w:t>(Department of Infrastructure</w:t>
      </w:r>
      <w:r w:rsidR="008510F3">
        <w:rPr>
          <w:lang w:val="en-IN"/>
        </w:rPr>
        <w:t>,</w:t>
      </w:r>
      <w:r w:rsidRPr="009303B5">
        <w:rPr>
          <w:lang w:val="en-IN"/>
        </w:rPr>
        <w:t xml:space="preserve"> 2024a).</w:t>
      </w:r>
    </w:p>
    <w:p w14:paraId="6E4A0E45" w14:textId="77777777" w:rsidR="00EF7A6B" w:rsidRPr="009303B5" w:rsidRDefault="00EF7A6B" w:rsidP="00EF7A6B">
      <w:pPr>
        <w:spacing w:after="0" w:line="360" w:lineRule="auto"/>
        <w:jc w:val="both"/>
        <w:rPr>
          <w:lang w:val="en-IN"/>
        </w:rPr>
      </w:pPr>
    </w:p>
    <w:p w14:paraId="2BEC9B68" w14:textId="1AF18E66" w:rsidR="004C1BDB" w:rsidRPr="009303B5" w:rsidRDefault="004C1BDB" w:rsidP="00EF7A6B">
      <w:pPr>
        <w:spacing w:after="0" w:line="360" w:lineRule="auto"/>
        <w:jc w:val="both"/>
      </w:pPr>
      <w:r w:rsidRPr="009303B5">
        <w:t xml:space="preserve">A detailed </w:t>
      </w:r>
      <w:hyperlink r:id="rId90" w:history="1">
        <w:r w:rsidR="008510F3" w:rsidRPr="004E2651">
          <w:rPr>
            <w:rStyle w:val="Hyperlink"/>
          </w:rPr>
          <w:t>AT</w:t>
        </w:r>
        <w:r w:rsidRPr="004E2651">
          <w:rPr>
            <w:rStyle w:val="Hyperlink"/>
          </w:rPr>
          <w:t xml:space="preserve"> network map</w:t>
        </w:r>
      </w:hyperlink>
      <w:r w:rsidRPr="009303B5">
        <w:t xml:space="preserve"> has been created for all towns and cities with populations exceeding 5,000, based on 2021 census data, with the exception of Belfast, where the </w:t>
      </w:r>
      <w:hyperlink r:id="rId91" w:history="1">
        <w:r w:rsidRPr="00144A77">
          <w:rPr>
            <w:rStyle w:val="Hyperlink"/>
          </w:rPr>
          <w:t>Belfast Cycl</w:t>
        </w:r>
        <w:r w:rsidR="00930BF9">
          <w:rPr>
            <w:rStyle w:val="Hyperlink"/>
          </w:rPr>
          <w:t>ing</w:t>
        </w:r>
        <w:r w:rsidRPr="00144A77">
          <w:rPr>
            <w:rStyle w:val="Hyperlink"/>
          </w:rPr>
          <w:t xml:space="preserve"> Network Delivery Plan</w:t>
        </w:r>
      </w:hyperlink>
      <w:r w:rsidRPr="009303B5">
        <w:t xml:space="preserve"> (2022) takes precedence.</w:t>
      </w:r>
    </w:p>
    <w:p w14:paraId="1E4A7503" w14:textId="77777777" w:rsidR="00EF7A6B" w:rsidRDefault="00EF7A6B" w:rsidP="009303B5">
      <w:pPr>
        <w:spacing w:after="0" w:line="360" w:lineRule="auto"/>
      </w:pPr>
    </w:p>
    <w:p w14:paraId="25A5718F" w14:textId="02EF8307" w:rsidR="00E0687B" w:rsidRDefault="00E0687B" w:rsidP="00627D32">
      <w:pPr>
        <w:spacing w:after="0" w:line="360" w:lineRule="auto"/>
        <w:jc w:val="both"/>
        <w:rPr>
          <w:lang w:val="en-IN"/>
        </w:rPr>
      </w:pPr>
      <w:r w:rsidRPr="009303B5">
        <w:t xml:space="preserve">The </w:t>
      </w:r>
      <w:hyperlink r:id="rId92" w:history="1">
        <w:r w:rsidRPr="00144A77">
          <w:rPr>
            <w:rStyle w:val="Hyperlink"/>
          </w:rPr>
          <w:t>Walking and Cycling Index</w:t>
        </w:r>
      </w:hyperlink>
      <w:r w:rsidRPr="009303B5">
        <w:t xml:space="preserve">, conducted by Sustrans, provides additional data on walking, wheeling and cycling in Belfast and across the UK. This survey includes local data, modelling and independent resident surveys for those aged 16 </w:t>
      </w:r>
      <w:r w:rsidR="00627D32">
        <w:t xml:space="preserve">years </w:t>
      </w:r>
      <w:r w:rsidRPr="009303B5">
        <w:t>and above (Sustrans</w:t>
      </w:r>
      <w:r w:rsidR="00CC111A">
        <w:t>,</w:t>
      </w:r>
      <w:r w:rsidRPr="009303B5">
        <w:t xml:space="preserve"> 2021). For active travel to school</w:t>
      </w:r>
      <w:r w:rsidR="000B105C">
        <w:t xml:space="preserve"> (ATS)</w:t>
      </w:r>
      <w:r w:rsidRPr="009303B5">
        <w:t xml:space="preserve">, the </w:t>
      </w:r>
      <w:hyperlink r:id="rId93" w:history="1">
        <w:r w:rsidRPr="00CC111A">
          <w:rPr>
            <w:rStyle w:val="Hyperlink"/>
          </w:rPr>
          <w:t>Continuous Household Survey</w:t>
        </w:r>
      </w:hyperlink>
      <w:r w:rsidRPr="009303B5">
        <w:t xml:space="preserve"> (2023/24) collects parent-reported data on primary and post-primary pupils’ main travel </w:t>
      </w:r>
      <w:r w:rsidRPr="009303B5">
        <w:lastRenderedPageBreak/>
        <w:t xml:space="preserve">methods, including the proportion who walk or cycle </w:t>
      </w:r>
      <w:r w:rsidRPr="009303B5">
        <w:rPr>
          <w:lang w:val="en-IN"/>
        </w:rPr>
        <w:t>(Department of Infrastructure</w:t>
      </w:r>
      <w:r w:rsidR="00DC63FD">
        <w:rPr>
          <w:lang w:val="en-IN"/>
        </w:rPr>
        <w:t>,</w:t>
      </w:r>
      <w:r w:rsidRPr="009303B5">
        <w:rPr>
          <w:lang w:val="en-IN"/>
        </w:rPr>
        <w:t xml:space="preserve"> 2024b). </w:t>
      </w:r>
    </w:p>
    <w:p w14:paraId="1AA8C523" w14:textId="77777777" w:rsidR="00627D32" w:rsidRPr="009303B5" w:rsidRDefault="00627D32" w:rsidP="00627D32">
      <w:pPr>
        <w:spacing w:after="0" w:line="360" w:lineRule="auto"/>
        <w:jc w:val="both"/>
        <w:rPr>
          <w:lang w:val="en-IN"/>
        </w:rPr>
      </w:pPr>
    </w:p>
    <w:p w14:paraId="57024DE5" w14:textId="39824B7B" w:rsidR="00E0687B" w:rsidRDefault="001F5E76" w:rsidP="00F37F81">
      <w:pPr>
        <w:spacing w:after="0" w:line="360" w:lineRule="auto"/>
        <w:jc w:val="both"/>
      </w:pPr>
      <w:r>
        <w:t>AT</w:t>
      </w:r>
      <w:r w:rsidR="00E0687B" w:rsidRPr="009303B5">
        <w:t xml:space="preserve"> infrastructure is monitored using counters on greenways, key routes and cycling paths, primarily around Belfast. However, these are not centrally managed by the government and are typically used by agencies for specific, time-limited projects.</w:t>
      </w:r>
    </w:p>
    <w:p w14:paraId="0DE3627B" w14:textId="77777777" w:rsidR="00F37F81" w:rsidRPr="009303B5" w:rsidRDefault="00F37F81" w:rsidP="00F37F81">
      <w:pPr>
        <w:spacing w:after="0" w:line="360" w:lineRule="auto"/>
      </w:pPr>
    </w:p>
    <w:p w14:paraId="49454F16" w14:textId="77777777" w:rsidR="00CE001E" w:rsidRPr="009303B5" w:rsidRDefault="00CE001E" w:rsidP="00F62E86">
      <w:pPr>
        <w:pStyle w:val="Heading3"/>
        <w:spacing w:before="0" w:after="0" w:line="360" w:lineRule="auto"/>
        <w:ind w:left="720"/>
        <w:rPr>
          <w:b w:val="0"/>
          <w:bCs w:val="0"/>
          <w:i w:val="0"/>
          <w:iCs w:val="0"/>
        </w:rPr>
      </w:pPr>
      <w:bookmarkStart w:id="75" w:name="_Toc204094093"/>
      <w:r w:rsidRPr="009303B5">
        <w:t>Future landscape</w:t>
      </w:r>
      <w:bookmarkEnd w:id="75"/>
    </w:p>
    <w:p w14:paraId="394FCF65" w14:textId="24BB40EC" w:rsidR="003C4A04" w:rsidRDefault="0053653D" w:rsidP="0066677F">
      <w:pPr>
        <w:spacing w:after="0" w:line="360" w:lineRule="auto"/>
        <w:jc w:val="both"/>
      </w:pPr>
      <w:r>
        <w:t xml:space="preserve">The </w:t>
      </w:r>
      <w:hyperlink r:id="rId94" w:history="1">
        <w:r w:rsidRPr="00282748">
          <w:rPr>
            <w:rStyle w:val="Hyperlink"/>
          </w:rPr>
          <w:t>Active Travel Delivery Plan</w:t>
        </w:r>
      </w:hyperlink>
      <w:r w:rsidR="0066677F">
        <w:t xml:space="preserve"> (</w:t>
      </w:r>
      <w:r w:rsidR="00FF55B4">
        <w:t>2024</w:t>
      </w:r>
      <w:r w:rsidR="0066677F">
        <w:t>)</w:t>
      </w:r>
      <w:r>
        <w:t xml:space="preserve"> for Northern Ireland sets out a forward-looking strategy to make walking, wheeling and cycling safe and accessible for everyone over the next ten years and beyond</w:t>
      </w:r>
      <w:r w:rsidR="00733A61">
        <w:t xml:space="preserve"> </w:t>
      </w:r>
      <w:r w:rsidR="00733A61" w:rsidRPr="005F7B0A">
        <w:t>and structured plans to measure AT related outcomes are currently being developed</w:t>
      </w:r>
      <w:r w:rsidRPr="005F7B0A">
        <w:t>.</w:t>
      </w:r>
      <w:r>
        <w:t xml:space="preserve"> </w:t>
      </w:r>
    </w:p>
    <w:p w14:paraId="62686A49" w14:textId="77777777" w:rsidR="003C4A04" w:rsidRDefault="003C4A04" w:rsidP="0066677F">
      <w:pPr>
        <w:spacing w:after="0" w:line="360" w:lineRule="auto"/>
        <w:jc w:val="both"/>
      </w:pPr>
    </w:p>
    <w:p w14:paraId="3A492F18" w14:textId="31F6C175" w:rsidR="0053653D" w:rsidRDefault="0053653D" w:rsidP="0066677F">
      <w:pPr>
        <w:spacing w:after="0" w:line="360" w:lineRule="auto"/>
        <w:jc w:val="both"/>
      </w:pPr>
      <w:r>
        <w:t>Key objectives include:</w:t>
      </w:r>
    </w:p>
    <w:p w14:paraId="5279A946" w14:textId="66C8F4A3" w:rsidR="0053653D" w:rsidRDefault="0053653D" w:rsidP="00E45E54">
      <w:pPr>
        <w:pStyle w:val="ListParagraph"/>
        <w:numPr>
          <w:ilvl w:val="0"/>
          <w:numId w:val="6"/>
        </w:numPr>
        <w:spacing w:after="0" w:line="360" w:lineRule="auto"/>
        <w:jc w:val="both"/>
      </w:pPr>
      <w:r w:rsidRPr="0066677F">
        <w:t xml:space="preserve">Inclusive </w:t>
      </w:r>
      <w:r w:rsidR="001F5E76">
        <w:t>AT</w:t>
      </w:r>
      <w:r w:rsidRPr="0066677F">
        <w:t>:</w:t>
      </w:r>
      <w:r>
        <w:t xml:space="preserve"> Enabling people of all ages and abilities to confidently choose </w:t>
      </w:r>
      <w:r w:rsidR="00282748">
        <w:t>AT</w:t>
      </w:r>
      <w:r>
        <w:t xml:space="preserve"> for short, everyday journeys.</w:t>
      </w:r>
    </w:p>
    <w:p w14:paraId="7EA7391A" w14:textId="503C3E0F" w:rsidR="00D63DBB" w:rsidRDefault="0053653D" w:rsidP="00E45E54">
      <w:pPr>
        <w:pStyle w:val="ListParagraph"/>
        <w:numPr>
          <w:ilvl w:val="0"/>
          <w:numId w:val="6"/>
        </w:numPr>
        <w:spacing w:after="0" w:line="360" w:lineRule="auto"/>
        <w:jc w:val="both"/>
      </w:pPr>
      <w:r w:rsidRPr="0066677F">
        <w:t>High-Quality Infrastructure:</w:t>
      </w:r>
      <w:r>
        <w:t xml:space="preserve"> Delivering safe, accessible and consistently designed walking, wheeling and cycling infrastructure in urban and rural areas.</w:t>
      </w:r>
    </w:p>
    <w:p w14:paraId="3F3C8043" w14:textId="465E0FC5" w:rsidR="0053653D" w:rsidRDefault="0053653D" w:rsidP="00E45E54">
      <w:pPr>
        <w:pStyle w:val="ListParagraph"/>
        <w:numPr>
          <w:ilvl w:val="0"/>
          <w:numId w:val="6"/>
        </w:numPr>
        <w:spacing w:after="0" w:line="360" w:lineRule="auto"/>
        <w:jc w:val="both"/>
      </w:pPr>
      <w:r w:rsidRPr="0066677F">
        <w:t>Community Benefits:</w:t>
      </w:r>
      <w:r>
        <w:t xml:space="preserve"> Creating safer streets, cleaner air and vibrant community spaces through </w:t>
      </w:r>
      <w:r w:rsidR="00282748">
        <w:t>AT</w:t>
      </w:r>
      <w:r>
        <w:t xml:space="preserve"> networks.</w:t>
      </w:r>
    </w:p>
    <w:p w14:paraId="60691EE9" w14:textId="218FCA64" w:rsidR="0053653D" w:rsidRDefault="0053653D" w:rsidP="00E45E54">
      <w:pPr>
        <w:pStyle w:val="ListParagraph"/>
        <w:numPr>
          <w:ilvl w:val="0"/>
          <w:numId w:val="6"/>
        </w:numPr>
        <w:spacing w:after="0" w:line="360" w:lineRule="auto"/>
        <w:jc w:val="both"/>
      </w:pPr>
      <w:r w:rsidRPr="0066677F">
        <w:t>Seamless Connectivity</w:t>
      </w:r>
      <w:r>
        <w:t xml:space="preserve">: Developing an integrated </w:t>
      </w:r>
      <w:r w:rsidR="00282748">
        <w:t>AT</w:t>
      </w:r>
      <w:r>
        <w:t xml:space="preserve"> network, supported by greenways, inter-urban routes and signature projects.</w:t>
      </w:r>
    </w:p>
    <w:p w14:paraId="3BD3CB9A" w14:textId="24541F4B" w:rsidR="0053653D" w:rsidRDefault="0053653D" w:rsidP="00E45E54">
      <w:pPr>
        <w:pStyle w:val="ListParagraph"/>
        <w:numPr>
          <w:ilvl w:val="0"/>
          <w:numId w:val="6"/>
        </w:numPr>
        <w:spacing w:after="0" w:line="360" w:lineRule="auto"/>
        <w:jc w:val="both"/>
      </w:pPr>
      <w:r w:rsidRPr="0066677F">
        <w:t>Network Mapping:</w:t>
      </w:r>
      <w:r>
        <w:t xml:space="preserve"> Providing detailed </w:t>
      </w:r>
      <w:r w:rsidR="00282748">
        <w:t>AT</w:t>
      </w:r>
      <w:r>
        <w:t xml:space="preserve"> network maps, organi</w:t>
      </w:r>
      <w:r w:rsidR="00D63DBB">
        <w:t>s</w:t>
      </w:r>
      <w:r>
        <w:t>ed by council area, with proposed priority routes, future connections and enhancement opportunities, accessible via interactive online platforms.</w:t>
      </w:r>
    </w:p>
    <w:p w14:paraId="5D899285" w14:textId="77777777" w:rsidR="0066677F" w:rsidRDefault="0066677F" w:rsidP="0053653D">
      <w:pPr>
        <w:spacing w:after="0" w:line="360" w:lineRule="auto"/>
      </w:pPr>
    </w:p>
    <w:p w14:paraId="46F9FD97" w14:textId="0A5798B2" w:rsidR="0053653D" w:rsidRPr="0066677F" w:rsidRDefault="0053653D" w:rsidP="0053653D">
      <w:pPr>
        <w:spacing w:after="0" w:line="360" w:lineRule="auto"/>
      </w:pPr>
      <w:r w:rsidRPr="0066677F">
        <w:t>Strategic Implementation</w:t>
      </w:r>
    </w:p>
    <w:p w14:paraId="68D6D181" w14:textId="4A41463B" w:rsidR="0053653D" w:rsidRDefault="0053653D" w:rsidP="00E45E54">
      <w:pPr>
        <w:pStyle w:val="ListParagraph"/>
        <w:numPr>
          <w:ilvl w:val="0"/>
          <w:numId w:val="7"/>
        </w:numPr>
        <w:spacing w:after="0" w:line="360" w:lineRule="auto"/>
        <w:jc w:val="both"/>
      </w:pPr>
      <w:r w:rsidRPr="0066677F">
        <w:t>Signature Projects</w:t>
      </w:r>
      <w:r>
        <w:t xml:space="preserve">: Introducing a rolling program of major </w:t>
      </w:r>
      <w:r w:rsidR="00282748">
        <w:t>AT</w:t>
      </w:r>
      <w:r>
        <w:t xml:space="preserve"> projects to enhance network connectivity.</w:t>
      </w:r>
    </w:p>
    <w:p w14:paraId="399A67C7" w14:textId="6D914B5A" w:rsidR="0053653D" w:rsidRDefault="0053653D" w:rsidP="00E45E54">
      <w:pPr>
        <w:pStyle w:val="ListParagraph"/>
        <w:numPr>
          <w:ilvl w:val="0"/>
          <w:numId w:val="7"/>
        </w:numPr>
        <w:spacing w:after="0" w:line="360" w:lineRule="auto"/>
        <w:jc w:val="both"/>
      </w:pPr>
      <w:r w:rsidRPr="0066677F">
        <w:lastRenderedPageBreak/>
        <w:t>Complementary Plans:</w:t>
      </w:r>
      <w:r>
        <w:t xml:space="preserve"> Aligning with the Belfast Cycl</w:t>
      </w:r>
      <w:r w:rsidR="00930BF9">
        <w:t>ing</w:t>
      </w:r>
      <w:r>
        <w:t xml:space="preserve"> Network Delivery Plan and Strategic Plan for Greenways to ensure cohesive infrastructure development.</w:t>
      </w:r>
    </w:p>
    <w:p w14:paraId="34992068" w14:textId="671F29B9" w:rsidR="0053653D" w:rsidRDefault="0053653D" w:rsidP="00E45E54">
      <w:pPr>
        <w:pStyle w:val="ListParagraph"/>
        <w:numPr>
          <w:ilvl w:val="0"/>
          <w:numId w:val="7"/>
        </w:numPr>
        <w:spacing w:after="0" w:line="360" w:lineRule="auto"/>
        <w:jc w:val="both"/>
      </w:pPr>
      <w:r w:rsidRPr="0066677F">
        <w:t>Street Rebalancing</w:t>
      </w:r>
      <w:r>
        <w:t>: Adjusting street spaces by narrowing carriageways, optimi</w:t>
      </w:r>
      <w:r w:rsidR="009F036C">
        <w:t>s</w:t>
      </w:r>
      <w:r>
        <w:t>ing parking, and reconfiguring bus stops to prioriti</w:t>
      </w:r>
      <w:r w:rsidR="009F036C">
        <w:t>s</w:t>
      </w:r>
      <w:r>
        <w:t>e safe and equitable access.</w:t>
      </w:r>
    </w:p>
    <w:p w14:paraId="717D1310" w14:textId="77777777" w:rsidR="0053653D" w:rsidRDefault="0053653D" w:rsidP="00E45E54">
      <w:pPr>
        <w:pStyle w:val="ListParagraph"/>
        <w:numPr>
          <w:ilvl w:val="0"/>
          <w:numId w:val="7"/>
        </w:numPr>
        <w:spacing w:after="0" w:line="360" w:lineRule="auto"/>
        <w:jc w:val="both"/>
      </w:pPr>
      <w:r w:rsidRPr="0066677F">
        <w:t>Traffic Management</w:t>
      </w:r>
      <w:r>
        <w:t>: Implementing measures like lower speed limits, one-way systems, and restricted vehicle access in people-focused areas to enhance safety for pedestrians and cyclists.</w:t>
      </w:r>
    </w:p>
    <w:p w14:paraId="446A8F57" w14:textId="77777777" w:rsidR="0066677F" w:rsidRDefault="0066677F" w:rsidP="0053653D">
      <w:pPr>
        <w:spacing w:after="0" w:line="360" w:lineRule="auto"/>
      </w:pPr>
    </w:p>
    <w:p w14:paraId="2D962B09" w14:textId="01C6D874" w:rsidR="0053653D" w:rsidRPr="0066677F" w:rsidRDefault="0053653D" w:rsidP="0053653D">
      <w:pPr>
        <w:spacing w:after="0" w:line="360" w:lineRule="auto"/>
      </w:pPr>
      <w:r w:rsidRPr="0066677F">
        <w:t>Public Engagement</w:t>
      </w:r>
    </w:p>
    <w:p w14:paraId="365E6CB5" w14:textId="453011EF" w:rsidR="00BC5B99" w:rsidRPr="009303B5" w:rsidRDefault="0053653D" w:rsidP="00E45E54">
      <w:pPr>
        <w:pStyle w:val="ListParagraph"/>
        <w:numPr>
          <w:ilvl w:val="0"/>
          <w:numId w:val="5"/>
        </w:numPr>
        <w:spacing w:after="0" w:line="360" w:lineRule="auto"/>
        <w:jc w:val="both"/>
      </w:pPr>
      <w:r>
        <w:t xml:space="preserve">The plan invites public feedback on road space allocation and traffic management principles to ensure the </w:t>
      </w:r>
      <w:r w:rsidR="007B7F5D">
        <w:t>AT</w:t>
      </w:r>
      <w:r>
        <w:t xml:space="preserve"> network meets community needs, fostering a collaborative approach to building a connected, sustainable future for Northern Ireland.</w:t>
      </w:r>
    </w:p>
    <w:p w14:paraId="53A48513" w14:textId="77777777" w:rsidR="00D11207" w:rsidRPr="009303B5" w:rsidRDefault="00D11207" w:rsidP="00D11207">
      <w:pPr>
        <w:spacing w:after="0" w:line="360" w:lineRule="auto"/>
        <w:ind w:left="360"/>
      </w:pPr>
    </w:p>
    <w:p w14:paraId="613E9CBC" w14:textId="5138117E" w:rsidR="00BC5B99" w:rsidRPr="009303B5" w:rsidRDefault="00BC5B99" w:rsidP="005B1B3C">
      <w:pPr>
        <w:pStyle w:val="Heading2"/>
        <w:spacing w:line="360" w:lineRule="auto"/>
      </w:pPr>
      <w:bookmarkStart w:id="76" w:name="_Toc204094094"/>
      <w:r w:rsidRPr="009303B5">
        <w:t>Scotland</w:t>
      </w:r>
      <w:bookmarkEnd w:id="76"/>
    </w:p>
    <w:p w14:paraId="16E80F38" w14:textId="70883EAD" w:rsidR="00786A43" w:rsidRDefault="00786A43" w:rsidP="005B1B3C">
      <w:pPr>
        <w:pStyle w:val="Heading3"/>
        <w:spacing w:before="0" w:after="0" w:line="360" w:lineRule="auto"/>
        <w:ind w:left="709" w:hanging="709"/>
      </w:pPr>
      <w:bookmarkStart w:id="77" w:name="_Toc204094095"/>
      <w:r w:rsidRPr="009303B5">
        <w:t>Data sources</w:t>
      </w:r>
      <w:bookmarkEnd w:id="77"/>
    </w:p>
    <w:p w14:paraId="6238BD91" w14:textId="0A9B2977" w:rsidR="0049156F" w:rsidRDefault="00FA558B" w:rsidP="006743A7">
      <w:pPr>
        <w:spacing w:after="0" w:line="360" w:lineRule="auto"/>
        <w:jc w:val="both"/>
      </w:pPr>
      <w:r w:rsidRPr="0066677F">
        <w:t xml:space="preserve">The </w:t>
      </w:r>
      <w:hyperlink r:id="rId95" w:history="1">
        <w:r w:rsidRPr="005337B1">
          <w:rPr>
            <w:rStyle w:val="Hyperlink"/>
          </w:rPr>
          <w:t>Scottish Household Survey</w:t>
        </w:r>
      </w:hyperlink>
      <w:r w:rsidR="0049156F" w:rsidRPr="0049156F">
        <w:t xml:space="preserve"> </w:t>
      </w:r>
      <w:r w:rsidR="00BB2B3E">
        <w:t xml:space="preserve">is an annual survey </w:t>
      </w:r>
      <w:r w:rsidR="002803AC">
        <w:t xml:space="preserve">with approximately 10,000 </w:t>
      </w:r>
      <w:r w:rsidR="00AA6027">
        <w:t xml:space="preserve">adult </w:t>
      </w:r>
      <w:r w:rsidR="002803AC">
        <w:t>respondents</w:t>
      </w:r>
      <w:r w:rsidR="00AA6027">
        <w:t>,</w:t>
      </w:r>
      <w:r w:rsidR="00BB2B3E">
        <w:t xml:space="preserve"> </w:t>
      </w:r>
      <w:r w:rsidR="0049156F" w:rsidRPr="0049156F">
        <w:t>which asks about all the journeys which they made the previous day, as well as information about the mode, purpose, duration and length of these journeys</w:t>
      </w:r>
      <w:r w:rsidR="00F862D6">
        <w:t xml:space="preserve">. </w:t>
      </w:r>
      <w:r w:rsidR="00333526">
        <w:t xml:space="preserve">It provides high level indicators on walking and cycling. </w:t>
      </w:r>
    </w:p>
    <w:p w14:paraId="41B58431" w14:textId="77777777" w:rsidR="005B1B3C" w:rsidRDefault="005B1B3C" w:rsidP="005B1B3C">
      <w:pPr>
        <w:spacing w:after="0" w:line="360" w:lineRule="auto"/>
      </w:pPr>
    </w:p>
    <w:p w14:paraId="16AC83F0" w14:textId="2748110D" w:rsidR="001641CC" w:rsidRDefault="001641CC" w:rsidP="005B1B3C">
      <w:pPr>
        <w:spacing w:after="0" w:line="360" w:lineRule="auto"/>
        <w:jc w:val="both"/>
        <w:rPr>
          <w:rFonts w:ascii="Helvetica" w:hAnsi="Helvetica"/>
          <w:color w:val="414042"/>
          <w:shd w:val="clear" w:color="auto" w:fill="FFFFFF"/>
        </w:rPr>
      </w:pPr>
      <w:r w:rsidRPr="0066677F">
        <w:t xml:space="preserve">The </w:t>
      </w:r>
      <w:hyperlink r:id="rId96" w:history="1">
        <w:r w:rsidRPr="005337B1">
          <w:rPr>
            <w:rStyle w:val="Hyperlink"/>
          </w:rPr>
          <w:t>Hands Up Scotland Survey</w:t>
        </w:r>
      </w:hyperlink>
      <w:r w:rsidR="0032017B">
        <w:rPr>
          <w:b/>
          <w:bCs/>
        </w:rPr>
        <w:t xml:space="preserve"> </w:t>
      </w:r>
      <w:r w:rsidR="0032017B" w:rsidRPr="0032017B">
        <w:t xml:space="preserve">is funded by Transport Scotland and is a joint survey between Sustrans and all 32 Scottish </w:t>
      </w:r>
      <w:r w:rsidR="007F52E9">
        <w:t>LAs</w:t>
      </w:r>
      <w:r w:rsidR="0032017B" w:rsidRPr="0032017B">
        <w:t>.</w:t>
      </w:r>
      <w:r w:rsidR="0032017B" w:rsidRPr="0032017B">
        <w:rPr>
          <w:b/>
          <w:bCs/>
        </w:rPr>
        <w:t xml:space="preserve"> </w:t>
      </w:r>
      <w:r w:rsidR="0032017B">
        <w:t xml:space="preserve">It is </w:t>
      </w:r>
      <w:r w:rsidR="00637C70" w:rsidRPr="000D2138">
        <w:t>conducted every September</w:t>
      </w:r>
      <w:r w:rsidR="0032017B">
        <w:t xml:space="preserve"> and </w:t>
      </w:r>
      <w:r w:rsidR="00593175" w:rsidRPr="000D2138">
        <w:t>provides a</w:t>
      </w:r>
      <w:r w:rsidR="000D2138" w:rsidRPr="000D2138">
        <w:t>n annual</w:t>
      </w:r>
      <w:r w:rsidR="00593175" w:rsidRPr="000D2138">
        <w:t xml:space="preserve"> snapshot</w:t>
      </w:r>
      <w:r w:rsidR="000D2138" w:rsidRPr="000D2138">
        <w:t xml:space="preserve"> of school travel. It</w:t>
      </w:r>
      <w:r w:rsidR="00637C70">
        <w:rPr>
          <w:b/>
          <w:bCs/>
        </w:rPr>
        <w:t xml:space="preserve"> </w:t>
      </w:r>
      <w:r w:rsidRPr="001641CC">
        <w:t xml:space="preserve">looks at how pupils across Scotland travel to </w:t>
      </w:r>
      <w:r w:rsidR="00BC3B8A">
        <w:t xml:space="preserve">primary and secondary </w:t>
      </w:r>
      <w:r w:rsidRPr="001641CC">
        <w:t>school and nursery</w:t>
      </w:r>
      <w:r w:rsidR="00CE6B3D">
        <w:t xml:space="preserve">, </w:t>
      </w:r>
      <w:r w:rsidR="00CE6B3D" w:rsidRPr="00CE6B3D">
        <w:t>providing an insight into journeys to school for more than a decade and is the largest national dataset on school travel.</w:t>
      </w:r>
      <w:r w:rsidR="00637C70" w:rsidRPr="00637C70">
        <w:rPr>
          <w:rFonts w:ascii="Helvetica" w:hAnsi="Helvetica"/>
          <w:color w:val="414042"/>
          <w:shd w:val="clear" w:color="auto" w:fill="FFFFFF"/>
        </w:rPr>
        <w:t xml:space="preserve"> </w:t>
      </w:r>
    </w:p>
    <w:p w14:paraId="0555664A" w14:textId="77777777" w:rsidR="005B1B3C" w:rsidRDefault="005B1B3C" w:rsidP="009303B5">
      <w:pPr>
        <w:spacing w:after="0" w:line="360" w:lineRule="auto"/>
      </w:pPr>
    </w:p>
    <w:p w14:paraId="382E2347" w14:textId="09ECF9CD" w:rsidR="00EA7CF3" w:rsidRDefault="00EA7CF3" w:rsidP="00F11680">
      <w:pPr>
        <w:spacing w:after="0" w:line="360" w:lineRule="auto"/>
        <w:jc w:val="both"/>
      </w:pPr>
      <w:r>
        <w:t xml:space="preserve">The </w:t>
      </w:r>
      <w:hyperlink r:id="rId97" w:anchor="/rnet/">
        <w:r w:rsidRPr="4EFF6CFC">
          <w:rPr>
            <w:rStyle w:val="Hyperlink"/>
          </w:rPr>
          <w:t>Network Planning Tool for Scotland</w:t>
        </w:r>
      </w:hyperlink>
      <w:r>
        <w:t xml:space="preserve"> (NPT) 2023</w:t>
      </w:r>
      <w:r w:rsidR="003E34C1" w:rsidRPr="4EFF6CFC">
        <w:rPr>
          <w:rFonts w:ascii="Aptos" w:hAnsi="Aptos"/>
        </w:rPr>
        <w:t xml:space="preserve">, </w:t>
      </w:r>
      <w:r w:rsidR="003E34C1" w:rsidRPr="006743A7">
        <w:rPr>
          <w:rFonts w:ascii="Aptos" w:hAnsi="Aptos"/>
        </w:rPr>
        <w:t xml:space="preserve">a planning support system, research </w:t>
      </w:r>
      <w:commentRangeStart w:id="78"/>
      <w:r w:rsidR="003E34C1" w:rsidRPr="006743A7">
        <w:rPr>
          <w:rFonts w:ascii="Aptos" w:hAnsi="Aptos"/>
        </w:rPr>
        <w:t>project</w:t>
      </w:r>
      <w:commentRangeEnd w:id="78"/>
      <w:r>
        <w:rPr>
          <w:rStyle w:val="CommentReference"/>
        </w:rPr>
        <w:commentReference w:id="78"/>
      </w:r>
      <w:r w:rsidR="003E34C1" w:rsidRPr="006743A7">
        <w:rPr>
          <w:rFonts w:ascii="Aptos" w:hAnsi="Aptos"/>
        </w:rPr>
        <w:t xml:space="preserve"> and web application to support strategic planning for AT</w:t>
      </w:r>
      <w:r w:rsidR="003E34C1" w:rsidRPr="4EFF6CFC">
        <w:rPr>
          <w:rFonts w:ascii="Aptos" w:hAnsi="Aptos"/>
          <w:color w:val="444444"/>
        </w:rPr>
        <w:t>,</w:t>
      </w:r>
      <w:r>
        <w:t xml:space="preserve"> is focused on cycle </w:t>
      </w:r>
      <w:r>
        <w:lastRenderedPageBreak/>
        <w:t>network planning and builds on the Department for Transport funded </w:t>
      </w:r>
      <w:hyperlink r:id="rId98">
        <w:r w:rsidRPr="4EFF6CFC">
          <w:rPr>
            <w:rStyle w:val="Hyperlink"/>
          </w:rPr>
          <w:t>Propensity to Cycle Tool</w:t>
        </w:r>
      </w:hyperlink>
      <w:r>
        <w:t> for England and Wales.</w:t>
      </w:r>
      <w:r w:rsidR="002F5A2B">
        <w:t xml:space="preserve"> </w:t>
      </w:r>
      <w:r>
        <w:t xml:space="preserve">The NPT uses data from the census and other reliable sources to estimate cycling uptake across Scotland. It estimates what journeys </w:t>
      </w:r>
      <w:r w:rsidR="002F5A2B">
        <w:t>could</w:t>
      </w:r>
      <w:r>
        <w:t xml:space="preserve"> be taken by </w:t>
      </w:r>
      <w:r w:rsidR="00663E9F">
        <w:t>cycling</w:t>
      </w:r>
      <w:r>
        <w:t xml:space="preserve"> based on where people live, work, shop and socialise and the distances and hills between them. Routing algorithms optimised for cycling assigns journeys to the existing road and path network, resulting </w:t>
      </w:r>
      <w:r w:rsidR="00FD63E5">
        <w:t xml:space="preserve">in </w:t>
      </w:r>
      <w:r>
        <w:t>cycling network flows for planning fast (direct), quiet (low traffic) and balanced (intermediate traffic) routes. This evidence on estimated baseline and future potential cycling levels is provided at the network level, down to individual streets and cycleways nationwide across Scotland, allowing it to be used for planning and prioritising investment in joined up and cost-effective cycle networks.</w:t>
      </w:r>
      <w:r w:rsidR="00F11680">
        <w:t xml:space="preserve"> </w:t>
      </w:r>
      <w:r>
        <w:t xml:space="preserve">It is designed to be used by local authorities, community groups and other organisations to help them plan for </w:t>
      </w:r>
      <w:proofErr w:type="gramStart"/>
      <w:r>
        <w:t>cycling</w:t>
      </w:r>
      <w:r w:rsidR="005D6A9B">
        <w:t>,</w:t>
      </w:r>
      <w:r>
        <w:t xml:space="preserve"> but</w:t>
      </w:r>
      <w:proofErr w:type="gramEnd"/>
      <w:r>
        <w:t xml:space="preserve"> is open access and can be used by anyone to support more evidence-based and data-driven discussions about and decisions on cycling infrastructure and investment.</w:t>
      </w:r>
    </w:p>
    <w:p w14:paraId="23574D6E" w14:textId="77777777" w:rsidR="00F11680" w:rsidRPr="00EA7CF3" w:rsidRDefault="00F11680" w:rsidP="00F11680">
      <w:pPr>
        <w:spacing w:after="0" w:line="360" w:lineRule="auto"/>
        <w:jc w:val="both"/>
      </w:pPr>
    </w:p>
    <w:p w14:paraId="50A9D552" w14:textId="35F8284C" w:rsidR="00B37AAB" w:rsidRDefault="00B37AAB" w:rsidP="00F11680">
      <w:pPr>
        <w:spacing w:after="0" w:line="360" w:lineRule="auto"/>
        <w:jc w:val="both"/>
      </w:pPr>
      <w:hyperlink r:id="rId99" w:history="1">
        <w:r w:rsidRPr="0035417E">
          <w:rPr>
            <w:rStyle w:val="Hyperlink"/>
          </w:rPr>
          <w:t>Cycling Scotland</w:t>
        </w:r>
      </w:hyperlink>
      <w:r w:rsidRPr="00B37AAB">
        <w:t xml:space="preserve"> currently uses three primary methods of data collection.</w:t>
      </w:r>
      <w:r w:rsidR="00CB68D6" w:rsidRPr="00CB68D6">
        <w:t xml:space="preserve"> </w:t>
      </w:r>
      <w:r w:rsidR="00CB68D6">
        <w:t xml:space="preserve">They </w:t>
      </w:r>
      <w:r w:rsidR="00CB68D6" w:rsidRPr="00B37AAB">
        <w:t>refer to the network of counters</w:t>
      </w:r>
      <w:r w:rsidR="00DD06CE">
        <w:t>, located in e</w:t>
      </w:r>
      <w:r w:rsidR="00631FC3">
        <w:t>very LA in Scotland</w:t>
      </w:r>
      <w:r w:rsidR="00CB68D6" w:rsidRPr="00B37AAB">
        <w:t xml:space="preserve"> and the temporary traffic surveys</w:t>
      </w:r>
      <w:r w:rsidR="006515F6">
        <w:t xml:space="preserve">, conducted twice annually (May and September) </w:t>
      </w:r>
      <w:r w:rsidR="00C133D3">
        <w:t>across</w:t>
      </w:r>
      <w:r w:rsidR="006515F6">
        <w:t xml:space="preserve"> 100 different locations in Scotland</w:t>
      </w:r>
      <w:r w:rsidR="00CB68D6" w:rsidRPr="00B37AAB">
        <w:t xml:space="preserve"> as </w:t>
      </w:r>
      <w:r w:rsidR="006515F6">
        <w:t xml:space="preserve">part of </w:t>
      </w:r>
      <w:r w:rsidR="00CB68D6" w:rsidRPr="00B37AAB">
        <w:t xml:space="preserve">the </w:t>
      </w:r>
      <w:r w:rsidR="00D70E9A">
        <w:t>n</w:t>
      </w:r>
      <w:r w:rsidR="00CB68D6" w:rsidRPr="00B37AAB">
        <w:t xml:space="preserve">ational </w:t>
      </w:r>
      <w:hyperlink r:id="rId100" w:history="1">
        <w:r w:rsidR="00CB68D6" w:rsidRPr="00216F1E">
          <w:rPr>
            <w:rStyle w:val="Hyperlink"/>
          </w:rPr>
          <w:t>Monitoring Framework</w:t>
        </w:r>
      </w:hyperlink>
      <w:r w:rsidR="00CB68D6" w:rsidRPr="00B37AAB">
        <w:t>.</w:t>
      </w:r>
      <w:r w:rsidR="00CB68D6">
        <w:t xml:space="preserve"> </w:t>
      </w:r>
      <w:r w:rsidRPr="00B37AAB">
        <w:t xml:space="preserve">These complement existing monitoring schemes such as the </w:t>
      </w:r>
      <w:hyperlink r:id="rId101" w:history="1">
        <w:r w:rsidRPr="00216F1E">
          <w:rPr>
            <w:rStyle w:val="Hyperlink"/>
          </w:rPr>
          <w:t>Scottish Household Survey</w:t>
        </w:r>
      </w:hyperlink>
      <w:r w:rsidRPr="00B37AAB">
        <w:t xml:space="preserve">, the </w:t>
      </w:r>
      <w:hyperlink r:id="rId102" w:history="1">
        <w:r w:rsidRPr="00EB0B20">
          <w:rPr>
            <w:rStyle w:val="Hyperlink"/>
          </w:rPr>
          <w:t>Hands Up Scotland Survey</w:t>
        </w:r>
      </w:hyperlink>
      <w:r w:rsidRPr="00B37AAB">
        <w:t xml:space="preserve"> (Sustrans Scotland), the </w:t>
      </w:r>
      <w:hyperlink r:id="rId103" w:history="1">
        <w:r w:rsidRPr="00EB0B20">
          <w:rPr>
            <w:rStyle w:val="Hyperlink"/>
          </w:rPr>
          <w:t>Walking and Cycling Index</w:t>
        </w:r>
      </w:hyperlink>
      <w:r w:rsidRPr="00B37AAB">
        <w:t xml:space="preserve"> (Sustrans) and the </w:t>
      </w:r>
      <w:hyperlink r:id="rId104" w:history="1">
        <w:r w:rsidRPr="002C138F">
          <w:rPr>
            <w:rStyle w:val="Hyperlink"/>
          </w:rPr>
          <w:t>WOW Travel Tracker</w:t>
        </w:r>
      </w:hyperlink>
      <w:r w:rsidRPr="00B37AAB">
        <w:t xml:space="preserve"> (Living Streets) to build a picture of cycling across the country.</w:t>
      </w:r>
      <w:r w:rsidR="0063223C">
        <w:t xml:space="preserve"> </w:t>
      </w:r>
      <w:r w:rsidR="00B903A2">
        <w:t>Cycling Scotland</w:t>
      </w:r>
      <w:r w:rsidR="005E33CD">
        <w:t xml:space="preserve"> commissioned a longitudinal </w:t>
      </w:r>
      <w:r w:rsidR="00693346">
        <w:t>survey</w:t>
      </w:r>
      <w:r w:rsidR="007B0631">
        <w:t xml:space="preserve">, funded by Transport </w:t>
      </w:r>
      <w:r w:rsidR="00B903A2">
        <w:t>for</w:t>
      </w:r>
      <w:r w:rsidR="007B0631">
        <w:t xml:space="preserve"> Scotland from 2017- 2023 </w:t>
      </w:r>
      <w:r w:rsidR="00693346">
        <w:t xml:space="preserve">to </w:t>
      </w:r>
      <w:r w:rsidR="007B0631">
        <w:t>u</w:t>
      </w:r>
      <w:r w:rsidR="007B0631" w:rsidRPr="007B0631">
        <w:t>nderstan</w:t>
      </w:r>
      <w:r w:rsidR="007B0631">
        <w:t>d the</w:t>
      </w:r>
      <w:r w:rsidR="007B0631" w:rsidRPr="007B0631">
        <w:t xml:space="preserve"> perceptions of and barriers to cycling</w:t>
      </w:r>
      <w:r w:rsidR="005F4FC4">
        <w:t>,</w:t>
      </w:r>
      <w:r w:rsidR="007B0631" w:rsidRPr="007B0631">
        <w:t xml:space="preserve"> and changes over time, </w:t>
      </w:r>
      <w:r w:rsidR="007B0631">
        <w:t xml:space="preserve">in the Scottish population. </w:t>
      </w:r>
    </w:p>
    <w:p w14:paraId="1C03621D" w14:textId="77777777" w:rsidR="00B903A2" w:rsidRPr="00B37AAB" w:rsidRDefault="00B903A2" w:rsidP="00F11680">
      <w:pPr>
        <w:spacing w:after="0" w:line="360" w:lineRule="auto"/>
        <w:jc w:val="both"/>
      </w:pPr>
    </w:p>
    <w:p w14:paraId="32B18268" w14:textId="791D4129" w:rsidR="00956213" w:rsidRDefault="00E91F0D" w:rsidP="00B903A2">
      <w:pPr>
        <w:spacing w:after="0" w:line="360" w:lineRule="auto"/>
        <w:jc w:val="both"/>
      </w:pPr>
      <w:r w:rsidRPr="005F4FC4">
        <w:rPr>
          <w:bCs/>
        </w:rPr>
        <w:t xml:space="preserve">The </w:t>
      </w:r>
      <w:hyperlink r:id="rId105" w:history="1">
        <w:r w:rsidR="002C138F" w:rsidRPr="00EB0B20">
          <w:rPr>
            <w:rStyle w:val="Hyperlink"/>
          </w:rPr>
          <w:t>Walking and Cycling Index</w:t>
        </w:r>
      </w:hyperlink>
      <w:r w:rsidRPr="005F4FC4">
        <w:rPr>
          <w:bCs/>
        </w:rPr>
        <w:t xml:space="preserve"> (formerly Bike Life)</w:t>
      </w:r>
      <w:r>
        <w:t xml:space="preserve"> is an assessment </w:t>
      </w:r>
      <w:r w:rsidR="00EC29E6">
        <w:t xml:space="preserve">of walking, wheeling and cycling in urban areas in the UK </w:t>
      </w:r>
      <w:r w:rsidR="0054052E">
        <w:t xml:space="preserve">conducted by Sustrans </w:t>
      </w:r>
      <w:r w:rsidR="00EC29E6">
        <w:t xml:space="preserve">and </w:t>
      </w:r>
      <w:r w:rsidR="007E5AFF" w:rsidRPr="007E5AFF">
        <w:t>report</w:t>
      </w:r>
      <w:r w:rsidR="00EC29E6">
        <w:t>ed</w:t>
      </w:r>
      <w:r w:rsidR="007E5AFF" w:rsidRPr="007E5AFF">
        <w:t xml:space="preserve"> every two years. The first report for Scotland, </w:t>
      </w:r>
      <w:r w:rsidR="006335F7">
        <w:t>published in 2023</w:t>
      </w:r>
      <w:r w:rsidR="007E5AFF" w:rsidRPr="007E5AFF">
        <w:t xml:space="preserve"> aggregat</w:t>
      </w:r>
      <w:r w:rsidR="006335F7">
        <w:t>es</w:t>
      </w:r>
      <w:r w:rsidR="007E5AFF" w:rsidRPr="007E5AFF">
        <w:t xml:space="preserve"> data from </w:t>
      </w:r>
      <w:hyperlink r:id="rId106" w:history="1">
        <w:r w:rsidR="007E5AFF" w:rsidRPr="008D2464">
          <w:rPr>
            <w:rStyle w:val="Hyperlink"/>
          </w:rPr>
          <w:t xml:space="preserve">Scottish Walking </w:t>
        </w:r>
        <w:r w:rsidR="007E5AFF" w:rsidRPr="008D2464">
          <w:rPr>
            <w:rStyle w:val="Hyperlink"/>
          </w:rPr>
          <w:lastRenderedPageBreak/>
          <w:t>and Cycling Index cities</w:t>
        </w:r>
      </w:hyperlink>
      <w:r w:rsidR="007E5AFF" w:rsidRPr="007E5AFF">
        <w:t>.</w:t>
      </w:r>
      <w:r w:rsidRPr="00956213">
        <w:t xml:space="preserve"> </w:t>
      </w:r>
      <w:r w:rsidR="00EC29E6">
        <w:t>It</w:t>
      </w:r>
      <w:r w:rsidR="00956213" w:rsidRPr="00956213">
        <w:t xml:space="preserve"> includes local walking, wheeling and cycling data, modelling and an independent survey of 9,688 residents aged 16 </w:t>
      </w:r>
      <w:r w:rsidR="00157B77">
        <w:t xml:space="preserve">years </w:t>
      </w:r>
      <w:r w:rsidR="00956213" w:rsidRPr="00956213">
        <w:t xml:space="preserve">or above in eight Scottish Index cities. The survey was conducted from March to June 2023. Social research organisation </w:t>
      </w:r>
      <w:hyperlink r:id="rId107" w:history="1">
        <w:proofErr w:type="spellStart"/>
        <w:r w:rsidR="00956213" w:rsidRPr="00A5452B">
          <w:rPr>
            <w:rStyle w:val="Hyperlink"/>
          </w:rPr>
          <w:t>NatCen</w:t>
        </w:r>
        <w:proofErr w:type="spellEnd"/>
      </w:hyperlink>
      <w:r w:rsidR="00956213" w:rsidRPr="00956213">
        <w:t xml:space="preserve"> conducted the survey, which is representative of all residents, not just those who walk, wheel or cycle.</w:t>
      </w:r>
    </w:p>
    <w:p w14:paraId="046D6181" w14:textId="77777777" w:rsidR="00B903A2" w:rsidRPr="00B37AAB" w:rsidRDefault="00B903A2" w:rsidP="00B903A2">
      <w:pPr>
        <w:spacing w:after="0" w:line="360" w:lineRule="auto"/>
        <w:jc w:val="both"/>
      </w:pPr>
    </w:p>
    <w:p w14:paraId="0D42DCFD" w14:textId="79DF5A96" w:rsidR="00B53367" w:rsidRPr="00B53367" w:rsidRDefault="00C26309" w:rsidP="00B53367">
      <w:pPr>
        <w:spacing w:after="0" w:line="360" w:lineRule="auto"/>
        <w:jc w:val="both"/>
        <w:rPr>
          <w:lang w:val="en-IN"/>
        </w:rPr>
      </w:pPr>
      <w:r w:rsidRPr="00DD330C">
        <w:t xml:space="preserve">The </w:t>
      </w:r>
      <w:hyperlink r:id="rId108" w:history="1">
        <w:r w:rsidRPr="0067572C">
          <w:rPr>
            <w:rStyle w:val="Hyperlink"/>
          </w:rPr>
          <w:t xml:space="preserve">Walking and </w:t>
        </w:r>
        <w:r w:rsidR="00205AB2" w:rsidRPr="0067572C">
          <w:rPr>
            <w:rStyle w:val="Hyperlink"/>
          </w:rPr>
          <w:t>W</w:t>
        </w:r>
        <w:r w:rsidRPr="0067572C">
          <w:rPr>
            <w:rStyle w:val="Hyperlink"/>
          </w:rPr>
          <w:t xml:space="preserve">heeling </w:t>
        </w:r>
        <w:r w:rsidR="00205AB2" w:rsidRPr="0067572C">
          <w:rPr>
            <w:rStyle w:val="Hyperlink"/>
          </w:rPr>
          <w:t>R</w:t>
        </w:r>
        <w:r w:rsidRPr="0067572C">
          <w:rPr>
            <w:rStyle w:val="Hyperlink"/>
          </w:rPr>
          <w:t>eport</w:t>
        </w:r>
      </w:hyperlink>
      <w:r w:rsidRPr="00DD330C">
        <w:t xml:space="preserve"> 2023</w:t>
      </w:r>
      <w:r w:rsidRPr="00DD330C">
        <w:rPr>
          <w:b/>
          <w:bCs/>
        </w:rPr>
        <w:t xml:space="preserve"> </w:t>
      </w:r>
      <w:r w:rsidR="00E878C1" w:rsidRPr="00DD330C">
        <w:t xml:space="preserve">details the findings from </w:t>
      </w:r>
      <w:r w:rsidR="00205AB2" w:rsidRPr="00DD330C">
        <w:t>a n</w:t>
      </w:r>
      <w:r w:rsidRPr="00DD330C">
        <w:t>ational survey of attitudes</w:t>
      </w:r>
      <w:r w:rsidR="00BA3C10" w:rsidRPr="00DD330C">
        <w:t>, opinions and barriers</w:t>
      </w:r>
      <w:r w:rsidRPr="00DD330C">
        <w:t xml:space="preserve"> to walking and wheeling in Scotland.</w:t>
      </w:r>
      <w:r w:rsidR="0038752E" w:rsidRPr="00DD330C">
        <w:t xml:space="preserve"> It updates information last collected in 2019 and complements other sources such as the </w:t>
      </w:r>
      <w:hyperlink r:id="rId109" w:history="1">
        <w:r w:rsidR="0038752E" w:rsidRPr="005047EF">
          <w:rPr>
            <w:rStyle w:val="Hyperlink"/>
          </w:rPr>
          <w:t>Scottish Household Survey</w:t>
        </w:r>
      </w:hyperlink>
      <w:r w:rsidR="0038752E" w:rsidRPr="00DD330C">
        <w:t xml:space="preserve"> and Scotland’s </w:t>
      </w:r>
      <w:hyperlink r:id="rId110" w:history="1">
        <w:r w:rsidR="0038752E" w:rsidRPr="00E3563E">
          <w:rPr>
            <w:rStyle w:val="Hyperlink"/>
          </w:rPr>
          <w:t>People and Nature</w:t>
        </w:r>
      </w:hyperlink>
      <w:r w:rsidR="00DD330C">
        <w:t xml:space="preserve"> survey</w:t>
      </w:r>
      <w:r w:rsidR="0038752E" w:rsidRPr="00DD330C">
        <w:t xml:space="preserve">. </w:t>
      </w:r>
      <w:r w:rsidR="000E0BBF" w:rsidRPr="00DD330C">
        <w:t>In June 2025, Scotland re</w:t>
      </w:r>
      <w:r w:rsidR="00205AB2" w:rsidRPr="00DD330C">
        <w:t xml:space="preserve">branded </w:t>
      </w:r>
      <w:r w:rsidR="002A402F" w:rsidRPr="00DD330C">
        <w:t xml:space="preserve">its </w:t>
      </w:r>
      <w:hyperlink r:id="rId111" w:history="1">
        <w:r w:rsidR="003D4DB7" w:rsidRPr="00222082">
          <w:rPr>
            <w:rStyle w:val="Hyperlink"/>
          </w:rPr>
          <w:t xml:space="preserve">Paths for </w:t>
        </w:r>
        <w:r w:rsidR="00D4187F" w:rsidRPr="00222082">
          <w:rPr>
            <w:rStyle w:val="Hyperlink"/>
          </w:rPr>
          <w:t>A</w:t>
        </w:r>
        <w:r w:rsidR="003D4DB7" w:rsidRPr="00222082">
          <w:rPr>
            <w:rStyle w:val="Hyperlink"/>
          </w:rPr>
          <w:t>ll</w:t>
        </w:r>
      </w:hyperlink>
      <w:r w:rsidR="003D4DB7" w:rsidRPr="00DD330C">
        <w:t xml:space="preserve"> </w:t>
      </w:r>
      <w:r w:rsidR="00D4187F" w:rsidRPr="00DD330C">
        <w:t>S</w:t>
      </w:r>
      <w:r w:rsidR="003D4DB7" w:rsidRPr="00DD330C">
        <w:t xml:space="preserve">urvey 2023 (National Walking and </w:t>
      </w:r>
      <w:r w:rsidR="00D4187F" w:rsidRPr="00DD330C">
        <w:t>W</w:t>
      </w:r>
      <w:r w:rsidR="003D4DB7" w:rsidRPr="00DD330C">
        <w:t xml:space="preserve">heeling </w:t>
      </w:r>
      <w:r w:rsidR="00D4187F" w:rsidRPr="00DD330C">
        <w:t>S</w:t>
      </w:r>
      <w:r w:rsidR="003D4DB7" w:rsidRPr="00DD330C">
        <w:t>urvey)</w:t>
      </w:r>
      <w:r w:rsidR="008219DE" w:rsidRPr="00DD330C">
        <w:t xml:space="preserve"> </w:t>
      </w:r>
      <w:r w:rsidR="00D4187F" w:rsidRPr="00DD330C">
        <w:t>as</w:t>
      </w:r>
      <w:r w:rsidR="002A402F" w:rsidRPr="00DD330C">
        <w:t xml:space="preserve"> the Walking Scotland</w:t>
      </w:r>
      <w:r w:rsidR="0038752E" w:rsidRPr="00DD330C">
        <w:t xml:space="preserve"> </w:t>
      </w:r>
      <w:r w:rsidR="00D4187F" w:rsidRPr="00DD330C">
        <w:t>S</w:t>
      </w:r>
      <w:r w:rsidR="0038752E" w:rsidRPr="00DD330C">
        <w:t xml:space="preserve">urvey to </w:t>
      </w:r>
      <w:r w:rsidR="00D4187F" w:rsidRPr="00DD330C">
        <w:t>emphasise</w:t>
      </w:r>
      <w:r w:rsidR="0038752E" w:rsidRPr="00DD330C">
        <w:t xml:space="preserve"> </w:t>
      </w:r>
      <w:r w:rsidR="00003EE0">
        <w:t>w</w:t>
      </w:r>
      <w:r w:rsidR="0038752E" w:rsidRPr="00DD330C">
        <w:t xml:space="preserve">alking and </w:t>
      </w:r>
      <w:r w:rsidR="00003EE0">
        <w:t>w</w:t>
      </w:r>
      <w:r w:rsidR="0038752E" w:rsidRPr="00DD330C">
        <w:t xml:space="preserve">heeling </w:t>
      </w:r>
      <w:r w:rsidR="00E878C1" w:rsidRPr="00DD330C">
        <w:t>data</w:t>
      </w:r>
      <w:r w:rsidR="00275B2B" w:rsidRPr="00DD330C">
        <w:t>,</w:t>
      </w:r>
      <w:r w:rsidR="00B53367" w:rsidRPr="00DD330C">
        <w:t xml:space="preserve"> </w:t>
      </w:r>
      <w:r w:rsidR="00B53367" w:rsidRPr="00DD330C">
        <w:rPr>
          <w:lang w:val="en-IN"/>
        </w:rPr>
        <w:t>recognising these as the most sustainable travel modes.</w:t>
      </w:r>
    </w:p>
    <w:p w14:paraId="637DDECE" w14:textId="77777777" w:rsidR="0083281F" w:rsidRPr="00702639" w:rsidRDefault="0083281F" w:rsidP="006613C4">
      <w:pPr>
        <w:spacing w:after="0"/>
        <w:jc w:val="both"/>
        <w:rPr>
          <w:rFonts w:eastAsia="Times New Roman" w:cs="Times New Roman"/>
          <w:kern w:val="0"/>
          <w:lang w:eastAsia="en-GB"/>
          <w14:ligatures w14:val="none"/>
        </w:rPr>
      </w:pPr>
    </w:p>
    <w:p w14:paraId="5A173FA0" w14:textId="1E1F4039" w:rsidR="00D22BDF" w:rsidRPr="000C41FA" w:rsidRDefault="00D22BDF" w:rsidP="00151F67">
      <w:pPr>
        <w:pStyle w:val="Heading3"/>
        <w:spacing w:before="0" w:after="0" w:line="360" w:lineRule="auto"/>
        <w:ind w:left="709" w:hanging="709"/>
      </w:pPr>
      <w:bookmarkStart w:id="79" w:name="_Toc204094096"/>
      <w:r w:rsidRPr="000C41FA">
        <w:t>Future landscape</w:t>
      </w:r>
      <w:bookmarkEnd w:id="79"/>
    </w:p>
    <w:p w14:paraId="6655788F" w14:textId="3DF8F6C3" w:rsidR="00695EB3" w:rsidRDefault="00695EB3" w:rsidP="000C41FA">
      <w:pPr>
        <w:spacing w:after="0" w:line="360" w:lineRule="auto"/>
        <w:jc w:val="both"/>
      </w:pPr>
      <w:r w:rsidRPr="000C41FA">
        <w:t xml:space="preserve">Scotland’s </w:t>
      </w:r>
      <w:r w:rsidR="00C45011" w:rsidRPr="000C41FA">
        <w:t>2</w:t>
      </w:r>
      <w:r w:rsidR="00130F38" w:rsidRPr="000C41FA">
        <w:t xml:space="preserve">030 Vision for </w:t>
      </w:r>
      <w:r w:rsidR="00302394">
        <w:t>AT</w:t>
      </w:r>
      <w:r>
        <w:t xml:space="preserve"> seeks to transform communities by making walking and cycling the most popular choices for short, everyday journeys, fostering healthier, more inclusive, equitable and prosperous places. The following strategic objectives outline the future landscape, delivering sustainable, safe and economically vibrant communities:</w:t>
      </w:r>
    </w:p>
    <w:p w14:paraId="2ACAA3AA" w14:textId="487B39B4" w:rsidR="00695EB3" w:rsidRDefault="00695EB3" w:rsidP="00E45E54">
      <w:pPr>
        <w:pStyle w:val="ListParagraph"/>
        <w:numPr>
          <w:ilvl w:val="0"/>
          <w:numId w:val="8"/>
        </w:numPr>
        <w:spacing w:after="0" w:line="360" w:lineRule="auto"/>
        <w:jc w:val="both"/>
      </w:pPr>
      <w:r w:rsidRPr="000C41FA">
        <w:t>Healthier and Safer Environments:</w:t>
      </w:r>
      <w:r>
        <w:t xml:space="preserve"> Safe, accessible spaces will make walking, cycling and wheeling natural choices, promoting healthy lifestyles, preventing disease, reducing health inequalities and enhancing well-being.</w:t>
      </w:r>
    </w:p>
    <w:p w14:paraId="657347D4" w14:textId="131F7C85" w:rsidR="009D7D6D" w:rsidRDefault="00695EB3" w:rsidP="00E45E54">
      <w:pPr>
        <w:pStyle w:val="ListParagraph"/>
        <w:numPr>
          <w:ilvl w:val="0"/>
          <w:numId w:val="8"/>
        </w:numPr>
        <w:spacing w:after="0" w:line="360" w:lineRule="auto"/>
        <w:jc w:val="both"/>
      </w:pPr>
      <w:r w:rsidRPr="000C41FA">
        <w:t>Reduced Inequalities</w:t>
      </w:r>
      <w:r>
        <w:t xml:space="preserve">: Expanded </w:t>
      </w:r>
      <w:r w:rsidR="001F5E76">
        <w:t>AT</w:t>
      </w:r>
      <w:r>
        <w:t xml:space="preserve"> networks will provide equitable access to jobs, services and leisure for all, including children, older adults, people with disabilities and low-income individuals.</w:t>
      </w:r>
    </w:p>
    <w:p w14:paraId="22BE894B" w14:textId="195EEC09" w:rsidR="00695EB3" w:rsidRDefault="00695EB3" w:rsidP="00E45E54">
      <w:pPr>
        <w:pStyle w:val="ListParagraph"/>
        <w:numPr>
          <w:ilvl w:val="0"/>
          <w:numId w:val="8"/>
        </w:numPr>
        <w:spacing w:after="0" w:line="360" w:lineRule="auto"/>
        <w:jc w:val="both"/>
      </w:pPr>
      <w:r w:rsidRPr="000C41FA">
        <w:t>Lower Carbon Emissions</w:t>
      </w:r>
      <w:r>
        <w:t>: Greater adoption of walking and cycling will decrease motori</w:t>
      </w:r>
      <w:r w:rsidR="009D7D6D">
        <w:t>s</w:t>
      </w:r>
      <w:r>
        <w:t>ed transport use, reducing pollution and emissions to address climate change and improve air quality, with added health benefits.</w:t>
      </w:r>
    </w:p>
    <w:p w14:paraId="2BB70C87" w14:textId="39F8C073" w:rsidR="00695EB3" w:rsidRDefault="00695EB3" w:rsidP="00E45E54">
      <w:pPr>
        <w:pStyle w:val="ListParagraph"/>
        <w:numPr>
          <w:ilvl w:val="0"/>
          <w:numId w:val="8"/>
        </w:numPr>
        <w:spacing w:after="0" w:line="360" w:lineRule="auto"/>
        <w:jc w:val="both"/>
      </w:pPr>
      <w:r w:rsidRPr="0004103B">
        <w:lastRenderedPageBreak/>
        <w:t>More Pleasant Communities</w:t>
      </w:r>
      <w:r>
        <w:t xml:space="preserve">: Places designed for </w:t>
      </w:r>
      <w:r w:rsidR="004160AA">
        <w:t>AT</w:t>
      </w:r>
      <w:r>
        <w:t xml:space="preserve"> will enhance pedestrian and cyclist safety, creating practical, connected and vibrant spaces that improve community life.</w:t>
      </w:r>
    </w:p>
    <w:p w14:paraId="629D4A3D" w14:textId="16FBD638" w:rsidR="0003380E" w:rsidRDefault="00695EB3" w:rsidP="00E45E54">
      <w:pPr>
        <w:pStyle w:val="ListParagraph"/>
        <w:numPr>
          <w:ilvl w:val="0"/>
          <w:numId w:val="8"/>
        </w:numPr>
        <w:spacing w:after="0" w:line="360" w:lineRule="auto"/>
        <w:jc w:val="both"/>
      </w:pPr>
      <w:r w:rsidRPr="0004103B">
        <w:t>Sustainable Economic Growth</w:t>
      </w:r>
      <w:r>
        <w:t xml:space="preserve">: </w:t>
      </w:r>
      <w:r w:rsidR="004160AA">
        <w:t xml:space="preserve">AT </w:t>
      </w:r>
      <w:r>
        <w:t>focused communities will attract investment and economic activity, becoming desirable places to live, work and enjoy, with walking, cycling and wheeling driving economic benefits.</w:t>
      </w:r>
    </w:p>
    <w:p w14:paraId="7A82DEC9" w14:textId="77777777" w:rsidR="00EA0C00" w:rsidRPr="009303B5" w:rsidRDefault="00EA0C00" w:rsidP="009303B5">
      <w:pPr>
        <w:spacing w:after="0" w:line="360" w:lineRule="auto"/>
      </w:pPr>
    </w:p>
    <w:p w14:paraId="0A1B8085" w14:textId="4353EAA4" w:rsidR="00BC5B99" w:rsidRPr="0003380E" w:rsidRDefault="00BC5B99" w:rsidP="00E44358">
      <w:pPr>
        <w:pStyle w:val="Heading2"/>
        <w:rPr>
          <w:b w:val="0"/>
          <w:sz w:val="28"/>
          <w:szCs w:val="28"/>
        </w:rPr>
      </w:pPr>
      <w:bookmarkStart w:id="80" w:name="_Toc204094097"/>
      <w:r w:rsidRPr="0003380E">
        <w:t>Wales</w:t>
      </w:r>
      <w:bookmarkEnd w:id="80"/>
    </w:p>
    <w:p w14:paraId="1AF5825D" w14:textId="7882E482" w:rsidR="00786A43" w:rsidRPr="009303B5" w:rsidRDefault="00786A43" w:rsidP="00151F67">
      <w:pPr>
        <w:pStyle w:val="Heading3"/>
        <w:spacing w:before="0" w:after="0" w:line="360" w:lineRule="auto"/>
        <w:ind w:left="709" w:hanging="709"/>
      </w:pPr>
      <w:bookmarkStart w:id="81" w:name="_Toc204094098"/>
      <w:r w:rsidRPr="009303B5">
        <w:t>Data sources</w:t>
      </w:r>
      <w:bookmarkEnd w:id="81"/>
    </w:p>
    <w:p w14:paraId="0035C440" w14:textId="5655DF09" w:rsidR="00916D11" w:rsidRDefault="006E294F" w:rsidP="00151F67">
      <w:pPr>
        <w:spacing w:after="0" w:line="360" w:lineRule="auto"/>
        <w:jc w:val="both"/>
        <w:rPr>
          <w:rFonts w:eastAsia="Times New Roman" w:cs="Times New Roman"/>
          <w:kern w:val="0"/>
          <w:lang w:eastAsia="en-GB"/>
          <w14:ligatures w14:val="none"/>
        </w:rPr>
      </w:pPr>
      <w:r>
        <w:rPr>
          <w:rFonts w:eastAsia="Times New Roman" w:cs="Times New Roman"/>
          <w:kern w:val="0"/>
          <w:lang w:eastAsia="en-GB"/>
          <w14:ligatures w14:val="none"/>
        </w:rPr>
        <w:t>LAs</w:t>
      </w:r>
      <w:r w:rsidR="00151F67">
        <w:rPr>
          <w:rFonts w:eastAsia="Times New Roman" w:cs="Times New Roman"/>
          <w:kern w:val="0"/>
          <w:lang w:eastAsia="en-GB"/>
          <w14:ligatures w14:val="none"/>
        </w:rPr>
        <w:t xml:space="preserve"> </w:t>
      </w:r>
      <w:r w:rsidR="00916D11" w:rsidRPr="009303B5">
        <w:rPr>
          <w:rFonts w:eastAsia="Times New Roman" w:cs="Times New Roman"/>
          <w:kern w:val="0"/>
          <w:lang w:eastAsia="en-GB"/>
          <w14:ligatures w14:val="none"/>
        </w:rPr>
        <w:t xml:space="preserve">are required to report to the Welsh Government on usage levels of the </w:t>
      </w:r>
      <w:r w:rsidR="004160AA">
        <w:rPr>
          <w:rFonts w:eastAsia="Times New Roman" w:cs="Times New Roman"/>
          <w:kern w:val="0"/>
          <w:lang w:eastAsia="en-GB"/>
          <w14:ligatures w14:val="none"/>
        </w:rPr>
        <w:t>AT</w:t>
      </w:r>
      <w:r w:rsidR="00916D11" w:rsidRPr="009303B5">
        <w:rPr>
          <w:rFonts w:eastAsia="Times New Roman" w:cs="Times New Roman"/>
          <w:kern w:val="0"/>
          <w:lang w:eastAsia="en-GB"/>
          <w14:ligatures w14:val="none"/>
        </w:rPr>
        <w:t xml:space="preserve"> network. For schemes that receive funding, </w:t>
      </w:r>
      <w:r w:rsidR="00151F67">
        <w:rPr>
          <w:rFonts w:eastAsia="Times New Roman" w:cs="Times New Roman"/>
          <w:kern w:val="0"/>
          <w:lang w:eastAsia="en-GB"/>
          <w14:ligatures w14:val="none"/>
        </w:rPr>
        <w:t>LAs</w:t>
      </w:r>
      <w:r w:rsidR="00916D11" w:rsidRPr="009303B5">
        <w:rPr>
          <w:rFonts w:eastAsia="Times New Roman" w:cs="Times New Roman"/>
          <w:kern w:val="0"/>
          <w:lang w:eastAsia="en-GB"/>
          <w14:ligatures w14:val="none"/>
        </w:rPr>
        <w:t xml:space="preserve"> must provide annual reports for three years following the allocation of funds. This monitoring activity is expected to be covered by the core financial allocations provided to </w:t>
      </w:r>
      <w:r>
        <w:rPr>
          <w:rFonts w:eastAsia="Times New Roman" w:cs="Times New Roman"/>
          <w:kern w:val="0"/>
          <w:lang w:eastAsia="en-GB"/>
          <w14:ligatures w14:val="none"/>
        </w:rPr>
        <w:t>LAs</w:t>
      </w:r>
      <w:r w:rsidR="00916D11" w:rsidRPr="009303B5">
        <w:rPr>
          <w:rFonts w:eastAsia="Times New Roman" w:cs="Times New Roman"/>
          <w:kern w:val="0"/>
          <w:lang w:eastAsia="en-GB"/>
          <w14:ligatures w14:val="none"/>
        </w:rPr>
        <w:t>.</w:t>
      </w:r>
    </w:p>
    <w:p w14:paraId="61AEF18F" w14:textId="77777777" w:rsidR="00732424" w:rsidRPr="009303B5" w:rsidRDefault="00732424" w:rsidP="00151F67">
      <w:pPr>
        <w:spacing w:after="0" w:line="360" w:lineRule="auto"/>
        <w:jc w:val="both"/>
        <w:rPr>
          <w:rFonts w:eastAsia="Times New Roman" w:cs="Times New Roman"/>
          <w:kern w:val="0"/>
          <w:lang w:eastAsia="en-GB"/>
          <w14:ligatures w14:val="none"/>
        </w:rPr>
      </w:pPr>
    </w:p>
    <w:p w14:paraId="53D8E3AE" w14:textId="3EA701A4" w:rsidR="003535CD" w:rsidRDefault="003535CD" w:rsidP="00732424">
      <w:pPr>
        <w:spacing w:after="0" w:line="360" w:lineRule="auto"/>
        <w:jc w:val="both"/>
        <w:rPr>
          <w:lang w:val="en-IN"/>
        </w:rPr>
      </w:pPr>
      <w:r w:rsidRPr="009303B5">
        <w:rPr>
          <w:lang w:val="en-IN"/>
        </w:rPr>
        <w:t xml:space="preserve">The primary source of </w:t>
      </w:r>
      <w:r w:rsidR="007B5D87">
        <w:rPr>
          <w:lang w:val="en-IN"/>
        </w:rPr>
        <w:t>AT</w:t>
      </w:r>
      <w:r w:rsidRPr="009303B5">
        <w:rPr>
          <w:lang w:val="en-IN"/>
        </w:rPr>
        <w:t xml:space="preserve"> data for residents aged 16 years and above is the</w:t>
      </w:r>
      <w:r w:rsidRPr="009303B5">
        <w:rPr>
          <w:b/>
          <w:bCs/>
          <w:lang w:val="en-IN"/>
        </w:rPr>
        <w:t xml:space="preserve"> </w:t>
      </w:r>
      <w:hyperlink r:id="rId112" w:history="1">
        <w:r w:rsidRPr="007B5D87">
          <w:rPr>
            <w:rStyle w:val="Hyperlink"/>
            <w:lang w:val="en-IN"/>
          </w:rPr>
          <w:t>National Survey for Wales</w:t>
        </w:r>
      </w:hyperlink>
      <w:r w:rsidRPr="009303B5">
        <w:rPr>
          <w:b/>
          <w:bCs/>
          <w:lang w:val="en-IN"/>
        </w:rPr>
        <w:t xml:space="preserve">, </w:t>
      </w:r>
      <w:r w:rsidRPr="009303B5">
        <w:rPr>
          <w:lang w:val="en-IN"/>
        </w:rPr>
        <w:t xml:space="preserve">conducted annually since 2013–2014. </w:t>
      </w:r>
      <w:r w:rsidR="007665B6">
        <w:rPr>
          <w:lang w:val="en-IN"/>
        </w:rPr>
        <w:t xml:space="preserve">The </w:t>
      </w:r>
      <w:r w:rsidR="007B5D87">
        <w:rPr>
          <w:lang w:val="en-IN"/>
        </w:rPr>
        <w:t>AT</w:t>
      </w:r>
      <w:r w:rsidR="007665B6">
        <w:rPr>
          <w:lang w:val="en-IN"/>
        </w:rPr>
        <w:t xml:space="preserve"> </w:t>
      </w:r>
      <w:r w:rsidR="00551B9D">
        <w:rPr>
          <w:lang w:val="en-IN"/>
        </w:rPr>
        <w:t xml:space="preserve">data are collected from a </w:t>
      </w:r>
      <w:r w:rsidR="00A55B00">
        <w:rPr>
          <w:lang w:val="en-IN"/>
        </w:rPr>
        <w:t xml:space="preserve">sub-sample of 2000 </w:t>
      </w:r>
      <w:r w:rsidR="00B50471">
        <w:rPr>
          <w:lang w:val="en-IN"/>
        </w:rPr>
        <w:t xml:space="preserve">survey respondents. </w:t>
      </w:r>
      <w:r w:rsidRPr="009303B5">
        <w:rPr>
          <w:lang w:val="en-IN"/>
        </w:rPr>
        <w:t xml:space="preserve">In 2017–2018, the threshold for walking to qualify as </w:t>
      </w:r>
      <w:r w:rsidR="001F5E76">
        <w:rPr>
          <w:lang w:val="en-IN"/>
        </w:rPr>
        <w:t>AT</w:t>
      </w:r>
      <w:r w:rsidRPr="009303B5">
        <w:rPr>
          <w:lang w:val="en-IN"/>
        </w:rPr>
        <w:t xml:space="preserve"> was increased from 5 to 10 minutes.</w:t>
      </w:r>
      <w:r w:rsidR="00732424">
        <w:rPr>
          <w:lang w:val="en-IN"/>
        </w:rPr>
        <w:t xml:space="preserve"> </w:t>
      </w:r>
      <w:r w:rsidRPr="009303B5">
        <w:rPr>
          <w:lang w:val="en-IN"/>
        </w:rPr>
        <w:t xml:space="preserve">Data collection was disrupted in 2020–2021 due to the COVID-19 pandemic, with results not publicly released. The survey captures data on journey frequency, transport mode and demographics (e.g., sex, urban/rural classification and general health).  </w:t>
      </w:r>
    </w:p>
    <w:p w14:paraId="0C7FFA21" w14:textId="77777777" w:rsidR="00732424" w:rsidRPr="009303B5" w:rsidRDefault="00732424" w:rsidP="009303B5">
      <w:pPr>
        <w:spacing w:after="0" w:line="360" w:lineRule="auto"/>
        <w:rPr>
          <w:lang w:val="en-IN"/>
        </w:rPr>
      </w:pPr>
    </w:p>
    <w:p w14:paraId="4B2B25FF" w14:textId="43B745E9" w:rsidR="00CC3884" w:rsidRDefault="003E6830" w:rsidP="00732424">
      <w:pPr>
        <w:spacing w:after="0" w:line="360" w:lineRule="auto"/>
        <w:jc w:val="both"/>
        <w:rPr>
          <w:b/>
          <w:bCs/>
          <w:lang w:val="en-IN"/>
        </w:rPr>
      </w:pPr>
      <w:r w:rsidRPr="009303B5">
        <w:rPr>
          <w:lang w:val="en-IN"/>
        </w:rPr>
        <w:t>The</w:t>
      </w:r>
      <w:r w:rsidRPr="009303B5">
        <w:rPr>
          <w:b/>
          <w:bCs/>
          <w:lang w:val="en-IN"/>
        </w:rPr>
        <w:t xml:space="preserve"> </w:t>
      </w:r>
      <w:hyperlink r:id="rId113" w:history="1">
        <w:r w:rsidRPr="00E068A9">
          <w:rPr>
            <w:rStyle w:val="Hyperlink"/>
            <w:lang w:val="en-IN"/>
          </w:rPr>
          <w:t>Wales National Travel Survey</w:t>
        </w:r>
      </w:hyperlink>
      <w:r w:rsidRPr="006E294F">
        <w:rPr>
          <w:lang w:val="en-IN"/>
        </w:rPr>
        <w:t xml:space="preserve"> (WNTS),</w:t>
      </w:r>
      <w:r w:rsidRPr="009303B5">
        <w:rPr>
          <w:b/>
          <w:bCs/>
          <w:lang w:val="en-IN"/>
        </w:rPr>
        <w:t xml:space="preserve"> </w:t>
      </w:r>
      <w:r w:rsidRPr="009303B5">
        <w:rPr>
          <w:lang w:val="en-IN"/>
        </w:rPr>
        <w:t xml:space="preserve">commissioned by Transport for Wales (TfW) and re-launched in March 2025, gathers information on travel attitudes and behaviour. Its main target is adults aged 16 years and above, with a secondary interest in children to capture school trip data. </w:t>
      </w:r>
      <w:r w:rsidR="00EB06E9">
        <w:rPr>
          <w:lang w:val="en-IN"/>
        </w:rPr>
        <w:t xml:space="preserve">A total of </w:t>
      </w:r>
      <w:r w:rsidR="00C3632C">
        <w:rPr>
          <w:lang w:val="en-IN"/>
        </w:rPr>
        <w:t xml:space="preserve">15,000 households </w:t>
      </w:r>
      <w:r w:rsidR="00EB06E9">
        <w:rPr>
          <w:lang w:val="en-IN"/>
        </w:rPr>
        <w:t>are</w:t>
      </w:r>
      <w:r w:rsidR="00C3632C">
        <w:rPr>
          <w:lang w:val="en-IN"/>
        </w:rPr>
        <w:t xml:space="preserve"> invited to take part, with an anticipated </w:t>
      </w:r>
      <w:r w:rsidR="007D4237">
        <w:rPr>
          <w:lang w:val="en-IN"/>
        </w:rPr>
        <w:t>response rate of around 33% (</w:t>
      </w:r>
      <w:r w:rsidR="004D1A07">
        <w:rPr>
          <w:lang w:val="en-IN"/>
        </w:rPr>
        <w:t xml:space="preserve">5000 responses). </w:t>
      </w:r>
      <w:r w:rsidRPr="009303B5">
        <w:rPr>
          <w:lang w:val="en-IN"/>
        </w:rPr>
        <w:t xml:space="preserve">The WNTS aims to provide robust evidence for decision-makers to understand travel behaviour and trends over time, addressing gaps in current data sources (Transport for Wales, 2024). </w:t>
      </w:r>
      <w:r w:rsidR="00CC3884" w:rsidRPr="009303B5">
        <w:rPr>
          <w:lang w:val="en-IN"/>
        </w:rPr>
        <w:t>The</w:t>
      </w:r>
      <w:r w:rsidR="00CC3884" w:rsidRPr="009303B5">
        <w:rPr>
          <w:b/>
          <w:bCs/>
          <w:lang w:val="en-IN"/>
        </w:rPr>
        <w:t xml:space="preserve"> </w:t>
      </w:r>
      <w:hyperlink r:id="rId114" w:history="1">
        <w:r w:rsidR="00CC3884" w:rsidRPr="001E5290">
          <w:rPr>
            <w:rStyle w:val="Hyperlink"/>
            <w:lang w:val="en-IN"/>
          </w:rPr>
          <w:t>Census</w:t>
        </w:r>
      </w:hyperlink>
      <w:r w:rsidR="00CC3884" w:rsidRPr="009303B5">
        <w:rPr>
          <w:b/>
          <w:bCs/>
          <w:lang w:val="en-IN"/>
        </w:rPr>
        <w:t xml:space="preserve"> </w:t>
      </w:r>
      <w:r w:rsidR="00CC3884" w:rsidRPr="009303B5">
        <w:rPr>
          <w:lang w:val="en-IN"/>
        </w:rPr>
        <w:lastRenderedPageBreak/>
        <w:t xml:space="preserve">also provides commuting data but is known to underreport </w:t>
      </w:r>
      <w:r w:rsidR="008D3DA2">
        <w:rPr>
          <w:lang w:val="en-IN"/>
        </w:rPr>
        <w:t>AT</w:t>
      </w:r>
      <w:r w:rsidR="00CC3884" w:rsidRPr="009303B5">
        <w:rPr>
          <w:lang w:val="en-IN"/>
        </w:rPr>
        <w:t xml:space="preserve"> (Public Health Wales, 2024).</w:t>
      </w:r>
      <w:r w:rsidR="00CC3884" w:rsidRPr="009303B5">
        <w:rPr>
          <w:b/>
          <w:bCs/>
          <w:lang w:val="en-IN"/>
        </w:rPr>
        <w:t xml:space="preserve">  </w:t>
      </w:r>
    </w:p>
    <w:p w14:paraId="6393E510" w14:textId="77777777" w:rsidR="00732424" w:rsidRDefault="00732424" w:rsidP="00732424">
      <w:pPr>
        <w:spacing w:after="0" w:line="360" w:lineRule="auto"/>
        <w:jc w:val="both"/>
        <w:rPr>
          <w:b/>
          <w:bCs/>
          <w:lang w:val="en-IN"/>
        </w:rPr>
      </w:pPr>
    </w:p>
    <w:p w14:paraId="45C41509" w14:textId="4CDE3D80" w:rsidR="000956D7" w:rsidRDefault="000956D7" w:rsidP="000956D7">
      <w:pPr>
        <w:spacing w:after="0" w:line="360" w:lineRule="auto"/>
        <w:jc w:val="both"/>
        <w:rPr>
          <w:lang w:val="en-IN"/>
        </w:rPr>
      </w:pPr>
      <w:r w:rsidRPr="009303B5">
        <w:rPr>
          <w:lang w:val="en-IN"/>
        </w:rPr>
        <w:t xml:space="preserve">The </w:t>
      </w:r>
      <w:hyperlink r:id="rId115" w:history="1">
        <w:r w:rsidRPr="00A36A37">
          <w:rPr>
            <w:rStyle w:val="Hyperlink"/>
            <w:lang w:val="en-IN"/>
          </w:rPr>
          <w:t>Travel to School Hands Up Survey</w:t>
        </w:r>
      </w:hyperlink>
      <w:r w:rsidR="00CA503F">
        <w:rPr>
          <w:lang w:val="en-IN"/>
        </w:rPr>
        <w:t>, managed by Public Health Wales</w:t>
      </w:r>
      <w:r w:rsidR="00C92549">
        <w:rPr>
          <w:lang w:val="en-IN"/>
        </w:rPr>
        <w:t>,</w:t>
      </w:r>
      <w:r w:rsidRPr="009303B5">
        <w:rPr>
          <w:b/>
          <w:bCs/>
          <w:lang w:val="en-IN"/>
        </w:rPr>
        <w:t xml:space="preserve"> </w:t>
      </w:r>
      <w:r w:rsidRPr="009303B5">
        <w:rPr>
          <w:lang w:val="en-IN"/>
        </w:rPr>
        <w:t xml:space="preserve">collects data in classrooms, where teachers record pupils’ modes of transport to school based on a show of hands. The data is intended for surveillance and to inform action at </w:t>
      </w:r>
      <w:r w:rsidR="00A36A37">
        <w:rPr>
          <w:lang w:val="en-IN"/>
        </w:rPr>
        <w:t>LA</w:t>
      </w:r>
      <w:r w:rsidRPr="009303B5">
        <w:rPr>
          <w:lang w:val="en-IN"/>
        </w:rPr>
        <w:t xml:space="preserve"> and school levels, though it lacks additional contextual details</w:t>
      </w:r>
      <w:r>
        <w:rPr>
          <w:lang w:val="en-IN"/>
        </w:rPr>
        <w:t>. NB: this has been paused for 2025.</w:t>
      </w:r>
    </w:p>
    <w:p w14:paraId="363948E4" w14:textId="25B24FF4" w:rsidR="0063169D" w:rsidRPr="009303B5" w:rsidRDefault="003E6830" w:rsidP="00363575">
      <w:pPr>
        <w:spacing w:after="0" w:line="360" w:lineRule="auto"/>
        <w:jc w:val="both"/>
        <w:rPr>
          <w:lang w:val="en-IN"/>
        </w:rPr>
      </w:pPr>
      <w:r w:rsidRPr="009303B5">
        <w:rPr>
          <w:rFonts w:eastAsia="Times New Roman" w:cs="Times New Roman"/>
          <w:kern w:val="0"/>
          <w:lang w:eastAsia="en-GB"/>
          <w14:ligatures w14:val="none"/>
        </w:rPr>
        <w:t xml:space="preserve">The </w:t>
      </w:r>
      <w:hyperlink r:id="rId116" w:history="1">
        <w:r w:rsidRPr="00F500D1">
          <w:rPr>
            <w:rStyle w:val="Hyperlink"/>
            <w:rFonts w:eastAsia="Times New Roman" w:cs="Times New Roman"/>
            <w:kern w:val="0"/>
            <w:lang w:eastAsia="en-GB"/>
            <w14:ligatures w14:val="none"/>
          </w:rPr>
          <w:t>School Health Research Network</w:t>
        </w:r>
      </w:hyperlink>
      <w:r w:rsidRPr="0063169D">
        <w:rPr>
          <w:rFonts w:eastAsia="Times New Roman" w:cs="Times New Roman"/>
          <w:kern w:val="0"/>
          <w:lang w:eastAsia="en-GB"/>
          <w14:ligatures w14:val="none"/>
        </w:rPr>
        <w:t xml:space="preserve"> (SHRN)</w:t>
      </w:r>
      <w:r w:rsidRPr="009303B5">
        <w:rPr>
          <w:rFonts w:eastAsia="Times New Roman" w:cs="Times New Roman"/>
          <w:kern w:val="0"/>
          <w:lang w:eastAsia="en-GB"/>
          <w14:ligatures w14:val="none"/>
        </w:rPr>
        <w:t xml:space="preserve"> administers a </w:t>
      </w:r>
      <w:hyperlink r:id="rId117" w:history="1">
        <w:r w:rsidRPr="00460D33">
          <w:rPr>
            <w:rStyle w:val="Hyperlink"/>
            <w:rFonts w:eastAsia="Times New Roman" w:cs="Times New Roman"/>
            <w:kern w:val="0"/>
            <w:lang w:eastAsia="en-GB"/>
            <w14:ligatures w14:val="none"/>
          </w:rPr>
          <w:t>Secondary School Environment Questionnaire</w:t>
        </w:r>
      </w:hyperlink>
      <w:r w:rsidRPr="009303B5">
        <w:rPr>
          <w:rFonts w:eastAsia="Times New Roman" w:cs="Times New Roman"/>
          <w:kern w:val="0"/>
          <w:lang w:eastAsia="en-GB"/>
          <w14:ligatures w14:val="none"/>
        </w:rPr>
        <w:t xml:space="preserve"> </w:t>
      </w:r>
      <w:r w:rsidR="0056202F">
        <w:rPr>
          <w:rFonts w:eastAsia="Times New Roman" w:cs="Times New Roman"/>
          <w:kern w:val="0"/>
          <w:lang w:eastAsia="en-GB"/>
          <w14:ligatures w14:val="none"/>
        </w:rPr>
        <w:t>bienn</w:t>
      </w:r>
      <w:r w:rsidR="00EE46FB">
        <w:rPr>
          <w:rFonts w:eastAsia="Times New Roman" w:cs="Times New Roman"/>
          <w:kern w:val="0"/>
          <w:lang w:eastAsia="en-GB"/>
          <w14:ligatures w14:val="none"/>
        </w:rPr>
        <w:t xml:space="preserve">ially </w:t>
      </w:r>
      <w:r w:rsidRPr="009303B5">
        <w:rPr>
          <w:rFonts w:eastAsia="Times New Roman" w:cs="Times New Roman"/>
          <w:kern w:val="0"/>
          <w:lang w:eastAsia="en-GB"/>
          <w14:ligatures w14:val="none"/>
        </w:rPr>
        <w:t xml:space="preserve">that captures data on topics such as physical activity and </w:t>
      </w:r>
      <w:r w:rsidR="001F5E76">
        <w:rPr>
          <w:rFonts w:eastAsia="Times New Roman" w:cs="Times New Roman"/>
          <w:kern w:val="0"/>
          <w:lang w:eastAsia="en-GB"/>
          <w14:ligatures w14:val="none"/>
        </w:rPr>
        <w:t>AT</w:t>
      </w:r>
      <w:r w:rsidR="00620596">
        <w:rPr>
          <w:rFonts w:eastAsia="Times New Roman" w:cs="Times New Roman"/>
          <w:kern w:val="0"/>
          <w:lang w:eastAsia="en-GB"/>
          <w14:ligatures w14:val="none"/>
        </w:rPr>
        <w:t xml:space="preserve"> in SHRN member schools</w:t>
      </w:r>
      <w:r w:rsidRPr="009303B5">
        <w:rPr>
          <w:rFonts w:eastAsia="Times New Roman" w:cs="Times New Roman"/>
          <w:kern w:val="0"/>
          <w:lang w:eastAsia="en-GB"/>
          <w14:ligatures w14:val="none"/>
        </w:rPr>
        <w:t>. Their most recent report, published in 2023, included responses from 193 secondary schools across Wales.</w:t>
      </w:r>
      <w:r w:rsidR="726845EB" w:rsidRPr="009303B5">
        <w:rPr>
          <w:rFonts w:eastAsia="Times New Roman" w:cs="Times New Roman"/>
          <w:kern w:val="0"/>
          <w:lang w:eastAsia="en-GB"/>
          <w14:ligatures w14:val="none"/>
        </w:rPr>
        <w:t xml:space="preserve"> </w:t>
      </w:r>
      <w:r w:rsidR="726845EB" w:rsidRPr="00D664F8">
        <w:rPr>
          <w:rFonts w:eastAsia="Times New Roman" w:cs="Times New Roman"/>
          <w:kern w:val="0"/>
          <w:lang w:eastAsia="en-GB"/>
          <w14:ligatures w14:val="none"/>
        </w:rPr>
        <w:t xml:space="preserve">Work is </w:t>
      </w:r>
      <w:r w:rsidR="0072632B" w:rsidRPr="00D664F8">
        <w:rPr>
          <w:rFonts w:eastAsia="Times New Roman" w:cs="Times New Roman"/>
          <w:kern w:val="0"/>
          <w:lang w:eastAsia="en-GB"/>
          <w14:ligatures w14:val="none"/>
        </w:rPr>
        <w:t xml:space="preserve">also </w:t>
      </w:r>
      <w:r w:rsidR="726845EB" w:rsidRPr="00D664F8">
        <w:rPr>
          <w:rFonts w:eastAsia="Times New Roman" w:cs="Times New Roman"/>
          <w:kern w:val="0"/>
          <w:lang w:eastAsia="en-GB"/>
          <w14:ligatures w14:val="none"/>
        </w:rPr>
        <w:t>ongoing to include primary schools</w:t>
      </w:r>
      <w:r w:rsidR="00E04862" w:rsidRPr="00D664F8">
        <w:rPr>
          <w:rFonts w:eastAsia="Times New Roman" w:cs="Times New Roman"/>
          <w:kern w:val="0"/>
          <w:lang w:eastAsia="en-GB"/>
          <w14:ligatures w14:val="none"/>
        </w:rPr>
        <w:t xml:space="preserve">, with half of all </w:t>
      </w:r>
      <w:r w:rsidR="005036B0" w:rsidRPr="00D664F8">
        <w:rPr>
          <w:rFonts w:eastAsia="Times New Roman" w:cs="Times New Roman"/>
          <w:kern w:val="0"/>
          <w:lang w:eastAsia="en-GB"/>
          <w14:ligatures w14:val="none"/>
        </w:rPr>
        <w:t xml:space="preserve">primary </w:t>
      </w:r>
      <w:r w:rsidR="00E04862" w:rsidRPr="00D664F8">
        <w:rPr>
          <w:rFonts w:eastAsia="Times New Roman" w:cs="Times New Roman"/>
          <w:kern w:val="0"/>
          <w:lang w:eastAsia="en-GB"/>
          <w14:ligatures w14:val="none"/>
        </w:rPr>
        <w:t xml:space="preserve">schools </w:t>
      </w:r>
      <w:r w:rsidR="008D367D" w:rsidRPr="00D664F8">
        <w:rPr>
          <w:rFonts w:eastAsia="Times New Roman" w:cs="Times New Roman"/>
          <w:kern w:val="0"/>
          <w:lang w:eastAsia="en-GB"/>
          <w14:ligatures w14:val="none"/>
        </w:rPr>
        <w:t xml:space="preserve">registered for </w:t>
      </w:r>
      <w:r w:rsidR="00F248A8" w:rsidRPr="00D664F8">
        <w:rPr>
          <w:rFonts w:eastAsia="Times New Roman" w:cs="Times New Roman"/>
          <w:kern w:val="0"/>
          <w:lang w:eastAsia="en-GB"/>
          <w14:ligatures w14:val="none"/>
        </w:rPr>
        <w:t>data collection in 2024</w:t>
      </w:r>
      <w:r w:rsidR="726845EB" w:rsidRPr="00D664F8">
        <w:rPr>
          <w:rFonts w:eastAsia="Times New Roman" w:cs="Times New Roman"/>
          <w:kern w:val="0"/>
          <w:lang w:eastAsia="en-GB"/>
          <w14:ligatures w14:val="none"/>
        </w:rPr>
        <w:t>.</w:t>
      </w:r>
    </w:p>
    <w:p w14:paraId="2B5AE3DE" w14:textId="77777777" w:rsidR="005C5F6F" w:rsidRDefault="005C5F6F" w:rsidP="00363575">
      <w:pPr>
        <w:spacing w:after="0" w:line="360" w:lineRule="auto"/>
        <w:jc w:val="both"/>
        <w:rPr>
          <w:b/>
          <w:bCs/>
          <w:lang w:val="en-IN"/>
        </w:rPr>
      </w:pPr>
    </w:p>
    <w:p w14:paraId="4CBFC9F0" w14:textId="61B2B507" w:rsidR="00A15ABE" w:rsidRDefault="00A15ABE" w:rsidP="006748E2">
      <w:pPr>
        <w:spacing w:after="0" w:line="360" w:lineRule="auto"/>
        <w:jc w:val="both"/>
        <w:rPr>
          <w:lang w:val="en-IN"/>
        </w:rPr>
      </w:pPr>
      <w:r w:rsidRPr="009303B5">
        <w:rPr>
          <w:lang w:val="en-IN"/>
        </w:rPr>
        <w:t xml:space="preserve">Other sources of </w:t>
      </w:r>
      <w:r w:rsidR="00460D33">
        <w:rPr>
          <w:lang w:val="en-IN"/>
        </w:rPr>
        <w:t>AT</w:t>
      </w:r>
      <w:r w:rsidRPr="009303B5">
        <w:rPr>
          <w:lang w:val="en-IN"/>
        </w:rPr>
        <w:t xml:space="preserve"> data among school</w:t>
      </w:r>
      <w:r w:rsidR="006748E2">
        <w:rPr>
          <w:lang w:val="en-IN"/>
        </w:rPr>
        <w:t xml:space="preserve"> </w:t>
      </w:r>
      <w:r w:rsidRPr="009303B5">
        <w:rPr>
          <w:lang w:val="en-IN"/>
        </w:rPr>
        <w:t>children include the</w:t>
      </w:r>
      <w:r w:rsidRPr="009303B5">
        <w:rPr>
          <w:b/>
          <w:bCs/>
          <w:lang w:val="en-IN"/>
        </w:rPr>
        <w:t xml:space="preserve"> </w:t>
      </w:r>
      <w:hyperlink r:id="rId118" w:history="1">
        <w:r w:rsidRPr="008E3BB4">
          <w:rPr>
            <w:rStyle w:val="Hyperlink"/>
            <w:lang w:val="en-IN"/>
          </w:rPr>
          <w:t>Travel Tracker</w:t>
        </w:r>
      </w:hyperlink>
      <w:r w:rsidRPr="009303B5">
        <w:rPr>
          <w:b/>
          <w:bCs/>
          <w:lang w:val="en-IN"/>
        </w:rPr>
        <w:t xml:space="preserve"> </w:t>
      </w:r>
      <w:r w:rsidRPr="009303B5">
        <w:rPr>
          <w:lang w:val="en-IN"/>
        </w:rPr>
        <w:t xml:space="preserve">conducted by Living Streets and </w:t>
      </w:r>
      <w:r w:rsidR="00270B1D">
        <w:rPr>
          <w:lang w:val="en-IN"/>
        </w:rPr>
        <w:t xml:space="preserve">Tali </w:t>
      </w:r>
      <w:proofErr w:type="spellStart"/>
      <w:r w:rsidR="00270B1D">
        <w:rPr>
          <w:lang w:val="en-IN"/>
        </w:rPr>
        <w:t>Teithio</w:t>
      </w:r>
      <w:proofErr w:type="spellEnd"/>
      <w:r w:rsidR="00270B1D">
        <w:rPr>
          <w:lang w:val="en-IN"/>
        </w:rPr>
        <w:t xml:space="preserve"> </w:t>
      </w:r>
      <w:r w:rsidR="000766D6">
        <w:rPr>
          <w:lang w:val="en-IN"/>
        </w:rPr>
        <w:t xml:space="preserve">and </w:t>
      </w:r>
      <w:r w:rsidRPr="009303B5">
        <w:rPr>
          <w:lang w:val="en-IN"/>
        </w:rPr>
        <w:t xml:space="preserve">self-report </w:t>
      </w:r>
      <w:r w:rsidR="000766D6">
        <w:rPr>
          <w:lang w:val="en-IN"/>
        </w:rPr>
        <w:t xml:space="preserve">hands up </w:t>
      </w:r>
      <w:r w:rsidRPr="009303B5">
        <w:rPr>
          <w:lang w:val="en-IN"/>
        </w:rPr>
        <w:t>surveys by Sustrans, both targeting primary and secondary school pupils</w:t>
      </w:r>
      <w:r w:rsidR="00707D18">
        <w:rPr>
          <w:lang w:val="en-IN"/>
        </w:rPr>
        <w:t xml:space="preserve"> in schools that have engaged with their </w:t>
      </w:r>
      <w:r w:rsidR="008E3BB4">
        <w:rPr>
          <w:lang w:val="en-IN"/>
        </w:rPr>
        <w:t>AT</w:t>
      </w:r>
      <w:r w:rsidR="00BB5F13">
        <w:rPr>
          <w:lang w:val="en-IN"/>
        </w:rPr>
        <w:t xml:space="preserve"> </w:t>
      </w:r>
      <w:r w:rsidR="000D4E5C">
        <w:rPr>
          <w:lang w:val="en-IN"/>
        </w:rPr>
        <w:t>behaviour change</w:t>
      </w:r>
      <w:r w:rsidR="00BB5F13">
        <w:rPr>
          <w:lang w:val="en-IN"/>
        </w:rPr>
        <w:t xml:space="preserve"> programmes</w:t>
      </w:r>
      <w:r w:rsidRPr="009303B5">
        <w:rPr>
          <w:lang w:val="en-IN"/>
        </w:rPr>
        <w:t xml:space="preserve">. These aim to increase </w:t>
      </w:r>
      <w:r w:rsidR="008E3BB4">
        <w:rPr>
          <w:lang w:val="en-IN"/>
        </w:rPr>
        <w:t>AT</w:t>
      </w:r>
      <w:r w:rsidRPr="009303B5">
        <w:rPr>
          <w:lang w:val="en-IN"/>
        </w:rPr>
        <w:t xml:space="preserve"> rates and inform policy at local and school levels.</w:t>
      </w:r>
    </w:p>
    <w:p w14:paraId="79EACF23" w14:textId="77777777" w:rsidR="006748E2" w:rsidRPr="009303B5" w:rsidRDefault="006748E2" w:rsidP="006748E2">
      <w:pPr>
        <w:spacing w:after="0" w:line="360" w:lineRule="auto"/>
        <w:jc w:val="both"/>
        <w:rPr>
          <w:lang w:val="en-IN"/>
        </w:rPr>
      </w:pPr>
    </w:p>
    <w:p w14:paraId="40CBDB11" w14:textId="18042F9D" w:rsidR="00C37C64" w:rsidRPr="009303B5" w:rsidRDefault="00C37C64" w:rsidP="006748E2">
      <w:pPr>
        <w:spacing w:after="0" w:line="360" w:lineRule="auto"/>
        <w:jc w:val="both"/>
        <w:rPr>
          <w:lang w:val="en-IN"/>
        </w:rPr>
      </w:pPr>
      <w:r w:rsidRPr="009303B5">
        <w:rPr>
          <w:lang w:val="en-IN"/>
        </w:rPr>
        <w:t>For M&amp;E, the Active Travel Advisory Group (ATAG) with Sustrans recommend</w:t>
      </w:r>
      <w:r w:rsidR="00FF79EF" w:rsidRPr="009303B5">
        <w:rPr>
          <w:lang w:val="en-IN"/>
        </w:rPr>
        <w:t>ed</w:t>
      </w:r>
      <w:r w:rsidRPr="009303B5">
        <w:rPr>
          <w:lang w:val="en-IN"/>
        </w:rPr>
        <w:t xml:space="preserve"> four core tools for </w:t>
      </w:r>
      <w:r w:rsidR="00CE001E" w:rsidRPr="009303B5">
        <w:rPr>
          <w:lang w:val="en-IN"/>
        </w:rPr>
        <w:t>LAs</w:t>
      </w:r>
      <w:r w:rsidRPr="009303B5">
        <w:rPr>
          <w:lang w:val="en-IN"/>
        </w:rPr>
        <w:t xml:space="preserve"> to include in scheme M&amp;E plans (pre-and post-implementation) (Sustrans 2024):  </w:t>
      </w:r>
    </w:p>
    <w:p w14:paraId="679FE50E" w14:textId="77777777" w:rsidR="00C37C64" w:rsidRPr="009303B5" w:rsidRDefault="00C37C64" w:rsidP="00E45E54">
      <w:pPr>
        <w:pStyle w:val="ListParagraph"/>
        <w:numPr>
          <w:ilvl w:val="0"/>
          <w:numId w:val="16"/>
        </w:numPr>
        <w:spacing w:after="0" w:line="360" w:lineRule="auto"/>
        <w:rPr>
          <w:lang w:val="en-IN"/>
        </w:rPr>
      </w:pPr>
      <w:r w:rsidRPr="009303B5">
        <w:rPr>
          <w:lang w:val="en-IN"/>
        </w:rPr>
        <w:t xml:space="preserve">User surveys  </w:t>
      </w:r>
    </w:p>
    <w:p w14:paraId="7C2327AB" w14:textId="77777777" w:rsidR="00C37C64" w:rsidRPr="009303B5" w:rsidRDefault="00C37C64" w:rsidP="00E45E54">
      <w:pPr>
        <w:pStyle w:val="ListParagraph"/>
        <w:numPr>
          <w:ilvl w:val="0"/>
          <w:numId w:val="16"/>
        </w:numPr>
        <w:spacing w:after="0" w:line="360" w:lineRule="auto"/>
        <w:rPr>
          <w:lang w:val="en-IN"/>
        </w:rPr>
      </w:pPr>
      <w:r w:rsidRPr="009303B5">
        <w:rPr>
          <w:lang w:val="en-IN"/>
        </w:rPr>
        <w:t xml:space="preserve">Pedestrian and cycle counts  </w:t>
      </w:r>
    </w:p>
    <w:p w14:paraId="4F180F9F" w14:textId="77777777" w:rsidR="00C37C64" w:rsidRPr="009303B5" w:rsidRDefault="00C37C64" w:rsidP="00E45E54">
      <w:pPr>
        <w:pStyle w:val="ListParagraph"/>
        <w:numPr>
          <w:ilvl w:val="0"/>
          <w:numId w:val="16"/>
        </w:numPr>
        <w:spacing w:after="0" w:line="360" w:lineRule="auto"/>
        <w:rPr>
          <w:lang w:val="en-IN"/>
        </w:rPr>
      </w:pPr>
      <w:r w:rsidRPr="009303B5">
        <w:rPr>
          <w:lang w:val="en-IN"/>
        </w:rPr>
        <w:t xml:space="preserve">Resident surveys (household or postal)  </w:t>
      </w:r>
    </w:p>
    <w:p w14:paraId="4812982F" w14:textId="1FE5D48E" w:rsidR="00C37C64" w:rsidRPr="009303B5" w:rsidRDefault="00C37C64" w:rsidP="00E45E54">
      <w:pPr>
        <w:pStyle w:val="ListParagraph"/>
        <w:numPr>
          <w:ilvl w:val="0"/>
          <w:numId w:val="16"/>
        </w:numPr>
        <w:spacing w:after="0" w:line="360" w:lineRule="auto"/>
        <w:rPr>
          <w:lang w:val="en-IN"/>
        </w:rPr>
      </w:pPr>
      <w:r w:rsidRPr="009303B5">
        <w:rPr>
          <w:lang w:val="en-IN"/>
        </w:rPr>
        <w:t>School hands-up surveys</w:t>
      </w:r>
    </w:p>
    <w:p w14:paraId="36F569E7" w14:textId="77777777" w:rsidR="006748E2" w:rsidRDefault="006748E2" w:rsidP="009303B5">
      <w:pPr>
        <w:spacing w:after="0" w:line="360" w:lineRule="auto"/>
        <w:rPr>
          <w:lang w:val="en-IN"/>
        </w:rPr>
      </w:pPr>
    </w:p>
    <w:p w14:paraId="1A343E42" w14:textId="3194DD2A" w:rsidR="007F7E6C" w:rsidRPr="009303B5" w:rsidRDefault="007F7E6C" w:rsidP="006748E2">
      <w:pPr>
        <w:spacing w:after="0" w:line="360" w:lineRule="auto"/>
        <w:jc w:val="both"/>
        <w:rPr>
          <w:lang w:val="en-IN"/>
        </w:rPr>
      </w:pPr>
      <w:r w:rsidRPr="009303B5">
        <w:rPr>
          <w:lang w:val="en-IN"/>
        </w:rPr>
        <w:lastRenderedPageBreak/>
        <w:t xml:space="preserve">Additional methods, such as cycle parking counts, interviews, focus groups and mobile app data, are also encouraged. LAs are advised to collect data (compared against a 2016 baseline) on:  </w:t>
      </w:r>
    </w:p>
    <w:p w14:paraId="61452624" w14:textId="1F6E6ABE" w:rsidR="007F7E6C" w:rsidRPr="009303B5" w:rsidRDefault="007F7E6C" w:rsidP="00E45E54">
      <w:pPr>
        <w:pStyle w:val="ListParagraph"/>
        <w:numPr>
          <w:ilvl w:val="0"/>
          <w:numId w:val="17"/>
        </w:numPr>
        <w:spacing w:after="0" w:line="360" w:lineRule="auto"/>
        <w:rPr>
          <w:lang w:val="en-IN"/>
        </w:rPr>
      </w:pPr>
      <w:r w:rsidRPr="009303B5">
        <w:rPr>
          <w:lang w:val="en-IN"/>
        </w:rPr>
        <w:t xml:space="preserve">Number of </w:t>
      </w:r>
      <w:r w:rsidR="002A6AAA">
        <w:rPr>
          <w:lang w:val="en-IN"/>
        </w:rPr>
        <w:t>AT</w:t>
      </w:r>
      <w:r w:rsidRPr="009303B5">
        <w:rPr>
          <w:lang w:val="en-IN"/>
        </w:rPr>
        <w:t xml:space="preserve"> trips  </w:t>
      </w:r>
    </w:p>
    <w:p w14:paraId="34D52DD0" w14:textId="77777777" w:rsidR="007F7E6C" w:rsidRPr="009303B5" w:rsidRDefault="007F7E6C" w:rsidP="00E45E54">
      <w:pPr>
        <w:pStyle w:val="ListParagraph"/>
        <w:numPr>
          <w:ilvl w:val="0"/>
          <w:numId w:val="17"/>
        </w:numPr>
        <w:spacing w:after="0" w:line="360" w:lineRule="auto"/>
        <w:rPr>
          <w:lang w:val="en-IN"/>
        </w:rPr>
      </w:pPr>
      <w:r w:rsidRPr="009303B5">
        <w:rPr>
          <w:lang w:val="en-IN"/>
        </w:rPr>
        <w:t xml:space="preserve">Percentage of children walking or cycling to school  </w:t>
      </w:r>
    </w:p>
    <w:p w14:paraId="714B4C44" w14:textId="77777777" w:rsidR="007F7E6C" w:rsidRPr="009303B5" w:rsidRDefault="007F7E6C" w:rsidP="00E45E54">
      <w:pPr>
        <w:pStyle w:val="ListParagraph"/>
        <w:numPr>
          <w:ilvl w:val="0"/>
          <w:numId w:val="17"/>
        </w:numPr>
        <w:spacing w:after="0" w:line="360" w:lineRule="auto"/>
        <w:rPr>
          <w:lang w:val="en-IN"/>
        </w:rPr>
      </w:pPr>
      <w:r w:rsidRPr="009303B5">
        <w:rPr>
          <w:lang w:val="en-IN"/>
        </w:rPr>
        <w:t xml:space="preserve">Percentage of work-related trips by walking or cycling  </w:t>
      </w:r>
    </w:p>
    <w:p w14:paraId="70B9C662" w14:textId="6A01BF5B" w:rsidR="007F7E6C" w:rsidRPr="009303B5" w:rsidRDefault="007F7E6C" w:rsidP="00E45E54">
      <w:pPr>
        <w:pStyle w:val="ListParagraph"/>
        <w:numPr>
          <w:ilvl w:val="0"/>
          <w:numId w:val="17"/>
        </w:numPr>
        <w:spacing w:after="0" w:line="360" w:lineRule="auto"/>
        <w:rPr>
          <w:lang w:val="en-IN"/>
        </w:rPr>
      </w:pPr>
      <w:r w:rsidRPr="009303B5">
        <w:rPr>
          <w:lang w:val="en-IN"/>
        </w:rPr>
        <w:t xml:space="preserve">Percentage of </w:t>
      </w:r>
      <w:r w:rsidR="002A6AAA">
        <w:rPr>
          <w:lang w:val="en-IN"/>
        </w:rPr>
        <w:t>AT</w:t>
      </w:r>
      <w:r w:rsidRPr="009303B5">
        <w:rPr>
          <w:lang w:val="en-IN"/>
        </w:rPr>
        <w:t xml:space="preserve"> journeys. </w:t>
      </w:r>
    </w:p>
    <w:p w14:paraId="311049A0" w14:textId="77777777" w:rsidR="006748E2" w:rsidRDefault="006748E2" w:rsidP="009303B5">
      <w:pPr>
        <w:spacing w:after="0" w:line="360" w:lineRule="auto"/>
        <w:rPr>
          <w:rFonts w:eastAsia="Times New Roman" w:cs="Times New Roman"/>
          <w:kern w:val="0"/>
          <w:lang w:eastAsia="en-GB"/>
          <w14:ligatures w14:val="none"/>
        </w:rPr>
      </w:pPr>
    </w:p>
    <w:p w14:paraId="72730350" w14:textId="4BD9F5F4" w:rsidR="006748E2" w:rsidRDefault="009D533A" w:rsidP="00F62E86">
      <w:pPr>
        <w:spacing w:after="0" w:line="360" w:lineRule="auto"/>
        <w:jc w:val="both"/>
        <w:rPr>
          <w:rFonts w:eastAsia="Times New Roman" w:cs="Times New Roman"/>
          <w:kern w:val="0"/>
          <w:lang w:eastAsia="en-GB"/>
          <w14:ligatures w14:val="none"/>
        </w:rPr>
      </w:pPr>
      <w:r w:rsidRPr="009303B5">
        <w:rPr>
          <w:rFonts w:eastAsia="Times New Roman" w:cs="Times New Roman"/>
          <w:kern w:val="0"/>
          <w:lang w:eastAsia="en-GB"/>
          <w14:ligatures w14:val="none"/>
        </w:rPr>
        <w:t xml:space="preserve">Related data on behaviour, including climate change-related behaviours and attitudes, </w:t>
      </w:r>
      <w:r w:rsidR="00B84425">
        <w:rPr>
          <w:rFonts w:eastAsia="Times New Roman" w:cs="Times New Roman"/>
          <w:kern w:val="0"/>
          <w:lang w:eastAsia="en-GB"/>
          <w14:ligatures w14:val="none"/>
        </w:rPr>
        <w:t>are</w:t>
      </w:r>
      <w:r w:rsidRPr="009303B5">
        <w:rPr>
          <w:rFonts w:eastAsia="Times New Roman" w:cs="Times New Roman"/>
          <w:kern w:val="0"/>
          <w:lang w:eastAsia="en-GB"/>
          <w14:ligatures w14:val="none"/>
        </w:rPr>
        <w:t xml:space="preserve"> gathered through periodic survey waves and offer complementary insights.</w:t>
      </w:r>
      <w:r w:rsidR="005F7B0A">
        <w:rPr>
          <w:rFonts w:eastAsia="Times New Roman" w:cs="Times New Roman"/>
          <w:kern w:val="0"/>
          <w:lang w:eastAsia="en-GB"/>
          <w14:ligatures w14:val="none"/>
        </w:rPr>
        <w:t xml:space="preserve"> For example, the latest </w:t>
      </w:r>
      <w:hyperlink r:id="rId119" w:anchor="164208" w:history="1">
        <w:r w:rsidR="005F7B0A" w:rsidRPr="005F7B0A">
          <w:rPr>
            <w:rStyle w:val="Hyperlink"/>
            <w:rFonts w:eastAsia="Times New Roman" w:cs="Times New Roman"/>
            <w:kern w:val="0"/>
            <w:lang w:eastAsia="en-GB"/>
            <w14:ligatures w14:val="none"/>
          </w:rPr>
          <w:t>Climate Change perceptions and actions survey</w:t>
        </w:r>
      </w:hyperlink>
      <w:r w:rsidR="005F7B0A">
        <w:rPr>
          <w:rFonts w:eastAsia="Times New Roman" w:cs="Times New Roman"/>
          <w:kern w:val="0"/>
          <w:lang w:eastAsia="en-GB"/>
          <w14:ligatures w14:val="none"/>
        </w:rPr>
        <w:t xml:space="preserve">. </w:t>
      </w:r>
    </w:p>
    <w:p w14:paraId="7162089F" w14:textId="77777777" w:rsidR="00DF1383" w:rsidRPr="009303B5" w:rsidRDefault="00DF1383" w:rsidP="00F62E86">
      <w:pPr>
        <w:spacing w:after="0" w:line="360" w:lineRule="auto"/>
        <w:jc w:val="both"/>
        <w:rPr>
          <w:rFonts w:eastAsia="Times New Roman" w:cs="Times New Roman"/>
          <w:kern w:val="0"/>
          <w:lang w:eastAsia="en-GB"/>
          <w14:ligatures w14:val="none"/>
        </w:rPr>
      </w:pPr>
    </w:p>
    <w:p w14:paraId="72210543" w14:textId="35D77A85" w:rsidR="00C817BA" w:rsidRPr="009303B5" w:rsidRDefault="00C817BA" w:rsidP="006748E2">
      <w:pPr>
        <w:pStyle w:val="Heading3"/>
        <w:spacing w:before="0" w:after="0" w:line="360" w:lineRule="auto"/>
        <w:ind w:left="709" w:hanging="709"/>
      </w:pPr>
      <w:bookmarkStart w:id="82" w:name="_Toc204094099"/>
      <w:r w:rsidRPr="009303B5">
        <w:t>Future landscape</w:t>
      </w:r>
      <w:bookmarkEnd w:id="82"/>
    </w:p>
    <w:p w14:paraId="0433E40F" w14:textId="11EDB622" w:rsidR="00A76FD1" w:rsidRDefault="00A76FD1" w:rsidP="006748E2">
      <w:pPr>
        <w:spacing w:after="0" w:line="360" w:lineRule="auto"/>
        <w:jc w:val="both"/>
        <w:rPr>
          <w:rFonts w:eastAsia="Times New Roman" w:cs="Times New Roman"/>
          <w:kern w:val="0"/>
          <w:lang w:eastAsia="en-GB"/>
          <w14:ligatures w14:val="none"/>
        </w:rPr>
      </w:pPr>
      <w:r w:rsidRPr="009303B5">
        <w:rPr>
          <w:rFonts w:eastAsia="Times New Roman" w:cs="Times New Roman"/>
          <w:kern w:val="0"/>
          <w:lang w:eastAsia="en-GB"/>
          <w14:ligatures w14:val="none"/>
        </w:rPr>
        <w:t xml:space="preserve">With the transition to regional funding, there is uncertainty about the continuity of these core allocations. Regional funding will be managed by </w:t>
      </w:r>
      <w:r w:rsidR="001A154E">
        <w:rPr>
          <w:rFonts w:eastAsia="Times New Roman" w:cs="Times New Roman"/>
          <w:kern w:val="0"/>
          <w:lang w:eastAsia="en-GB"/>
          <w14:ligatures w14:val="none"/>
        </w:rPr>
        <w:t xml:space="preserve">four </w:t>
      </w:r>
      <w:hyperlink r:id="rId120" w:history="1">
        <w:r w:rsidRPr="00C34ED6">
          <w:rPr>
            <w:rStyle w:val="Hyperlink"/>
            <w:rFonts w:eastAsia="Times New Roman" w:cs="Times New Roman"/>
            <w:kern w:val="0"/>
            <w:lang w:eastAsia="en-GB"/>
            <w14:ligatures w14:val="none"/>
          </w:rPr>
          <w:t>Corporate Joint Committees</w:t>
        </w:r>
      </w:hyperlink>
      <w:r w:rsidRPr="009303B5">
        <w:rPr>
          <w:rFonts w:eastAsia="Times New Roman" w:cs="Times New Roman"/>
          <w:kern w:val="0"/>
          <w:lang w:eastAsia="en-GB"/>
          <w14:ligatures w14:val="none"/>
        </w:rPr>
        <w:t xml:space="preserve"> (CJCs), which will be responsible for prioritising, allocating and delivering their </w:t>
      </w:r>
      <w:r w:rsidR="00A67B3E">
        <w:rPr>
          <w:rFonts w:eastAsia="Times New Roman" w:cs="Times New Roman"/>
          <w:kern w:val="0"/>
          <w:lang w:eastAsia="en-GB"/>
          <w14:ligatures w14:val="none"/>
        </w:rPr>
        <w:t>l</w:t>
      </w:r>
      <w:r w:rsidRPr="009303B5">
        <w:rPr>
          <w:rFonts w:eastAsia="Times New Roman" w:cs="Times New Roman"/>
          <w:kern w:val="0"/>
          <w:lang w:eastAsia="en-GB"/>
          <w14:ligatures w14:val="none"/>
        </w:rPr>
        <w:t xml:space="preserve">ocal </w:t>
      </w:r>
      <w:r w:rsidR="00A67B3E">
        <w:rPr>
          <w:rFonts w:eastAsia="Times New Roman" w:cs="Times New Roman"/>
          <w:kern w:val="0"/>
          <w:lang w:eastAsia="en-GB"/>
          <w14:ligatures w14:val="none"/>
        </w:rPr>
        <w:t>t</w:t>
      </w:r>
      <w:r w:rsidRPr="009303B5">
        <w:rPr>
          <w:rFonts w:eastAsia="Times New Roman" w:cs="Times New Roman"/>
          <w:kern w:val="0"/>
          <w:lang w:eastAsia="en-GB"/>
          <w14:ligatures w14:val="none"/>
        </w:rPr>
        <w:t xml:space="preserve">ransport </w:t>
      </w:r>
      <w:r w:rsidR="00A67B3E">
        <w:rPr>
          <w:rFonts w:eastAsia="Times New Roman" w:cs="Times New Roman"/>
          <w:kern w:val="0"/>
          <w:lang w:eastAsia="en-GB"/>
          <w14:ligatures w14:val="none"/>
        </w:rPr>
        <w:t>d</w:t>
      </w:r>
      <w:r w:rsidRPr="009303B5">
        <w:rPr>
          <w:rFonts w:eastAsia="Times New Roman" w:cs="Times New Roman"/>
          <w:kern w:val="0"/>
          <w:lang w:eastAsia="en-GB"/>
          <w14:ligatures w14:val="none"/>
        </w:rPr>
        <w:t xml:space="preserve">elivery </w:t>
      </w:r>
      <w:r w:rsidR="00A67B3E">
        <w:rPr>
          <w:rFonts w:eastAsia="Times New Roman" w:cs="Times New Roman"/>
          <w:kern w:val="0"/>
          <w:lang w:eastAsia="en-GB"/>
          <w14:ligatures w14:val="none"/>
        </w:rPr>
        <w:t>p</w:t>
      </w:r>
      <w:r w:rsidRPr="009303B5">
        <w:rPr>
          <w:rFonts w:eastAsia="Times New Roman" w:cs="Times New Roman"/>
          <w:kern w:val="0"/>
          <w:lang w:eastAsia="en-GB"/>
          <w14:ligatures w14:val="none"/>
        </w:rPr>
        <w:t xml:space="preserve">lans. This shift will necessitate the development of regional monitoring frameworks. However, the implications for the quality and consistency of data are not yet clear, particularly given the shift toward collecting multi-modal travel data rather than data solely focused on </w:t>
      </w:r>
      <w:r w:rsidR="00A67B3E">
        <w:rPr>
          <w:rFonts w:eastAsia="Times New Roman" w:cs="Times New Roman"/>
          <w:kern w:val="0"/>
          <w:lang w:eastAsia="en-GB"/>
          <w14:ligatures w14:val="none"/>
        </w:rPr>
        <w:t>AT</w:t>
      </w:r>
      <w:r w:rsidRPr="009303B5">
        <w:rPr>
          <w:rFonts w:eastAsia="Times New Roman" w:cs="Times New Roman"/>
          <w:kern w:val="0"/>
          <w:lang w:eastAsia="en-GB"/>
          <w14:ligatures w14:val="none"/>
        </w:rPr>
        <w:t>.</w:t>
      </w:r>
    </w:p>
    <w:p w14:paraId="7C1C5DC4" w14:textId="77777777" w:rsidR="00237B2A" w:rsidRPr="009303B5" w:rsidRDefault="00237B2A" w:rsidP="006748E2">
      <w:pPr>
        <w:spacing w:after="0" w:line="360" w:lineRule="auto"/>
        <w:jc w:val="both"/>
        <w:rPr>
          <w:rFonts w:eastAsia="Times New Roman" w:cs="Times New Roman"/>
          <w:kern w:val="0"/>
          <w:lang w:eastAsia="en-GB"/>
          <w14:ligatures w14:val="none"/>
        </w:rPr>
      </w:pPr>
    </w:p>
    <w:p w14:paraId="34367527" w14:textId="6770F13E" w:rsidR="001C5450" w:rsidRDefault="001C5450" w:rsidP="00237B2A">
      <w:pPr>
        <w:spacing w:after="0" w:line="360" w:lineRule="auto"/>
        <w:jc w:val="both"/>
      </w:pPr>
      <w:r w:rsidRPr="009303B5">
        <w:rPr>
          <w:lang w:val="en-IN"/>
        </w:rPr>
        <w:t xml:space="preserve">The </w:t>
      </w:r>
      <w:hyperlink r:id="rId121" w:history="1">
        <w:r w:rsidRPr="00313122">
          <w:rPr>
            <w:rStyle w:val="Hyperlink"/>
            <w:lang w:val="en-IN"/>
          </w:rPr>
          <w:t xml:space="preserve">monitoring and evaluating </w:t>
        </w:r>
        <w:r w:rsidR="008649D1">
          <w:rPr>
            <w:rStyle w:val="Hyperlink"/>
            <w:lang w:val="en-IN"/>
          </w:rPr>
          <w:t>AT</w:t>
        </w:r>
        <w:r w:rsidRPr="00313122">
          <w:rPr>
            <w:rStyle w:val="Hyperlink"/>
            <w:lang w:val="en-IN"/>
          </w:rPr>
          <w:t xml:space="preserve"> schemes toolkit</w:t>
        </w:r>
      </w:hyperlink>
      <w:r w:rsidRPr="009303B5">
        <w:rPr>
          <w:lang w:val="en-IN"/>
        </w:rPr>
        <w:t xml:space="preserve"> </w:t>
      </w:r>
      <w:r w:rsidR="00C12C43">
        <w:rPr>
          <w:lang w:val="en-IN"/>
        </w:rPr>
        <w:t xml:space="preserve">developed by Sustrans for </w:t>
      </w:r>
      <w:r w:rsidR="004338F0">
        <w:rPr>
          <w:lang w:val="en-IN"/>
        </w:rPr>
        <w:t>TfW</w:t>
      </w:r>
      <w:r w:rsidRPr="009303B5">
        <w:rPr>
          <w:lang w:val="en-IN"/>
        </w:rPr>
        <w:t xml:space="preserve">, launched in 2025, aims </w:t>
      </w:r>
      <w:r w:rsidRPr="009303B5">
        <w:t xml:space="preserve">to support </w:t>
      </w:r>
      <w:r w:rsidR="008649D1">
        <w:t>LAs</w:t>
      </w:r>
      <w:r w:rsidRPr="009303B5">
        <w:t xml:space="preserve"> in collecting data, the intention is that the toolkit will enable a consistent number of sites across Wales to collect data over time, supporting more reliable local monitoring</w:t>
      </w:r>
      <w:r w:rsidR="00400672">
        <w:t xml:space="preserve"> (Transport for Wales</w:t>
      </w:r>
      <w:r w:rsidR="00BA0116">
        <w:t xml:space="preserve"> and</w:t>
      </w:r>
      <w:r w:rsidR="00400672">
        <w:t xml:space="preserve"> Sustrans, 2025)</w:t>
      </w:r>
      <w:r w:rsidR="00873552">
        <w:t>.</w:t>
      </w:r>
    </w:p>
    <w:p w14:paraId="06A070F4" w14:textId="77777777" w:rsidR="00237B2A" w:rsidRPr="009303B5" w:rsidRDefault="00237B2A" w:rsidP="009303B5">
      <w:pPr>
        <w:spacing w:after="0" w:line="360" w:lineRule="auto"/>
        <w:rPr>
          <w:lang w:val="en-IN"/>
        </w:rPr>
      </w:pPr>
    </w:p>
    <w:p w14:paraId="3A70434A" w14:textId="72E3CEE2" w:rsidR="001C5450" w:rsidRDefault="001C5450" w:rsidP="00237B2A">
      <w:pPr>
        <w:spacing w:after="0" w:line="360" w:lineRule="auto"/>
        <w:jc w:val="both"/>
        <w:rPr>
          <w:rFonts w:eastAsia="Times New Roman" w:cs="Times New Roman"/>
          <w:kern w:val="0"/>
          <w:lang w:eastAsia="en-GB"/>
          <w14:ligatures w14:val="none"/>
        </w:rPr>
      </w:pPr>
      <w:r w:rsidRPr="009303B5">
        <w:rPr>
          <w:rFonts w:eastAsia="Times New Roman" w:cs="Times New Roman"/>
          <w:kern w:val="0"/>
          <w:lang w:eastAsia="en-GB"/>
          <w14:ligatures w14:val="none"/>
        </w:rPr>
        <w:t xml:space="preserve">Monitoring of the 20mph policy will include a dedicated survey examining </w:t>
      </w:r>
      <w:r w:rsidR="008649D1">
        <w:rPr>
          <w:rFonts w:eastAsia="Times New Roman" w:cs="Times New Roman"/>
          <w:kern w:val="0"/>
          <w:lang w:eastAsia="en-GB"/>
          <w14:ligatures w14:val="none"/>
        </w:rPr>
        <w:t>AT</w:t>
      </w:r>
      <w:r w:rsidRPr="009303B5">
        <w:rPr>
          <w:rFonts w:eastAsia="Times New Roman" w:cs="Times New Roman"/>
          <w:kern w:val="0"/>
          <w:lang w:eastAsia="en-GB"/>
          <w14:ligatures w14:val="none"/>
        </w:rPr>
        <w:t xml:space="preserve"> behaviours and broader behaviour change. The baseline data that informed the introduction of the policy also captured public perceptions of safety.</w:t>
      </w:r>
    </w:p>
    <w:p w14:paraId="01A0211E" w14:textId="77777777" w:rsidR="00237B2A" w:rsidRPr="009303B5" w:rsidRDefault="00237B2A" w:rsidP="009303B5">
      <w:pPr>
        <w:spacing w:after="0" w:line="360" w:lineRule="auto"/>
        <w:rPr>
          <w:rFonts w:eastAsia="Times New Roman" w:cs="Times New Roman"/>
          <w:kern w:val="0"/>
          <w:lang w:eastAsia="en-GB"/>
          <w14:ligatures w14:val="none"/>
        </w:rPr>
      </w:pPr>
    </w:p>
    <w:p w14:paraId="1B36AD4B" w14:textId="3C4DC3B1" w:rsidR="00DA0552" w:rsidRPr="009303B5" w:rsidRDefault="00C45A26" w:rsidP="00951892">
      <w:pPr>
        <w:pStyle w:val="Heading2"/>
        <w:spacing w:line="360" w:lineRule="auto"/>
      </w:pPr>
      <w:bookmarkStart w:id="83" w:name="_Toc204094100"/>
      <w:r w:rsidRPr="009303B5">
        <w:t xml:space="preserve">Data </w:t>
      </w:r>
      <w:r w:rsidR="00F02622" w:rsidRPr="009303B5">
        <w:t>gaps</w:t>
      </w:r>
      <w:bookmarkEnd w:id="83"/>
    </w:p>
    <w:p w14:paraId="0AC53BE1" w14:textId="72672D4E" w:rsidR="00E44358" w:rsidRPr="00FA5AE0" w:rsidRDefault="00E44358" w:rsidP="00F62E86">
      <w:pPr>
        <w:spacing w:after="0" w:line="360" w:lineRule="auto"/>
        <w:jc w:val="both"/>
      </w:pPr>
      <w:r w:rsidRPr="00FA5AE0">
        <w:t xml:space="preserve">Key data gaps </w:t>
      </w:r>
      <w:r w:rsidR="00F87A04">
        <w:t>were</w:t>
      </w:r>
      <w:r w:rsidRPr="00FA5AE0">
        <w:t xml:space="preserve"> identified </w:t>
      </w:r>
      <w:r w:rsidR="00F87A04">
        <w:t>during</w:t>
      </w:r>
      <w:r w:rsidRPr="00FA5AE0">
        <w:t xml:space="preserve"> the stakeholder </w:t>
      </w:r>
      <w:r w:rsidR="0040109D">
        <w:t>meetings</w:t>
      </w:r>
      <w:r w:rsidRPr="00FA5AE0">
        <w:t xml:space="preserve"> and </w:t>
      </w:r>
      <w:r w:rsidR="00F87A04">
        <w:t xml:space="preserve">in </w:t>
      </w:r>
      <w:r w:rsidRPr="00FA5AE0">
        <w:t xml:space="preserve">the documents available in the four </w:t>
      </w:r>
      <w:r w:rsidR="00E00482">
        <w:rPr>
          <w:lang w:eastAsia="en-GB"/>
        </w:rPr>
        <w:t>national governments of the UK</w:t>
      </w:r>
      <w:r>
        <w:t>, as summarised below</w:t>
      </w:r>
      <w:r w:rsidRPr="00FA5AE0">
        <w:t xml:space="preserve">. </w:t>
      </w:r>
    </w:p>
    <w:p w14:paraId="4B96E1EE" w14:textId="77777777" w:rsidR="00E44358" w:rsidRPr="00FA5AE0" w:rsidRDefault="00E44358" w:rsidP="00E44358">
      <w:pPr>
        <w:spacing w:after="0" w:line="360" w:lineRule="auto"/>
      </w:pPr>
    </w:p>
    <w:p w14:paraId="76665454" w14:textId="28849B81" w:rsidR="00E44358" w:rsidRPr="00FA5AE0" w:rsidRDefault="00015259" w:rsidP="00F62E86">
      <w:pPr>
        <w:pStyle w:val="Heading3"/>
        <w:spacing w:before="0" w:after="0" w:line="360" w:lineRule="auto"/>
        <w:ind w:left="426" w:hanging="426"/>
      </w:pPr>
      <w:r>
        <w:t xml:space="preserve"> </w:t>
      </w:r>
      <w:bookmarkStart w:id="84" w:name="_Toc204094101"/>
      <w:r w:rsidR="00E44358" w:rsidRPr="00FA5AE0">
        <w:t xml:space="preserve">National data on </w:t>
      </w:r>
      <w:r w:rsidR="00D81DA8">
        <w:t>AT</w:t>
      </w:r>
      <w:r w:rsidR="00E44358" w:rsidRPr="00FA5AE0">
        <w:t xml:space="preserve"> behaviours</w:t>
      </w:r>
      <w:bookmarkEnd w:id="84"/>
    </w:p>
    <w:p w14:paraId="7A84954B" w14:textId="7B41EDBD" w:rsidR="0028027F" w:rsidRDefault="00E44358" w:rsidP="00F62E86">
      <w:pPr>
        <w:spacing w:after="0" w:line="360" w:lineRule="auto"/>
        <w:jc w:val="both"/>
      </w:pPr>
      <w:r w:rsidRPr="00FA5AE0">
        <w:t>These either come from general national surveys (</w:t>
      </w:r>
      <w:r w:rsidR="002A4E81">
        <w:t xml:space="preserve">all four </w:t>
      </w:r>
      <w:r w:rsidR="00E00482">
        <w:rPr>
          <w:lang w:eastAsia="en-GB"/>
        </w:rPr>
        <w:t>national governments of the UK</w:t>
      </w:r>
      <w:r w:rsidRPr="00FA5AE0">
        <w:t xml:space="preserve">) or national travel surveys (England, Northern Ireland, Wales in 2025). </w:t>
      </w:r>
    </w:p>
    <w:p w14:paraId="321DA92B" w14:textId="77777777" w:rsidR="0028027F" w:rsidRDefault="0028027F" w:rsidP="00E44358">
      <w:pPr>
        <w:spacing w:after="0" w:line="360" w:lineRule="auto"/>
      </w:pPr>
    </w:p>
    <w:p w14:paraId="4EBE17CC" w14:textId="651D5A4A" w:rsidR="00E44358" w:rsidRPr="00FA5AE0" w:rsidRDefault="00E44358" w:rsidP="00E44358">
      <w:pPr>
        <w:spacing w:after="0" w:line="360" w:lineRule="auto"/>
      </w:pPr>
      <w:r w:rsidRPr="00FA5AE0">
        <w:t>Limitations of these datasets include:</w:t>
      </w:r>
    </w:p>
    <w:p w14:paraId="6DA3BB8F" w14:textId="77777777" w:rsidR="00E44358" w:rsidRPr="00FA5AE0" w:rsidRDefault="00E44358" w:rsidP="00E45E54">
      <w:pPr>
        <w:pStyle w:val="ListParagraph"/>
        <w:numPr>
          <w:ilvl w:val="0"/>
          <w:numId w:val="18"/>
        </w:numPr>
        <w:spacing w:after="0" w:line="360" w:lineRule="auto"/>
        <w:jc w:val="both"/>
      </w:pPr>
      <w:r w:rsidRPr="00FA5AE0">
        <w:t>Their reliance on self-reported data rather than objective measures.</w:t>
      </w:r>
    </w:p>
    <w:p w14:paraId="3D5F3D9B" w14:textId="07878A67" w:rsidR="00E44358" w:rsidRPr="00FA5AE0" w:rsidRDefault="000E2944" w:rsidP="00E45E54">
      <w:pPr>
        <w:pStyle w:val="ListParagraph"/>
        <w:numPr>
          <w:ilvl w:val="0"/>
          <w:numId w:val="18"/>
        </w:numPr>
        <w:spacing w:after="0" w:line="360" w:lineRule="auto"/>
        <w:jc w:val="both"/>
      </w:pPr>
      <w:r>
        <w:t>S</w:t>
      </w:r>
      <w:r w:rsidR="00E44358" w:rsidRPr="00FA5AE0">
        <w:t xml:space="preserve">mall sample sizes, which </w:t>
      </w:r>
      <w:r w:rsidR="00F905E2">
        <w:t>limit</w:t>
      </w:r>
      <w:r w:rsidR="00E44358" w:rsidRPr="00FA5AE0">
        <w:t xml:space="preserve"> detailed examination of </w:t>
      </w:r>
      <w:r w:rsidR="00D81DA8">
        <w:t>AT</w:t>
      </w:r>
      <w:r w:rsidR="00E44358" w:rsidRPr="00FA5AE0">
        <w:t xml:space="preserve"> behaviours by area or individual characteristics.</w:t>
      </w:r>
      <w:r w:rsidR="00161655">
        <w:t xml:space="preserve"> This means that </w:t>
      </w:r>
      <w:r w:rsidR="00CE05E2">
        <w:t xml:space="preserve">national </w:t>
      </w:r>
      <w:r w:rsidR="00161655">
        <w:t xml:space="preserve">data on </w:t>
      </w:r>
      <w:r w:rsidR="00A96710">
        <w:t>important</w:t>
      </w:r>
      <w:r w:rsidR="00161655">
        <w:t xml:space="preserve"> groups</w:t>
      </w:r>
      <w:r w:rsidR="00A96710">
        <w:t xml:space="preserve"> who might require additional support and intervention</w:t>
      </w:r>
      <w:r w:rsidR="004D6A89">
        <w:t>, such as older adults or disabled citizens</w:t>
      </w:r>
      <w:r w:rsidR="005078A3">
        <w:t>,</w:t>
      </w:r>
      <w:r w:rsidR="004D6A89">
        <w:t xml:space="preserve"> are </w:t>
      </w:r>
      <w:r w:rsidR="00CE05E2">
        <w:t>lacking</w:t>
      </w:r>
      <w:r w:rsidR="004D6A89">
        <w:t>.</w:t>
      </w:r>
      <w:r w:rsidR="00161655">
        <w:t xml:space="preserve"> </w:t>
      </w:r>
    </w:p>
    <w:p w14:paraId="09CB4971" w14:textId="6B8DAE42" w:rsidR="00E44358" w:rsidRPr="00FA5AE0" w:rsidRDefault="00E44358" w:rsidP="00E45E54">
      <w:pPr>
        <w:pStyle w:val="ListParagraph"/>
        <w:numPr>
          <w:ilvl w:val="0"/>
          <w:numId w:val="18"/>
        </w:numPr>
        <w:spacing w:after="0" w:line="360" w:lineRule="auto"/>
        <w:jc w:val="both"/>
      </w:pPr>
      <w:r w:rsidRPr="00FA5AE0">
        <w:t xml:space="preserve">A lack of </w:t>
      </w:r>
      <w:r w:rsidR="00E00949" w:rsidRPr="00FA5AE0">
        <w:t>targeting</w:t>
      </w:r>
      <w:r w:rsidRPr="00FA5AE0">
        <w:t xml:space="preserve"> of data collection </w:t>
      </w:r>
      <w:r w:rsidR="00C44E16">
        <w:t>to</w:t>
      </w:r>
      <w:r w:rsidRPr="00FA5AE0">
        <w:t xml:space="preserve"> areas </w:t>
      </w:r>
      <w:r w:rsidR="00C44E16">
        <w:t xml:space="preserve">of </w:t>
      </w:r>
      <w:r w:rsidRPr="00FA5AE0">
        <w:t>significa</w:t>
      </w:r>
      <w:r w:rsidR="00C44E16">
        <w:t>nt</w:t>
      </w:r>
      <w:r w:rsidRPr="00FA5AE0">
        <w:t xml:space="preserve"> infrastructure investment.</w:t>
      </w:r>
    </w:p>
    <w:p w14:paraId="56CD1744" w14:textId="356314DC" w:rsidR="00E44358" w:rsidRPr="00FA5AE0" w:rsidRDefault="00E44358" w:rsidP="00E45E54">
      <w:pPr>
        <w:pStyle w:val="ListParagraph"/>
        <w:numPr>
          <w:ilvl w:val="0"/>
          <w:numId w:val="18"/>
        </w:numPr>
        <w:spacing w:after="0" w:line="360" w:lineRule="auto"/>
        <w:jc w:val="both"/>
      </w:pPr>
      <w:r w:rsidRPr="00FA5AE0">
        <w:t xml:space="preserve">No longitudinal data collection </w:t>
      </w:r>
      <w:r w:rsidR="00E00949">
        <w:t>with</w:t>
      </w:r>
      <w:r w:rsidRPr="00FA5AE0">
        <w:t xml:space="preserve"> the same </w:t>
      </w:r>
      <w:r w:rsidR="00A33E99">
        <w:t>individuals</w:t>
      </w:r>
      <w:r w:rsidRPr="00FA5AE0">
        <w:t xml:space="preserve"> to assess changes in behaviour over time.</w:t>
      </w:r>
    </w:p>
    <w:p w14:paraId="150273C8" w14:textId="2B4A54C9" w:rsidR="00E44358" w:rsidRPr="00FA5AE0" w:rsidRDefault="00E44358" w:rsidP="00E45E54">
      <w:pPr>
        <w:pStyle w:val="ListParagraph"/>
        <w:numPr>
          <w:ilvl w:val="0"/>
          <w:numId w:val="18"/>
        </w:numPr>
        <w:spacing w:after="0" w:line="360" w:lineRule="auto"/>
        <w:jc w:val="both"/>
      </w:pPr>
      <w:r w:rsidRPr="00FA5AE0">
        <w:t xml:space="preserve">A lack of consistency in the approaches used by the four </w:t>
      </w:r>
      <w:r w:rsidR="00E00482">
        <w:rPr>
          <w:lang w:eastAsia="en-GB"/>
        </w:rPr>
        <w:t>national governments of the UK</w:t>
      </w:r>
      <w:r w:rsidR="00E00482" w:rsidRPr="00FA5AE0" w:rsidDel="00E00482">
        <w:t xml:space="preserve"> </w:t>
      </w:r>
      <w:r w:rsidRPr="00FA5AE0">
        <w:t xml:space="preserve">to assess </w:t>
      </w:r>
      <w:r w:rsidR="00D81DA8">
        <w:t>AT</w:t>
      </w:r>
      <w:r w:rsidRPr="00FA5AE0">
        <w:t xml:space="preserve"> (see examples of latest data in Table </w:t>
      </w:r>
      <w:r w:rsidR="00FF4982">
        <w:t>2</w:t>
      </w:r>
      <w:r w:rsidRPr="00FA5AE0">
        <w:t xml:space="preserve">), making comparisons between the nations difficult. </w:t>
      </w:r>
    </w:p>
    <w:p w14:paraId="1A207E99" w14:textId="095EA688" w:rsidR="00E44358" w:rsidRPr="00FA5AE0" w:rsidRDefault="00E44358" w:rsidP="00E45E54">
      <w:pPr>
        <w:pStyle w:val="ListParagraph"/>
        <w:numPr>
          <w:ilvl w:val="0"/>
          <w:numId w:val="18"/>
        </w:numPr>
        <w:spacing w:after="0" w:line="360" w:lineRule="auto"/>
        <w:jc w:val="both"/>
      </w:pPr>
      <w:r w:rsidRPr="00FA5AE0">
        <w:t xml:space="preserve">Changes in the questions used to assess </w:t>
      </w:r>
      <w:r w:rsidR="00D81DA8">
        <w:t>AT</w:t>
      </w:r>
      <w:r w:rsidRPr="00FA5AE0">
        <w:t xml:space="preserve">, making comparisons over time difficult. </w:t>
      </w:r>
    </w:p>
    <w:p w14:paraId="6BA57D3C" w14:textId="77777777" w:rsidR="00E44358" w:rsidRPr="00FA5AE0" w:rsidRDefault="00E44358" w:rsidP="00E44358">
      <w:pPr>
        <w:spacing w:after="0" w:line="360" w:lineRule="auto"/>
      </w:pPr>
    </w:p>
    <w:p w14:paraId="58F3F8CC" w14:textId="77777777" w:rsidR="00CF2E5C" w:rsidRDefault="00CF2E5C">
      <w:pPr>
        <w:rPr>
          <w:b/>
          <w:bCs/>
        </w:rPr>
      </w:pPr>
      <w:r>
        <w:rPr>
          <w:b/>
          <w:bCs/>
        </w:rPr>
        <w:br w:type="page"/>
      </w:r>
    </w:p>
    <w:p w14:paraId="46C255D7" w14:textId="447311C5" w:rsidR="00E44358" w:rsidRPr="00FF4982" w:rsidRDefault="00E44358" w:rsidP="00FF4982">
      <w:pPr>
        <w:spacing w:after="0" w:line="360" w:lineRule="auto"/>
        <w:jc w:val="both"/>
        <w:rPr>
          <w:b/>
          <w:bCs/>
        </w:rPr>
      </w:pPr>
      <w:bookmarkStart w:id="85" w:name="T2"/>
      <w:r w:rsidRPr="00FF4982">
        <w:rPr>
          <w:b/>
          <w:bCs/>
        </w:rPr>
        <w:lastRenderedPageBreak/>
        <w:t xml:space="preserve">Table </w:t>
      </w:r>
      <w:r w:rsidR="00FF4982">
        <w:rPr>
          <w:b/>
          <w:bCs/>
        </w:rPr>
        <w:t>2</w:t>
      </w:r>
      <w:bookmarkEnd w:id="85"/>
      <w:r w:rsidRPr="00FF4982">
        <w:rPr>
          <w:b/>
          <w:bCs/>
        </w:rPr>
        <w:t>: Example</w:t>
      </w:r>
      <w:r w:rsidR="00D95EFA" w:rsidRPr="00FF4982">
        <w:rPr>
          <w:b/>
          <w:bCs/>
        </w:rPr>
        <w:t>s of the</w:t>
      </w:r>
      <w:r w:rsidRPr="00FF4982">
        <w:rPr>
          <w:b/>
          <w:bCs/>
        </w:rPr>
        <w:t xml:space="preserve"> </w:t>
      </w:r>
      <w:r w:rsidR="00D81DA8" w:rsidRPr="00FF4982">
        <w:rPr>
          <w:b/>
          <w:bCs/>
        </w:rPr>
        <w:t>AT</w:t>
      </w:r>
      <w:r w:rsidRPr="00FF4982">
        <w:rPr>
          <w:b/>
          <w:bCs/>
        </w:rPr>
        <w:t xml:space="preserve"> measures </w:t>
      </w:r>
      <w:r w:rsidR="00D95EFA" w:rsidRPr="00FF4982">
        <w:rPr>
          <w:b/>
          <w:bCs/>
        </w:rPr>
        <w:t>presented in the latest</w:t>
      </w:r>
      <w:r w:rsidRPr="00FF4982">
        <w:rPr>
          <w:b/>
          <w:bCs/>
        </w:rPr>
        <w:t xml:space="preserve"> national survey</w:t>
      </w:r>
      <w:r w:rsidR="001B59D7" w:rsidRPr="00FF4982">
        <w:rPr>
          <w:b/>
          <w:bCs/>
        </w:rPr>
        <w:t xml:space="preserve"> </w:t>
      </w:r>
      <w:commentRangeStart w:id="86"/>
      <w:r w:rsidR="001B59D7" w:rsidRPr="00FF4982">
        <w:rPr>
          <w:b/>
          <w:bCs/>
        </w:rPr>
        <w:t>reports</w:t>
      </w:r>
      <w:commentRangeEnd w:id="86"/>
      <w:r w:rsidR="003C03B9">
        <w:rPr>
          <w:rStyle w:val="CommentReference"/>
        </w:rPr>
        <w:commentReference w:id="86"/>
      </w:r>
    </w:p>
    <w:tbl>
      <w:tblPr>
        <w:tblStyle w:val="TableGrid"/>
        <w:tblW w:w="0" w:type="auto"/>
        <w:tblLook w:val="04A0" w:firstRow="1" w:lastRow="0" w:firstColumn="1" w:lastColumn="0" w:noHBand="0" w:noVBand="1"/>
      </w:tblPr>
      <w:tblGrid>
        <w:gridCol w:w="1696"/>
        <w:gridCol w:w="2127"/>
        <w:gridCol w:w="5193"/>
      </w:tblGrid>
      <w:tr w:rsidR="00E44358" w:rsidRPr="00FA5AE0" w14:paraId="15335E9B" w14:textId="77777777" w:rsidTr="00021F28">
        <w:tc>
          <w:tcPr>
            <w:tcW w:w="1696" w:type="dxa"/>
          </w:tcPr>
          <w:p w14:paraId="2863FA70" w14:textId="77777777" w:rsidR="00E44358" w:rsidRPr="00FA5AE0" w:rsidRDefault="00E44358">
            <w:pPr>
              <w:rPr>
                <w:b/>
                <w:bCs/>
              </w:rPr>
            </w:pPr>
            <w:r w:rsidRPr="00FA5AE0">
              <w:rPr>
                <w:b/>
                <w:bCs/>
              </w:rPr>
              <w:t>Country</w:t>
            </w:r>
          </w:p>
        </w:tc>
        <w:tc>
          <w:tcPr>
            <w:tcW w:w="2127" w:type="dxa"/>
          </w:tcPr>
          <w:p w14:paraId="1E8B72A8" w14:textId="77777777" w:rsidR="00E44358" w:rsidRPr="00FA5AE0" w:rsidRDefault="00E44358">
            <w:pPr>
              <w:rPr>
                <w:b/>
                <w:bCs/>
              </w:rPr>
            </w:pPr>
            <w:r w:rsidRPr="00FA5AE0">
              <w:rPr>
                <w:b/>
                <w:bCs/>
              </w:rPr>
              <w:t>Data source</w:t>
            </w:r>
          </w:p>
        </w:tc>
        <w:tc>
          <w:tcPr>
            <w:tcW w:w="5193" w:type="dxa"/>
          </w:tcPr>
          <w:p w14:paraId="66BA53F2" w14:textId="77777777" w:rsidR="00E44358" w:rsidRPr="00FA5AE0" w:rsidRDefault="00E44358">
            <w:pPr>
              <w:rPr>
                <w:b/>
                <w:bCs/>
              </w:rPr>
            </w:pPr>
            <w:r w:rsidRPr="00FA5AE0">
              <w:rPr>
                <w:b/>
                <w:bCs/>
              </w:rPr>
              <w:t>Data presented</w:t>
            </w:r>
          </w:p>
        </w:tc>
      </w:tr>
      <w:tr w:rsidR="00E44358" w:rsidRPr="00FA5AE0" w14:paraId="14F57FC6" w14:textId="77777777" w:rsidTr="00021F28">
        <w:tc>
          <w:tcPr>
            <w:tcW w:w="1696" w:type="dxa"/>
          </w:tcPr>
          <w:p w14:paraId="6EC1252A" w14:textId="77777777" w:rsidR="00E44358" w:rsidRPr="00FA5AE0" w:rsidRDefault="00E44358">
            <w:pPr>
              <w:rPr>
                <w:b/>
                <w:bCs/>
              </w:rPr>
            </w:pPr>
            <w:r w:rsidRPr="00FA5AE0">
              <w:rPr>
                <w:b/>
                <w:bCs/>
              </w:rPr>
              <w:t>England</w:t>
            </w:r>
          </w:p>
        </w:tc>
        <w:tc>
          <w:tcPr>
            <w:tcW w:w="2127" w:type="dxa"/>
          </w:tcPr>
          <w:p w14:paraId="02BBB9B1" w14:textId="73CF6F95" w:rsidR="00E44358" w:rsidRPr="00FA5AE0" w:rsidRDefault="00E44358">
            <w:r w:rsidRPr="00FA5AE0">
              <w:t>National Travel Survey 2023 report, using annual data from 20</w:t>
            </w:r>
            <w:r w:rsidR="00826E8F">
              <w:t>2</w:t>
            </w:r>
            <w:r w:rsidRPr="00FA5AE0">
              <w:t>2</w:t>
            </w:r>
          </w:p>
        </w:tc>
        <w:tc>
          <w:tcPr>
            <w:tcW w:w="5193" w:type="dxa"/>
          </w:tcPr>
          <w:p w14:paraId="76CF7179" w14:textId="77777777" w:rsidR="00E44358" w:rsidRPr="00FA5AE0" w:rsidRDefault="00E44358">
            <w:pPr>
              <w:rPr>
                <w:bCs/>
              </w:rPr>
            </w:pPr>
            <w:r w:rsidRPr="00FA5AE0">
              <w:rPr>
                <w:bCs/>
              </w:rPr>
              <w:t>Average cycling trips and miles travelled per person per year</w:t>
            </w:r>
          </w:p>
          <w:p w14:paraId="0F411551" w14:textId="77777777" w:rsidR="00E44358" w:rsidRPr="00FA5AE0" w:rsidRDefault="00E44358">
            <w:pPr>
              <w:rPr>
                <w:bCs/>
              </w:rPr>
            </w:pPr>
            <w:r w:rsidRPr="00FA5AE0">
              <w:rPr>
                <w:bCs/>
              </w:rPr>
              <w:t>Percentage of cycling trips per person per year by trip purpose</w:t>
            </w:r>
          </w:p>
          <w:p w14:paraId="4EDB6D43" w14:textId="77777777" w:rsidR="00E44358" w:rsidRPr="00FA5AE0" w:rsidRDefault="00E44358">
            <w:pPr>
              <w:rPr>
                <w:bCs/>
              </w:rPr>
            </w:pPr>
            <w:r w:rsidRPr="00FA5AE0">
              <w:rPr>
                <w:bCs/>
              </w:rPr>
              <w:t>Average walking trips and miles travelled, including walking of a mile or more, per person per year</w:t>
            </w:r>
          </w:p>
          <w:p w14:paraId="52FB7CF4" w14:textId="77777777" w:rsidR="00E44358" w:rsidRPr="00FA5AE0" w:rsidRDefault="00E44358">
            <w:pPr>
              <w:rPr>
                <w:bCs/>
              </w:rPr>
            </w:pPr>
            <w:r w:rsidRPr="00FA5AE0">
              <w:rPr>
                <w:bCs/>
              </w:rPr>
              <w:t>Percentage of walking trips per person per year by trip purpose</w:t>
            </w:r>
          </w:p>
        </w:tc>
      </w:tr>
      <w:tr w:rsidR="00E44358" w:rsidRPr="00FA5AE0" w14:paraId="1DBA9CF7" w14:textId="77777777" w:rsidTr="00021F28">
        <w:tc>
          <w:tcPr>
            <w:tcW w:w="1696" w:type="dxa"/>
          </w:tcPr>
          <w:p w14:paraId="29338E52" w14:textId="77777777" w:rsidR="00E44358" w:rsidRPr="00FA5AE0" w:rsidRDefault="00E44358">
            <w:pPr>
              <w:rPr>
                <w:b/>
                <w:bCs/>
              </w:rPr>
            </w:pPr>
            <w:r w:rsidRPr="00FA5AE0">
              <w:rPr>
                <w:b/>
                <w:bCs/>
              </w:rPr>
              <w:t>Northern Ireland</w:t>
            </w:r>
          </w:p>
        </w:tc>
        <w:tc>
          <w:tcPr>
            <w:tcW w:w="2127" w:type="dxa"/>
          </w:tcPr>
          <w:p w14:paraId="39E7ACE4" w14:textId="77777777" w:rsidR="00E44358" w:rsidRPr="00FA5AE0" w:rsidRDefault="00E44358">
            <w:r w:rsidRPr="00FA5AE0">
              <w:t>Travel Survey for Northern Ireland 2021</w:t>
            </w:r>
          </w:p>
        </w:tc>
        <w:tc>
          <w:tcPr>
            <w:tcW w:w="5193" w:type="dxa"/>
          </w:tcPr>
          <w:p w14:paraId="07E07D26" w14:textId="77777777" w:rsidR="00E44358" w:rsidRPr="00FA5AE0" w:rsidRDefault="00E44358">
            <w:r w:rsidRPr="00FA5AE0">
              <w:t>Percentage of journeys made by different modes</w:t>
            </w:r>
          </w:p>
          <w:p w14:paraId="4A2DD7DF" w14:textId="77777777" w:rsidR="00E44358" w:rsidRPr="00FA5AE0" w:rsidRDefault="00E44358">
            <w:r w:rsidRPr="00FA5AE0">
              <w:t>How often people walk</w:t>
            </w:r>
          </w:p>
          <w:p w14:paraId="5BBF6146" w14:textId="77777777" w:rsidR="00E44358" w:rsidRPr="00FA5AE0" w:rsidRDefault="00E44358">
            <w:r w:rsidRPr="00FA5AE0">
              <w:t>Average distance travelled by mode</w:t>
            </w:r>
          </w:p>
          <w:p w14:paraId="58039D69" w14:textId="77777777" w:rsidR="00E44358" w:rsidRPr="00FA5AE0" w:rsidRDefault="00E44358">
            <w:r w:rsidRPr="00FA5AE0">
              <w:t>Percentage of people walking or cycling to work</w:t>
            </w:r>
          </w:p>
        </w:tc>
      </w:tr>
      <w:tr w:rsidR="00E44358" w:rsidRPr="00FA5AE0" w14:paraId="4630C778" w14:textId="77777777" w:rsidTr="00021F28">
        <w:tc>
          <w:tcPr>
            <w:tcW w:w="1696" w:type="dxa"/>
          </w:tcPr>
          <w:p w14:paraId="1B245EB7" w14:textId="77777777" w:rsidR="00E44358" w:rsidRPr="00FA5AE0" w:rsidRDefault="00E44358">
            <w:pPr>
              <w:rPr>
                <w:b/>
                <w:bCs/>
              </w:rPr>
            </w:pPr>
            <w:r w:rsidRPr="00FA5AE0">
              <w:rPr>
                <w:b/>
                <w:bCs/>
              </w:rPr>
              <w:t>Scotland</w:t>
            </w:r>
          </w:p>
        </w:tc>
        <w:tc>
          <w:tcPr>
            <w:tcW w:w="2127" w:type="dxa"/>
          </w:tcPr>
          <w:p w14:paraId="5D5241AF" w14:textId="77777777" w:rsidR="00E44358" w:rsidRPr="00FA5AE0" w:rsidRDefault="00E44358">
            <w:r w:rsidRPr="00FA5AE0">
              <w:t>Transport and Travel in Scotland 2022</w:t>
            </w:r>
          </w:p>
        </w:tc>
        <w:tc>
          <w:tcPr>
            <w:tcW w:w="5193" w:type="dxa"/>
          </w:tcPr>
          <w:p w14:paraId="37AEC10C" w14:textId="77F89977" w:rsidR="00E44358" w:rsidRPr="00FA5AE0" w:rsidRDefault="00E44358">
            <w:r w:rsidRPr="00FA5AE0">
              <w:t xml:space="preserve">Percentage of journeys under 2 miles that are made by the two main </w:t>
            </w:r>
            <w:r w:rsidR="002A6AAA">
              <w:t>AT</w:t>
            </w:r>
            <w:r w:rsidRPr="00FA5AE0">
              <w:t xml:space="preserve"> modes: walking and cycling</w:t>
            </w:r>
          </w:p>
        </w:tc>
      </w:tr>
      <w:tr w:rsidR="00E44358" w:rsidRPr="00FA5AE0" w14:paraId="232A6E35" w14:textId="77777777" w:rsidTr="00021F28">
        <w:tc>
          <w:tcPr>
            <w:tcW w:w="1696" w:type="dxa"/>
          </w:tcPr>
          <w:p w14:paraId="586125D4" w14:textId="77777777" w:rsidR="00E44358" w:rsidRPr="00FA5AE0" w:rsidRDefault="00E44358">
            <w:pPr>
              <w:rPr>
                <w:b/>
                <w:bCs/>
              </w:rPr>
            </w:pPr>
            <w:r w:rsidRPr="00FA5AE0">
              <w:rPr>
                <w:b/>
                <w:bCs/>
              </w:rPr>
              <w:t>Wales</w:t>
            </w:r>
          </w:p>
        </w:tc>
        <w:tc>
          <w:tcPr>
            <w:tcW w:w="2127" w:type="dxa"/>
          </w:tcPr>
          <w:p w14:paraId="21F50AB0" w14:textId="77777777" w:rsidR="00E44358" w:rsidRPr="00FA5AE0" w:rsidRDefault="00E44358">
            <w:r w:rsidRPr="00FA5AE0">
              <w:t>National Survey for Wales 2022-23, using annual data from 2018-19</w:t>
            </w:r>
          </w:p>
        </w:tc>
        <w:tc>
          <w:tcPr>
            <w:tcW w:w="5193" w:type="dxa"/>
          </w:tcPr>
          <w:p w14:paraId="50A7BF27" w14:textId="1724717B" w:rsidR="00E44358" w:rsidRPr="00FA5AE0" w:rsidRDefault="00E44358">
            <w:r w:rsidRPr="00FA5AE0">
              <w:t xml:space="preserve">Percentage of people who cycled once a week for </w:t>
            </w:r>
            <w:r w:rsidR="002A6AAA">
              <w:t>AT</w:t>
            </w:r>
            <w:r w:rsidRPr="00FA5AE0">
              <w:t xml:space="preserve"> purposes</w:t>
            </w:r>
          </w:p>
          <w:p w14:paraId="4E5D245E" w14:textId="6C2229E9" w:rsidR="00E44358" w:rsidRPr="00FA5AE0" w:rsidRDefault="00E44358">
            <w:r w:rsidRPr="00FA5AE0">
              <w:t xml:space="preserve">Percentage of people who walked once a week for </w:t>
            </w:r>
            <w:r w:rsidR="002A6AAA">
              <w:t>AT</w:t>
            </w:r>
            <w:r w:rsidRPr="00FA5AE0">
              <w:t xml:space="preserve"> purposes</w:t>
            </w:r>
          </w:p>
          <w:p w14:paraId="664904E2" w14:textId="77777777" w:rsidR="00E44358" w:rsidRPr="00360416" w:rsidRDefault="00E44358">
            <w:r w:rsidRPr="00FA5AE0">
              <w:t>Percentage</w:t>
            </w:r>
            <w:r w:rsidRPr="00360416">
              <w:t xml:space="preserve"> of people that travelled by cycling at least once a month</w:t>
            </w:r>
          </w:p>
          <w:p w14:paraId="1A4D5108" w14:textId="75AED29E" w:rsidR="00E44358" w:rsidRPr="00FA5AE0" w:rsidRDefault="00E44358">
            <w:pPr>
              <w:rPr>
                <w:b/>
                <w:bCs/>
              </w:rPr>
            </w:pPr>
            <w:r w:rsidRPr="00362F3A">
              <w:t xml:space="preserve">Frequency of </w:t>
            </w:r>
            <w:r w:rsidR="002A6AAA">
              <w:t>AT</w:t>
            </w:r>
            <w:r w:rsidRPr="00362F3A">
              <w:t xml:space="preserve"> by walking</w:t>
            </w:r>
          </w:p>
        </w:tc>
      </w:tr>
    </w:tbl>
    <w:p w14:paraId="513FF3C3" w14:textId="77777777" w:rsidR="00CF2E5C" w:rsidRPr="00FA5AE0" w:rsidRDefault="00CF2E5C" w:rsidP="00E44358">
      <w:pPr>
        <w:spacing w:after="0" w:line="360" w:lineRule="auto"/>
      </w:pPr>
    </w:p>
    <w:p w14:paraId="083573AE" w14:textId="4ED2E4B8" w:rsidR="00E44358" w:rsidRPr="00FA5AE0" w:rsidRDefault="005D503F" w:rsidP="00F62E86">
      <w:pPr>
        <w:pStyle w:val="Heading3"/>
        <w:tabs>
          <w:tab w:val="left" w:pos="426"/>
        </w:tabs>
        <w:ind w:left="709" w:hanging="709"/>
        <w:jc w:val="both"/>
      </w:pPr>
      <w:r>
        <w:t xml:space="preserve"> </w:t>
      </w:r>
      <w:bookmarkStart w:id="87" w:name="_Toc204094102"/>
      <w:r w:rsidR="00E44358" w:rsidRPr="00FA5AE0">
        <w:t xml:space="preserve">Data on </w:t>
      </w:r>
      <w:r w:rsidR="00D81DA8">
        <w:t>AT</w:t>
      </w:r>
      <w:r w:rsidR="00E44358" w:rsidRPr="00FA5AE0">
        <w:t xml:space="preserve"> behaviours following the introduction of an intervention or infrastructure change</w:t>
      </w:r>
      <w:bookmarkEnd w:id="87"/>
    </w:p>
    <w:p w14:paraId="08BDFBA6" w14:textId="017A725F" w:rsidR="006C2C57" w:rsidRDefault="00E44358" w:rsidP="00F62E86">
      <w:pPr>
        <w:spacing w:after="0" w:line="360" w:lineRule="auto"/>
        <w:jc w:val="both"/>
        <w:rPr>
          <w:lang w:val="en-IN"/>
        </w:rPr>
      </w:pPr>
      <w:r>
        <w:t xml:space="preserve">Data are collected when behavioural and/or infrastructure schemes are implemented, to measure changes in </w:t>
      </w:r>
      <w:r w:rsidR="00D81DA8">
        <w:t>AT</w:t>
      </w:r>
      <w:r>
        <w:t xml:space="preserve"> during the implementation of behavioural interventions. However, both our interviewees and key reports (such as </w:t>
      </w:r>
      <w:r w:rsidRPr="246A8598">
        <w:rPr>
          <w:lang w:val="en-IN"/>
        </w:rPr>
        <w:t>National Audit Office, 2023)</w:t>
      </w:r>
      <w:r>
        <w:t xml:space="preserve"> identified several weaknesses in these data collection systems, resulting in datasets</w:t>
      </w:r>
      <w:r w:rsidRPr="246A8598">
        <w:rPr>
          <w:lang w:val="en-IN"/>
        </w:rPr>
        <w:t xml:space="preserve"> that differ in scope, format and reliability. It is therefore difficult to compare schemes across </w:t>
      </w:r>
      <w:r w:rsidR="658F629A" w:rsidRPr="246A8598">
        <w:rPr>
          <w:lang w:val="en-IN"/>
        </w:rPr>
        <w:t>regions or</w:t>
      </w:r>
      <w:r w:rsidRPr="246A8598">
        <w:rPr>
          <w:lang w:val="en-IN"/>
        </w:rPr>
        <w:t xml:space="preserve"> draw meaningful conclusions about the effectiveness of interventions. </w:t>
      </w:r>
    </w:p>
    <w:p w14:paraId="51036292" w14:textId="77777777" w:rsidR="00D664F8" w:rsidRDefault="00D664F8" w:rsidP="00E44358">
      <w:pPr>
        <w:spacing w:after="0" w:line="360" w:lineRule="auto"/>
        <w:rPr>
          <w:lang w:val="en-IN"/>
        </w:rPr>
      </w:pPr>
    </w:p>
    <w:p w14:paraId="05A3951C" w14:textId="65456F19" w:rsidR="00E44358" w:rsidRPr="00FA5AE0" w:rsidRDefault="00E44358" w:rsidP="00E44358">
      <w:pPr>
        <w:spacing w:after="0" w:line="360" w:lineRule="auto"/>
      </w:pPr>
      <w:r w:rsidRPr="00FA5AE0">
        <w:rPr>
          <w:lang w:val="en-IN"/>
        </w:rPr>
        <w:t>The</w:t>
      </w:r>
      <w:r w:rsidR="006C2C57">
        <w:rPr>
          <w:lang w:val="en-IN"/>
        </w:rPr>
        <w:t xml:space="preserve"> identified</w:t>
      </w:r>
      <w:r w:rsidRPr="00FA5AE0">
        <w:rPr>
          <w:lang w:val="en-IN"/>
        </w:rPr>
        <w:t xml:space="preserve"> weaknesses </w:t>
      </w:r>
      <w:r w:rsidRPr="00FA5AE0">
        <w:t>include:</w:t>
      </w:r>
    </w:p>
    <w:p w14:paraId="6F9BFDCE" w14:textId="42CF89FA" w:rsidR="00E44358" w:rsidRPr="00FA5AE0" w:rsidRDefault="00E44358" w:rsidP="00E45E54">
      <w:pPr>
        <w:pStyle w:val="ListParagraph"/>
        <w:numPr>
          <w:ilvl w:val="0"/>
          <w:numId w:val="19"/>
        </w:numPr>
        <w:spacing w:after="0" w:line="360" w:lineRule="auto"/>
        <w:jc w:val="both"/>
      </w:pPr>
      <w:r w:rsidRPr="00FA5AE0">
        <w:lastRenderedPageBreak/>
        <w:t xml:space="preserve">Inconsistent collection of baseline data, limiting the ability to assess whether there were changes in </w:t>
      </w:r>
      <w:r w:rsidR="00D81DA8">
        <w:t>AT</w:t>
      </w:r>
      <w:r w:rsidRPr="00FA5AE0">
        <w:t xml:space="preserve"> after implementation.</w:t>
      </w:r>
    </w:p>
    <w:p w14:paraId="4E64AF3D" w14:textId="77777777" w:rsidR="00E44358" w:rsidRPr="00FA5AE0" w:rsidRDefault="00E44358" w:rsidP="00E45E54">
      <w:pPr>
        <w:pStyle w:val="ListParagraph"/>
        <w:numPr>
          <w:ilvl w:val="0"/>
          <w:numId w:val="19"/>
        </w:numPr>
        <w:spacing w:after="0" w:line="360" w:lineRule="auto"/>
        <w:jc w:val="both"/>
      </w:pPr>
      <w:r w:rsidRPr="00FA5AE0">
        <w:t>Data collection being restricted to the period during and/or immediately after the implementation of an intervention, with no data collected in the long-term or on a longitudinal basis.</w:t>
      </w:r>
    </w:p>
    <w:p w14:paraId="07A3841E" w14:textId="00304439" w:rsidR="00E44358" w:rsidRPr="00FA5AE0" w:rsidRDefault="00E44358" w:rsidP="00E45E54">
      <w:pPr>
        <w:pStyle w:val="ListParagraph"/>
        <w:numPr>
          <w:ilvl w:val="0"/>
          <w:numId w:val="19"/>
        </w:numPr>
        <w:spacing w:after="0" w:line="360" w:lineRule="auto"/>
        <w:jc w:val="both"/>
      </w:pPr>
      <w:r w:rsidRPr="00FA5AE0">
        <w:t xml:space="preserve">Lack of data collection on safety issues (e.g., </w:t>
      </w:r>
      <w:r w:rsidR="00CE6DDD">
        <w:t xml:space="preserve">near misses or </w:t>
      </w:r>
      <w:r w:rsidRPr="00FA5AE0">
        <w:t xml:space="preserve">accidents) on </w:t>
      </w:r>
      <w:r w:rsidR="00D81DA8">
        <w:t>AT</w:t>
      </w:r>
      <w:r w:rsidRPr="00FA5AE0">
        <w:t xml:space="preserve"> routes.</w:t>
      </w:r>
    </w:p>
    <w:p w14:paraId="271014EB" w14:textId="7BA75283" w:rsidR="00E44358" w:rsidRDefault="00E44358" w:rsidP="00E45E54">
      <w:pPr>
        <w:pStyle w:val="ListParagraph"/>
        <w:numPr>
          <w:ilvl w:val="0"/>
          <w:numId w:val="19"/>
        </w:numPr>
        <w:spacing w:after="0" w:line="360" w:lineRule="auto"/>
        <w:jc w:val="both"/>
      </w:pPr>
      <w:r w:rsidRPr="00FA5AE0">
        <w:t xml:space="preserve">Less focus on data collection related to walking (other than school-based data) or wheeling interventions. In fact, data collection on wheeling is very limited, </w:t>
      </w:r>
      <w:r w:rsidRPr="00FA5AE0">
        <w:rPr>
          <w:lang w:val="en-IN"/>
        </w:rPr>
        <w:t xml:space="preserve">potentially limiting the inclusivity of </w:t>
      </w:r>
      <w:r w:rsidR="00D81DA8">
        <w:rPr>
          <w:lang w:val="en-IN"/>
        </w:rPr>
        <w:t>AT</w:t>
      </w:r>
      <w:r w:rsidRPr="00FA5AE0">
        <w:rPr>
          <w:lang w:val="en-IN"/>
        </w:rPr>
        <w:t xml:space="preserve"> schemes, as the needs of this group </w:t>
      </w:r>
      <w:r w:rsidR="00CE6DDD">
        <w:rPr>
          <w:lang w:val="en-IN"/>
        </w:rPr>
        <w:t>are</w:t>
      </w:r>
      <w:r w:rsidRPr="00FA5AE0">
        <w:rPr>
          <w:lang w:val="en-IN"/>
        </w:rPr>
        <w:t xml:space="preserve"> not adequately understood or addressed</w:t>
      </w:r>
      <w:r w:rsidRPr="00FA5AE0">
        <w:t>.</w:t>
      </w:r>
    </w:p>
    <w:p w14:paraId="6C918FDD" w14:textId="77777777" w:rsidR="00AC0764" w:rsidRPr="00FA5AE0" w:rsidRDefault="00AC0764" w:rsidP="00AC0764">
      <w:pPr>
        <w:pStyle w:val="ListParagraph"/>
        <w:spacing w:after="0" w:line="360" w:lineRule="auto"/>
        <w:ind w:left="360"/>
        <w:jc w:val="both"/>
      </w:pPr>
    </w:p>
    <w:p w14:paraId="2EFF40AE" w14:textId="77777777" w:rsidR="00E44358" w:rsidRPr="00FA5AE0" w:rsidRDefault="00E44358" w:rsidP="00E44358">
      <w:pPr>
        <w:spacing w:after="0" w:line="360" w:lineRule="auto"/>
      </w:pPr>
      <w:r w:rsidRPr="00FA5AE0">
        <w:t>Explanations for these weaknesses included:</w:t>
      </w:r>
    </w:p>
    <w:p w14:paraId="11612DBA" w14:textId="77777777" w:rsidR="00E44358" w:rsidRPr="00FA5AE0" w:rsidRDefault="00E44358" w:rsidP="00E45E54">
      <w:pPr>
        <w:pStyle w:val="ListParagraph"/>
        <w:numPr>
          <w:ilvl w:val="0"/>
          <w:numId w:val="20"/>
        </w:numPr>
        <w:spacing w:after="0" w:line="360" w:lineRule="auto"/>
        <w:jc w:val="both"/>
      </w:pPr>
      <w:r w:rsidRPr="00FA5AE0">
        <w:t>A lack of funding for long-term and/or longitudinal data collection.</w:t>
      </w:r>
    </w:p>
    <w:p w14:paraId="5823FC3B" w14:textId="7E26A5F9" w:rsidR="00E44358" w:rsidRPr="00FA5AE0" w:rsidRDefault="00E44358" w:rsidP="00E45E54">
      <w:pPr>
        <w:pStyle w:val="ListParagraph"/>
        <w:numPr>
          <w:ilvl w:val="0"/>
          <w:numId w:val="20"/>
        </w:numPr>
        <w:spacing w:after="0" w:line="360" w:lineRule="auto"/>
        <w:jc w:val="both"/>
      </w:pPr>
      <w:r w:rsidRPr="00FA5AE0">
        <w:rPr>
          <w:lang w:val="en-IN"/>
        </w:rPr>
        <w:t xml:space="preserve">A </w:t>
      </w:r>
      <w:r w:rsidRPr="00FA5AE0">
        <w:t xml:space="preserve">lack of data collection and analysis expertise and/or the capacity to complete this work within </w:t>
      </w:r>
      <w:r w:rsidR="008A7748">
        <w:t>LA</w:t>
      </w:r>
      <w:r w:rsidRPr="00FA5AE0">
        <w:t xml:space="preserve"> teams.</w:t>
      </w:r>
    </w:p>
    <w:p w14:paraId="77903E18" w14:textId="2BBA402A" w:rsidR="00E44358" w:rsidRPr="00FA5AE0" w:rsidRDefault="00D97F4A" w:rsidP="00E45E54">
      <w:pPr>
        <w:pStyle w:val="ListParagraph"/>
        <w:numPr>
          <w:ilvl w:val="0"/>
          <w:numId w:val="20"/>
        </w:numPr>
        <w:spacing w:after="0" w:line="360" w:lineRule="auto"/>
        <w:jc w:val="both"/>
      </w:pPr>
      <w:r>
        <w:t>The fact that o</w:t>
      </w:r>
      <w:r w:rsidR="00E44358" w:rsidRPr="00FA5AE0">
        <w:t xml:space="preserve">rganisations </w:t>
      </w:r>
      <w:r w:rsidR="005476B1">
        <w:t xml:space="preserve">collect </w:t>
      </w:r>
      <w:r w:rsidR="00E44358" w:rsidRPr="00FA5AE0">
        <w:t xml:space="preserve">data </w:t>
      </w:r>
      <w:r w:rsidR="004F5BAA">
        <w:t>related to the schemes that they implement</w:t>
      </w:r>
      <w:r w:rsidR="00E44358" w:rsidRPr="00FA5AE0">
        <w:t xml:space="preserve">, </w:t>
      </w:r>
      <w:r w:rsidR="004F5BAA">
        <w:t>but</w:t>
      </w:r>
      <w:r w:rsidR="00E44358" w:rsidRPr="00FA5AE0">
        <w:t xml:space="preserve"> </w:t>
      </w:r>
      <w:r w:rsidR="001735E4">
        <w:t>that there is</w:t>
      </w:r>
      <w:r w:rsidR="00E44358" w:rsidRPr="00FA5AE0">
        <w:t xml:space="preserve"> no data sharing or linkage (for example, between third sector organisations and </w:t>
      </w:r>
      <w:r w:rsidR="008A7748">
        <w:t>LAs</w:t>
      </w:r>
      <w:r w:rsidR="00E44358" w:rsidRPr="00FA5AE0">
        <w:t>)</w:t>
      </w:r>
      <w:r w:rsidR="000D612E">
        <w:t xml:space="preserve"> to create </w:t>
      </w:r>
      <w:r w:rsidR="004369AF">
        <w:t>consistent or more comprehensive datasets</w:t>
      </w:r>
      <w:r w:rsidR="00E44358" w:rsidRPr="00FA5AE0">
        <w:t>.</w:t>
      </w:r>
    </w:p>
    <w:p w14:paraId="56B49F75" w14:textId="77777777" w:rsidR="005D503F" w:rsidRDefault="005D503F" w:rsidP="00E44358">
      <w:pPr>
        <w:spacing w:after="0" w:line="360" w:lineRule="auto"/>
        <w:rPr>
          <w:b/>
          <w:bCs/>
        </w:rPr>
      </w:pPr>
    </w:p>
    <w:p w14:paraId="73AB16AD" w14:textId="233C44BB" w:rsidR="00E44358" w:rsidRPr="00FA5AE0" w:rsidRDefault="005D503F" w:rsidP="00F62E86">
      <w:pPr>
        <w:pStyle w:val="Heading3"/>
        <w:spacing w:before="0" w:after="0" w:line="360" w:lineRule="auto"/>
        <w:ind w:left="709" w:hanging="709"/>
      </w:pPr>
      <w:r>
        <w:t xml:space="preserve"> </w:t>
      </w:r>
      <w:bookmarkStart w:id="88" w:name="_Toc204094103"/>
      <w:r w:rsidR="00E44358" w:rsidRPr="00FA5AE0">
        <w:t xml:space="preserve">Data on outcomes associated with </w:t>
      </w:r>
      <w:r w:rsidR="00D81DA8">
        <w:t>AT</w:t>
      </w:r>
      <w:r w:rsidR="00E44358" w:rsidRPr="00FA5AE0">
        <w:t xml:space="preserve"> behaviours</w:t>
      </w:r>
      <w:bookmarkEnd w:id="88"/>
    </w:p>
    <w:p w14:paraId="69C501BE" w14:textId="71E82F4E" w:rsidR="005D503F" w:rsidRDefault="00E44358" w:rsidP="00F62E86">
      <w:pPr>
        <w:spacing w:after="0" w:line="360" w:lineRule="auto"/>
        <w:jc w:val="both"/>
      </w:pPr>
      <w:r w:rsidRPr="00FA5AE0">
        <w:t xml:space="preserve">One of the most critical gaps identified by the NAO is the absence of a structured plan to measure the wider benefits of </w:t>
      </w:r>
      <w:r w:rsidR="00D81DA8">
        <w:t>AT</w:t>
      </w:r>
      <w:r w:rsidRPr="00FA5AE0">
        <w:t xml:space="preserve"> investments, such as contributions to health, environmental sustainability, economic gains and societal well-being (National Audit Office, 2023). </w:t>
      </w:r>
    </w:p>
    <w:p w14:paraId="03E8847D" w14:textId="77777777" w:rsidR="005D503F" w:rsidRDefault="005D503F" w:rsidP="00E44358">
      <w:pPr>
        <w:spacing w:after="0" w:line="360" w:lineRule="auto"/>
      </w:pPr>
    </w:p>
    <w:p w14:paraId="0591E3B6" w14:textId="04C13A5C" w:rsidR="00E44358" w:rsidRPr="00FA5AE0" w:rsidRDefault="00E44358" w:rsidP="00E44358">
      <w:pPr>
        <w:spacing w:after="0" w:line="360" w:lineRule="auto"/>
      </w:pPr>
      <w:r w:rsidRPr="00FA5AE0">
        <w:t>Information is urgently needed on:</w:t>
      </w:r>
    </w:p>
    <w:p w14:paraId="48D97025" w14:textId="536B0BD7" w:rsidR="00E44358" w:rsidRPr="00FA5AE0" w:rsidRDefault="00E44358" w:rsidP="00E45E54">
      <w:pPr>
        <w:pStyle w:val="ListParagraph"/>
        <w:numPr>
          <w:ilvl w:val="0"/>
          <w:numId w:val="21"/>
        </w:numPr>
        <w:spacing w:after="0" w:line="360" w:lineRule="auto"/>
        <w:jc w:val="both"/>
      </w:pPr>
      <w:r w:rsidRPr="00FA5AE0">
        <w:t xml:space="preserve">Whether and how increasing </w:t>
      </w:r>
      <w:r w:rsidR="00D81DA8">
        <w:t>AT</w:t>
      </w:r>
      <w:r w:rsidRPr="00FA5AE0">
        <w:t xml:space="preserve"> leads to improved physical and mental health outcomes.</w:t>
      </w:r>
    </w:p>
    <w:p w14:paraId="58B009AA" w14:textId="5ABDA880" w:rsidR="00E44358" w:rsidRPr="00FA5AE0" w:rsidRDefault="00E44358" w:rsidP="00E45E54">
      <w:pPr>
        <w:pStyle w:val="ListParagraph"/>
        <w:numPr>
          <w:ilvl w:val="0"/>
          <w:numId w:val="21"/>
        </w:numPr>
        <w:spacing w:after="0" w:line="360" w:lineRule="auto"/>
        <w:jc w:val="both"/>
      </w:pPr>
      <w:r w:rsidRPr="00FA5AE0">
        <w:lastRenderedPageBreak/>
        <w:t xml:space="preserve">Whether and how increasing </w:t>
      </w:r>
      <w:r w:rsidR="00D81DA8">
        <w:t>AT</w:t>
      </w:r>
      <w:r w:rsidRPr="00FA5AE0">
        <w:t xml:space="preserve"> leads to wider benefits, such as </w:t>
      </w:r>
      <w:r w:rsidRPr="00FA5AE0">
        <w:rPr>
          <w:rFonts w:eastAsia="Times New Roman" w:cs="Times New Roman"/>
          <w:kern w:val="0"/>
          <w:lang w:eastAsia="en-GB"/>
          <w14:ligatures w14:val="none"/>
        </w:rPr>
        <w:t>such as associations with social interaction</w:t>
      </w:r>
      <w:r w:rsidR="00A556CD">
        <w:rPr>
          <w:rFonts w:eastAsia="Times New Roman" w:cs="Times New Roman"/>
          <w:kern w:val="0"/>
          <w:lang w:eastAsia="en-GB"/>
          <w14:ligatures w14:val="none"/>
        </w:rPr>
        <w:t xml:space="preserve"> or</w:t>
      </w:r>
      <w:r w:rsidR="0075001C">
        <w:rPr>
          <w:rFonts w:eastAsia="Times New Roman" w:cs="Times New Roman"/>
          <w:kern w:val="0"/>
          <w:lang w:eastAsia="en-GB"/>
          <w14:ligatures w14:val="none"/>
        </w:rPr>
        <w:t xml:space="preserve"> loneliness</w:t>
      </w:r>
      <w:r w:rsidR="00A556CD">
        <w:rPr>
          <w:rFonts w:eastAsia="Times New Roman" w:cs="Times New Roman"/>
          <w:kern w:val="0"/>
          <w:lang w:eastAsia="en-GB"/>
          <w14:ligatures w14:val="none"/>
        </w:rPr>
        <w:t>,</w:t>
      </w:r>
      <w:r w:rsidRPr="00FA5AE0">
        <w:rPr>
          <w:rFonts w:eastAsia="Times New Roman" w:cs="Times New Roman"/>
          <w:kern w:val="0"/>
          <w:lang w:eastAsia="en-GB"/>
          <w14:ligatures w14:val="none"/>
        </w:rPr>
        <w:t xml:space="preserve"> with household finances (e.g., examining how a modal shift from car journeys to cycling, walking or wheeling affects household expenditure)</w:t>
      </w:r>
      <w:r w:rsidR="00DD78E2">
        <w:rPr>
          <w:rFonts w:eastAsia="Times New Roman" w:cs="Times New Roman"/>
          <w:kern w:val="0"/>
          <w:lang w:eastAsia="en-GB"/>
          <w14:ligatures w14:val="none"/>
        </w:rPr>
        <w:t>,</w:t>
      </w:r>
      <w:r w:rsidRPr="00FA5AE0">
        <w:rPr>
          <w:rFonts w:eastAsia="Times New Roman" w:cs="Times New Roman"/>
          <w:kern w:val="0"/>
          <w:lang w:eastAsia="en-GB"/>
          <w14:ligatures w14:val="none"/>
        </w:rPr>
        <w:t xml:space="preserve"> and with </w:t>
      </w:r>
      <w:r w:rsidRPr="00FA5AE0">
        <w:rPr>
          <w:rFonts w:eastAsia="Times New Roman" w:cs="Times New Roman"/>
          <w:bCs/>
          <w:kern w:val="0"/>
          <w:lang w:eastAsia="en-GB"/>
          <w14:ligatures w14:val="none"/>
        </w:rPr>
        <w:t xml:space="preserve">community benefits (e.g., </w:t>
      </w:r>
      <w:r w:rsidR="0029036E" w:rsidRPr="00FA5AE0">
        <w:rPr>
          <w:rFonts w:eastAsia="Times New Roman" w:cs="Times New Roman"/>
          <w:kern w:val="0"/>
          <w:lang w:eastAsia="en-GB"/>
          <w14:ligatures w14:val="none"/>
        </w:rPr>
        <w:t>community cohesion</w:t>
      </w:r>
      <w:r w:rsidR="0029036E">
        <w:rPr>
          <w:rFonts w:eastAsia="Times New Roman" w:cs="Times New Roman"/>
          <w:bCs/>
          <w:kern w:val="0"/>
          <w:lang w:eastAsia="en-GB"/>
          <w14:ligatures w14:val="none"/>
        </w:rPr>
        <w:t xml:space="preserve">, or </w:t>
      </w:r>
      <w:r w:rsidRPr="00FA5AE0">
        <w:rPr>
          <w:rFonts w:eastAsia="Times New Roman" w:cs="Times New Roman"/>
          <w:bCs/>
          <w:kern w:val="0"/>
          <w:lang w:eastAsia="en-GB"/>
          <w14:ligatures w14:val="none"/>
        </w:rPr>
        <w:t xml:space="preserve">benefits to high-street footfall and spending as collected for the </w:t>
      </w:r>
      <w:hyperlink r:id="rId122" w:history="1">
        <w:r w:rsidRPr="00777B72">
          <w:rPr>
            <w:rStyle w:val="Hyperlink"/>
            <w:rFonts w:eastAsia="Times New Roman" w:cs="Times New Roman"/>
            <w:bCs/>
            <w:kern w:val="0"/>
            <w:lang w:eastAsia="en-GB"/>
            <w14:ligatures w14:val="none"/>
          </w:rPr>
          <w:t>Pedestrian Pound</w:t>
        </w:r>
      </w:hyperlink>
      <w:r w:rsidRPr="00FA5AE0">
        <w:rPr>
          <w:rFonts w:eastAsia="Times New Roman" w:cs="Times New Roman"/>
          <w:bCs/>
          <w:kern w:val="0"/>
          <w:lang w:eastAsia="en-GB"/>
          <w14:ligatures w14:val="none"/>
        </w:rPr>
        <w:t xml:space="preserve"> report by Living Streets)</w:t>
      </w:r>
      <w:r w:rsidRPr="00FA5AE0">
        <w:rPr>
          <w:rFonts w:eastAsia="Times New Roman" w:cs="Times New Roman"/>
          <w:b/>
          <w:kern w:val="0"/>
          <w:lang w:eastAsia="en-GB"/>
          <w14:ligatures w14:val="none"/>
        </w:rPr>
        <w:t>.</w:t>
      </w:r>
    </w:p>
    <w:p w14:paraId="746FB0DF" w14:textId="7038B2A7" w:rsidR="00E44358" w:rsidRPr="00FA5AE0" w:rsidRDefault="0029036E" w:rsidP="00E45E54">
      <w:pPr>
        <w:pStyle w:val="ListParagraph"/>
        <w:numPr>
          <w:ilvl w:val="0"/>
          <w:numId w:val="21"/>
        </w:numPr>
        <w:spacing w:after="0" w:line="360" w:lineRule="auto"/>
        <w:jc w:val="both"/>
      </w:pPr>
      <w:r>
        <w:t>T</w:t>
      </w:r>
      <w:r w:rsidR="00E44358" w:rsidRPr="00FA5AE0">
        <w:t xml:space="preserve">he most </w:t>
      </w:r>
      <w:r>
        <w:t>impactful</w:t>
      </w:r>
      <w:r w:rsidR="00E44358" w:rsidRPr="00FA5AE0">
        <w:t xml:space="preserve"> outcomes to study, given that potential changes in some outcomes may only become apparent in the long-term.</w:t>
      </w:r>
    </w:p>
    <w:p w14:paraId="7BE14D59" w14:textId="68BCE242" w:rsidR="00E44358" w:rsidRPr="00FA5AE0" w:rsidRDefault="00E44358" w:rsidP="00E45E54">
      <w:pPr>
        <w:pStyle w:val="ListParagraph"/>
        <w:numPr>
          <w:ilvl w:val="0"/>
          <w:numId w:val="21"/>
        </w:numPr>
        <w:spacing w:after="0" w:line="360" w:lineRule="auto"/>
        <w:jc w:val="both"/>
      </w:pPr>
      <w:r w:rsidRPr="00FA5AE0">
        <w:t xml:space="preserve">Whether novel approaches to </w:t>
      </w:r>
      <w:r w:rsidR="00D81DA8">
        <w:t>AT</w:t>
      </w:r>
      <w:r w:rsidRPr="00FA5AE0">
        <w:t xml:space="preserve"> interventions (such as social prescribing) result in increased </w:t>
      </w:r>
      <w:r w:rsidR="00D81DA8">
        <w:t>AT</w:t>
      </w:r>
      <w:r w:rsidRPr="00FA5AE0">
        <w:t>.</w:t>
      </w:r>
    </w:p>
    <w:p w14:paraId="0D6156BB" w14:textId="0AA6299C" w:rsidR="00E44358" w:rsidRPr="00FA5AE0" w:rsidRDefault="00E44358" w:rsidP="00E45E54">
      <w:pPr>
        <w:pStyle w:val="ListParagraph"/>
        <w:numPr>
          <w:ilvl w:val="0"/>
          <w:numId w:val="21"/>
        </w:numPr>
        <w:spacing w:after="0" w:line="360" w:lineRule="auto"/>
        <w:jc w:val="both"/>
      </w:pPr>
      <w:r w:rsidRPr="00FA5AE0">
        <w:t xml:space="preserve">In addition, the DfT’s </w:t>
      </w:r>
      <w:hyperlink r:id="rId123" w:history="1">
        <w:r w:rsidRPr="004D7863">
          <w:rPr>
            <w:rStyle w:val="Hyperlink"/>
          </w:rPr>
          <w:t>Transport Decarbonisation Plan</w:t>
        </w:r>
      </w:hyperlink>
      <w:r w:rsidRPr="00FA5AE0">
        <w:t xml:space="preserve"> sets ambitious targets to reduce carbon emissions from transport, but there is no mechanism to track how </w:t>
      </w:r>
      <w:r w:rsidR="00D81DA8">
        <w:t>AT</w:t>
      </w:r>
      <w:r w:rsidRPr="00FA5AE0">
        <w:t xml:space="preserve"> schemes contribute to these goals (National Audit Office, 2023).</w:t>
      </w:r>
    </w:p>
    <w:p w14:paraId="7BFA8CD0" w14:textId="77777777" w:rsidR="00015259" w:rsidRDefault="00015259" w:rsidP="00E44358">
      <w:pPr>
        <w:spacing w:after="0" w:line="360" w:lineRule="auto"/>
        <w:rPr>
          <w:rFonts w:eastAsia="Times New Roman"/>
          <w:kern w:val="0"/>
          <w:lang w:eastAsia="en-GB"/>
          <w14:ligatures w14:val="none"/>
        </w:rPr>
      </w:pPr>
    </w:p>
    <w:p w14:paraId="6A490019" w14:textId="04CA7C4F" w:rsidR="00E44358" w:rsidRPr="00FA5AE0" w:rsidRDefault="00F72E88" w:rsidP="00F62E86">
      <w:pPr>
        <w:spacing w:after="0" w:line="360" w:lineRule="auto"/>
        <w:jc w:val="both"/>
      </w:pPr>
      <w:r>
        <w:rPr>
          <w:rFonts w:eastAsia="Times New Roman"/>
          <w:kern w:val="0"/>
          <w:lang w:eastAsia="en-GB"/>
          <w14:ligatures w14:val="none"/>
        </w:rPr>
        <w:t>Some w</w:t>
      </w:r>
      <w:r w:rsidR="00E44358" w:rsidRPr="00FA5AE0">
        <w:rPr>
          <w:rFonts w:eastAsia="Times New Roman"/>
          <w:kern w:val="0"/>
          <w:lang w:eastAsia="en-GB"/>
          <w14:ligatures w14:val="none"/>
        </w:rPr>
        <w:t xml:space="preserve">ork is being conducted to fill these gaps. For example, the </w:t>
      </w:r>
      <w:r w:rsidR="00126FC8">
        <w:rPr>
          <w:rFonts w:eastAsia="Times New Roman"/>
          <w:kern w:val="0"/>
          <w:lang w:eastAsia="en-GB"/>
          <w14:ligatures w14:val="none"/>
        </w:rPr>
        <w:t xml:space="preserve">DfT’s </w:t>
      </w:r>
      <w:hyperlink r:id="rId124" w:history="1">
        <w:r w:rsidR="00E44358" w:rsidRPr="006F62B8">
          <w:rPr>
            <w:rStyle w:val="Hyperlink"/>
            <w:rFonts w:eastAsia="Times New Roman"/>
            <w:kern w:val="0"/>
            <w:lang w:eastAsia="en-GB"/>
            <w14:ligatures w14:val="none"/>
          </w:rPr>
          <w:t>Active Mode Appraisal Toolkit</w:t>
        </w:r>
      </w:hyperlink>
      <w:r w:rsidR="00E44358" w:rsidRPr="00FA5AE0">
        <w:rPr>
          <w:rFonts w:eastAsia="Times New Roman"/>
          <w:kern w:val="0"/>
          <w:lang w:eastAsia="en-GB"/>
          <w14:ligatures w14:val="none"/>
        </w:rPr>
        <w:t xml:space="preserve"> (AMAT) currently includes mortality benefits and is being expanded to cover morbidity. This work, delivered with DfT economists and Sheffield Hallam University, aims to model broader health outcomes.</w:t>
      </w:r>
    </w:p>
    <w:p w14:paraId="6CFF1189" w14:textId="77777777" w:rsidR="00AC66DA" w:rsidRPr="00DC0AE1" w:rsidRDefault="00AC66DA" w:rsidP="00DC0AE1"/>
    <w:p w14:paraId="02FC7119" w14:textId="49B40BD4" w:rsidR="00DA0552" w:rsidRPr="00492AE6" w:rsidRDefault="00F02622" w:rsidP="00951892">
      <w:pPr>
        <w:pStyle w:val="Heading2"/>
        <w:spacing w:line="360" w:lineRule="auto"/>
      </w:pPr>
      <w:bookmarkStart w:id="89" w:name="_Toc204094104"/>
      <w:r w:rsidRPr="00492AE6">
        <w:t>Discussion</w:t>
      </w:r>
      <w:bookmarkEnd w:id="89"/>
      <w:r w:rsidRPr="00492AE6">
        <w:t xml:space="preserve"> </w:t>
      </w:r>
    </w:p>
    <w:p w14:paraId="0097CA1A" w14:textId="74F44B25" w:rsidR="001A7B09" w:rsidRDefault="001A7B09" w:rsidP="00492AE6">
      <w:pPr>
        <w:spacing w:after="0" w:line="360" w:lineRule="auto"/>
        <w:jc w:val="both"/>
        <w:rPr>
          <w:rFonts w:eastAsia="Times New Roman" w:cs="Times New Roman"/>
          <w:kern w:val="0"/>
          <w:u w:val="single"/>
          <w:lang w:eastAsia="en-GB"/>
          <w14:ligatures w14:val="none"/>
        </w:rPr>
      </w:pPr>
      <w:r w:rsidRPr="00DA7DA2">
        <w:rPr>
          <w:rFonts w:eastAsia="Times New Roman" w:cs="Times New Roman"/>
          <w:kern w:val="0"/>
          <w:lang w:eastAsia="en-GB"/>
          <w14:ligatures w14:val="none"/>
        </w:rPr>
        <w:t xml:space="preserve">At the 2024 Active Travel Conference with Leicester City Council, Chris Whitty, England’s Chief Medical Officer and UK Government Chief Medical Adviser since 2019, highlighted that </w:t>
      </w:r>
      <w:r w:rsidR="00D458AC">
        <w:rPr>
          <w:rFonts w:eastAsia="Times New Roman" w:cs="Times New Roman"/>
          <w:kern w:val="0"/>
          <w:lang w:eastAsia="en-GB"/>
          <w14:ligatures w14:val="none"/>
        </w:rPr>
        <w:t>AT</w:t>
      </w:r>
      <w:r w:rsidRPr="00DA7DA2">
        <w:rPr>
          <w:rFonts w:eastAsia="Times New Roman" w:cs="Times New Roman"/>
          <w:kern w:val="0"/>
          <w:lang w:eastAsia="en-GB"/>
          <w14:ligatures w14:val="none"/>
        </w:rPr>
        <w:t xml:space="preserve"> yields greater health benefits for individuals with low to moderate exercise levels compared to those already highly active. He emphasised that focusing </w:t>
      </w:r>
      <w:r w:rsidR="00D458AC">
        <w:rPr>
          <w:rFonts w:eastAsia="Times New Roman" w:cs="Times New Roman"/>
          <w:kern w:val="0"/>
          <w:lang w:eastAsia="en-GB"/>
          <w14:ligatures w14:val="none"/>
        </w:rPr>
        <w:t>AT</w:t>
      </w:r>
      <w:r w:rsidRPr="00DA7DA2">
        <w:rPr>
          <w:rFonts w:eastAsia="Times New Roman" w:cs="Times New Roman"/>
          <w:kern w:val="0"/>
          <w:lang w:eastAsia="en-GB"/>
          <w14:ligatures w14:val="none"/>
        </w:rPr>
        <w:t xml:space="preserve"> initiatives on children, older adults, people with disabilities and specific ethnic groups, particularly in deprived areas, would deliver more substantial health and economic benefits than the current focus on younger adults. Whitty also noted that </w:t>
      </w:r>
      <w:r w:rsidR="00D458AC">
        <w:rPr>
          <w:rFonts w:eastAsia="Times New Roman" w:cs="Times New Roman"/>
          <w:kern w:val="0"/>
          <w:lang w:eastAsia="en-GB"/>
          <w14:ligatures w14:val="none"/>
        </w:rPr>
        <w:t>AT</w:t>
      </w:r>
      <w:r w:rsidRPr="00DA7DA2">
        <w:rPr>
          <w:rFonts w:eastAsia="Times New Roman" w:cs="Times New Roman"/>
          <w:kern w:val="0"/>
          <w:lang w:eastAsia="en-GB"/>
          <w14:ligatures w14:val="none"/>
        </w:rPr>
        <w:t xml:space="preserve"> supports the economy by reducing years spent in ill health, easing the burden on health care and social care </w:t>
      </w:r>
      <w:r w:rsidRPr="00DA7DA2">
        <w:rPr>
          <w:rFonts w:eastAsia="Times New Roman" w:cs="Times New Roman"/>
          <w:kern w:val="0"/>
          <w:lang w:eastAsia="en-GB"/>
          <w14:ligatures w14:val="none"/>
        </w:rPr>
        <w:lastRenderedPageBreak/>
        <w:t>systems, extending working years by preventing early retirement due to ill health and enabling more adults to remain in the workforce by reducing caregiving responsibilities</w:t>
      </w:r>
      <w:r w:rsidRPr="004D2F21">
        <w:rPr>
          <w:rFonts w:eastAsia="Times New Roman" w:cs="Times New Roman"/>
          <w:kern w:val="0"/>
          <w:lang w:eastAsia="en-GB"/>
          <w14:ligatures w14:val="none"/>
        </w:rPr>
        <w:t xml:space="preserve">. </w:t>
      </w:r>
    </w:p>
    <w:p w14:paraId="2D8966B8" w14:textId="7D336D60" w:rsidR="00492AE6" w:rsidRPr="009303B5" w:rsidRDefault="00492AE6" w:rsidP="00492AE6">
      <w:pPr>
        <w:spacing w:after="0" w:line="360" w:lineRule="auto"/>
        <w:jc w:val="both"/>
        <w:rPr>
          <w:lang w:val="en-IN"/>
        </w:rPr>
      </w:pPr>
    </w:p>
    <w:p w14:paraId="50F40C93" w14:textId="416E304C" w:rsidR="006A7938" w:rsidRDefault="001D0D5F" w:rsidP="00A27317">
      <w:pPr>
        <w:spacing w:after="0" w:line="360" w:lineRule="auto"/>
        <w:jc w:val="both"/>
      </w:pPr>
      <w:r>
        <w:rPr>
          <w:lang w:val="en-IN"/>
        </w:rPr>
        <w:t xml:space="preserve">Current data collection </w:t>
      </w:r>
      <w:r w:rsidR="00866995">
        <w:rPr>
          <w:lang w:val="en-IN"/>
        </w:rPr>
        <w:t xml:space="preserve">on </w:t>
      </w:r>
      <w:r w:rsidR="00D458AC">
        <w:rPr>
          <w:lang w:val="en-IN"/>
        </w:rPr>
        <w:t>AT</w:t>
      </w:r>
      <w:r w:rsidR="00866995">
        <w:rPr>
          <w:lang w:val="en-IN"/>
        </w:rPr>
        <w:t xml:space="preserve"> </w:t>
      </w:r>
      <w:r w:rsidR="00653AA4">
        <w:rPr>
          <w:lang w:val="en-IN"/>
        </w:rPr>
        <w:t>is variable and incomplete</w:t>
      </w:r>
      <w:r w:rsidR="004C0C68">
        <w:rPr>
          <w:lang w:val="en-IN"/>
        </w:rPr>
        <w:t xml:space="preserve">. This makes it difficult </w:t>
      </w:r>
      <w:r w:rsidR="00EA5FB4">
        <w:rPr>
          <w:lang w:val="en-IN"/>
        </w:rPr>
        <w:t xml:space="preserve">to </w:t>
      </w:r>
      <w:r w:rsidR="00FD377F">
        <w:rPr>
          <w:lang w:val="en-IN"/>
        </w:rPr>
        <w:t xml:space="preserve">understand changes within countries over time or after new </w:t>
      </w:r>
      <w:r w:rsidR="008D6F24">
        <w:rPr>
          <w:lang w:val="en-IN"/>
        </w:rPr>
        <w:t>infrastructure has been completed</w:t>
      </w:r>
      <w:r w:rsidR="00866995">
        <w:rPr>
          <w:lang w:val="en-IN"/>
        </w:rPr>
        <w:t xml:space="preserve">. Differences in definitions and </w:t>
      </w:r>
      <w:r w:rsidR="00656BC1">
        <w:rPr>
          <w:lang w:val="en-IN"/>
        </w:rPr>
        <w:t xml:space="preserve">national </w:t>
      </w:r>
      <w:r w:rsidR="00866995">
        <w:rPr>
          <w:lang w:val="en-IN"/>
        </w:rPr>
        <w:t xml:space="preserve">data collection </w:t>
      </w:r>
      <w:r w:rsidR="00656BC1">
        <w:rPr>
          <w:lang w:val="en-IN"/>
        </w:rPr>
        <w:t xml:space="preserve">methods </w:t>
      </w:r>
      <w:r w:rsidR="00866995">
        <w:rPr>
          <w:lang w:val="en-IN"/>
        </w:rPr>
        <w:t xml:space="preserve">between the four UK nations make </w:t>
      </w:r>
      <w:r w:rsidR="00F06910">
        <w:rPr>
          <w:lang w:val="en-IN"/>
        </w:rPr>
        <w:t xml:space="preserve">it </w:t>
      </w:r>
      <w:r w:rsidR="00545D69">
        <w:rPr>
          <w:lang w:val="en-IN"/>
        </w:rPr>
        <w:t>challenging</w:t>
      </w:r>
      <w:r w:rsidR="00F06910">
        <w:rPr>
          <w:lang w:val="en-IN"/>
        </w:rPr>
        <w:t xml:space="preserve"> to compare </w:t>
      </w:r>
      <w:r w:rsidR="00DA4357">
        <w:rPr>
          <w:lang w:val="en-IN"/>
        </w:rPr>
        <w:t>them with each other.</w:t>
      </w:r>
      <w:r w:rsidR="00FD377F">
        <w:rPr>
          <w:lang w:val="en-IN"/>
        </w:rPr>
        <w:t xml:space="preserve"> </w:t>
      </w:r>
      <w:r w:rsidR="006A7938" w:rsidRPr="009303B5">
        <w:rPr>
          <w:lang w:val="en-IN"/>
        </w:rPr>
        <w:t xml:space="preserve">The variability in data quality </w:t>
      </w:r>
      <w:r w:rsidR="00656BC1">
        <w:rPr>
          <w:lang w:val="en-IN"/>
        </w:rPr>
        <w:t>also</w:t>
      </w:r>
      <w:r w:rsidR="00A27317">
        <w:rPr>
          <w:lang w:val="en-IN"/>
        </w:rPr>
        <w:t xml:space="preserve"> stem</w:t>
      </w:r>
      <w:r w:rsidR="00656BC1">
        <w:rPr>
          <w:lang w:val="en-IN"/>
        </w:rPr>
        <w:t>s</w:t>
      </w:r>
      <w:r w:rsidR="006A7938" w:rsidRPr="009303B5">
        <w:rPr>
          <w:lang w:val="en-IN"/>
        </w:rPr>
        <w:t xml:space="preserve"> from limited capacity and skills within </w:t>
      </w:r>
      <w:r w:rsidR="00D458AC">
        <w:rPr>
          <w:lang w:val="en-IN"/>
        </w:rPr>
        <w:t>LAs</w:t>
      </w:r>
      <w:r w:rsidR="006A7938" w:rsidRPr="009303B5">
        <w:rPr>
          <w:lang w:val="en-IN"/>
        </w:rPr>
        <w:t xml:space="preserve">, as noted by the </w:t>
      </w:r>
      <w:proofErr w:type="spellStart"/>
      <w:r w:rsidR="006A7938" w:rsidRPr="009303B5">
        <w:rPr>
          <w:lang w:val="en-IN"/>
        </w:rPr>
        <w:t>DfT.</w:t>
      </w:r>
      <w:proofErr w:type="spellEnd"/>
      <w:r w:rsidR="006A7938" w:rsidRPr="009303B5">
        <w:rPr>
          <w:lang w:val="en-IN"/>
        </w:rPr>
        <w:t xml:space="preserve"> Many authorities lack the expertise or resources to implement sophisticated data collection methods, such as longitudinal studies or before-after </w:t>
      </w:r>
      <w:r w:rsidR="009901D2">
        <w:rPr>
          <w:lang w:val="en-IN"/>
        </w:rPr>
        <w:t>or time-series</w:t>
      </w:r>
      <w:r w:rsidR="009901D2" w:rsidRPr="009303B5">
        <w:rPr>
          <w:lang w:val="en-IN"/>
        </w:rPr>
        <w:t xml:space="preserve"> </w:t>
      </w:r>
      <w:r w:rsidR="006A7938" w:rsidRPr="009303B5">
        <w:rPr>
          <w:lang w:val="en-IN"/>
        </w:rPr>
        <w:t xml:space="preserve">analysis. This results in evaluations that are often superficial or based on incomplete data, reducing their usefulness for strategic planning </w:t>
      </w:r>
      <w:r w:rsidR="006A7938" w:rsidRPr="009303B5">
        <w:t>(National Audit Office, 2023).</w:t>
      </w:r>
    </w:p>
    <w:p w14:paraId="507E2E47" w14:textId="77777777" w:rsidR="004D2F21" w:rsidRDefault="004D2F21" w:rsidP="00A27317">
      <w:pPr>
        <w:spacing w:after="0" w:line="360" w:lineRule="auto"/>
        <w:jc w:val="both"/>
      </w:pPr>
    </w:p>
    <w:p w14:paraId="23BC3E54" w14:textId="05CDC047" w:rsidR="001155AF" w:rsidRDefault="001155AF" w:rsidP="0093495A">
      <w:pPr>
        <w:spacing w:after="0" w:line="360" w:lineRule="auto"/>
        <w:jc w:val="both"/>
      </w:pPr>
      <w:r w:rsidRPr="009303B5">
        <w:rPr>
          <w:lang w:val="en-IN"/>
        </w:rPr>
        <w:t xml:space="preserve">The NAO points out that the DfT’s forecasting for achieving CWIS2 objectives is uncertain due to an incomplete understanding of how </w:t>
      </w:r>
      <w:r w:rsidR="00D74F6C">
        <w:rPr>
          <w:lang w:val="en-IN"/>
        </w:rPr>
        <w:t>AT</w:t>
      </w:r>
      <w:r w:rsidRPr="009303B5">
        <w:rPr>
          <w:lang w:val="en-IN"/>
        </w:rPr>
        <w:t xml:space="preserve"> interventions work and the long-term impact of external factors, such as the COVID-19 pandemic. Without longitudinal data to track these shifts, it</w:t>
      </w:r>
      <w:r w:rsidR="00D74F6C">
        <w:rPr>
          <w:lang w:val="en-IN"/>
        </w:rPr>
        <w:t xml:space="preserve"> is</w:t>
      </w:r>
      <w:r w:rsidRPr="009303B5">
        <w:rPr>
          <w:lang w:val="en-IN"/>
        </w:rPr>
        <w:t xml:space="preserve"> difficult to predict whether current trends will persist or how interventions can sustain behaviour change </w:t>
      </w:r>
      <w:r w:rsidRPr="009303B5">
        <w:t>(National Audit Office, 2023).</w:t>
      </w:r>
    </w:p>
    <w:p w14:paraId="468D608B" w14:textId="77777777" w:rsidR="00F91CBF" w:rsidRPr="009303B5" w:rsidRDefault="00F91CBF" w:rsidP="0093495A">
      <w:pPr>
        <w:spacing w:after="0" w:line="360" w:lineRule="auto"/>
        <w:jc w:val="both"/>
        <w:rPr>
          <w:lang w:val="en-IN"/>
        </w:rPr>
      </w:pPr>
    </w:p>
    <w:p w14:paraId="1D5846EF" w14:textId="2F1F25FD" w:rsidR="00B41289" w:rsidRDefault="00B41289" w:rsidP="00F91CBF">
      <w:pPr>
        <w:spacing w:after="0" w:line="360" w:lineRule="auto"/>
        <w:jc w:val="both"/>
        <w:rPr>
          <w:lang w:val="en-IN"/>
        </w:rPr>
      </w:pPr>
      <w:r w:rsidRPr="009303B5">
        <w:rPr>
          <w:lang w:val="en-IN"/>
        </w:rPr>
        <w:t>This has resulted in poorly informed investment decisions such as poor quality of funded schemes, offering only cosmetic improvements rather than safe, functional infrastructure (National Audit Office, 2023). This suggests that funding allocation is not always guided by robust evidence of what delivers the greatest impact. Also, without a centralised repository of comparable data, successful schemes cannot be easily identified or replicated and lessons from failures are not systematically documented. This slows the development of an evidence base on what works, for whom and in what circumstances, limiting the scalability of effective interventions.</w:t>
      </w:r>
    </w:p>
    <w:p w14:paraId="65BF5DAA" w14:textId="77777777" w:rsidR="00777AC9" w:rsidRDefault="00777AC9" w:rsidP="00F91CBF">
      <w:pPr>
        <w:spacing w:after="0" w:line="360" w:lineRule="auto"/>
        <w:jc w:val="both"/>
        <w:rPr>
          <w:lang w:val="en-IN"/>
        </w:rPr>
      </w:pPr>
    </w:p>
    <w:p w14:paraId="656A2426" w14:textId="1F237F9A" w:rsidR="00777AC9" w:rsidRDefault="00777AC9" w:rsidP="00777AC9">
      <w:pPr>
        <w:spacing w:after="0" w:line="360" w:lineRule="auto"/>
        <w:jc w:val="both"/>
      </w:pPr>
      <w:r>
        <w:rPr>
          <w:lang w:val="en-IN"/>
        </w:rPr>
        <w:lastRenderedPageBreak/>
        <w:t>In addition, w</w:t>
      </w:r>
      <w:r w:rsidRPr="009303B5">
        <w:rPr>
          <w:lang w:val="en-IN"/>
        </w:rPr>
        <w:t>ithout standardised metrics for health benefits (e.g., reduced healthcare costs from increased physical activity</w:t>
      </w:r>
      <w:r w:rsidR="000606BD">
        <w:rPr>
          <w:lang w:val="en-IN"/>
        </w:rPr>
        <w:t xml:space="preserve"> </w:t>
      </w:r>
      <w:r w:rsidR="008A23AC">
        <w:rPr>
          <w:lang w:val="en-IN"/>
        </w:rPr>
        <w:t>or</w:t>
      </w:r>
      <w:r w:rsidR="000606BD">
        <w:rPr>
          <w:lang w:val="en-IN"/>
        </w:rPr>
        <w:t xml:space="preserve"> improved air quality</w:t>
      </w:r>
      <w:r w:rsidRPr="009303B5">
        <w:rPr>
          <w:lang w:val="en-IN"/>
        </w:rPr>
        <w:t>)</w:t>
      </w:r>
      <w:r>
        <w:rPr>
          <w:lang w:val="en-IN"/>
        </w:rPr>
        <w:t xml:space="preserve">, </w:t>
      </w:r>
      <w:r w:rsidR="007D6D9C">
        <w:rPr>
          <w:lang w:val="en-IN"/>
        </w:rPr>
        <w:t>wider benefits (</w:t>
      </w:r>
      <w:r w:rsidR="00340A9E">
        <w:rPr>
          <w:lang w:val="en-IN"/>
        </w:rPr>
        <w:t xml:space="preserve">e.g., </w:t>
      </w:r>
      <w:r w:rsidR="00E57CFE">
        <w:rPr>
          <w:lang w:val="en-IN"/>
        </w:rPr>
        <w:t xml:space="preserve">financial or </w:t>
      </w:r>
      <w:r w:rsidR="00BD6358">
        <w:rPr>
          <w:lang w:val="en-IN"/>
        </w:rPr>
        <w:t>social</w:t>
      </w:r>
      <w:r w:rsidRPr="009303B5">
        <w:rPr>
          <w:lang w:val="en-IN"/>
        </w:rPr>
        <w:t xml:space="preserve"> </w:t>
      </w:r>
      <w:r w:rsidR="00E57CFE">
        <w:rPr>
          <w:lang w:val="en-IN"/>
        </w:rPr>
        <w:t xml:space="preserve">outcomes), </w:t>
      </w:r>
      <w:r w:rsidRPr="009303B5">
        <w:rPr>
          <w:lang w:val="en-IN"/>
        </w:rPr>
        <w:t>or environmental impacts (e.g., CO2 reductions from fewer car trips), policy</w:t>
      </w:r>
      <w:r>
        <w:rPr>
          <w:lang w:val="en-IN"/>
        </w:rPr>
        <w:t xml:space="preserve"> </w:t>
      </w:r>
      <w:r w:rsidRPr="009303B5">
        <w:rPr>
          <w:lang w:val="en-IN"/>
        </w:rPr>
        <w:t xml:space="preserve">makers cannot fully assess whether </w:t>
      </w:r>
      <w:r w:rsidR="00173D88">
        <w:rPr>
          <w:lang w:val="en-IN"/>
        </w:rPr>
        <w:t>AT</w:t>
      </w:r>
      <w:r w:rsidRPr="009303B5">
        <w:rPr>
          <w:lang w:val="en-IN"/>
        </w:rPr>
        <w:t xml:space="preserve"> schemes deliver value for money. This also limits the ability to align </w:t>
      </w:r>
      <w:r w:rsidR="007A673E">
        <w:rPr>
          <w:lang w:val="en-IN"/>
        </w:rPr>
        <w:t>AT</w:t>
      </w:r>
      <w:r w:rsidRPr="009303B5">
        <w:rPr>
          <w:lang w:val="en-IN"/>
        </w:rPr>
        <w:t xml:space="preserve"> with broader government priorities, such as net-zero commitments or public health strategies, potentially reducing political and public support for these initiatives </w:t>
      </w:r>
      <w:r w:rsidRPr="009303B5">
        <w:t>(National Audit Office, 2023).</w:t>
      </w:r>
    </w:p>
    <w:p w14:paraId="5904E231" w14:textId="77777777" w:rsidR="00777AC9" w:rsidRDefault="00777AC9" w:rsidP="009F7E63">
      <w:pPr>
        <w:spacing w:after="0" w:line="360" w:lineRule="auto"/>
        <w:jc w:val="both"/>
        <w:rPr>
          <w:lang w:val="en-IN"/>
        </w:rPr>
      </w:pPr>
    </w:p>
    <w:p w14:paraId="3377BF34" w14:textId="6313DFF0" w:rsidR="004D2F21" w:rsidRPr="009303B5" w:rsidRDefault="00C81144" w:rsidP="009F7E63">
      <w:pPr>
        <w:spacing w:after="0" w:line="360" w:lineRule="auto"/>
        <w:jc w:val="both"/>
      </w:pPr>
      <w:r w:rsidRPr="009303B5">
        <w:t xml:space="preserve">By improving data quality and evaluation frameworks, </w:t>
      </w:r>
      <w:r w:rsidR="009F7E63">
        <w:t xml:space="preserve">all four </w:t>
      </w:r>
      <w:r w:rsidR="00E00482">
        <w:rPr>
          <w:lang w:eastAsia="en-GB"/>
        </w:rPr>
        <w:t>national governments of the UK</w:t>
      </w:r>
      <w:r w:rsidR="00E00482" w:rsidDel="00E00482">
        <w:t xml:space="preserve"> </w:t>
      </w:r>
      <w:r w:rsidRPr="009303B5">
        <w:t xml:space="preserve">seek to provide better guidance to </w:t>
      </w:r>
      <w:r w:rsidR="00C12E22">
        <w:t>LAs</w:t>
      </w:r>
      <w:r w:rsidRPr="009303B5">
        <w:t xml:space="preserve"> and ensure investments deliver lasting benefits. Ultimately, fostering a culture of </w:t>
      </w:r>
      <w:r w:rsidR="001E1646">
        <w:t>AT</w:t>
      </w:r>
      <w:r w:rsidRPr="009303B5">
        <w:t xml:space="preserve"> requires not only better infrastructure but also a clearer understanding of what motivates people to choose walking, wheeling, or cycling for their daily journeys.</w:t>
      </w:r>
    </w:p>
    <w:p w14:paraId="65FD15E4" w14:textId="77777777" w:rsidR="00DA0552" w:rsidRPr="009303B5" w:rsidRDefault="00DA0552" w:rsidP="009303B5">
      <w:pPr>
        <w:spacing w:after="0" w:line="360" w:lineRule="auto"/>
      </w:pPr>
    </w:p>
    <w:p w14:paraId="45C9453C" w14:textId="7734C721" w:rsidR="00267AE7" w:rsidRPr="008E6574" w:rsidRDefault="00267AE7" w:rsidP="00951892">
      <w:pPr>
        <w:pStyle w:val="Heading1"/>
        <w:spacing w:before="0" w:line="360" w:lineRule="auto"/>
      </w:pPr>
      <w:bookmarkStart w:id="90" w:name="_Toc204094105"/>
      <w:r w:rsidRPr="008E6574">
        <w:t>Comparison with literature</w:t>
      </w:r>
      <w:bookmarkEnd w:id="90"/>
    </w:p>
    <w:p w14:paraId="725FE6D1" w14:textId="7234FCD6" w:rsidR="00267AE7" w:rsidRPr="008F0DEE" w:rsidRDefault="00FC4C78" w:rsidP="008A23AC">
      <w:pPr>
        <w:pStyle w:val="Heading2"/>
        <w:spacing w:line="360" w:lineRule="auto"/>
      </w:pPr>
      <w:bookmarkStart w:id="91" w:name="_Toc204094106"/>
      <w:r w:rsidRPr="008F0DEE">
        <w:t>Methods for literature search</w:t>
      </w:r>
      <w:bookmarkEnd w:id="91"/>
    </w:p>
    <w:p w14:paraId="4220987B" w14:textId="664AFA34" w:rsidR="00FA5E7B" w:rsidRDefault="00C854B3" w:rsidP="00D61769">
      <w:pPr>
        <w:spacing w:after="0" w:line="360" w:lineRule="auto"/>
        <w:jc w:val="both"/>
      </w:pPr>
      <w:r>
        <w:t xml:space="preserve">A literature search was </w:t>
      </w:r>
      <w:r w:rsidR="008B7A0D">
        <w:t xml:space="preserve">conducted to </w:t>
      </w:r>
      <w:r w:rsidR="00477DAC">
        <w:t>identify articles</w:t>
      </w:r>
      <w:r w:rsidR="008C4B0D">
        <w:t xml:space="preserve"> published in peer-reviewed journals </w:t>
      </w:r>
      <w:r w:rsidR="007A3C74">
        <w:t xml:space="preserve">that described </w:t>
      </w:r>
      <w:r w:rsidR="00CF66FF">
        <w:t xml:space="preserve">the results of </w:t>
      </w:r>
      <w:r w:rsidR="007A3C74">
        <w:t>primary research studies</w:t>
      </w:r>
      <w:r w:rsidR="00CF66FF">
        <w:t xml:space="preserve"> </w:t>
      </w:r>
      <w:r w:rsidR="00CB5C9A">
        <w:t xml:space="preserve">on </w:t>
      </w:r>
      <w:r w:rsidR="00A84222">
        <w:t>AT</w:t>
      </w:r>
      <w:r w:rsidR="00CB5C9A">
        <w:t xml:space="preserve">, conducted in </w:t>
      </w:r>
      <w:r w:rsidR="007E35AD">
        <w:t>the</w:t>
      </w:r>
      <w:r w:rsidR="00CB5C9A">
        <w:t xml:space="preserve"> UK </w:t>
      </w:r>
      <w:r w:rsidR="005F2A4B">
        <w:t xml:space="preserve">or that included data from at least one of the </w:t>
      </w:r>
      <w:r w:rsidR="0068692E">
        <w:t xml:space="preserve">four UK </w:t>
      </w:r>
      <w:r w:rsidR="00CB5C9A">
        <w:t>nations.</w:t>
      </w:r>
      <w:r w:rsidR="0068692E">
        <w:t xml:space="preserve"> </w:t>
      </w:r>
      <w:r w:rsidR="008071D4">
        <w:t xml:space="preserve">We </w:t>
      </w:r>
      <w:r w:rsidR="00852C3A">
        <w:t xml:space="preserve">included quantitative studies that had </w:t>
      </w:r>
      <w:r w:rsidR="00CB529B">
        <w:t xml:space="preserve">examined </w:t>
      </w:r>
      <w:r w:rsidR="00A84222">
        <w:t>AT</w:t>
      </w:r>
      <w:r w:rsidR="00CB529B">
        <w:t xml:space="preserve"> as either an exposure </w:t>
      </w:r>
      <w:r w:rsidR="00D93A20">
        <w:t xml:space="preserve">(e.g., </w:t>
      </w:r>
      <w:r w:rsidR="002B5520">
        <w:t>does</w:t>
      </w:r>
      <w:r w:rsidR="00ED4630">
        <w:t xml:space="preserve"> </w:t>
      </w:r>
      <w:r w:rsidR="00A84222">
        <w:t>AT</w:t>
      </w:r>
      <w:r w:rsidR="00ED4630">
        <w:t xml:space="preserve"> </w:t>
      </w:r>
      <w:r w:rsidR="00CC131B">
        <w:t xml:space="preserve">lead to changes in overall physical activity?) or an outcome (e.g., </w:t>
      </w:r>
      <w:r w:rsidR="00870C4F">
        <w:t xml:space="preserve">which individual characteristics are associated with travelling actively?). </w:t>
      </w:r>
      <w:r w:rsidR="008A23AC">
        <w:t>T</w:t>
      </w:r>
      <w:r w:rsidR="00B12BD2">
        <w:t xml:space="preserve">o be included, studies also had </w:t>
      </w:r>
      <w:r w:rsidR="7BA176A8">
        <w:t xml:space="preserve">to </w:t>
      </w:r>
      <w:r w:rsidR="00B12BD2">
        <w:t xml:space="preserve">specify </w:t>
      </w:r>
      <w:r w:rsidR="0085367C">
        <w:t>how they measured</w:t>
      </w:r>
      <w:r w:rsidR="00B12BD2">
        <w:t xml:space="preserve"> </w:t>
      </w:r>
      <w:r w:rsidR="00A84222">
        <w:t>AT</w:t>
      </w:r>
      <w:r w:rsidR="00B12BD2">
        <w:t>, which include</w:t>
      </w:r>
      <w:r w:rsidR="005C7251">
        <w:t>d</w:t>
      </w:r>
      <w:r w:rsidR="00B12BD2">
        <w:t xml:space="preserve"> a description of how the </w:t>
      </w:r>
      <w:r w:rsidR="00A84222">
        <w:t>AT</w:t>
      </w:r>
      <w:r w:rsidR="00B12BD2">
        <w:t xml:space="preserve"> measure has been derived from the data used in the study</w:t>
      </w:r>
      <w:r w:rsidR="005C7251">
        <w:t>.</w:t>
      </w:r>
      <w:r w:rsidR="00F16930">
        <w:t xml:space="preserve"> We excluded </w:t>
      </w:r>
      <w:r w:rsidR="00F05622">
        <w:t xml:space="preserve">qualitative studies, modelling studies, editorials and opinion pieces </w:t>
      </w:r>
      <w:r w:rsidR="00261881">
        <w:t>because they</w:t>
      </w:r>
      <w:r w:rsidR="0036713F">
        <w:t xml:space="preserve"> did not </w:t>
      </w:r>
      <w:r w:rsidR="00261881">
        <w:t xml:space="preserve">quantify </w:t>
      </w:r>
      <w:r w:rsidR="00A84222">
        <w:t>AT</w:t>
      </w:r>
      <w:r w:rsidR="00716FC9">
        <w:t xml:space="preserve"> measures</w:t>
      </w:r>
      <w:r w:rsidR="003C5881">
        <w:t xml:space="preserve">. </w:t>
      </w:r>
      <w:r w:rsidR="00B12BD2">
        <w:t> </w:t>
      </w:r>
      <w:r w:rsidR="00ED4630">
        <w:t xml:space="preserve"> </w:t>
      </w:r>
      <w:r w:rsidR="00CB5C9A">
        <w:t xml:space="preserve"> </w:t>
      </w:r>
      <w:r w:rsidR="007A3C74">
        <w:t xml:space="preserve"> </w:t>
      </w:r>
      <w:r w:rsidR="00477DAC">
        <w:t xml:space="preserve"> </w:t>
      </w:r>
    </w:p>
    <w:p w14:paraId="65871108" w14:textId="77777777" w:rsidR="008F0DEE" w:rsidRDefault="008F0DEE" w:rsidP="00FA5E7B">
      <w:pPr>
        <w:spacing w:after="0" w:line="360" w:lineRule="auto"/>
      </w:pPr>
    </w:p>
    <w:p w14:paraId="5A45EE01" w14:textId="0C82EA5C" w:rsidR="00101C52" w:rsidRDefault="00101C52" w:rsidP="00D61769">
      <w:pPr>
        <w:spacing w:after="0" w:line="360" w:lineRule="auto"/>
        <w:jc w:val="both"/>
      </w:pPr>
      <w:r>
        <w:t xml:space="preserve">Literature searches were conducted in </w:t>
      </w:r>
      <w:r w:rsidR="00FF5134">
        <w:t xml:space="preserve">Medline and Embase, </w:t>
      </w:r>
      <w:r w:rsidR="0002702E">
        <w:t xml:space="preserve">using </w:t>
      </w:r>
      <w:r w:rsidR="006074DD">
        <w:t xml:space="preserve">they key words “active travel” combined with </w:t>
      </w:r>
      <w:r w:rsidR="002B367C">
        <w:t xml:space="preserve">terms for </w:t>
      </w:r>
      <w:r w:rsidR="00331FB6">
        <w:t xml:space="preserve">each of the four </w:t>
      </w:r>
      <w:r w:rsidR="00E00482">
        <w:rPr>
          <w:lang w:eastAsia="en-GB"/>
        </w:rPr>
        <w:t>national governments of the UK</w:t>
      </w:r>
      <w:r w:rsidR="00331FB6">
        <w:t xml:space="preserve">. </w:t>
      </w:r>
      <w:r w:rsidR="00847D16">
        <w:t xml:space="preserve">In total </w:t>
      </w:r>
      <w:r w:rsidR="00B94133">
        <w:t>1</w:t>
      </w:r>
      <w:r w:rsidR="00DE502B">
        <w:t xml:space="preserve">29 results were identified in </w:t>
      </w:r>
      <w:r w:rsidR="0049799A">
        <w:t>Medline and 588 in Embase</w:t>
      </w:r>
      <w:r w:rsidR="00C22059">
        <w:t xml:space="preserve"> (total = 717)</w:t>
      </w:r>
      <w:r w:rsidR="0049799A">
        <w:t xml:space="preserve">. </w:t>
      </w:r>
      <w:r w:rsidR="00847D16">
        <w:t xml:space="preserve">After removing </w:t>
      </w:r>
      <w:r w:rsidR="00847D16">
        <w:lastRenderedPageBreak/>
        <w:t xml:space="preserve">duplicates, </w:t>
      </w:r>
      <w:r w:rsidR="00670A53">
        <w:t>601 studies remained</w:t>
      </w:r>
      <w:r w:rsidR="00C22059">
        <w:t xml:space="preserve">. </w:t>
      </w:r>
      <w:r w:rsidR="00847D16">
        <w:t>A further</w:t>
      </w:r>
      <w:r w:rsidR="00C22059">
        <w:t xml:space="preserve"> </w:t>
      </w:r>
      <w:r w:rsidR="002A690E">
        <w:t xml:space="preserve">384 studies were excluded at the </w:t>
      </w:r>
      <w:r w:rsidR="007D619F">
        <w:t>title and abstract screening stag</w:t>
      </w:r>
      <w:r w:rsidR="00791DEE">
        <w:t>e</w:t>
      </w:r>
      <w:r w:rsidR="006A6275">
        <w:t xml:space="preserve">. </w:t>
      </w:r>
      <w:r w:rsidR="009D29D0">
        <w:t>The</w:t>
      </w:r>
      <w:r w:rsidR="00791DEE">
        <w:t xml:space="preserve"> f</w:t>
      </w:r>
      <w:r w:rsidR="009D29D0">
        <w:t>ull text</w:t>
      </w:r>
      <w:r w:rsidR="0016118B">
        <w:t xml:space="preserve"> papers of 217 papers were retrieved</w:t>
      </w:r>
      <w:r w:rsidR="00CC42EE">
        <w:t xml:space="preserve"> and 133 of these were deemed to include information</w:t>
      </w:r>
      <w:r w:rsidR="00593BF7">
        <w:t xml:space="preserve"> that fulfilled our inclusion criteria.</w:t>
      </w:r>
      <w:r w:rsidR="005E6B63">
        <w:t xml:space="preserve"> </w:t>
      </w:r>
      <w:r w:rsidR="00D241F2">
        <w:t>The characteristics of these studies</w:t>
      </w:r>
      <w:r w:rsidR="00844EA0">
        <w:t>,</w:t>
      </w:r>
      <w:r w:rsidR="00D241F2">
        <w:t xml:space="preserve"> as well as a summary of the</w:t>
      </w:r>
      <w:r w:rsidR="00844EA0">
        <w:t xml:space="preserve"> </w:t>
      </w:r>
      <w:r w:rsidR="000F532E">
        <w:t>AT</w:t>
      </w:r>
      <w:r w:rsidR="00844EA0">
        <w:t xml:space="preserve"> definitions and data sources used, are described below.</w:t>
      </w:r>
      <w:r w:rsidR="00D241F2">
        <w:t xml:space="preserve"> </w:t>
      </w:r>
    </w:p>
    <w:p w14:paraId="5D664535" w14:textId="77777777" w:rsidR="00101C52" w:rsidRDefault="00101C52" w:rsidP="00FA5E7B">
      <w:pPr>
        <w:spacing w:after="0" w:line="360" w:lineRule="auto"/>
      </w:pPr>
    </w:p>
    <w:p w14:paraId="1674907D" w14:textId="31C0286B" w:rsidR="00FC4C78" w:rsidRPr="00FA5E7B" w:rsidRDefault="00FC4C78" w:rsidP="00847D16">
      <w:pPr>
        <w:pStyle w:val="Heading2"/>
        <w:spacing w:line="360" w:lineRule="auto"/>
      </w:pPr>
      <w:bookmarkStart w:id="92" w:name="_Toc204094107"/>
      <w:r w:rsidRPr="00FA5E7B">
        <w:t>Results</w:t>
      </w:r>
      <w:bookmarkEnd w:id="92"/>
    </w:p>
    <w:p w14:paraId="17199A74" w14:textId="714674C9" w:rsidR="0079719D" w:rsidRPr="00847D16" w:rsidRDefault="0079719D" w:rsidP="001A7B09">
      <w:pPr>
        <w:spacing w:after="0" w:line="360" w:lineRule="auto"/>
        <w:jc w:val="both"/>
        <w:rPr>
          <w:lang w:val="en-IN"/>
        </w:rPr>
      </w:pPr>
      <w:r w:rsidRPr="5E16A57A">
        <w:rPr>
          <w:lang w:val="en-IN"/>
        </w:rPr>
        <w:t xml:space="preserve">Table 1 in the Appendix </w:t>
      </w:r>
      <w:r w:rsidR="00901CA5" w:rsidRPr="5E16A57A">
        <w:rPr>
          <w:lang w:val="en-IN"/>
        </w:rPr>
        <w:t xml:space="preserve">provides a summary of </w:t>
      </w:r>
      <w:r w:rsidRPr="5E16A57A">
        <w:rPr>
          <w:lang w:val="en-IN"/>
        </w:rPr>
        <w:t xml:space="preserve">all included studies. Of the </w:t>
      </w:r>
      <w:r w:rsidR="00601EC1" w:rsidRPr="5E16A57A">
        <w:rPr>
          <w:lang w:val="en-IN"/>
        </w:rPr>
        <w:t xml:space="preserve">133 </w:t>
      </w:r>
      <w:r w:rsidR="00901CA5" w:rsidRPr="5E16A57A">
        <w:rPr>
          <w:lang w:val="en-IN"/>
        </w:rPr>
        <w:t xml:space="preserve">studies </w:t>
      </w:r>
      <w:r w:rsidR="00601EC1" w:rsidRPr="5E16A57A">
        <w:rPr>
          <w:lang w:val="en-IN"/>
        </w:rPr>
        <w:t>included</w:t>
      </w:r>
      <w:r w:rsidRPr="5E16A57A">
        <w:rPr>
          <w:lang w:val="en-IN"/>
        </w:rPr>
        <w:t xml:space="preserve">, </w:t>
      </w:r>
      <w:r w:rsidR="00401166" w:rsidRPr="5E16A57A">
        <w:rPr>
          <w:lang w:val="en-IN"/>
        </w:rPr>
        <w:t xml:space="preserve">the </w:t>
      </w:r>
      <w:r w:rsidR="002B3A95" w:rsidRPr="5E16A57A">
        <w:rPr>
          <w:lang w:val="en-IN"/>
        </w:rPr>
        <w:t>majority (</w:t>
      </w:r>
      <w:r w:rsidR="0034341F" w:rsidRPr="5E16A57A">
        <w:rPr>
          <w:lang w:val="en-IN"/>
        </w:rPr>
        <w:t>69</w:t>
      </w:r>
      <w:r w:rsidR="00901CA5" w:rsidRPr="5E16A57A">
        <w:rPr>
          <w:lang w:val="en-IN"/>
        </w:rPr>
        <w:t>)</w:t>
      </w:r>
      <w:r w:rsidRPr="5E16A57A">
        <w:rPr>
          <w:lang w:val="en-IN"/>
        </w:rPr>
        <w:t xml:space="preserve"> were conducted in England, </w:t>
      </w:r>
      <w:r w:rsidR="00901CA5" w:rsidRPr="5E16A57A">
        <w:rPr>
          <w:lang w:val="en-IN"/>
        </w:rPr>
        <w:t>17</w:t>
      </w:r>
      <w:r w:rsidRPr="5E16A57A">
        <w:rPr>
          <w:lang w:val="en-IN"/>
        </w:rPr>
        <w:t xml:space="preserve"> in Scotland</w:t>
      </w:r>
      <w:r w:rsidR="007C3B6A" w:rsidRPr="5E16A57A">
        <w:rPr>
          <w:lang w:val="en-IN"/>
        </w:rPr>
        <w:t xml:space="preserve">, </w:t>
      </w:r>
      <w:r w:rsidR="000D4B19" w:rsidRPr="5E16A57A">
        <w:rPr>
          <w:lang w:val="en-IN"/>
        </w:rPr>
        <w:t>one</w:t>
      </w:r>
      <w:r w:rsidRPr="5E16A57A">
        <w:rPr>
          <w:lang w:val="en-IN"/>
        </w:rPr>
        <w:t xml:space="preserve"> in Northern Ireland, </w:t>
      </w:r>
      <w:r w:rsidR="00901CA5" w:rsidRPr="5E16A57A">
        <w:rPr>
          <w:lang w:val="en-IN"/>
        </w:rPr>
        <w:t>five</w:t>
      </w:r>
      <w:r w:rsidRPr="5E16A57A">
        <w:rPr>
          <w:lang w:val="en-IN"/>
        </w:rPr>
        <w:t xml:space="preserve"> in Wales and </w:t>
      </w:r>
      <w:r w:rsidR="00901CA5" w:rsidRPr="5E16A57A">
        <w:rPr>
          <w:lang w:val="en-IN"/>
        </w:rPr>
        <w:t xml:space="preserve">13 across </w:t>
      </w:r>
      <w:r w:rsidRPr="5E16A57A">
        <w:rPr>
          <w:lang w:val="en-IN"/>
        </w:rPr>
        <w:t xml:space="preserve">all four </w:t>
      </w:r>
      <w:r w:rsidR="00E00482">
        <w:rPr>
          <w:lang w:eastAsia="en-GB"/>
        </w:rPr>
        <w:t>national governments of the UK</w:t>
      </w:r>
      <w:r w:rsidR="00E00482" w:rsidRPr="5E16A57A" w:rsidDel="00E00482">
        <w:rPr>
          <w:lang w:val="en-IN"/>
        </w:rPr>
        <w:t xml:space="preserve"> </w:t>
      </w:r>
      <w:r w:rsidR="008121A5" w:rsidRPr="5E16A57A">
        <w:rPr>
          <w:lang w:val="en-IN"/>
        </w:rPr>
        <w:t>(</w:t>
      </w:r>
      <w:r w:rsidR="00610481" w:rsidRPr="5E16A57A">
        <w:rPr>
          <w:lang w:val="en-IN"/>
        </w:rPr>
        <w:t xml:space="preserve">including combinations </w:t>
      </w:r>
      <w:r w:rsidR="00901CA5" w:rsidRPr="5E16A57A">
        <w:rPr>
          <w:lang w:val="en-IN"/>
        </w:rPr>
        <w:t xml:space="preserve">such as </w:t>
      </w:r>
      <w:r w:rsidR="00610481" w:rsidRPr="5E16A57A">
        <w:rPr>
          <w:lang w:val="en-IN"/>
        </w:rPr>
        <w:t>England and Wales). Additionall</w:t>
      </w:r>
      <w:r w:rsidR="006C6291" w:rsidRPr="5E16A57A">
        <w:rPr>
          <w:lang w:val="en-IN"/>
        </w:rPr>
        <w:t xml:space="preserve">y, </w:t>
      </w:r>
      <w:r w:rsidR="00901CA5" w:rsidRPr="5E16A57A">
        <w:rPr>
          <w:lang w:val="en-IN"/>
        </w:rPr>
        <w:t>28</w:t>
      </w:r>
      <w:r w:rsidR="006C6291" w:rsidRPr="5E16A57A">
        <w:rPr>
          <w:lang w:val="en-IN"/>
        </w:rPr>
        <w:t xml:space="preserve"> studies </w:t>
      </w:r>
      <w:r w:rsidR="00A81F59" w:rsidRPr="5E16A57A">
        <w:rPr>
          <w:lang w:val="en-IN"/>
        </w:rPr>
        <w:t xml:space="preserve">were </w:t>
      </w:r>
      <w:r w:rsidR="00901CA5" w:rsidRPr="5E16A57A">
        <w:rPr>
          <w:lang w:val="en-IN"/>
        </w:rPr>
        <w:t>carried out</w:t>
      </w:r>
      <w:r w:rsidR="00A81F59" w:rsidRPr="5E16A57A">
        <w:rPr>
          <w:lang w:val="en-IN"/>
        </w:rPr>
        <w:t xml:space="preserve"> in multiple</w:t>
      </w:r>
      <w:r w:rsidRPr="5E16A57A">
        <w:rPr>
          <w:lang w:val="en-IN"/>
        </w:rPr>
        <w:t xml:space="preserve"> </w:t>
      </w:r>
      <w:r w:rsidR="006E53B3" w:rsidRPr="5E16A57A">
        <w:rPr>
          <w:lang w:val="en-IN"/>
        </w:rPr>
        <w:t xml:space="preserve">or unspecified </w:t>
      </w:r>
      <w:r w:rsidR="004634CD" w:rsidRPr="5E16A57A">
        <w:rPr>
          <w:lang w:val="en-IN"/>
        </w:rPr>
        <w:t>UK locations</w:t>
      </w:r>
      <w:r w:rsidRPr="5E16A57A">
        <w:rPr>
          <w:lang w:val="en-IN"/>
        </w:rPr>
        <w:t xml:space="preserve"> </w:t>
      </w:r>
      <w:r w:rsidR="0070495D" w:rsidRPr="5E16A57A">
        <w:rPr>
          <w:lang w:val="en-IN"/>
        </w:rPr>
        <w:t xml:space="preserve">or as part of </w:t>
      </w:r>
      <w:r w:rsidR="00901CA5" w:rsidRPr="5E16A57A">
        <w:rPr>
          <w:lang w:val="en-IN"/>
        </w:rPr>
        <w:t>multinational</w:t>
      </w:r>
      <w:r w:rsidR="0070495D" w:rsidRPr="5E16A57A">
        <w:rPr>
          <w:lang w:val="en-IN"/>
        </w:rPr>
        <w:t xml:space="preserve"> European studies with UK</w:t>
      </w:r>
      <w:r w:rsidR="00901CA5" w:rsidRPr="5E16A57A">
        <w:rPr>
          <w:lang w:val="en-IN"/>
        </w:rPr>
        <w:t>-</w:t>
      </w:r>
      <w:r w:rsidR="00633163" w:rsidRPr="5E16A57A">
        <w:rPr>
          <w:lang w:val="en-IN"/>
        </w:rPr>
        <w:t xml:space="preserve">representative populations. </w:t>
      </w:r>
      <w:proofErr w:type="gramStart"/>
      <w:r w:rsidR="00034765" w:rsidRPr="5E16A57A">
        <w:rPr>
          <w:lang w:val="en-IN"/>
        </w:rPr>
        <w:t>All</w:t>
      </w:r>
      <w:r w:rsidR="009E6803" w:rsidRPr="5E16A57A">
        <w:rPr>
          <w:lang w:val="en-IN"/>
        </w:rPr>
        <w:t xml:space="preserve"> of</w:t>
      </w:r>
      <w:proofErr w:type="gramEnd"/>
      <w:r w:rsidR="009E6803" w:rsidRPr="5E16A57A">
        <w:rPr>
          <w:lang w:val="en-IN"/>
        </w:rPr>
        <w:t xml:space="preserve"> the studies were published after </w:t>
      </w:r>
      <w:r w:rsidR="002549DE" w:rsidRPr="5E16A57A">
        <w:rPr>
          <w:lang w:val="en-IN"/>
        </w:rPr>
        <w:t>2007</w:t>
      </w:r>
      <w:r w:rsidR="00901CA5" w:rsidRPr="5E16A57A">
        <w:rPr>
          <w:lang w:val="en-IN"/>
        </w:rPr>
        <w:t>.</w:t>
      </w:r>
      <w:r w:rsidR="00847D16" w:rsidRPr="5E16A57A">
        <w:rPr>
          <w:lang w:val="en-IN"/>
        </w:rPr>
        <w:t xml:space="preserve"> </w:t>
      </w:r>
      <w:r w:rsidR="00901CA5" w:rsidRPr="5E16A57A">
        <w:rPr>
          <w:lang w:val="en-IN"/>
        </w:rPr>
        <w:t xml:space="preserve">Of the </w:t>
      </w:r>
      <w:r w:rsidR="000D4B19" w:rsidRPr="5E16A57A">
        <w:rPr>
          <w:lang w:val="en-IN"/>
        </w:rPr>
        <w:t>133 studies</w:t>
      </w:r>
      <w:r w:rsidR="00633163" w:rsidRPr="5E16A57A">
        <w:rPr>
          <w:lang w:val="en-IN"/>
        </w:rPr>
        <w:t xml:space="preserve">, </w:t>
      </w:r>
      <w:r w:rsidR="004B03E7" w:rsidRPr="5E16A57A">
        <w:rPr>
          <w:lang w:val="en-IN"/>
        </w:rPr>
        <w:t>46</w:t>
      </w:r>
      <w:r w:rsidR="00633163" w:rsidRPr="5E16A57A">
        <w:rPr>
          <w:lang w:val="en-IN"/>
        </w:rPr>
        <w:t xml:space="preserve"> </w:t>
      </w:r>
      <w:r w:rsidR="00901CA5" w:rsidRPr="5E16A57A">
        <w:rPr>
          <w:lang w:val="en-IN"/>
        </w:rPr>
        <w:t>investigated</w:t>
      </w:r>
      <w:r w:rsidRPr="5E16A57A">
        <w:rPr>
          <w:lang w:val="en-IN"/>
        </w:rPr>
        <w:t xml:space="preserve"> the effectiveness of interventions</w:t>
      </w:r>
      <w:r w:rsidR="003F4494" w:rsidRPr="5E16A57A">
        <w:rPr>
          <w:lang w:val="en-IN"/>
        </w:rPr>
        <w:t>, o</w:t>
      </w:r>
      <w:r w:rsidR="00901CA5" w:rsidRPr="5E16A57A">
        <w:rPr>
          <w:lang w:val="en-IN"/>
        </w:rPr>
        <w:t xml:space="preserve">f </w:t>
      </w:r>
      <w:r w:rsidRPr="5E16A57A">
        <w:rPr>
          <w:lang w:val="en-IN"/>
        </w:rPr>
        <w:t xml:space="preserve">these, </w:t>
      </w:r>
      <w:r w:rsidR="00901CA5" w:rsidRPr="5E16A57A">
        <w:rPr>
          <w:lang w:val="en-IN"/>
        </w:rPr>
        <w:t xml:space="preserve">22 focused on </w:t>
      </w:r>
      <w:r w:rsidRPr="5E16A57A">
        <w:rPr>
          <w:lang w:val="en-IN"/>
        </w:rPr>
        <w:t>infrastructur</w:t>
      </w:r>
      <w:r w:rsidR="000D4B19" w:rsidRPr="5E16A57A">
        <w:rPr>
          <w:lang w:val="en-IN"/>
        </w:rPr>
        <w:t>e</w:t>
      </w:r>
      <w:r w:rsidRPr="5E16A57A">
        <w:rPr>
          <w:lang w:val="en-IN"/>
        </w:rPr>
        <w:t xml:space="preserve"> interventions, </w:t>
      </w:r>
      <w:r w:rsidR="00901CA5" w:rsidRPr="5E16A57A">
        <w:rPr>
          <w:lang w:val="en-IN"/>
        </w:rPr>
        <w:t xml:space="preserve">20 on </w:t>
      </w:r>
      <w:r w:rsidRPr="5E16A57A">
        <w:rPr>
          <w:lang w:val="en-IN"/>
        </w:rPr>
        <w:t xml:space="preserve">behavioural interventions and </w:t>
      </w:r>
      <w:r w:rsidR="00901CA5" w:rsidRPr="5E16A57A">
        <w:rPr>
          <w:lang w:val="en-IN"/>
        </w:rPr>
        <w:t xml:space="preserve">four on </w:t>
      </w:r>
      <w:r w:rsidRPr="5E16A57A">
        <w:rPr>
          <w:lang w:val="en-IN"/>
        </w:rPr>
        <w:t>a combination</w:t>
      </w:r>
      <w:r w:rsidR="002C1566" w:rsidRPr="5E16A57A">
        <w:rPr>
          <w:lang w:val="en-IN"/>
        </w:rPr>
        <w:t xml:space="preserve"> of both</w:t>
      </w:r>
      <w:r w:rsidRPr="5E16A57A">
        <w:rPr>
          <w:lang w:val="en-IN"/>
        </w:rPr>
        <w:t xml:space="preserve">. </w:t>
      </w:r>
      <w:r w:rsidR="00901CA5" w:rsidRPr="5E16A57A">
        <w:rPr>
          <w:lang w:val="en-IN"/>
        </w:rPr>
        <w:t>In total, 84 studies targeted adult populations (aged over 16 years)</w:t>
      </w:r>
      <w:r w:rsidR="003F4494" w:rsidRPr="5E16A57A">
        <w:rPr>
          <w:lang w:val="en-IN"/>
        </w:rPr>
        <w:t>, o</w:t>
      </w:r>
      <w:r w:rsidR="00901CA5" w:rsidRPr="5E16A57A">
        <w:rPr>
          <w:lang w:val="en-IN"/>
        </w:rPr>
        <w:t>f these, 61 used self-reported data to measure outcomes, three used only objective data and 20 used a combination of self-reported and objectively corroborated data.</w:t>
      </w:r>
      <w:r w:rsidR="00847D16" w:rsidRPr="5E16A57A">
        <w:rPr>
          <w:lang w:val="en-IN"/>
        </w:rPr>
        <w:t xml:space="preserve"> </w:t>
      </w:r>
      <w:r w:rsidR="00901CA5" w:rsidRPr="5E16A57A">
        <w:rPr>
          <w:lang w:val="en-IN"/>
        </w:rPr>
        <w:t xml:space="preserve">Among the 44 studies involving children (aged under 16 years), 11 used self-reported data to measure outcomes, one used parental </w:t>
      </w:r>
      <w:r w:rsidR="7AEC983D" w:rsidRPr="5E16A57A">
        <w:rPr>
          <w:lang w:val="en-IN"/>
        </w:rPr>
        <w:t>report</w:t>
      </w:r>
      <w:r w:rsidR="00901CA5" w:rsidRPr="5E16A57A">
        <w:rPr>
          <w:lang w:val="en-IN"/>
        </w:rPr>
        <w:t xml:space="preserve"> and the majority (32) used self-reported </w:t>
      </w:r>
      <w:r w:rsidR="005B479F" w:rsidRPr="5E16A57A">
        <w:rPr>
          <w:lang w:val="en-IN"/>
        </w:rPr>
        <w:t>and/</w:t>
      </w:r>
      <w:r w:rsidR="00901CA5" w:rsidRPr="5E16A57A">
        <w:rPr>
          <w:lang w:val="en-IN"/>
        </w:rPr>
        <w:t>or parental-reported data corroborated with objective data.</w:t>
      </w:r>
      <w:r w:rsidR="00847D16" w:rsidRPr="5E16A57A">
        <w:rPr>
          <w:lang w:val="en-IN"/>
        </w:rPr>
        <w:t xml:space="preserve"> </w:t>
      </w:r>
      <w:r w:rsidRPr="5E16A57A">
        <w:rPr>
          <w:lang w:val="en-IN"/>
        </w:rPr>
        <w:t xml:space="preserve">Only </w:t>
      </w:r>
      <w:r w:rsidR="00A02449" w:rsidRPr="5E16A57A">
        <w:rPr>
          <w:lang w:val="en-IN"/>
        </w:rPr>
        <w:t xml:space="preserve">14 </w:t>
      </w:r>
      <w:r w:rsidRPr="5E16A57A">
        <w:rPr>
          <w:lang w:val="en-IN"/>
        </w:rPr>
        <w:t>studies focused on older adults</w:t>
      </w:r>
      <w:r w:rsidR="00166F78" w:rsidRPr="5E16A57A">
        <w:rPr>
          <w:lang w:val="en-IN"/>
        </w:rPr>
        <w:t xml:space="preserve"> </w:t>
      </w:r>
      <w:r w:rsidR="00901CA5" w:rsidRPr="5E16A57A">
        <w:rPr>
          <w:lang w:val="en-IN"/>
        </w:rPr>
        <w:t xml:space="preserve">(aged over </w:t>
      </w:r>
      <w:r w:rsidR="00166F78" w:rsidRPr="5E16A57A">
        <w:rPr>
          <w:lang w:val="en-IN"/>
        </w:rPr>
        <w:t>55 years</w:t>
      </w:r>
      <w:r w:rsidR="00901CA5" w:rsidRPr="5E16A57A">
        <w:rPr>
          <w:lang w:val="en-IN"/>
        </w:rPr>
        <w:t>).</w:t>
      </w:r>
      <w:r w:rsidRPr="5E16A57A">
        <w:rPr>
          <w:lang w:val="en-IN"/>
        </w:rPr>
        <w:t xml:space="preserve"> Of these, </w:t>
      </w:r>
      <w:r w:rsidR="00901CA5" w:rsidRPr="5E16A57A">
        <w:rPr>
          <w:lang w:val="en-IN"/>
        </w:rPr>
        <w:t>11</w:t>
      </w:r>
      <w:r w:rsidRPr="5E16A57A">
        <w:rPr>
          <w:lang w:val="en-IN"/>
        </w:rPr>
        <w:t xml:space="preserve"> used </w:t>
      </w:r>
      <w:r w:rsidR="00901CA5" w:rsidRPr="5E16A57A">
        <w:rPr>
          <w:lang w:val="en-IN"/>
        </w:rPr>
        <w:t xml:space="preserve">self-reported data, one used only </w:t>
      </w:r>
      <w:r w:rsidRPr="5E16A57A">
        <w:rPr>
          <w:lang w:val="en-IN"/>
        </w:rPr>
        <w:t>objective data</w:t>
      </w:r>
      <w:r w:rsidR="00901CA5" w:rsidRPr="5E16A57A">
        <w:rPr>
          <w:lang w:val="en-IN"/>
        </w:rPr>
        <w:t>, and two used a combination</w:t>
      </w:r>
      <w:r w:rsidRPr="5E16A57A">
        <w:rPr>
          <w:lang w:val="en-IN"/>
        </w:rPr>
        <w:t xml:space="preserve"> of </w:t>
      </w:r>
      <w:r w:rsidR="00901CA5" w:rsidRPr="5E16A57A">
        <w:rPr>
          <w:lang w:val="en-IN"/>
        </w:rPr>
        <w:t>both.</w:t>
      </w:r>
      <w:r w:rsidRPr="5E16A57A">
        <w:rPr>
          <w:lang w:val="en-IN"/>
        </w:rPr>
        <w:t xml:space="preserve"> </w:t>
      </w:r>
      <w:r w:rsidR="00BD7C80" w:rsidRPr="5E16A57A">
        <w:rPr>
          <w:lang w:val="en-IN"/>
        </w:rPr>
        <w:t xml:space="preserve">Definitions of </w:t>
      </w:r>
      <w:r w:rsidR="001813DB" w:rsidRPr="5E16A57A">
        <w:rPr>
          <w:lang w:val="en-IN"/>
        </w:rPr>
        <w:t>AT</w:t>
      </w:r>
      <w:r w:rsidR="00BD7C80" w:rsidRPr="5E16A57A">
        <w:rPr>
          <w:lang w:val="en-IN"/>
        </w:rPr>
        <w:t xml:space="preserve"> varied </w:t>
      </w:r>
      <w:r w:rsidR="001813DB" w:rsidRPr="5E16A57A">
        <w:rPr>
          <w:lang w:val="en-IN"/>
        </w:rPr>
        <w:t>substantially</w:t>
      </w:r>
      <w:r w:rsidR="00BD7C80" w:rsidRPr="5E16A57A">
        <w:rPr>
          <w:lang w:val="en-IN"/>
        </w:rPr>
        <w:t xml:space="preserve"> (see </w:t>
      </w:r>
      <w:r w:rsidR="006F6E96" w:rsidRPr="5E16A57A">
        <w:rPr>
          <w:lang w:val="en-IN"/>
        </w:rPr>
        <w:t xml:space="preserve">Table </w:t>
      </w:r>
      <w:r w:rsidR="001813DB" w:rsidRPr="5E16A57A">
        <w:rPr>
          <w:lang w:val="en-IN"/>
        </w:rPr>
        <w:t>1</w:t>
      </w:r>
      <w:r w:rsidR="006F6E96" w:rsidRPr="5E16A57A">
        <w:rPr>
          <w:lang w:val="en-IN"/>
        </w:rPr>
        <w:t xml:space="preserve">, Appendix 1). </w:t>
      </w:r>
      <w:r w:rsidR="00901CA5" w:rsidRPr="5E16A57A">
        <w:rPr>
          <w:lang w:val="en-IN"/>
        </w:rPr>
        <w:t>Measures</w:t>
      </w:r>
      <w:r w:rsidRPr="5E16A57A">
        <w:rPr>
          <w:lang w:val="en-IN"/>
        </w:rPr>
        <w:t xml:space="preserve"> </w:t>
      </w:r>
      <w:r w:rsidR="00682C43" w:rsidRPr="5E16A57A">
        <w:rPr>
          <w:lang w:val="en-IN"/>
        </w:rPr>
        <w:t>typically</w:t>
      </w:r>
      <w:r w:rsidRPr="5E16A57A">
        <w:rPr>
          <w:lang w:val="en-IN"/>
        </w:rPr>
        <w:t xml:space="preserve"> included </w:t>
      </w:r>
      <w:r w:rsidR="00901CA5" w:rsidRPr="5E16A57A">
        <w:rPr>
          <w:lang w:val="en-IN"/>
        </w:rPr>
        <w:t>data</w:t>
      </w:r>
      <w:r w:rsidRPr="5E16A57A">
        <w:rPr>
          <w:lang w:val="en-IN"/>
        </w:rPr>
        <w:t xml:space="preserve"> on walking and cycling</w:t>
      </w:r>
      <w:r w:rsidR="00901CA5" w:rsidRPr="5E16A57A">
        <w:rPr>
          <w:lang w:val="en-IN"/>
        </w:rPr>
        <w:t>, with wheeling</w:t>
      </w:r>
      <w:r w:rsidRPr="5E16A57A">
        <w:rPr>
          <w:lang w:val="en-IN"/>
        </w:rPr>
        <w:t xml:space="preserve"> measured in</w:t>
      </w:r>
      <w:r w:rsidR="00901CA5" w:rsidRPr="5E16A57A">
        <w:rPr>
          <w:lang w:val="en-IN"/>
        </w:rPr>
        <w:t xml:space="preserve"> only</w:t>
      </w:r>
      <w:r w:rsidRPr="5E16A57A">
        <w:rPr>
          <w:lang w:val="en-IN"/>
        </w:rPr>
        <w:t xml:space="preserve"> </w:t>
      </w:r>
      <w:r w:rsidR="00682C43" w:rsidRPr="5E16A57A">
        <w:rPr>
          <w:lang w:val="en-IN"/>
        </w:rPr>
        <w:t>one</w:t>
      </w:r>
      <w:r w:rsidRPr="5E16A57A">
        <w:rPr>
          <w:lang w:val="en-IN"/>
        </w:rPr>
        <w:t xml:space="preserve"> study.</w:t>
      </w:r>
      <w:r w:rsidR="005F0F4F" w:rsidRPr="5E16A57A">
        <w:rPr>
          <w:lang w:val="en-IN"/>
        </w:rPr>
        <w:t xml:space="preserve"> </w:t>
      </w:r>
      <w:r w:rsidR="002A7636" w:rsidRPr="5E16A57A">
        <w:rPr>
          <w:lang w:val="en-IN"/>
        </w:rPr>
        <w:t xml:space="preserve">Some studies also included public transport as a form of </w:t>
      </w:r>
      <w:r w:rsidR="002A6AAA" w:rsidRPr="5E16A57A">
        <w:rPr>
          <w:lang w:val="en-IN"/>
        </w:rPr>
        <w:t>AT</w:t>
      </w:r>
      <w:r w:rsidR="002A7636" w:rsidRPr="5E16A57A">
        <w:rPr>
          <w:lang w:val="en-IN"/>
        </w:rPr>
        <w:t xml:space="preserve">. </w:t>
      </w:r>
      <w:r w:rsidR="00E823ED" w:rsidRPr="5E16A57A">
        <w:rPr>
          <w:lang w:val="en-IN"/>
        </w:rPr>
        <w:t>AT</w:t>
      </w:r>
      <w:r w:rsidR="002A7636" w:rsidRPr="5E16A57A">
        <w:rPr>
          <w:lang w:val="en-IN"/>
        </w:rPr>
        <w:t xml:space="preserve"> was often framed in contrast to motorised travel rather than specifying the mode. </w:t>
      </w:r>
      <w:r w:rsidR="00901CA5" w:rsidRPr="5E16A57A">
        <w:rPr>
          <w:lang w:val="en-IN"/>
        </w:rPr>
        <w:t xml:space="preserve">As studies focused on specific outcomes, they generally specified the purpose of </w:t>
      </w:r>
      <w:r w:rsidR="00E823ED" w:rsidRPr="5E16A57A">
        <w:rPr>
          <w:lang w:val="en-IN"/>
        </w:rPr>
        <w:t>AT</w:t>
      </w:r>
      <w:r w:rsidR="00901CA5" w:rsidRPr="5E16A57A">
        <w:rPr>
          <w:lang w:val="en-IN"/>
        </w:rPr>
        <w:t xml:space="preserve"> modes (e.g., commuting, travel to school, leisure, shopping).</w:t>
      </w:r>
      <w:r w:rsidR="00F660A0">
        <w:t xml:space="preserve"> </w:t>
      </w:r>
    </w:p>
    <w:p w14:paraId="3438CC56" w14:textId="69F93D4C" w:rsidR="001A7B09" w:rsidRDefault="001A7B09" w:rsidP="00600C2A">
      <w:pPr>
        <w:spacing w:after="0" w:line="360" w:lineRule="auto"/>
        <w:rPr>
          <w:b/>
          <w:bCs/>
          <w:lang w:val="en-IN"/>
        </w:rPr>
      </w:pPr>
    </w:p>
    <w:p w14:paraId="48BC4F89" w14:textId="72779F10" w:rsidR="001A7B09" w:rsidRDefault="001A7B09" w:rsidP="001A7B09">
      <w:pPr>
        <w:pStyle w:val="Heading3"/>
        <w:spacing w:before="0" w:after="0" w:line="360" w:lineRule="auto"/>
        <w:ind w:left="709" w:hanging="709"/>
        <w:rPr>
          <w:lang w:val="en-IN"/>
        </w:rPr>
      </w:pPr>
      <w:bookmarkStart w:id="93" w:name="_Toc204094108"/>
      <w:r>
        <w:rPr>
          <w:lang w:val="en-IN"/>
        </w:rPr>
        <w:lastRenderedPageBreak/>
        <w:t>Target population</w:t>
      </w:r>
      <w:bookmarkEnd w:id="93"/>
    </w:p>
    <w:p w14:paraId="36B39EB0" w14:textId="1209E30F" w:rsidR="000C036E" w:rsidRDefault="00600C2A" w:rsidP="001A7B09">
      <w:pPr>
        <w:spacing w:after="0" w:line="360" w:lineRule="auto"/>
        <w:jc w:val="both"/>
        <w:rPr>
          <w:lang w:val="en-IN"/>
        </w:rPr>
      </w:pPr>
      <w:r w:rsidRPr="001A7B09">
        <w:rPr>
          <w:lang w:val="en-IN"/>
        </w:rPr>
        <w:t>Adults (16+ years)</w:t>
      </w:r>
      <w:r w:rsidRPr="00600C2A">
        <w:rPr>
          <w:lang w:val="en-IN"/>
        </w:rPr>
        <w:t xml:space="preserve"> were the most frequently studied group, with research concentrating on commuting patterns, transport mode choices</w:t>
      </w:r>
      <w:r w:rsidR="00B2549D">
        <w:rPr>
          <w:lang w:val="en-IN"/>
        </w:rPr>
        <w:t xml:space="preserve"> </w:t>
      </w:r>
      <w:r w:rsidR="00765A71">
        <w:rPr>
          <w:lang w:val="en-IN"/>
        </w:rPr>
        <w:t xml:space="preserve">and </w:t>
      </w:r>
      <w:r w:rsidR="00B2549D">
        <w:rPr>
          <w:lang w:val="en-IN"/>
        </w:rPr>
        <w:t xml:space="preserve">the effects of </w:t>
      </w:r>
      <w:r w:rsidR="00E64A8D">
        <w:rPr>
          <w:lang w:val="en-IN"/>
        </w:rPr>
        <w:t>AT</w:t>
      </w:r>
      <w:r w:rsidR="00765A71">
        <w:rPr>
          <w:lang w:val="en-IN"/>
        </w:rPr>
        <w:t xml:space="preserve"> </w:t>
      </w:r>
      <w:r w:rsidR="00B2549D">
        <w:rPr>
          <w:lang w:val="en-IN"/>
        </w:rPr>
        <w:t xml:space="preserve">interventions on </w:t>
      </w:r>
      <w:r w:rsidR="00765A71">
        <w:rPr>
          <w:lang w:val="en-IN"/>
        </w:rPr>
        <w:t>these, as well as</w:t>
      </w:r>
      <w:r w:rsidRPr="00600C2A" w:rsidDel="00765A71">
        <w:rPr>
          <w:lang w:val="en-IN"/>
        </w:rPr>
        <w:t xml:space="preserve"> </w:t>
      </w:r>
      <w:r w:rsidRPr="00600C2A">
        <w:rPr>
          <w:lang w:val="en-IN"/>
        </w:rPr>
        <w:t>their implications for health, environmental sustainability and economic benefits. These studies often investigated shifts from motorised vehicles to active modes like walking or cycling.</w:t>
      </w:r>
      <w:r w:rsidR="00765A71">
        <w:rPr>
          <w:lang w:val="en-IN"/>
        </w:rPr>
        <w:t xml:space="preserve"> </w:t>
      </w:r>
      <w:r w:rsidRPr="00600C2A">
        <w:rPr>
          <w:lang w:val="en-IN"/>
        </w:rPr>
        <w:t xml:space="preserve">For instance, Aldred et al. (2021b, 2024) evaluated the Mini-Hollands programme in Outer London boroughs (Enfield, Kingston, Waltham Forest) through the People and Places longitudinal survey. They assessed weekly </w:t>
      </w:r>
      <w:r w:rsidR="002A6AAA">
        <w:rPr>
          <w:lang w:val="en-IN"/>
        </w:rPr>
        <w:t>AT</w:t>
      </w:r>
      <w:r w:rsidRPr="00600C2A">
        <w:rPr>
          <w:lang w:val="en-IN"/>
        </w:rPr>
        <w:t xml:space="preserve"> duration (in minutes) and the probability of achieving 150 minutes of </w:t>
      </w:r>
      <w:r w:rsidR="005710E3">
        <w:rPr>
          <w:lang w:val="en-IN"/>
        </w:rPr>
        <w:t>AT</w:t>
      </w:r>
      <w:r w:rsidRPr="00600C2A">
        <w:rPr>
          <w:lang w:val="en-IN"/>
        </w:rPr>
        <w:t xml:space="preserve"> per week, finding increased walking and cycling in areas with enhanced infrastructure, alongside health economic benefits in Wave 3 (Aldred et al., 2021b).</w:t>
      </w:r>
      <w:r w:rsidR="000C036E">
        <w:rPr>
          <w:lang w:val="en-IN"/>
        </w:rPr>
        <w:t xml:space="preserve"> </w:t>
      </w:r>
      <w:r w:rsidRPr="00600C2A">
        <w:rPr>
          <w:lang w:val="en-IN"/>
        </w:rPr>
        <w:t xml:space="preserve">Similarly, Brand et al. (2021) </w:t>
      </w:r>
      <w:r w:rsidR="006D0E7F">
        <w:rPr>
          <w:lang w:val="en-IN"/>
        </w:rPr>
        <w:t>evaluated</w:t>
      </w:r>
      <w:r w:rsidRPr="00600C2A">
        <w:rPr>
          <w:lang w:val="en-IN"/>
        </w:rPr>
        <w:t xml:space="preserve"> the </w:t>
      </w:r>
      <w:r w:rsidR="006D0E7F">
        <w:rPr>
          <w:lang w:val="en-IN"/>
        </w:rPr>
        <w:t>Physical Activity through Sustainable Tra</w:t>
      </w:r>
      <w:r w:rsidR="001855FD">
        <w:rPr>
          <w:lang w:val="en-IN"/>
        </w:rPr>
        <w:t>nsport</w:t>
      </w:r>
      <w:r w:rsidR="006D0E7F">
        <w:rPr>
          <w:lang w:val="en-IN"/>
        </w:rPr>
        <w:t xml:space="preserve"> Approaches (</w:t>
      </w:r>
      <w:r w:rsidRPr="00600C2A">
        <w:rPr>
          <w:lang w:val="en-IN"/>
        </w:rPr>
        <w:t>PASTA</w:t>
      </w:r>
      <w:r w:rsidR="006D0E7F">
        <w:rPr>
          <w:lang w:val="en-IN"/>
        </w:rPr>
        <w:t>)</w:t>
      </w:r>
      <w:r w:rsidRPr="00600C2A">
        <w:rPr>
          <w:lang w:val="en-IN"/>
        </w:rPr>
        <w:t xml:space="preserve"> project across seven European cities, including London, using baseline questionnaires and bi</w:t>
      </w:r>
      <w:r w:rsidR="000C036E">
        <w:rPr>
          <w:lang w:val="en-IN"/>
        </w:rPr>
        <w:t>-</w:t>
      </w:r>
      <w:r w:rsidRPr="00600C2A">
        <w:rPr>
          <w:lang w:val="en-IN"/>
        </w:rPr>
        <w:t>weekly travel diaries to quantify CO</w:t>
      </w:r>
      <w:r w:rsidRPr="000C036E">
        <w:rPr>
          <w:vertAlign w:val="subscript"/>
          <w:lang w:val="en-IN"/>
        </w:rPr>
        <w:t>2</w:t>
      </w:r>
      <w:r w:rsidRPr="00600C2A">
        <w:rPr>
          <w:lang w:val="en-IN"/>
        </w:rPr>
        <w:t xml:space="preserve"> emissions, cycling frequency and mode transitions. Their findings highlighted that </w:t>
      </w:r>
      <w:r w:rsidR="00146243">
        <w:rPr>
          <w:lang w:val="en-IN"/>
        </w:rPr>
        <w:t>AT</w:t>
      </w:r>
      <w:r w:rsidRPr="00600C2A">
        <w:rPr>
          <w:lang w:val="en-IN"/>
        </w:rPr>
        <w:t xml:space="preserve"> uptake reduced emissions and supported sustainable urban mobility (Brand et al., 2021).</w:t>
      </w:r>
      <w:r w:rsidR="0020320D">
        <w:rPr>
          <w:lang w:val="en-IN"/>
        </w:rPr>
        <w:t xml:space="preserve"> </w:t>
      </w:r>
      <w:r w:rsidR="0020320D" w:rsidRPr="00600C2A">
        <w:rPr>
          <w:lang w:val="en-IN"/>
        </w:rPr>
        <w:t>Adult-focused research typically employed large-scale surveys or longitudinal approaches to explore commuting trends, emphasising environmental gains and improved health outcomes.</w:t>
      </w:r>
    </w:p>
    <w:p w14:paraId="5C74E5BF" w14:textId="77777777" w:rsidR="00B05C49" w:rsidRDefault="00B05C49" w:rsidP="00600C2A">
      <w:pPr>
        <w:spacing w:after="0" w:line="360" w:lineRule="auto"/>
        <w:rPr>
          <w:b/>
          <w:bCs/>
          <w:lang w:val="en-IN"/>
        </w:rPr>
      </w:pPr>
    </w:p>
    <w:p w14:paraId="04051BF5" w14:textId="2DB100A9" w:rsidR="00600C2A" w:rsidRDefault="00600C2A" w:rsidP="00CC6952">
      <w:pPr>
        <w:spacing w:after="0" w:line="360" w:lineRule="auto"/>
        <w:jc w:val="both"/>
        <w:rPr>
          <w:lang w:val="en-IN"/>
        </w:rPr>
      </w:pPr>
      <w:r w:rsidRPr="00CC6952">
        <w:rPr>
          <w:lang w:val="en-IN"/>
        </w:rPr>
        <w:t>School-aged children (2–17 years)</w:t>
      </w:r>
      <w:r w:rsidRPr="00600C2A">
        <w:rPr>
          <w:lang w:val="en-IN"/>
        </w:rPr>
        <w:t xml:space="preserve"> were another key focus, with studies examining </w:t>
      </w:r>
      <w:r w:rsidR="00146243">
        <w:rPr>
          <w:lang w:val="en-IN"/>
        </w:rPr>
        <w:t>AT</w:t>
      </w:r>
      <w:r w:rsidR="000B105C">
        <w:rPr>
          <w:lang w:val="en-IN"/>
        </w:rPr>
        <w:t>S</w:t>
      </w:r>
      <w:r w:rsidRPr="00600C2A">
        <w:rPr>
          <w:lang w:val="en-IN"/>
        </w:rPr>
        <w:t>, such as walking, cycling, or scooting, to promote physical activity and reduce motorised transport dependency.</w:t>
      </w:r>
      <w:r w:rsidR="00CC6952">
        <w:rPr>
          <w:lang w:val="en-IN"/>
        </w:rPr>
        <w:t xml:space="preserve"> For example, </w:t>
      </w:r>
      <w:r w:rsidRPr="00600C2A">
        <w:rPr>
          <w:lang w:val="en-IN"/>
        </w:rPr>
        <w:t xml:space="preserve">Bearman et al. (2014), in the Norfolk-based </w:t>
      </w:r>
      <w:r w:rsidR="00B30F9D" w:rsidRPr="00B30F9D">
        <w:rPr>
          <w:lang w:val="en-IN"/>
        </w:rPr>
        <w:t>Sport, Physical activity and Eating behaviour: Environmental Determinants in Young people</w:t>
      </w:r>
      <w:r w:rsidR="00B30F9D">
        <w:rPr>
          <w:lang w:val="en-IN"/>
        </w:rPr>
        <w:t xml:space="preserve"> (</w:t>
      </w:r>
      <w:r w:rsidRPr="00600C2A">
        <w:rPr>
          <w:lang w:val="en-IN"/>
        </w:rPr>
        <w:t>SPEEDY</w:t>
      </w:r>
      <w:r w:rsidR="00B30F9D">
        <w:rPr>
          <w:lang w:val="en-IN"/>
        </w:rPr>
        <w:t>)</w:t>
      </w:r>
      <w:r w:rsidRPr="00600C2A">
        <w:rPr>
          <w:lang w:val="en-IN"/>
        </w:rPr>
        <w:t xml:space="preserve"> study, targeted students aged 6–16</w:t>
      </w:r>
      <w:r w:rsidR="00B30F9D">
        <w:rPr>
          <w:lang w:val="en-IN"/>
        </w:rPr>
        <w:t xml:space="preserve"> years</w:t>
      </w:r>
      <w:r w:rsidRPr="00600C2A">
        <w:rPr>
          <w:lang w:val="en-IN"/>
        </w:rPr>
        <w:t xml:space="preserve">, using </w:t>
      </w:r>
      <w:r w:rsidR="006F10E0" w:rsidRPr="006F10E0">
        <w:rPr>
          <w:lang w:val="en-IN"/>
        </w:rPr>
        <w:t>Global Positioning System</w:t>
      </w:r>
      <w:r w:rsidR="006F10E0">
        <w:rPr>
          <w:lang w:val="en-IN"/>
        </w:rPr>
        <w:t xml:space="preserve"> (</w:t>
      </w:r>
      <w:r w:rsidRPr="00600C2A">
        <w:rPr>
          <w:lang w:val="en-IN"/>
        </w:rPr>
        <w:t>GPS</w:t>
      </w:r>
      <w:r w:rsidR="006F10E0">
        <w:rPr>
          <w:lang w:val="en-IN"/>
        </w:rPr>
        <w:t>)</w:t>
      </w:r>
      <w:r w:rsidRPr="00600C2A">
        <w:rPr>
          <w:lang w:val="en-IN"/>
        </w:rPr>
        <w:t xml:space="preserve"> units and accelerometers to map school commute routes. They calculated </w:t>
      </w:r>
      <w:r w:rsidRPr="00E325C6">
        <w:rPr>
          <w:lang w:val="en-IN"/>
        </w:rPr>
        <w:t>“criterion distances”</w:t>
      </w:r>
      <w:r w:rsidRPr="00600C2A">
        <w:rPr>
          <w:lang w:val="en-IN"/>
        </w:rPr>
        <w:t xml:space="preserve"> (the maximum distance pupils would actively travel) and the proportion of active versus passive journeys, identifying distance as a significant barrier to </w:t>
      </w:r>
      <w:r w:rsidR="00AB7613">
        <w:rPr>
          <w:lang w:val="en-IN"/>
        </w:rPr>
        <w:t>ATS</w:t>
      </w:r>
      <w:r w:rsidRPr="00600C2A">
        <w:rPr>
          <w:lang w:val="en-IN"/>
        </w:rPr>
        <w:t xml:space="preserve"> (Bearman et al., 2014).</w:t>
      </w:r>
      <w:r w:rsidR="00E325C6">
        <w:rPr>
          <w:lang w:val="en-IN"/>
        </w:rPr>
        <w:t xml:space="preserve"> </w:t>
      </w:r>
      <w:r w:rsidRPr="00600C2A">
        <w:rPr>
          <w:lang w:val="en-IN"/>
        </w:rPr>
        <w:t xml:space="preserve">Salway et al. (2024), in the Active-6 study, investigated post-lockdown </w:t>
      </w:r>
      <w:r w:rsidR="00AB7613">
        <w:rPr>
          <w:lang w:val="en-IN"/>
        </w:rPr>
        <w:t>AT</w:t>
      </w:r>
      <w:r w:rsidR="0020320D">
        <w:rPr>
          <w:lang w:val="en-IN"/>
        </w:rPr>
        <w:t>S</w:t>
      </w:r>
      <w:r w:rsidRPr="00600C2A">
        <w:rPr>
          <w:lang w:val="en-IN"/>
        </w:rPr>
        <w:t xml:space="preserve"> among 10–11-year-olds in England. Using questionnaires and </w:t>
      </w:r>
      <w:r w:rsidRPr="00600C2A">
        <w:rPr>
          <w:lang w:val="en-IN"/>
        </w:rPr>
        <w:lastRenderedPageBreak/>
        <w:t>accelerometers, they linked school-level policies like cycle training to higher moderate-to-vigorous physical activity (MVPA), underscoring the importance of institutional support (Salway et al., 2024).</w:t>
      </w:r>
      <w:r w:rsidR="00AA683E">
        <w:rPr>
          <w:lang w:val="en-IN"/>
        </w:rPr>
        <w:t xml:space="preserve"> </w:t>
      </w:r>
      <w:r w:rsidRPr="00600C2A">
        <w:rPr>
          <w:lang w:val="en-IN"/>
        </w:rPr>
        <w:t>Children’s studies often prioritised school commutes, leveraging objective tools like accelerometers to measure MVPA and evaluate environmental or policy impacts on travel behaviour.</w:t>
      </w:r>
    </w:p>
    <w:p w14:paraId="4813FA67" w14:textId="77777777" w:rsidR="005E6E0C" w:rsidRDefault="005E6E0C" w:rsidP="00600C2A">
      <w:pPr>
        <w:spacing w:after="0" w:line="360" w:lineRule="auto"/>
        <w:rPr>
          <w:b/>
          <w:bCs/>
          <w:lang w:val="en-IN"/>
        </w:rPr>
      </w:pPr>
    </w:p>
    <w:p w14:paraId="278CFDE1" w14:textId="1B1D6034" w:rsidR="00F917FC" w:rsidRDefault="00600C2A" w:rsidP="00AA683E">
      <w:pPr>
        <w:spacing w:after="0" w:line="360" w:lineRule="auto"/>
        <w:jc w:val="both"/>
        <w:rPr>
          <w:lang w:val="en-IN"/>
        </w:rPr>
      </w:pPr>
      <w:r w:rsidRPr="00AA683E">
        <w:rPr>
          <w:lang w:val="en-IN"/>
        </w:rPr>
        <w:t xml:space="preserve">Older adults (55+ years) </w:t>
      </w:r>
      <w:r w:rsidR="005E6E0C" w:rsidRPr="00AA683E">
        <w:rPr>
          <w:lang w:val="en-IN"/>
        </w:rPr>
        <w:t xml:space="preserve">and people with </w:t>
      </w:r>
      <w:r w:rsidR="00AA683E">
        <w:rPr>
          <w:lang w:val="en-IN"/>
        </w:rPr>
        <w:t>disabilities</w:t>
      </w:r>
      <w:r w:rsidR="005E6E0C">
        <w:rPr>
          <w:lang w:val="en-IN"/>
        </w:rPr>
        <w:t xml:space="preserve"> </w:t>
      </w:r>
      <w:r w:rsidRPr="00600C2A">
        <w:rPr>
          <w:lang w:val="en-IN"/>
        </w:rPr>
        <w:t xml:space="preserve">were underrepresented, with </w:t>
      </w:r>
      <w:r w:rsidR="00097F16">
        <w:rPr>
          <w:lang w:val="en-IN"/>
        </w:rPr>
        <w:t xml:space="preserve">limited </w:t>
      </w:r>
      <w:r w:rsidRPr="00600C2A">
        <w:rPr>
          <w:lang w:val="en-IN"/>
        </w:rPr>
        <w:t>research exploring transport-related walking or cycling and their effects on health and mobility in ageing populations.</w:t>
      </w:r>
      <w:r w:rsidR="00097F16">
        <w:rPr>
          <w:lang w:val="en-IN"/>
        </w:rPr>
        <w:t xml:space="preserve"> </w:t>
      </w:r>
      <w:proofErr w:type="spellStart"/>
      <w:r w:rsidRPr="00600C2A">
        <w:rPr>
          <w:lang w:val="en-IN"/>
        </w:rPr>
        <w:t>Portegijs</w:t>
      </w:r>
      <w:proofErr w:type="spellEnd"/>
      <w:r w:rsidRPr="00600C2A">
        <w:rPr>
          <w:lang w:val="en-IN"/>
        </w:rPr>
        <w:t xml:space="preserve"> et al. (2019) </w:t>
      </w:r>
      <w:r w:rsidR="00E74DE5">
        <w:rPr>
          <w:lang w:val="en-IN"/>
        </w:rPr>
        <w:t>evaluated</w:t>
      </w:r>
      <w:r w:rsidRPr="00600C2A">
        <w:rPr>
          <w:lang w:val="en-IN"/>
        </w:rPr>
        <w:t xml:space="preserve"> the </w:t>
      </w:r>
      <w:r w:rsidR="00CC07B8" w:rsidRPr="00CC07B8">
        <w:rPr>
          <w:lang w:val="en-IN"/>
        </w:rPr>
        <w:t>European Project on O</w:t>
      </w:r>
      <w:r w:rsidR="00E74DE5">
        <w:rPr>
          <w:lang w:val="en-IN"/>
        </w:rPr>
        <w:t>s</w:t>
      </w:r>
      <w:r w:rsidR="00CC07B8" w:rsidRPr="00CC07B8">
        <w:rPr>
          <w:lang w:val="en-IN"/>
        </w:rPr>
        <w:t>teo</w:t>
      </w:r>
      <w:r w:rsidR="00E74DE5">
        <w:rPr>
          <w:lang w:val="en-IN"/>
        </w:rPr>
        <w:t>a</w:t>
      </w:r>
      <w:r w:rsidR="00CC07B8" w:rsidRPr="00CC07B8">
        <w:rPr>
          <w:lang w:val="en-IN"/>
        </w:rPr>
        <w:t>rthritis</w:t>
      </w:r>
      <w:r w:rsidR="00E74DE5">
        <w:rPr>
          <w:lang w:val="en-IN"/>
        </w:rPr>
        <w:t xml:space="preserve"> (</w:t>
      </w:r>
      <w:r w:rsidRPr="00600C2A">
        <w:rPr>
          <w:lang w:val="en-IN"/>
        </w:rPr>
        <w:t>EPOSA</w:t>
      </w:r>
      <w:r w:rsidR="00E74DE5">
        <w:rPr>
          <w:lang w:val="en-IN"/>
        </w:rPr>
        <w:t>)</w:t>
      </w:r>
      <w:r w:rsidRPr="00600C2A">
        <w:rPr>
          <w:lang w:val="en-IN"/>
        </w:rPr>
        <w:t xml:space="preserve"> study spanning six European countries (including the UK), </w:t>
      </w:r>
      <w:r w:rsidR="007D33BF">
        <w:rPr>
          <w:lang w:val="en-IN"/>
        </w:rPr>
        <w:t>on</w:t>
      </w:r>
      <w:r w:rsidRPr="00600C2A">
        <w:rPr>
          <w:lang w:val="en-IN"/>
        </w:rPr>
        <w:t xml:space="preserve"> adults aged 65–85</w:t>
      </w:r>
      <w:r w:rsidR="007D33BF">
        <w:rPr>
          <w:lang w:val="en-IN"/>
        </w:rPr>
        <w:t xml:space="preserve"> years</w:t>
      </w:r>
      <w:r w:rsidRPr="00600C2A">
        <w:rPr>
          <w:lang w:val="en-IN"/>
        </w:rPr>
        <w:t xml:space="preserve">. Using the Longitudinal Aging Study Amsterdam (LASA) Physical Activity Questionnaire, they measured daily </w:t>
      </w:r>
      <w:r w:rsidR="00B20B3C">
        <w:rPr>
          <w:lang w:val="en-IN"/>
        </w:rPr>
        <w:t>AT</w:t>
      </w:r>
      <w:r w:rsidRPr="00600C2A">
        <w:rPr>
          <w:lang w:val="en-IN"/>
        </w:rPr>
        <w:t xml:space="preserve"> time (</w:t>
      </w:r>
      <w:r w:rsidR="007D33BF">
        <w:rPr>
          <w:lang w:val="en-IN"/>
        </w:rPr>
        <w:t xml:space="preserve">in </w:t>
      </w:r>
      <w:r w:rsidRPr="00600C2A">
        <w:rPr>
          <w:lang w:val="en-IN"/>
        </w:rPr>
        <w:t>minutes) for activities like shopping, noting walking’s significant contribution to physical activity despite low cycling rates (</w:t>
      </w:r>
      <w:proofErr w:type="spellStart"/>
      <w:r w:rsidRPr="00600C2A">
        <w:rPr>
          <w:lang w:val="en-IN"/>
        </w:rPr>
        <w:t>Portegijs</w:t>
      </w:r>
      <w:proofErr w:type="spellEnd"/>
      <w:r w:rsidRPr="00600C2A">
        <w:rPr>
          <w:lang w:val="en-IN"/>
        </w:rPr>
        <w:t xml:space="preserve"> et al., 2019).</w:t>
      </w:r>
      <w:r w:rsidR="00AC4C23">
        <w:rPr>
          <w:lang w:val="en-IN"/>
        </w:rPr>
        <w:t xml:space="preserve"> </w:t>
      </w:r>
      <w:r w:rsidRPr="00600C2A">
        <w:rPr>
          <w:lang w:val="en-IN"/>
        </w:rPr>
        <w:t xml:space="preserve">Brainard et al. (2020) using England’s Active Lives Survey 2016/17, assessed moderate-intensity equivalent minutes (MIEMs) of </w:t>
      </w:r>
      <w:r w:rsidR="00406449">
        <w:rPr>
          <w:lang w:val="en-IN"/>
        </w:rPr>
        <w:t>AT</w:t>
      </w:r>
      <w:r w:rsidRPr="00600C2A">
        <w:rPr>
          <w:lang w:val="en-IN"/>
        </w:rPr>
        <w:t xml:space="preserve"> among 55–</w:t>
      </w:r>
      <w:proofErr w:type="gramStart"/>
      <w:r w:rsidRPr="00600C2A">
        <w:rPr>
          <w:lang w:val="en-IN"/>
        </w:rPr>
        <w:t>74</w:t>
      </w:r>
      <w:r w:rsidR="009F6873">
        <w:rPr>
          <w:lang w:val="en-IN"/>
        </w:rPr>
        <w:t xml:space="preserve"> </w:t>
      </w:r>
      <w:r w:rsidRPr="00600C2A">
        <w:rPr>
          <w:lang w:val="en-IN"/>
        </w:rPr>
        <w:t>year</w:t>
      </w:r>
      <w:r w:rsidR="009F6873">
        <w:rPr>
          <w:lang w:val="en-IN"/>
        </w:rPr>
        <w:t xml:space="preserve"> </w:t>
      </w:r>
      <w:r w:rsidRPr="00600C2A">
        <w:rPr>
          <w:lang w:val="en-IN"/>
        </w:rPr>
        <w:t>olds</w:t>
      </w:r>
      <w:proofErr w:type="gramEnd"/>
      <w:r w:rsidRPr="00600C2A">
        <w:rPr>
          <w:lang w:val="en-IN"/>
        </w:rPr>
        <w:t>. They found walking was a popular leisure activity among retirees, highlighting its accessibility and health benefits in deprived areas (Brainard et al., 2020).</w:t>
      </w:r>
      <w:r w:rsidR="00AC4C23">
        <w:rPr>
          <w:lang w:val="en-IN"/>
        </w:rPr>
        <w:t xml:space="preserve"> </w:t>
      </w:r>
      <w:r w:rsidRPr="00600C2A">
        <w:rPr>
          <w:lang w:val="en-IN"/>
        </w:rPr>
        <w:t xml:space="preserve">Research on older adults typically emphasised walking </w:t>
      </w:r>
      <w:r w:rsidR="00701DAC">
        <w:rPr>
          <w:lang w:val="en-IN"/>
        </w:rPr>
        <w:t xml:space="preserve">rather than cycling, </w:t>
      </w:r>
      <w:r w:rsidRPr="00600C2A">
        <w:rPr>
          <w:lang w:val="en-IN"/>
        </w:rPr>
        <w:t>due to physical constraints, focusing on health improvements and social inclusion.</w:t>
      </w:r>
    </w:p>
    <w:p w14:paraId="495AEBCB" w14:textId="77777777" w:rsidR="00DF1383" w:rsidRPr="00600C2A" w:rsidRDefault="00DF1383" w:rsidP="00AA683E">
      <w:pPr>
        <w:spacing w:after="0" w:line="360" w:lineRule="auto"/>
        <w:jc w:val="both"/>
        <w:rPr>
          <w:lang w:val="en-IN"/>
        </w:rPr>
      </w:pPr>
    </w:p>
    <w:p w14:paraId="6324BC56" w14:textId="4735D7EA" w:rsidR="00600C2A" w:rsidRPr="00600C2A" w:rsidRDefault="00600C2A" w:rsidP="00701DAC">
      <w:pPr>
        <w:pStyle w:val="Heading3"/>
        <w:spacing w:before="0" w:after="0" w:line="360" w:lineRule="auto"/>
        <w:ind w:left="709" w:hanging="709"/>
        <w:rPr>
          <w:lang w:val="en-IN"/>
        </w:rPr>
      </w:pPr>
      <w:bookmarkStart w:id="94" w:name="_Toc204094109"/>
      <w:r w:rsidRPr="00600C2A">
        <w:rPr>
          <w:lang w:val="en-IN"/>
        </w:rPr>
        <w:t xml:space="preserve">Data </w:t>
      </w:r>
      <w:r w:rsidR="00701DAC">
        <w:rPr>
          <w:lang w:val="en-IN"/>
        </w:rPr>
        <w:t>c</w:t>
      </w:r>
      <w:r w:rsidRPr="00600C2A">
        <w:rPr>
          <w:lang w:val="en-IN"/>
        </w:rPr>
        <w:t xml:space="preserve">ollection </w:t>
      </w:r>
      <w:r w:rsidR="00701DAC">
        <w:rPr>
          <w:lang w:val="en-IN"/>
        </w:rPr>
        <w:t>m</w:t>
      </w:r>
      <w:r w:rsidRPr="00600C2A">
        <w:rPr>
          <w:lang w:val="en-IN"/>
        </w:rPr>
        <w:t>ethods</w:t>
      </w:r>
      <w:bookmarkEnd w:id="94"/>
    </w:p>
    <w:p w14:paraId="135A275B" w14:textId="1B1F0141" w:rsidR="00600C2A" w:rsidRDefault="00600C2A" w:rsidP="00D96FC5">
      <w:pPr>
        <w:spacing w:after="0" w:line="360" w:lineRule="auto"/>
        <w:jc w:val="both"/>
        <w:rPr>
          <w:lang w:val="en-IN"/>
        </w:rPr>
      </w:pPr>
      <w:r w:rsidRPr="00701DAC">
        <w:rPr>
          <w:lang w:val="en-IN"/>
        </w:rPr>
        <w:t>Self-report</w:t>
      </w:r>
      <w:r w:rsidRPr="00600C2A">
        <w:rPr>
          <w:lang w:val="en-IN"/>
        </w:rPr>
        <w:t xml:space="preserve"> </w:t>
      </w:r>
      <w:r w:rsidR="00A95983">
        <w:rPr>
          <w:lang w:val="en-IN"/>
        </w:rPr>
        <w:t xml:space="preserve">was </w:t>
      </w:r>
      <w:r w:rsidRPr="00600C2A">
        <w:rPr>
          <w:lang w:val="en-IN"/>
        </w:rPr>
        <w:t>the predominant method</w:t>
      </w:r>
      <w:r w:rsidR="00A95983">
        <w:rPr>
          <w:lang w:val="en-IN"/>
        </w:rPr>
        <w:t xml:space="preserve"> of assessing </w:t>
      </w:r>
      <w:r w:rsidR="00A700A5">
        <w:rPr>
          <w:lang w:val="en-IN"/>
        </w:rPr>
        <w:t>AT</w:t>
      </w:r>
      <w:r w:rsidRPr="00600C2A">
        <w:rPr>
          <w:lang w:val="en-IN"/>
        </w:rPr>
        <w:t xml:space="preserve">, gathered through questionnaires, travel diaries, or interviews, </w:t>
      </w:r>
      <w:r w:rsidR="00F86F06">
        <w:rPr>
          <w:lang w:val="en-IN"/>
        </w:rPr>
        <w:t>as these methods can be used at scale</w:t>
      </w:r>
      <w:r w:rsidRPr="00600C2A">
        <w:rPr>
          <w:lang w:val="en-IN"/>
        </w:rPr>
        <w:t xml:space="preserve"> and </w:t>
      </w:r>
      <w:r w:rsidR="00F86F06">
        <w:rPr>
          <w:lang w:val="en-IN"/>
        </w:rPr>
        <w:t>can</w:t>
      </w:r>
      <w:r w:rsidRPr="00600C2A">
        <w:rPr>
          <w:lang w:val="en-IN"/>
        </w:rPr>
        <w:t xml:space="preserve"> capture attitudes, travel frequency and duration.</w:t>
      </w:r>
      <w:r w:rsidR="00477048">
        <w:rPr>
          <w:lang w:val="en-IN"/>
        </w:rPr>
        <w:t xml:space="preserve"> For example, </w:t>
      </w:r>
      <w:proofErr w:type="spellStart"/>
      <w:r w:rsidRPr="00600C2A">
        <w:rPr>
          <w:lang w:val="en-IN"/>
        </w:rPr>
        <w:t>Fairnie</w:t>
      </w:r>
      <w:proofErr w:type="spellEnd"/>
      <w:r w:rsidRPr="00600C2A">
        <w:rPr>
          <w:lang w:val="en-IN"/>
        </w:rPr>
        <w:t xml:space="preserve"> et al. (2016) utilised the London Travel Demand Survey (LTDS) to collect data from residents aged 16+</w:t>
      </w:r>
      <w:r w:rsidR="00477048">
        <w:rPr>
          <w:lang w:val="en-IN"/>
        </w:rPr>
        <w:t xml:space="preserve"> years</w:t>
      </w:r>
      <w:r w:rsidRPr="00600C2A">
        <w:rPr>
          <w:lang w:val="en-IN"/>
        </w:rPr>
        <w:t xml:space="preserve"> via household questionnaires and one-day trip sheets. They measured daily walking/cycling minutes and public transport-linked </w:t>
      </w:r>
      <w:r w:rsidR="00A700A5">
        <w:rPr>
          <w:lang w:val="en-IN"/>
        </w:rPr>
        <w:t>AT</w:t>
      </w:r>
      <w:r w:rsidRPr="00600C2A">
        <w:rPr>
          <w:lang w:val="en-IN"/>
        </w:rPr>
        <w:t>, finding higher rates among non-car owners, stratified by income and demographics (</w:t>
      </w:r>
      <w:proofErr w:type="spellStart"/>
      <w:r w:rsidRPr="00600C2A">
        <w:rPr>
          <w:lang w:val="en-IN"/>
        </w:rPr>
        <w:t>Fairnie</w:t>
      </w:r>
      <w:proofErr w:type="spellEnd"/>
      <w:r w:rsidRPr="00600C2A">
        <w:rPr>
          <w:lang w:val="en-IN"/>
        </w:rPr>
        <w:t xml:space="preserve"> et al., 2016).</w:t>
      </w:r>
      <w:r w:rsidR="00477048">
        <w:rPr>
          <w:lang w:val="en-IN"/>
        </w:rPr>
        <w:t xml:space="preserve"> </w:t>
      </w:r>
      <w:proofErr w:type="spellStart"/>
      <w:r w:rsidRPr="00600C2A">
        <w:rPr>
          <w:lang w:val="en-IN"/>
        </w:rPr>
        <w:t>Sahlqvist</w:t>
      </w:r>
      <w:proofErr w:type="spellEnd"/>
      <w:r w:rsidRPr="00600C2A">
        <w:rPr>
          <w:lang w:val="en-IN"/>
        </w:rPr>
        <w:t xml:space="preserve"> et al. (2013) in the </w:t>
      </w:r>
      <w:proofErr w:type="spellStart"/>
      <w:r w:rsidRPr="00600C2A">
        <w:rPr>
          <w:lang w:val="en-IN"/>
        </w:rPr>
        <w:t>iConnect</w:t>
      </w:r>
      <w:proofErr w:type="spellEnd"/>
      <w:r w:rsidRPr="00600C2A">
        <w:rPr>
          <w:lang w:val="en-IN"/>
        </w:rPr>
        <w:t xml:space="preserve"> study across Cardiff, Kenilworth and Southampton, used postal </w:t>
      </w:r>
      <w:r w:rsidRPr="00600C2A">
        <w:rPr>
          <w:lang w:val="en-IN"/>
        </w:rPr>
        <w:lastRenderedPageBreak/>
        <w:t xml:space="preserve">questionnaires to evaluate walking/cycling time for commuting and non-commuting purposes. Post-infrastructure improvements, they observed increased </w:t>
      </w:r>
      <w:r w:rsidR="0059639E">
        <w:rPr>
          <w:lang w:val="en-IN"/>
        </w:rPr>
        <w:t>AT</w:t>
      </w:r>
      <w:r w:rsidRPr="00600C2A">
        <w:rPr>
          <w:lang w:val="en-IN"/>
        </w:rPr>
        <w:t>, with distinct patterns for commuting versus other trips (</w:t>
      </w:r>
      <w:proofErr w:type="spellStart"/>
      <w:r w:rsidRPr="00600C2A">
        <w:rPr>
          <w:lang w:val="en-IN"/>
        </w:rPr>
        <w:t>Sahlqvist</w:t>
      </w:r>
      <w:proofErr w:type="spellEnd"/>
      <w:r w:rsidRPr="00600C2A">
        <w:rPr>
          <w:lang w:val="en-IN"/>
        </w:rPr>
        <w:t xml:space="preserve"> et al., 2013).</w:t>
      </w:r>
      <w:r w:rsidR="0061229A">
        <w:rPr>
          <w:lang w:val="en-IN"/>
        </w:rPr>
        <w:t xml:space="preserve"> </w:t>
      </w:r>
      <w:r w:rsidRPr="00600C2A">
        <w:rPr>
          <w:lang w:val="en-IN"/>
        </w:rPr>
        <w:t>While self-reported data offer detailed insights, they are prone to recall bias, often requiring objective validation.</w:t>
      </w:r>
    </w:p>
    <w:p w14:paraId="270625D7" w14:textId="77777777" w:rsidR="001A35B5" w:rsidRPr="00600C2A" w:rsidRDefault="001A35B5" w:rsidP="00701DAC">
      <w:pPr>
        <w:spacing w:after="0" w:line="360" w:lineRule="auto"/>
        <w:jc w:val="both"/>
        <w:rPr>
          <w:lang w:val="en-IN"/>
        </w:rPr>
      </w:pPr>
    </w:p>
    <w:p w14:paraId="04A4880F" w14:textId="296F8F7E" w:rsidR="00600C2A" w:rsidRDefault="00600C2A" w:rsidP="001A35B5">
      <w:pPr>
        <w:spacing w:after="0" w:line="360" w:lineRule="auto"/>
        <w:jc w:val="both"/>
        <w:rPr>
          <w:lang w:val="en-IN"/>
        </w:rPr>
      </w:pPr>
      <w:r w:rsidRPr="246A8598">
        <w:rPr>
          <w:lang w:val="en-IN"/>
        </w:rPr>
        <w:t>Parent-reported data were essential for younger children, documenting travel modes to school or other destinations, frequently complemented by child self-reports or objective measures.</w:t>
      </w:r>
      <w:r w:rsidR="00706A2B" w:rsidRPr="246A8598">
        <w:rPr>
          <w:lang w:val="en-IN"/>
        </w:rPr>
        <w:t xml:space="preserve"> For example, </w:t>
      </w:r>
      <w:r w:rsidRPr="246A8598">
        <w:rPr>
          <w:lang w:val="en-IN"/>
        </w:rPr>
        <w:t xml:space="preserve">Ginja et al. (2017), in the RIGHT TRACKS pilot trial in </w:t>
      </w:r>
      <w:r w:rsidR="4855DDE5" w:rsidRPr="246A8598">
        <w:rPr>
          <w:lang w:val="en-IN"/>
        </w:rPr>
        <w:t>Northeast</w:t>
      </w:r>
      <w:r w:rsidRPr="246A8598">
        <w:rPr>
          <w:lang w:val="en-IN"/>
        </w:rPr>
        <w:t xml:space="preserve"> England, collected daily parental reports (via SMS or paper) alongside child self-reports on school travel among 9–</w:t>
      </w:r>
      <w:proofErr w:type="gramStart"/>
      <w:r w:rsidRPr="246A8598">
        <w:rPr>
          <w:lang w:val="en-IN"/>
        </w:rPr>
        <w:t>10</w:t>
      </w:r>
      <w:r w:rsidR="00B237F5" w:rsidRPr="246A8598">
        <w:rPr>
          <w:lang w:val="en-IN"/>
        </w:rPr>
        <w:t xml:space="preserve"> </w:t>
      </w:r>
      <w:r w:rsidRPr="246A8598">
        <w:rPr>
          <w:lang w:val="en-IN"/>
        </w:rPr>
        <w:t>year</w:t>
      </w:r>
      <w:r w:rsidR="00B237F5" w:rsidRPr="246A8598">
        <w:rPr>
          <w:lang w:val="en-IN"/>
        </w:rPr>
        <w:t xml:space="preserve"> </w:t>
      </w:r>
      <w:r w:rsidRPr="246A8598">
        <w:rPr>
          <w:lang w:val="en-IN"/>
        </w:rPr>
        <w:t>olds</w:t>
      </w:r>
      <w:proofErr w:type="gramEnd"/>
      <w:r w:rsidRPr="246A8598">
        <w:rPr>
          <w:lang w:val="en-IN"/>
        </w:rPr>
        <w:t xml:space="preserve">. </w:t>
      </w:r>
      <w:r w:rsidR="00706A2B" w:rsidRPr="246A8598">
        <w:rPr>
          <w:lang w:val="en-IN"/>
        </w:rPr>
        <w:t>Accelerometery</w:t>
      </w:r>
      <w:r w:rsidRPr="246A8598">
        <w:rPr>
          <w:lang w:val="en-IN"/>
        </w:rPr>
        <w:t xml:space="preserve"> </w:t>
      </w:r>
      <w:r w:rsidR="00814B79" w:rsidRPr="246A8598">
        <w:rPr>
          <w:lang w:val="en-IN"/>
        </w:rPr>
        <w:t>data</w:t>
      </w:r>
      <w:r w:rsidR="00AD004B" w:rsidRPr="246A8598">
        <w:rPr>
          <w:lang w:val="en-IN"/>
        </w:rPr>
        <w:t>,</w:t>
      </w:r>
      <w:r w:rsidRPr="246A8598">
        <w:rPr>
          <w:lang w:val="en-IN"/>
        </w:rPr>
        <w:t xml:space="preserve"> MVPA </w:t>
      </w:r>
      <w:r w:rsidR="00AD004B" w:rsidRPr="246A8598">
        <w:rPr>
          <w:lang w:val="en-IN"/>
        </w:rPr>
        <w:t xml:space="preserve">recordings </w:t>
      </w:r>
      <w:r w:rsidR="00814B79" w:rsidRPr="246A8598">
        <w:rPr>
          <w:lang w:val="en-IN"/>
        </w:rPr>
        <w:t>w</w:t>
      </w:r>
      <w:r w:rsidR="00AD004B" w:rsidRPr="246A8598">
        <w:rPr>
          <w:lang w:val="en-IN"/>
        </w:rPr>
        <w:t>ere</w:t>
      </w:r>
      <w:r w:rsidR="00814B79" w:rsidRPr="246A8598">
        <w:rPr>
          <w:lang w:val="en-IN"/>
        </w:rPr>
        <w:t xml:space="preserve"> used</w:t>
      </w:r>
      <w:r w:rsidR="00CF1777" w:rsidRPr="246A8598">
        <w:rPr>
          <w:lang w:val="en-IN"/>
        </w:rPr>
        <w:t xml:space="preserve"> to </w:t>
      </w:r>
      <w:r w:rsidRPr="246A8598">
        <w:rPr>
          <w:lang w:val="en-IN"/>
        </w:rPr>
        <w:t>validat</w:t>
      </w:r>
      <w:r w:rsidR="00814B79" w:rsidRPr="246A8598">
        <w:rPr>
          <w:lang w:val="en-IN"/>
        </w:rPr>
        <w:t>e</w:t>
      </w:r>
      <w:r w:rsidRPr="246A8598">
        <w:rPr>
          <w:lang w:val="en-IN"/>
        </w:rPr>
        <w:t xml:space="preserve"> parental </w:t>
      </w:r>
      <w:r w:rsidR="00814B79" w:rsidRPr="246A8598">
        <w:rPr>
          <w:lang w:val="en-IN"/>
        </w:rPr>
        <w:t>and child reported</w:t>
      </w:r>
      <w:r w:rsidRPr="246A8598">
        <w:rPr>
          <w:lang w:val="en-IN"/>
        </w:rPr>
        <w:t xml:space="preserve"> data</w:t>
      </w:r>
      <w:r w:rsidR="00311066" w:rsidRPr="246A8598">
        <w:rPr>
          <w:lang w:val="en-IN"/>
        </w:rPr>
        <w:t xml:space="preserve"> regarding distance travelled</w:t>
      </w:r>
      <w:r w:rsidR="00121734" w:rsidRPr="246A8598">
        <w:rPr>
          <w:lang w:val="en-IN"/>
        </w:rPr>
        <w:t xml:space="preserve"> via </w:t>
      </w:r>
      <w:r w:rsidR="00FB445B" w:rsidRPr="246A8598">
        <w:rPr>
          <w:lang w:val="en-IN"/>
        </w:rPr>
        <w:t>ATS</w:t>
      </w:r>
      <w:r w:rsidRPr="246A8598">
        <w:rPr>
          <w:lang w:val="en-IN"/>
        </w:rPr>
        <w:t xml:space="preserve"> (Ginja et al., 2017).</w:t>
      </w:r>
      <w:r w:rsidR="00706A2B" w:rsidRPr="246A8598">
        <w:rPr>
          <w:lang w:val="en-IN"/>
        </w:rPr>
        <w:t xml:space="preserve"> </w:t>
      </w:r>
      <w:r w:rsidRPr="246A8598">
        <w:rPr>
          <w:lang w:val="en-IN"/>
        </w:rPr>
        <w:t>Oxford et al. (2015) surveyed parents of 2–</w:t>
      </w:r>
      <w:proofErr w:type="gramStart"/>
      <w:r w:rsidRPr="246A8598">
        <w:rPr>
          <w:lang w:val="en-IN"/>
        </w:rPr>
        <w:t>4</w:t>
      </w:r>
      <w:r w:rsidR="00B237F5" w:rsidRPr="246A8598">
        <w:rPr>
          <w:lang w:val="en-IN"/>
        </w:rPr>
        <w:t xml:space="preserve"> </w:t>
      </w:r>
      <w:r w:rsidRPr="246A8598">
        <w:rPr>
          <w:lang w:val="en-IN"/>
        </w:rPr>
        <w:t>year</w:t>
      </w:r>
      <w:r w:rsidR="00B237F5" w:rsidRPr="246A8598">
        <w:rPr>
          <w:lang w:val="en-IN"/>
        </w:rPr>
        <w:t xml:space="preserve"> </w:t>
      </w:r>
      <w:r w:rsidRPr="246A8598">
        <w:rPr>
          <w:lang w:val="en-IN"/>
        </w:rPr>
        <w:t>olds</w:t>
      </w:r>
      <w:proofErr w:type="gramEnd"/>
      <w:r w:rsidRPr="246A8598">
        <w:rPr>
          <w:lang w:val="en-IN"/>
        </w:rPr>
        <w:t xml:space="preserve"> in South Gloucestershire, capturing pre-school travel modes and factors like distance and car access. They found greater </w:t>
      </w:r>
      <w:r w:rsidR="00FB445B" w:rsidRPr="246A8598">
        <w:rPr>
          <w:lang w:val="en-IN"/>
        </w:rPr>
        <w:t>AT</w:t>
      </w:r>
      <w:r w:rsidRPr="246A8598">
        <w:rPr>
          <w:lang w:val="en-IN"/>
        </w:rPr>
        <w:t xml:space="preserve"> in priority neighbourhoods with shorter distances (Oxford et al., 2015).</w:t>
      </w:r>
      <w:r w:rsidR="00D61769" w:rsidRPr="246A8598">
        <w:rPr>
          <w:lang w:val="en-IN"/>
        </w:rPr>
        <w:t xml:space="preserve"> </w:t>
      </w:r>
      <w:r w:rsidRPr="246A8598">
        <w:rPr>
          <w:lang w:val="en-IN"/>
        </w:rPr>
        <w:t>Parent-reported data are vital for young children but may reflect parental perspectives, necessitating objective corroboration.</w:t>
      </w:r>
    </w:p>
    <w:p w14:paraId="5F771153" w14:textId="77777777" w:rsidR="00706A2B" w:rsidRPr="00600C2A" w:rsidRDefault="00706A2B" w:rsidP="001A35B5">
      <w:pPr>
        <w:spacing w:after="0" w:line="360" w:lineRule="auto"/>
        <w:jc w:val="both"/>
        <w:rPr>
          <w:lang w:val="en-IN"/>
        </w:rPr>
      </w:pPr>
    </w:p>
    <w:p w14:paraId="00ED9FF0" w14:textId="3179192B" w:rsidR="00E0248C" w:rsidRPr="00600C2A" w:rsidRDefault="00600C2A" w:rsidP="00E0248C">
      <w:pPr>
        <w:spacing w:after="0" w:line="360" w:lineRule="auto"/>
        <w:jc w:val="both"/>
        <w:rPr>
          <w:lang w:val="en-IN"/>
        </w:rPr>
      </w:pPr>
      <w:r w:rsidRPr="00E0248C">
        <w:rPr>
          <w:lang w:val="en-IN"/>
        </w:rPr>
        <w:t>Objective data</w:t>
      </w:r>
      <w:r w:rsidRPr="00600C2A">
        <w:rPr>
          <w:lang w:val="en-IN"/>
        </w:rPr>
        <w:t xml:space="preserve">, including accelerometers, GPS devices, </w:t>
      </w:r>
      <w:r w:rsidR="007462F6">
        <w:rPr>
          <w:lang w:val="en-IN"/>
        </w:rPr>
        <w:t>Geographic Information System (</w:t>
      </w:r>
      <w:r w:rsidRPr="00600C2A">
        <w:rPr>
          <w:lang w:val="en-IN"/>
        </w:rPr>
        <w:t>GIS</w:t>
      </w:r>
      <w:r w:rsidR="007462F6">
        <w:rPr>
          <w:lang w:val="en-IN"/>
        </w:rPr>
        <w:t>)</w:t>
      </w:r>
      <w:r w:rsidRPr="00600C2A">
        <w:rPr>
          <w:lang w:val="en-IN"/>
        </w:rPr>
        <w:t xml:space="preserve"> analysis, or traffic sensors, provided precise measurements of physical activity, routes and trip counts, often used to validate self-reports.</w:t>
      </w:r>
      <w:r w:rsidR="00E0248C">
        <w:rPr>
          <w:lang w:val="en-IN"/>
        </w:rPr>
        <w:t xml:space="preserve"> For example, </w:t>
      </w:r>
      <w:r w:rsidRPr="00600C2A">
        <w:rPr>
          <w:lang w:val="en-IN"/>
        </w:rPr>
        <w:t xml:space="preserve">Audrey et al. (2019), in the Walk to Work feasibility study in </w:t>
      </w:r>
      <w:proofErr w:type="gramStart"/>
      <w:r w:rsidRPr="00600C2A">
        <w:rPr>
          <w:lang w:val="en-IN"/>
        </w:rPr>
        <w:t>South</w:t>
      </w:r>
      <w:r w:rsidR="00E0248C">
        <w:rPr>
          <w:lang w:val="en-IN"/>
        </w:rPr>
        <w:t xml:space="preserve"> W</w:t>
      </w:r>
      <w:r w:rsidRPr="00600C2A">
        <w:rPr>
          <w:lang w:val="en-IN"/>
        </w:rPr>
        <w:t>est</w:t>
      </w:r>
      <w:proofErr w:type="gramEnd"/>
      <w:r w:rsidRPr="00600C2A">
        <w:rPr>
          <w:lang w:val="en-IN"/>
        </w:rPr>
        <w:t xml:space="preserve"> England and South Wales, used accelerometers and GPS to measure daily MVPA during employee commutes. They observed significant MVPA increases with shifts from car to walking (Audrey et al., 2019).</w:t>
      </w:r>
      <w:r w:rsidR="00E0248C">
        <w:rPr>
          <w:lang w:val="en-IN"/>
        </w:rPr>
        <w:t xml:space="preserve"> </w:t>
      </w:r>
      <w:r w:rsidRPr="00600C2A">
        <w:rPr>
          <w:lang w:val="en-IN"/>
        </w:rPr>
        <w:t>Procter et al. (2018) in London’s ENABLE study, employed accelerometers and GPS with machine learning (</w:t>
      </w:r>
      <w:proofErr w:type="spellStart"/>
      <w:r w:rsidRPr="00600C2A">
        <w:rPr>
          <w:lang w:val="en-IN"/>
        </w:rPr>
        <w:t>XGBoost</w:t>
      </w:r>
      <w:proofErr w:type="spellEnd"/>
      <w:r w:rsidRPr="00600C2A">
        <w:rPr>
          <w:lang w:val="en-IN"/>
        </w:rPr>
        <w:t xml:space="preserve"> algorithm) to classify travel modes, accurately quantifying walking and cycling durations as a robust alternative to self-reports (Procter et al., 2018).</w:t>
      </w:r>
      <w:r w:rsidR="00E11990">
        <w:rPr>
          <w:lang w:val="en-IN"/>
        </w:rPr>
        <w:t xml:space="preserve"> </w:t>
      </w:r>
      <w:r w:rsidRPr="00600C2A">
        <w:rPr>
          <w:lang w:val="en-IN"/>
        </w:rPr>
        <w:t>Objective measures enhance precision but are resource-intensive, typically used in smaller studies or alongside self-reported data.</w:t>
      </w:r>
    </w:p>
    <w:p w14:paraId="3AC562EE" w14:textId="4AA3D85A" w:rsidR="00600C2A" w:rsidRPr="00600C2A" w:rsidRDefault="00600C2A" w:rsidP="00E11990">
      <w:pPr>
        <w:pStyle w:val="Heading3"/>
        <w:spacing w:before="0" w:after="0" w:line="360" w:lineRule="auto"/>
        <w:ind w:left="709" w:hanging="709"/>
        <w:rPr>
          <w:lang w:val="en-IN"/>
        </w:rPr>
      </w:pPr>
      <w:bookmarkStart w:id="95" w:name="_Toc204094110"/>
      <w:r w:rsidRPr="00600C2A">
        <w:rPr>
          <w:lang w:val="en-IN"/>
        </w:rPr>
        <w:lastRenderedPageBreak/>
        <w:t xml:space="preserve">Use of </w:t>
      </w:r>
      <w:r w:rsidR="002A6AAA">
        <w:rPr>
          <w:lang w:val="en-IN"/>
        </w:rPr>
        <w:t>AT</w:t>
      </w:r>
      <w:r w:rsidRPr="00600C2A">
        <w:rPr>
          <w:lang w:val="en-IN"/>
        </w:rPr>
        <w:t xml:space="preserve"> </w:t>
      </w:r>
      <w:r w:rsidR="00EC782A">
        <w:rPr>
          <w:lang w:val="en-IN"/>
        </w:rPr>
        <w:t>i</w:t>
      </w:r>
      <w:r w:rsidRPr="00600C2A">
        <w:rPr>
          <w:lang w:val="en-IN"/>
        </w:rPr>
        <w:t>nterventions</w:t>
      </w:r>
      <w:bookmarkEnd w:id="95"/>
    </w:p>
    <w:p w14:paraId="255885D2" w14:textId="46139871" w:rsidR="00EC782A" w:rsidRDefault="00600C2A" w:rsidP="00EC782A">
      <w:pPr>
        <w:spacing w:after="0" w:line="360" w:lineRule="auto"/>
        <w:jc w:val="both"/>
        <w:rPr>
          <w:lang w:val="en-IN"/>
        </w:rPr>
      </w:pPr>
      <w:r w:rsidRPr="2618898F">
        <w:rPr>
          <w:lang w:val="en-IN"/>
        </w:rPr>
        <w:t xml:space="preserve">Studies with interventions assessed initiatives like new infrastructure (e.g., cycle lanes, busways) or behavioural programmes (e.g., school campaigns, workplace incentives) to encourage </w:t>
      </w:r>
      <w:r w:rsidR="00EA0F39" w:rsidRPr="2618898F">
        <w:rPr>
          <w:lang w:val="en-IN"/>
        </w:rPr>
        <w:t>AT</w:t>
      </w:r>
      <w:r w:rsidRPr="2618898F">
        <w:rPr>
          <w:lang w:val="en-IN"/>
        </w:rPr>
        <w:t>.</w:t>
      </w:r>
      <w:r w:rsidR="00A73C0C" w:rsidRPr="2618898F">
        <w:rPr>
          <w:lang w:val="en-IN"/>
        </w:rPr>
        <w:t xml:space="preserve"> For example, </w:t>
      </w:r>
      <w:r w:rsidRPr="2618898F">
        <w:rPr>
          <w:lang w:val="en-IN"/>
        </w:rPr>
        <w:t>Heinen et al. (2015a, 2015b, 2017) investigated the Cambridgeshire Guided Busway’s impact in the Commuting and Health in Cambridge study. Using postal questionnaires and GIS data, they found increased walking, cycling and public transport use among those near the busway, indicating partial or full mode shifts (Heinen et al., 2015a, 2015b, 2017).</w:t>
      </w:r>
      <w:r w:rsidR="00EC782A" w:rsidRPr="2618898F">
        <w:rPr>
          <w:lang w:val="en-IN"/>
        </w:rPr>
        <w:t xml:space="preserve"> </w:t>
      </w:r>
      <w:r w:rsidRPr="2618898F">
        <w:rPr>
          <w:lang w:val="en-IN"/>
        </w:rPr>
        <w:t xml:space="preserve">Riches et al. (2024) evaluated the ‘Park and Stride’ initiative in Oxfordshire schools, using parent surveys, pupil hands-up surveys and vehicle counters. They reported higher </w:t>
      </w:r>
      <w:r w:rsidR="00A4205E" w:rsidRPr="2618898F">
        <w:rPr>
          <w:lang w:val="en-IN"/>
        </w:rPr>
        <w:t>AT</w:t>
      </w:r>
      <w:r w:rsidRPr="2618898F">
        <w:rPr>
          <w:lang w:val="en-IN"/>
        </w:rPr>
        <w:t xml:space="preserve"> frequency (days/week</w:t>
      </w:r>
      <w:proofErr w:type="gramStart"/>
      <w:r w:rsidRPr="2618898F">
        <w:rPr>
          <w:lang w:val="en-IN"/>
        </w:rPr>
        <w:t>)</w:t>
      </w:r>
      <w:proofErr w:type="gramEnd"/>
      <w:r w:rsidRPr="2618898F">
        <w:rPr>
          <w:lang w:val="en-IN"/>
        </w:rPr>
        <w:t xml:space="preserve"> and reduced vehicle counts near schools, demonstrating effective behaviour change (Riches et al., 2024).</w:t>
      </w:r>
    </w:p>
    <w:p w14:paraId="29095FA6" w14:textId="78CBF007" w:rsidR="00600C2A" w:rsidRDefault="00600C2A" w:rsidP="00EC782A">
      <w:pPr>
        <w:spacing w:after="0" w:line="360" w:lineRule="auto"/>
        <w:jc w:val="both"/>
        <w:rPr>
          <w:lang w:val="en-IN"/>
        </w:rPr>
      </w:pPr>
      <w:r w:rsidRPr="00600C2A">
        <w:rPr>
          <w:lang w:val="en-IN"/>
        </w:rPr>
        <w:br/>
        <w:t>Interventions often blend infrastructure and behavioural strategies, with urban areas showing stronger effects due to higher connectivity and population density.</w:t>
      </w:r>
      <w:r w:rsidR="00EC782A">
        <w:rPr>
          <w:lang w:val="en-IN"/>
        </w:rPr>
        <w:t xml:space="preserve"> </w:t>
      </w:r>
      <w:r w:rsidRPr="00EC782A">
        <w:rPr>
          <w:lang w:val="en-IN"/>
        </w:rPr>
        <w:t>Studies without interventions</w:t>
      </w:r>
      <w:r w:rsidRPr="00600C2A">
        <w:rPr>
          <w:lang w:val="en-IN"/>
        </w:rPr>
        <w:t xml:space="preserve"> were primarily observational or cross-sectional, examining baseline travel behaviours, environmental factors, or population trends.</w:t>
      </w:r>
      <w:r w:rsidRPr="00600C2A">
        <w:rPr>
          <w:lang w:val="en-IN"/>
        </w:rPr>
        <w:br/>
      </w:r>
      <w:r w:rsidR="00EC782A">
        <w:rPr>
          <w:lang w:val="en-IN"/>
        </w:rPr>
        <w:t xml:space="preserve">For example, </w:t>
      </w:r>
      <w:r w:rsidRPr="00600C2A">
        <w:rPr>
          <w:lang w:val="en-IN"/>
        </w:rPr>
        <w:t>Olsen et al. (2017b)</w:t>
      </w:r>
      <w:r w:rsidR="00EC782A">
        <w:rPr>
          <w:lang w:val="en-IN"/>
        </w:rPr>
        <w:t>,</w:t>
      </w:r>
      <w:r w:rsidRPr="00600C2A">
        <w:rPr>
          <w:lang w:val="en-IN"/>
        </w:rPr>
        <w:t xml:space="preserve"> using the Scottish Household Survey (2012–2013), analysed journey modes and distances via travel diaries and interviews. They identified the proportion and purpose of active journey stages, providing a foundation for policy development (Olsen et al., 2017b).</w:t>
      </w:r>
      <w:r w:rsidR="00EC782A">
        <w:rPr>
          <w:lang w:val="en-IN"/>
        </w:rPr>
        <w:t xml:space="preserve"> </w:t>
      </w:r>
      <w:r w:rsidRPr="00600C2A">
        <w:rPr>
          <w:lang w:val="en-IN"/>
        </w:rPr>
        <w:t xml:space="preserve">Patterson et al. (2019), leveraging the English National Travel Survey (2010–14), measured daily walking/cycling minutes during public transport trips, highlighting walking segments linked to bus or train journeys and public transport’s role in </w:t>
      </w:r>
      <w:r w:rsidR="000E5055">
        <w:rPr>
          <w:lang w:val="en-IN"/>
        </w:rPr>
        <w:t>AT</w:t>
      </w:r>
      <w:r w:rsidRPr="00600C2A">
        <w:rPr>
          <w:lang w:val="en-IN"/>
        </w:rPr>
        <w:t xml:space="preserve"> (Patterson et al., 2019).</w:t>
      </w:r>
      <w:r w:rsidR="00EC782A">
        <w:rPr>
          <w:lang w:val="en-IN"/>
        </w:rPr>
        <w:t xml:space="preserve"> </w:t>
      </w:r>
      <w:r w:rsidRPr="00600C2A">
        <w:rPr>
          <w:lang w:val="en-IN"/>
        </w:rPr>
        <w:t>Non-intervention studies offer critical baseline data to inform future interventions, particularly through national surveys.</w:t>
      </w:r>
    </w:p>
    <w:p w14:paraId="08B23C0B" w14:textId="77777777" w:rsidR="00EC782A" w:rsidRPr="00600C2A" w:rsidRDefault="00EC782A" w:rsidP="00EC782A">
      <w:pPr>
        <w:spacing w:after="0" w:line="360" w:lineRule="auto"/>
        <w:jc w:val="both"/>
        <w:rPr>
          <w:lang w:val="en-IN"/>
        </w:rPr>
      </w:pPr>
    </w:p>
    <w:p w14:paraId="67A739B2" w14:textId="6343BA56" w:rsidR="00600C2A" w:rsidRPr="00600C2A" w:rsidRDefault="00600C2A" w:rsidP="00EC782A">
      <w:pPr>
        <w:pStyle w:val="Heading3"/>
        <w:spacing w:before="0" w:after="0" w:line="360" w:lineRule="auto"/>
        <w:ind w:left="709" w:hanging="709"/>
        <w:rPr>
          <w:lang w:val="en-IN"/>
        </w:rPr>
      </w:pPr>
      <w:bookmarkStart w:id="96" w:name="_Toc204094111"/>
      <w:r w:rsidRPr="00600C2A">
        <w:rPr>
          <w:lang w:val="en-IN"/>
        </w:rPr>
        <w:t xml:space="preserve">Types of </w:t>
      </w:r>
      <w:r w:rsidR="002A6AAA">
        <w:rPr>
          <w:lang w:val="en-IN"/>
        </w:rPr>
        <w:t>AT</w:t>
      </w:r>
      <w:r w:rsidR="00EC782A">
        <w:rPr>
          <w:lang w:val="en-IN"/>
        </w:rPr>
        <w:t xml:space="preserve"> i</w:t>
      </w:r>
      <w:r w:rsidRPr="00600C2A">
        <w:rPr>
          <w:lang w:val="en-IN"/>
        </w:rPr>
        <w:t>nterventions</w:t>
      </w:r>
      <w:bookmarkEnd w:id="96"/>
    </w:p>
    <w:p w14:paraId="155D4C11" w14:textId="3BC98C9E" w:rsidR="00600C2A" w:rsidRDefault="00600C2A" w:rsidP="00EC782A">
      <w:pPr>
        <w:spacing w:after="0" w:line="360" w:lineRule="auto"/>
        <w:jc w:val="both"/>
        <w:rPr>
          <w:lang w:val="en-IN"/>
        </w:rPr>
      </w:pPr>
      <w:r w:rsidRPr="00EC782A">
        <w:rPr>
          <w:lang w:val="en-IN"/>
        </w:rPr>
        <w:t>Behavioural interventions</w:t>
      </w:r>
      <w:r w:rsidRPr="00600C2A">
        <w:rPr>
          <w:lang w:val="en-IN"/>
        </w:rPr>
        <w:t xml:space="preserve"> promoted </w:t>
      </w:r>
      <w:r w:rsidR="00C81A2E">
        <w:rPr>
          <w:lang w:val="en-IN"/>
        </w:rPr>
        <w:t>AT</w:t>
      </w:r>
      <w:r w:rsidRPr="00600C2A">
        <w:rPr>
          <w:lang w:val="en-IN"/>
        </w:rPr>
        <w:t xml:space="preserve"> through education, gamification, or incentives, targeting groups like students or employees.</w:t>
      </w:r>
      <w:r w:rsidR="00EC782A">
        <w:rPr>
          <w:lang w:val="en-IN"/>
        </w:rPr>
        <w:t xml:space="preserve"> For example, </w:t>
      </w:r>
      <w:r w:rsidRPr="00600C2A">
        <w:rPr>
          <w:lang w:val="en-IN"/>
        </w:rPr>
        <w:t xml:space="preserve">Connell et al. (2022) assessed the Cycle Nation project across six HSBC UK workplaces, using focus groups and </w:t>
      </w:r>
      <w:r w:rsidRPr="00600C2A">
        <w:rPr>
          <w:lang w:val="en-IN"/>
        </w:rPr>
        <w:lastRenderedPageBreak/>
        <w:t xml:space="preserve">interviews to measure pre- and post-intervention cycling frequency (rides/week) and utility cycling (e.g., commuting, errands). The programme boosted </w:t>
      </w:r>
      <w:r w:rsidR="00EC782A">
        <w:rPr>
          <w:lang w:val="en-IN"/>
        </w:rPr>
        <w:t>commuter</w:t>
      </w:r>
      <w:r w:rsidRPr="00600C2A">
        <w:rPr>
          <w:lang w:val="en-IN"/>
        </w:rPr>
        <w:t xml:space="preserve"> cycling (Connell et al., 2022).</w:t>
      </w:r>
      <w:r w:rsidR="00EC782A">
        <w:rPr>
          <w:lang w:val="en-IN"/>
        </w:rPr>
        <w:t xml:space="preserve"> </w:t>
      </w:r>
      <w:r w:rsidRPr="00600C2A">
        <w:rPr>
          <w:lang w:val="en-IN"/>
        </w:rPr>
        <w:t xml:space="preserve">Harris et al. (2021) examined the ‘Beat the Street’ gamification initiative in Hounslow, London. Using questionnaires and </w:t>
      </w:r>
      <w:r w:rsidR="00E506B8">
        <w:rPr>
          <w:lang w:val="en-IN"/>
        </w:rPr>
        <w:t>Radio Frequency Identification (</w:t>
      </w:r>
      <w:r w:rsidRPr="00600C2A">
        <w:rPr>
          <w:lang w:val="en-IN"/>
        </w:rPr>
        <w:t>RFID</w:t>
      </w:r>
      <w:r w:rsidR="00E506B8">
        <w:rPr>
          <w:lang w:val="en-IN"/>
        </w:rPr>
        <w:t>)</w:t>
      </w:r>
      <w:r w:rsidRPr="00600C2A">
        <w:rPr>
          <w:lang w:val="en-IN"/>
        </w:rPr>
        <w:t xml:space="preserve"> sensors, they found increased weekly moderate physical activity minutes and fewer vehicle counts, indicating a shift to </w:t>
      </w:r>
      <w:r w:rsidR="009E67A0">
        <w:rPr>
          <w:lang w:val="en-IN"/>
        </w:rPr>
        <w:t>AT</w:t>
      </w:r>
      <w:r w:rsidRPr="00600C2A">
        <w:rPr>
          <w:lang w:val="en-IN"/>
        </w:rPr>
        <w:t xml:space="preserve"> (Harris et al., 2021).</w:t>
      </w:r>
      <w:r w:rsidR="00EC782A">
        <w:rPr>
          <w:lang w:val="en-IN"/>
        </w:rPr>
        <w:t xml:space="preserve"> </w:t>
      </w:r>
      <w:r w:rsidRPr="00600C2A">
        <w:rPr>
          <w:lang w:val="en-IN"/>
        </w:rPr>
        <w:t>Behavioural interventions are effective for specific groups but require ongoing engagement to sustain changes.</w:t>
      </w:r>
    </w:p>
    <w:p w14:paraId="1A12CBC8" w14:textId="77777777" w:rsidR="00EC782A" w:rsidRPr="00600C2A" w:rsidRDefault="00EC782A" w:rsidP="00EC782A">
      <w:pPr>
        <w:spacing w:after="0" w:line="360" w:lineRule="auto"/>
        <w:jc w:val="both"/>
        <w:rPr>
          <w:lang w:val="en-IN"/>
        </w:rPr>
      </w:pPr>
    </w:p>
    <w:p w14:paraId="373BD8F4" w14:textId="11BB7278" w:rsidR="00600C2A" w:rsidRDefault="00600C2A" w:rsidP="00EC782A">
      <w:pPr>
        <w:spacing w:after="0" w:line="360" w:lineRule="auto"/>
        <w:jc w:val="both"/>
        <w:rPr>
          <w:lang w:val="en-IN"/>
        </w:rPr>
      </w:pPr>
      <w:r w:rsidRPr="00EC782A">
        <w:rPr>
          <w:lang w:val="en-IN"/>
        </w:rPr>
        <w:t>Infrastructu</w:t>
      </w:r>
      <w:r w:rsidR="009E67A0">
        <w:rPr>
          <w:lang w:val="en-IN"/>
        </w:rPr>
        <w:t>re</w:t>
      </w:r>
      <w:r w:rsidRPr="00EC782A">
        <w:rPr>
          <w:lang w:val="en-IN"/>
        </w:rPr>
        <w:t xml:space="preserve"> interventions</w:t>
      </w:r>
      <w:r w:rsidRPr="00600C2A">
        <w:rPr>
          <w:lang w:val="en-IN"/>
        </w:rPr>
        <w:t xml:space="preserve"> evaluated physical enhancements, such as cycle paths, pedestrianised zones, or public transport infrastructure, to facilitate </w:t>
      </w:r>
      <w:r w:rsidR="009E67A0">
        <w:rPr>
          <w:lang w:val="en-IN"/>
        </w:rPr>
        <w:t>AT</w:t>
      </w:r>
      <w:r w:rsidRPr="00600C2A">
        <w:rPr>
          <w:lang w:val="en-IN"/>
        </w:rPr>
        <w:t>.</w:t>
      </w:r>
      <w:r w:rsidR="00EC782A">
        <w:rPr>
          <w:lang w:val="en-IN"/>
        </w:rPr>
        <w:t xml:space="preserve"> For example, </w:t>
      </w:r>
      <w:r w:rsidRPr="00600C2A">
        <w:rPr>
          <w:lang w:val="en-IN"/>
        </w:rPr>
        <w:t>Aldred et al. (2019) studied a London residential street closure to through motor traffic, using intercept surveys and count data to estimate new daily walk and cycle trips, with significant increases post-intervention (Aldred et al., 2019).</w:t>
      </w:r>
      <w:r w:rsidR="00403AD2">
        <w:rPr>
          <w:lang w:val="en-IN"/>
        </w:rPr>
        <w:t xml:space="preserve"> </w:t>
      </w:r>
      <w:r w:rsidRPr="00600C2A">
        <w:rPr>
          <w:lang w:val="en-IN"/>
        </w:rPr>
        <w:t xml:space="preserve">Song et al. (2017), in the </w:t>
      </w:r>
      <w:proofErr w:type="spellStart"/>
      <w:r w:rsidRPr="00600C2A">
        <w:rPr>
          <w:lang w:val="en-IN"/>
        </w:rPr>
        <w:t>iConnect</w:t>
      </w:r>
      <w:proofErr w:type="spellEnd"/>
      <w:r w:rsidRPr="00600C2A">
        <w:rPr>
          <w:lang w:val="en-IN"/>
        </w:rPr>
        <w:t xml:space="preserve"> study, assessed new infrastructure (e.g., bridges, boardwalks) in Cardiff, Kenilworth and Southampton. Postal questionnaires showed higher walking/cycling time and distance shares near new infrastructure (Song et al., 2017).</w:t>
      </w:r>
      <w:r w:rsidR="00403AD2">
        <w:rPr>
          <w:lang w:val="en-IN"/>
        </w:rPr>
        <w:t xml:space="preserve"> </w:t>
      </w:r>
      <w:r w:rsidRPr="00600C2A">
        <w:rPr>
          <w:lang w:val="en-IN"/>
        </w:rPr>
        <w:t>Infrastructural interventions are impactful in urban settings but require thoughtful design for accessibility and safety.</w:t>
      </w:r>
    </w:p>
    <w:p w14:paraId="73482D25" w14:textId="77777777" w:rsidR="00DF1383" w:rsidRPr="00600C2A" w:rsidRDefault="00DF1383" w:rsidP="00EC782A">
      <w:pPr>
        <w:spacing w:after="0" w:line="360" w:lineRule="auto"/>
        <w:jc w:val="both"/>
        <w:rPr>
          <w:lang w:val="en-IN"/>
        </w:rPr>
      </w:pPr>
    </w:p>
    <w:p w14:paraId="0DFEEC00" w14:textId="422492B4" w:rsidR="00600C2A" w:rsidRDefault="00600C2A" w:rsidP="005B55C8">
      <w:pPr>
        <w:spacing w:after="0" w:line="360" w:lineRule="auto"/>
        <w:jc w:val="both"/>
        <w:rPr>
          <w:lang w:val="en-IN"/>
        </w:rPr>
      </w:pPr>
      <w:r w:rsidRPr="005B55C8">
        <w:rPr>
          <w:lang w:val="en-IN"/>
        </w:rPr>
        <w:t>Combined behavioural and infrastructur</w:t>
      </w:r>
      <w:r w:rsidR="00057769">
        <w:rPr>
          <w:lang w:val="en-IN"/>
        </w:rPr>
        <w:t>e</w:t>
      </w:r>
      <w:r w:rsidRPr="005B55C8">
        <w:rPr>
          <w:lang w:val="en-IN"/>
        </w:rPr>
        <w:t xml:space="preserve"> interventions</w:t>
      </w:r>
      <w:r w:rsidRPr="00600C2A">
        <w:rPr>
          <w:lang w:val="en-IN"/>
        </w:rPr>
        <w:t xml:space="preserve"> integrated physical upgrades with promotional campaigns, often in schools or communities, to maximise impact.</w:t>
      </w:r>
      <w:r w:rsidR="005B55C8">
        <w:rPr>
          <w:lang w:val="en-IN"/>
        </w:rPr>
        <w:t xml:space="preserve"> For example, </w:t>
      </w:r>
      <w:r w:rsidRPr="00600C2A">
        <w:rPr>
          <w:lang w:val="en-IN"/>
        </w:rPr>
        <w:t>Coombes et al. (2016) evaluated Norfolk’s ‘Beat the Street’ intervention, combining gamification with enhanced walking/cycling routes. Accelerometers and travel diaries showed increased active school commutes (percentage of trips) at mid- and post-intervention stages (Coombes et al., 2016).</w:t>
      </w:r>
      <w:r w:rsidR="005B55C8">
        <w:rPr>
          <w:lang w:val="en-IN"/>
        </w:rPr>
        <w:t xml:space="preserve"> </w:t>
      </w:r>
      <w:r w:rsidRPr="00600C2A">
        <w:rPr>
          <w:lang w:val="en-IN"/>
        </w:rPr>
        <w:t xml:space="preserve">Norwood et al. (2014) assessed Scotland’s Smarter Choices, Smarter Places programme, which included infrastructure improvements and behaviour change initiatives. House-to-house surveys indicated a higher likelihood of meeting physical activity guidelines (≥5 days/week) in intervention </w:t>
      </w:r>
      <w:r w:rsidRPr="00600C2A">
        <w:rPr>
          <w:lang w:val="en-IN"/>
        </w:rPr>
        <w:lastRenderedPageBreak/>
        <w:t>areas (Norwood et al., 2014).</w:t>
      </w:r>
      <w:r w:rsidR="005B55C8">
        <w:rPr>
          <w:lang w:val="en-IN"/>
        </w:rPr>
        <w:t xml:space="preserve"> </w:t>
      </w:r>
      <w:r w:rsidRPr="00600C2A">
        <w:rPr>
          <w:lang w:val="en-IN"/>
        </w:rPr>
        <w:t xml:space="preserve">Combined interventions capitalise on infrastructure accessibility and behavioural nudges to foster lasting </w:t>
      </w:r>
      <w:r w:rsidR="002A6AAA">
        <w:rPr>
          <w:lang w:val="en-IN"/>
        </w:rPr>
        <w:t>AT</w:t>
      </w:r>
      <w:r w:rsidRPr="00600C2A">
        <w:rPr>
          <w:lang w:val="en-IN"/>
        </w:rPr>
        <w:t xml:space="preserve"> adoption.</w:t>
      </w:r>
    </w:p>
    <w:p w14:paraId="1F313AF0" w14:textId="77777777" w:rsidR="00700ED7" w:rsidRDefault="00700ED7" w:rsidP="005B55C8">
      <w:pPr>
        <w:spacing w:after="0" w:line="360" w:lineRule="auto"/>
        <w:jc w:val="both"/>
        <w:rPr>
          <w:lang w:val="en-IN"/>
        </w:rPr>
      </w:pPr>
    </w:p>
    <w:p w14:paraId="5293BFE4" w14:textId="06B87186" w:rsidR="00700ED7" w:rsidRDefault="00700ED7" w:rsidP="00700ED7">
      <w:pPr>
        <w:pStyle w:val="Heading2"/>
        <w:spacing w:line="360" w:lineRule="auto"/>
        <w:rPr>
          <w:lang w:val="en-IN"/>
        </w:rPr>
      </w:pPr>
      <w:bookmarkStart w:id="97" w:name="_Toc204094112"/>
      <w:r>
        <w:rPr>
          <w:lang w:val="en-IN"/>
        </w:rPr>
        <w:t>Summary</w:t>
      </w:r>
      <w:bookmarkEnd w:id="97"/>
    </w:p>
    <w:p w14:paraId="7D01FDB0" w14:textId="3E3A93C9" w:rsidR="00700ED7" w:rsidRDefault="00700ED7" w:rsidP="00700ED7">
      <w:pPr>
        <w:pStyle w:val="NormalWeb"/>
        <w:spacing w:after="0" w:line="360" w:lineRule="auto"/>
        <w:jc w:val="both"/>
        <w:rPr>
          <w:rFonts w:ascii="Aptos" w:hAnsi="Aptos"/>
        </w:rPr>
      </w:pPr>
      <w:r w:rsidRPr="00700ED7">
        <w:rPr>
          <w:rFonts w:ascii="Aptos" w:hAnsi="Aptos"/>
        </w:rPr>
        <w:t xml:space="preserve">Research on </w:t>
      </w:r>
      <w:r w:rsidR="00586885">
        <w:rPr>
          <w:rFonts w:ascii="Aptos" w:hAnsi="Aptos"/>
        </w:rPr>
        <w:t>AT</w:t>
      </w:r>
      <w:r w:rsidRPr="00700ED7">
        <w:rPr>
          <w:rFonts w:ascii="Aptos" w:hAnsi="Aptos"/>
        </w:rPr>
        <w:t xml:space="preserve"> predominantly focuses on </w:t>
      </w:r>
      <w:r w:rsidRPr="00700ED7">
        <w:rPr>
          <w:rStyle w:val="Strong"/>
          <w:rFonts w:ascii="Aptos" w:hAnsi="Aptos"/>
          <w:b w:val="0"/>
          <w:bCs w:val="0"/>
        </w:rPr>
        <w:t>adults (16+)</w:t>
      </w:r>
      <w:r w:rsidRPr="00700ED7">
        <w:rPr>
          <w:rFonts w:ascii="Aptos" w:hAnsi="Aptos"/>
        </w:rPr>
        <w:t xml:space="preserve">, examining commuting patterns and transitions from motorised to active modes like walking and cycling, often linking these shifts to health, environmental and economic benefits. </w:t>
      </w:r>
      <w:r w:rsidRPr="00700ED7">
        <w:rPr>
          <w:rStyle w:val="Strong"/>
          <w:rFonts w:ascii="Aptos" w:hAnsi="Aptos"/>
          <w:b w:val="0"/>
          <w:bCs w:val="0"/>
        </w:rPr>
        <w:t>School-aged children (2–17 years)</w:t>
      </w:r>
      <w:r w:rsidRPr="00700ED7">
        <w:rPr>
          <w:rFonts w:ascii="Aptos" w:hAnsi="Aptos"/>
        </w:rPr>
        <w:t xml:space="preserve"> are also a key focus, especially in studies promoting active school commutes. </w:t>
      </w:r>
      <w:r w:rsidRPr="00700ED7">
        <w:rPr>
          <w:rStyle w:val="Strong"/>
          <w:rFonts w:ascii="Aptos" w:hAnsi="Aptos"/>
          <w:b w:val="0"/>
          <w:bCs w:val="0"/>
        </w:rPr>
        <w:t>Older adults (55+) and people with disabilities</w:t>
      </w:r>
      <w:r w:rsidRPr="00700ED7">
        <w:rPr>
          <w:rFonts w:ascii="Aptos" w:hAnsi="Aptos"/>
        </w:rPr>
        <w:t xml:space="preserve"> are underrepresented, with limited studies highlighting </w:t>
      </w:r>
      <w:r w:rsidR="001A3A27">
        <w:rPr>
          <w:rFonts w:ascii="Aptos" w:hAnsi="Aptos"/>
        </w:rPr>
        <w:t xml:space="preserve">the role of </w:t>
      </w:r>
      <w:r w:rsidR="00586885">
        <w:rPr>
          <w:rFonts w:ascii="Aptos" w:hAnsi="Aptos"/>
        </w:rPr>
        <w:t>AT</w:t>
      </w:r>
      <w:r w:rsidRPr="00700ED7">
        <w:rPr>
          <w:rFonts w:ascii="Aptos" w:hAnsi="Aptos"/>
        </w:rPr>
        <w:t xml:space="preserve"> in physical activity and social inclusion.</w:t>
      </w:r>
    </w:p>
    <w:p w14:paraId="4607987B" w14:textId="77777777" w:rsidR="00DF1383" w:rsidRDefault="00DF1383" w:rsidP="00700ED7">
      <w:pPr>
        <w:pStyle w:val="NormalWeb"/>
        <w:spacing w:after="0" w:line="360" w:lineRule="auto"/>
        <w:jc w:val="both"/>
        <w:rPr>
          <w:rFonts w:ascii="Aptos" w:hAnsi="Aptos"/>
        </w:rPr>
      </w:pPr>
    </w:p>
    <w:p w14:paraId="506E494A" w14:textId="3DF7A354" w:rsidR="00700ED7" w:rsidRDefault="00700ED7" w:rsidP="00700ED7">
      <w:pPr>
        <w:pStyle w:val="NormalWeb"/>
        <w:spacing w:after="0" w:line="360" w:lineRule="auto"/>
        <w:jc w:val="both"/>
        <w:rPr>
          <w:rFonts w:ascii="Aptos" w:hAnsi="Aptos"/>
        </w:rPr>
      </w:pPr>
      <w:r w:rsidRPr="00700ED7">
        <w:rPr>
          <w:rStyle w:val="Strong"/>
          <w:rFonts w:ascii="Aptos" w:hAnsi="Aptos"/>
          <w:b w:val="0"/>
          <w:bCs w:val="0"/>
        </w:rPr>
        <w:t>Data collection methods</w:t>
      </w:r>
      <w:r w:rsidRPr="00700ED7">
        <w:rPr>
          <w:rFonts w:ascii="Aptos" w:hAnsi="Aptos"/>
        </w:rPr>
        <w:t xml:space="preserve"> were primarily self-reported (e.g., surveys, diaries), valued for scale but susceptible to recall bias. For children, </w:t>
      </w:r>
      <w:r w:rsidRPr="00700ED7">
        <w:rPr>
          <w:rStyle w:val="Strong"/>
          <w:rFonts w:ascii="Aptos" w:hAnsi="Aptos"/>
          <w:b w:val="0"/>
          <w:bCs w:val="0"/>
        </w:rPr>
        <w:t>parent-reported data</w:t>
      </w:r>
      <w:r w:rsidRPr="00700ED7">
        <w:rPr>
          <w:rFonts w:ascii="Aptos" w:hAnsi="Aptos"/>
        </w:rPr>
        <w:t xml:space="preserve"> were essential, while </w:t>
      </w:r>
      <w:r w:rsidRPr="00700ED7">
        <w:rPr>
          <w:rStyle w:val="Strong"/>
          <w:rFonts w:ascii="Aptos" w:hAnsi="Aptos"/>
          <w:b w:val="0"/>
          <w:bCs w:val="0"/>
        </w:rPr>
        <w:t>objective measures</w:t>
      </w:r>
      <w:r w:rsidRPr="00700ED7">
        <w:rPr>
          <w:rFonts w:ascii="Aptos" w:hAnsi="Aptos"/>
        </w:rPr>
        <w:t xml:space="preserve"> (e.g., accelerometers, GPS) provided accuracy, often used to validate self-reports</w:t>
      </w:r>
      <w:r w:rsidR="00216D88">
        <w:rPr>
          <w:rFonts w:ascii="Aptos" w:hAnsi="Aptos"/>
        </w:rPr>
        <w:t xml:space="preserve">, but </w:t>
      </w:r>
      <w:r w:rsidR="00CD75AB">
        <w:rPr>
          <w:rFonts w:ascii="Aptos" w:hAnsi="Aptos"/>
        </w:rPr>
        <w:t xml:space="preserve">are resource-intensive and require </w:t>
      </w:r>
      <w:r w:rsidR="003318CB">
        <w:rPr>
          <w:rFonts w:ascii="Aptos" w:hAnsi="Aptos"/>
        </w:rPr>
        <w:t xml:space="preserve">data science expertise to </w:t>
      </w:r>
      <w:r w:rsidR="00576F4B">
        <w:rPr>
          <w:rFonts w:ascii="Aptos" w:hAnsi="Aptos"/>
        </w:rPr>
        <w:t>manage and analyse the data</w:t>
      </w:r>
      <w:r w:rsidRPr="00700ED7">
        <w:rPr>
          <w:rFonts w:ascii="Aptos" w:hAnsi="Aptos"/>
        </w:rPr>
        <w:t>.</w:t>
      </w:r>
    </w:p>
    <w:p w14:paraId="59895C8C" w14:textId="77777777" w:rsidR="00700ED7" w:rsidRPr="00700ED7" w:rsidRDefault="00700ED7" w:rsidP="00700ED7">
      <w:pPr>
        <w:pStyle w:val="NormalWeb"/>
        <w:spacing w:after="0" w:line="360" w:lineRule="auto"/>
        <w:jc w:val="both"/>
        <w:rPr>
          <w:rFonts w:ascii="Aptos" w:hAnsi="Aptos"/>
        </w:rPr>
      </w:pPr>
    </w:p>
    <w:p w14:paraId="187A43B0" w14:textId="2674B2D8" w:rsidR="00700ED7" w:rsidRPr="00700ED7" w:rsidRDefault="00700ED7" w:rsidP="00700ED7">
      <w:pPr>
        <w:pStyle w:val="NormalWeb"/>
        <w:spacing w:after="0" w:line="360" w:lineRule="auto"/>
        <w:jc w:val="both"/>
        <w:rPr>
          <w:rFonts w:ascii="Aptos" w:hAnsi="Aptos"/>
        </w:rPr>
      </w:pPr>
      <w:r w:rsidRPr="00700ED7">
        <w:rPr>
          <w:rFonts w:ascii="Aptos" w:hAnsi="Aptos"/>
        </w:rPr>
        <w:t xml:space="preserve">Studies employed various </w:t>
      </w:r>
      <w:r w:rsidR="002031BD">
        <w:rPr>
          <w:rStyle w:val="Strong"/>
          <w:rFonts w:ascii="Aptos" w:hAnsi="Aptos"/>
          <w:b w:val="0"/>
          <w:bCs w:val="0"/>
        </w:rPr>
        <w:t>AT</w:t>
      </w:r>
      <w:r w:rsidRPr="00700ED7">
        <w:rPr>
          <w:rStyle w:val="Strong"/>
          <w:rFonts w:ascii="Aptos" w:hAnsi="Aptos"/>
          <w:b w:val="0"/>
          <w:bCs w:val="0"/>
        </w:rPr>
        <w:t xml:space="preserve"> interventions</w:t>
      </w:r>
      <w:r w:rsidRPr="00700ED7">
        <w:rPr>
          <w:rFonts w:ascii="Aptos" w:hAnsi="Aptos"/>
        </w:rPr>
        <w:t xml:space="preserve">, including infrastructure projects (e.g., cycle lanes, pedestrian zones), behavioural programmes (e.g., school campaigns, workplace incentives) and combined approaches. Evidence shows that </w:t>
      </w:r>
      <w:r w:rsidRPr="00700ED7">
        <w:rPr>
          <w:rStyle w:val="Strong"/>
          <w:rFonts w:ascii="Aptos" w:hAnsi="Aptos"/>
          <w:b w:val="0"/>
          <w:bCs w:val="0"/>
        </w:rPr>
        <w:t>combined behavioural and infrastructural interventions</w:t>
      </w:r>
      <w:r w:rsidR="001A3A27">
        <w:rPr>
          <w:rFonts w:ascii="Aptos" w:hAnsi="Aptos"/>
        </w:rPr>
        <w:t xml:space="preserve">, </w:t>
      </w:r>
      <w:r w:rsidRPr="00700ED7">
        <w:rPr>
          <w:rFonts w:ascii="Aptos" w:hAnsi="Aptos"/>
        </w:rPr>
        <w:t>especially in urban areas</w:t>
      </w:r>
      <w:r w:rsidR="001A3A27">
        <w:rPr>
          <w:rFonts w:ascii="Aptos" w:hAnsi="Aptos"/>
        </w:rPr>
        <w:t xml:space="preserve">, </w:t>
      </w:r>
      <w:r w:rsidRPr="00700ED7">
        <w:rPr>
          <w:rFonts w:ascii="Aptos" w:hAnsi="Aptos"/>
        </w:rPr>
        <w:t xml:space="preserve">are most effective in encouraging sustained shifts to </w:t>
      </w:r>
      <w:r w:rsidR="002031BD">
        <w:rPr>
          <w:rFonts w:ascii="Aptos" w:hAnsi="Aptos"/>
        </w:rPr>
        <w:t>AT</w:t>
      </w:r>
      <w:r w:rsidRPr="00700ED7">
        <w:rPr>
          <w:rFonts w:ascii="Aptos" w:hAnsi="Aptos"/>
        </w:rPr>
        <w:t>.</w:t>
      </w:r>
    </w:p>
    <w:p w14:paraId="2A8708C8" w14:textId="77777777" w:rsidR="005B55C8" w:rsidRPr="00600C2A" w:rsidRDefault="005B55C8" w:rsidP="005B55C8">
      <w:pPr>
        <w:spacing w:after="0" w:line="360" w:lineRule="auto"/>
        <w:jc w:val="both"/>
        <w:rPr>
          <w:lang w:val="en-IN"/>
        </w:rPr>
      </w:pPr>
    </w:p>
    <w:p w14:paraId="07B069EF" w14:textId="0C6B53F6" w:rsidR="00600C2A" w:rsidRPr="00600C2A" w:rsidRDefault="00600C2A" w:rsidP="0041655B">
      <w:pPr>
        <w:pStyle w:val="Heading3"/>
        <w:spacing w:before="0" w:after="0" w:line="360" w:lineRule="auto"/>
        <w:ind w:left="709" w:hanging="709"/>
        <w:rPr>
          <w:lang w:val="en-IN"/>
        </w:rPr>
      </w:pPr>
      <w:bookmarkStart w:id="98" w:name="_Toc204094113"/>
      <w:r w:rsidRPr="00600C2A">
        <w:rPr>
          <w:lang w:val="en-IN"/>
        </w:rPr>
        <w:t>Gaps in the Literature</w:t>
      </w:r>
      <w:bookmarkEnd w:id="98"/>
    </w:p>
    <w:p w14:paraId="08BFE74E" w14:textId="1659500F" w:rsidR="00C132B8" w:rsidRDefault="00E56DE3" w:rsidP="00C132B8">
      <w:pPr>
        <w:spacing w:after="0" w:line="360" w:lineRule="auto"/>
        <w:jc w:val="both"/>
        <w:rPr>
          <w:lang w:val="en-IN"/>
        </w:rPr>
      </w:pPr>
      <w:r>
        <w:rPr>
          <w:lang w:val="en-IN"/>
        </w:rPr>
        <w:t>Data c</w:t>
      </w:r>
      <w:r w:rsidR="00CB60BB">
        <w:rPr>
          <w:lang w:val="en-IN"/>
        </w:rPr>
        <w:t xml:space="preserve">hallenges and </w:t>
      </w:r>
      <w:r>
        <w:rPr>
          <w:lang w:val="en-IN"/>
        </w:rPr>
        <w:t>inconsistencies</w:t>
      </w:r>
      <w:r w:rsidR="00CB60BB">
        <w:rPr>
          <w:lang w:val="en-IN"/>
        </w:rPr>
        <w:t xml:space="preserve"> identified </w:t>
      </w:r>
      <w:r w:rsidR="00BD5614">
        <w:rPr>
          <w:lang w:val="en-IN"/>
        </w:rPr>
        <w:t>from</w:t>
      </w:r>
      <w:r w:rsidR="00CB60BB">
        <w:rPr>
          <w:lang w:val="en-IN"/>
        </w:rPr>
        <w:t xml:space="preserve"> the published literature were </w:t>
      </w:r>
      <w:proofErr w:type="gramStart"/>
      <w:r w:rsidR="00CB60BB">
        <w:rPr>
          <w:lang w:val="en-IN"/>
        </w:rPr>
        <w:t>similar to</w:t>
      </w:r>
      <w:proofErr w:type="gramEnd"/>
      <w:r w:rsidR="00CB60BB">
        <w:rPr>
          <w:lang w:val="en-IN"/>
        </w:rPr>
        <w:t xml:space="preserve"> those</w:t>
      </w:r>
      <w:r w:rsidR="00BD5614">
        <w:rPr>
          <w:lang w:val="en-IN"/>
        </w:rPr>
        <w:t xml:space="preserve"> identified</w:t>
      </w:r>
      <w:r w:rsidR="007D59BB">
        <w:rPr>
          <w:lang w:val="en-IN"/>
        </w:rPr>
        <w:t xml:space="preserve"> in the earlier sections of this report and can be summarised as:</w:t>
      </w:r>
    </w:p>
    <w:p w14:paraId="22104CC5" w14:textId="77777777" w:rsidR="007C5DD8" w:rsidRDefault="007C5DD8" w:rsidP="00C132B8">
      <w:pPr>
        <w:spacing w:after="0" w:line="360" w:lineRule="auto"/>
        <w:jc w:val="both"/>
        <w:rPr>
          <w:lang w:val="en-IN"/>
        </w:rPr>
      </w:pPr>
    </w:p>
    <w:p w14:paraId="15DCB691" w14:textId="65FDD0FF" w:rsidR="00600C2A" w:rsidRPr="00600C2A" w:rsidRDefault="00600C2A" w:rsidP="00E45E54">
      <w:pPr>
        <w:numPr>
          <w:ilvl w:val="0"/>
          <w:numId w:val="9"/>
        </w:numPr>
        <w:spacing w:after="0" w:line="360" w:lineRule="auto"/>
        <w:jc w:val="both"/>
        <w:rPr>
          <w:lang w:val="en-IN"/>
        </w:rPr>
      </w:pPr>
      <w:r w:rsidRPr="0041655B">
        <w:rPr>
          <w:lang w:val="en-IN"/>
        </w:rPr>
        <w:lastRenderedPageBreak/>
        <w:t>Definition Consistency</w:t>
      </w:r>
      <w:r w:rsidRPr="00600C2A">
        <w:rPr>
          <w:lang w:val="en-IN"/>
        </w:rPr>
        <w:t xml:space="preserve">: Variations in </w:t>
      </w:r>
      <w:r w:rsidR="002031BD">
        <w:rPr>
          <w:lang w:val="en-IN"/>
        </w:rPr>
        <w:t>AT</w:t>
      </w:r>
      <w:r w:rsidRPr="00600C2A">
        <w:rPr>
          <w:lang w:val="en-IN"/>
        </w:rPr>
        <w:t xml:space="preserve"> definitions (e.g., including public transport or scooting) hinder comparisons. Standardising terminology could enhance research coherence.</w:t>
      </w:r>
    </w:p>
    <w:p w14:paraId="4F5489C1" w14:textId="76E20FB5" w:rsidR="00600C2A" w:rsidRPr="00600C2A" w:rsidRDefault="00600C2A" w:rsidP="00E45E54">
      <w:pPr>
        <w:numPr>
          <w:ilvl w:val="0"/>
          <w:numId w:val="9"/>
        </w:numPr>
        <w:spacing w:after="0" w:line="360" w:lineRule="auto"/>
        <w:jc w:val="both"/>
        <w:rPr>
          <w:lang w:val="en-IN"/>
        </w:rPr>
      </w:pPr>
      <w:r w:rsidRPr="00064413">
        <w:rPr>
          <w:lang w:val="it-IT"/>
        </w:rPr>
        <w:t xml:space="preserve">Data Granularity: Alattar et al. </w:t>
      </w:r>
      <w:r w:rsidRPr="00600C2A">
        <w:rPr>
          <w:lang w:val="en-IN"/>
        </w:rPr>
        <w:t>(2021c) emphasised the need for detailed, longitudinal data, particularly for underserved groups like deprived communities, to tailor interventions effectively</w:t>
      </w:r>
      <w:r w:rsidR="00D80A99">
        <w:rPr>
          <w:lang w:val="en-IN"/>
        </w:rPr>
        <w:t>.</w:t>
      </w:r>
    </w:p>
    <w:p w14:paraId="793589FA" w14:textId="5547C03F" w:rsidR="00600C2A" w:rsidRPr="00600C2A" w:rsidRDefault="00600C2A" w:rsidP="00E45E54">
      <w:pPr>
        <w:numPr>
          <w:ilvl w:val="0"/>
          <w:numId w:val="9"/>
        </w:numPr>
        <w:spacing w:after="0" w:line="360" w:lineRule="auto"/>
        <w:jc w:val="both"/>
        <w:rPr>
          <w:lang w:val="en-IN"/>
        </w:rPr>
      </w:pPr>
      <w:r w:rsidRPr="00D80A99">
        <w:rPr>
          <w:lang w:val="en-IN"/>
        </w:rPr>
        <w:t>Understudied Populations</w:t>
      </w:r>
      <w:r w:rsidRPr="00600C2A">
        <w:rPr>
          <w:lang w:val="en-IN"/>
        </w:rPr>
        <w:t>: Older adults</w:t>
      </w:r>
      <w:r w:rsidR="00D80A99">
        <w:rPr>
          <w:lang w:val="en-IN"/>
        </w:rPr>
        <w:t>, disabled populations</w:t>
      </w:r>
      <w:r w:rsidRPr="00600C2A">
        <w:rPr>
          <w:lang w:val="en-IN"/>
        </w:rPr>
        <w:t xml:space="preserve"> and pre-school children, as seen in Oxford et al. (2015), are underrepresented despite potential health and social benefits from </w:t>
      </w:r>
      <w:r w:rsidR="00791B0B">
        <w:rPr>
          <w:lang w:val="en-IN"/>
        </w:rPr>
        <w:t>AT</w:t>
      </w:r>
      <w:r w:rsidRPr="00600C2A">
        <w:rPr>
          <w:lang w:val="en-IN"/>
        </w:rPr>
        <w:t>.</w:t>
      </w:r>
    </w:p>
    <w:p w14:paraId="15FB25FF" w14:textId="77777777" w:rsidR="00600C2A" w:rsidRPr="00600C2A" w:rsidRDefault="00600C2A" w:rsidP="00E45E54">
      <w:pPr>
        <w:numPr>
          <w:ilvl w:val="0"/>
          <w:numId w:val="9"/>
        </w:numPr>
        <w:spacing w:after="0" w:line="360" w:lineRule="auto"/>
        <w:jc w:val="both"/>
        <w:rPr>
          <w:lang w:val="en-IN"/>
        </w:rPr>
      </w:pPr>
      <w:r w:rsidRPr="00D80A99">
        <w:rPr>
          <w:lang w:val="en-IN"/>
        </w:rPr>
        <w:t>Methodological Opportunities</w:t>
      </w:r>
      <w:r w:rsidRPr="00600C2A">
        <w:rPr>
          <w:lang w:val="en-IN"/>
        </w:rPr>
        <w:t>: Combining self-reported and objective data, as in Procter et al. (2018), yields robust results, but objective measures are underutilised due to cost and complexity (Procter et al., 2018).</w:t>
      </w:r>
    </w:p>
    <w:p w14:paraId="7FF18FD8" w14:textId="77777777" w:rsidR="00FA5E7B" w:rsidRDefault="00FA5E7B" w:rsidP="009303B5">
      <w:pPr>
        <w:spacing w:after="0" w:line="360" w:lineRule="auto"/>
      </w:pPr>
    </w:p>
    <w:p w14:paraId="1C3D582E" w14:textId="24F913E2" w:rsidR="00D55B8F" w:rsidRDefault="00D55B8F" w:rsidP="00F62E86">
      <w:pPr>
        <w:pStyle w:val="Heading3"/>
        <w:spacing w:before="0" w:after="0" w:line="360" w:lineRule="auto"/>
        <w:ind w:left="709" w:hanging="709"/>
      </w:pPr>
      <w:bookmarkStart w:id="99" w:name="_Toc201311828"/>
      <w:bookmarkStart w:id="100" w:name="_Toc201312526"/>
      <w:bookmarkStart w:id="101" w:name="_Toc201312630"/>
      <w:bookmarkStart w:id="102" w:name="_Toc201464898"/>
      <w:bookmarkStart w:id="103" w:name="_Toc201311829"/>
      <w:bookmarkStart w:id="104" w:name="_Toc201312527"/>
      <w:bookmarkStart w:id="105" w:name="_Toc201312631"/>
      <w:bookmarkStart w:id="106" w:name="_Toc201464899"/>
      <w:bookmarkStart w:id="107" w:name="_Toc201311830"/>
      <w:bookmarkStart w:id="108" w:name="_Toc201312528"/>
      <w:bookmarkStart w:id="109" w:name="_Toc201312632"/>
      <w:bookmarkStart w:id="110" w:name="_Toc201464900"/>
      <w:bookmarkStart w:id="111" w:name="_Toc201311831"/>
      <w:bookmarkStart w:id="112" w:name="_Toc201312529"/>
      <w:bookmarkStart w:id="113" w:name="_Toc201312633"/>
      <w:bookmarkStart w:id="114" w:name="_Toc201464901"/>
      <w:bookmarkStart w:id="115" w:name="_Toc201311832"/>
      <w:bookmarkStart w:id="116" w:name="_Toc201312530"/>
      <w:bookmarkStart w:id="117" w:name="_Toc201312634"/>
      <w:bookmarkStart w:id="118" w:name="_Toc201464902"/>
      <w:bookmarkStart w:id="119" w:name="_Toc201311833"/>
      <w:bookmarkStart w:id="120" w:name="_Toc201312531"/>
      <w:bookmarkStart w:id="121" w:name="_Toc201312635"/>
      <w:bookmarkStart w:id="122" w:name="_Toc201464903"/>
      <w:bookmarkStart w:id="123" w:name="_Toc201311834"/>
      <w:bookmarkStart w:id="124" w:name="_Toc201312532"/>
      <w:bookmarkStart w:id="125" w:name="_Toc201312636"/>
      <w:bookmarkStart w:id="126" w:name="_Toc201464904"/>
      <w:bookmarkStart w:id="127" w:name="_Toc204094114"/>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t>Summary of objective tools used</w:t>
      </w:r>
      <w:r w:rsidR="00021161" w:rsidRPr="00AC0764">
        <w:rPr>
          <w:bCs w:val="0"/>
        </w:rPr>
        <w:t>:</w:t>
      </w:r>
      <w:bookmarkEnd w:id="127"/>
    </w:p>
    <w:p w14:paraId="7037B806" w14:textId="075A6D6E" w:rsidR="00021161" w:rsidRPr="00021161" w:rsidRDefault="0076261C" w:rsidP="00F62E86">
      <w:pPr>
        <w:spacing w:after="0" w:line="360" w:lineRule="auto"/>
        <w:jc w:val="both"/>
        <w:rPr>
          <w:lang w:val="en-IN"/>
        </w:rPr>
      </w:pPr>
      <w:r>
        <w:rPr>
          <w:lang w:val="en-IN"/>
        </w:rPr>
        <w:t>Th</w:t>
      </w:r>
      <w:r w:rsidR="00021161" w:rsidRPr="00021161">
        <w:rPr>
          <w:lang w:val="en-IN"/>
        </w:rPr>
        <w:t xml:space="preserve">e objective data measures used to assess </w:t>
      </w:r>
      <w:r w:rsidR="00791B0B">
        <w:rPr>
          <w:lang w:val="en-IN"/>
        </w:rPr>
        <w:t>AT</w:t>
      </w:r>
      <w:r w:rsidR="00021161" w:rsidRPr="00021161">
        <w:rPr>
          <w:lang w:val="en-IN"/>
        </w:rPr>
        <w:t xml:space="preserve"> across different studies include:</w:t>
      </w:r>
    </w:p>
    <w:p w14:paraId="249BB5C4" w14:textId="2671F39E" w:rsidR="00021161" w:rsidRPr="00021161" w:rsidRDefault="00021161" w:rsidP="00E45E54">
      <w:pPr>
        <w:numPr>
          <w:ilvl w:val="0"/>
          <w:numId w:val="15"/>
        </w:numPr>
        <w:spacing w:after="0" w:line="360" w:lineRule="auto"/>
        <w:jc w:val="both"/>
        <w:rPr>
          <w:lang w:val="en-IN"/>
        </w:rPr>
      </w:pPr>
      <w:r w:rsidRPr="00021161">
        <w:rPr>
          <w:lang w:val="en-IN"/>
        </w:rPr>
        <w:t>GPS Tracking: Used to record routes, distances and durations of trips.</w:t>
      </w:r>
    </w:p>
    <w:p w14:paraId="0498F626" w14:textId="32196108" w:rsidR="00021161" w:rsidRPr="00021161" w:rsidRDefault="00021161" w:rsidP="00E45E54">
      <w:pPr>
        <w:numPr>
          <w:ilvl w:val="0"/>
          <w:numId w:val="15"/>
        </w:numPr>
        <w:spacing w:after="0" w:line="360" w:lineRule="auto"/>
        <w:jc w:val="both"/>
        <w:rPr>
          <w:lang w:val="en-IN"/>
        </w:rPr>
      </w:pPr>
      <w:r w:rsidRPr="00021161">
        <w:rPr>
          <w:lang w:val="en-IN"/>
        </w:rPr>
        <w:t>Accelerometers: Measured physical activity levels, including moderate-to-vigorous physical activity (MVPA) during commutes</w:t>
      </w:r>
      <w:r w:rsidR="00791B0B">
        <w:rPr>
          <w:lang w:val="en-IN"/>
        </w:rPr>
        <w:t>.</w:t>
      </w:r>
      <w:r w:rsidRPr="00021161">
        <w:rPr>
          <w:lang w:val="en-IN"/>
        </w:rPr>
        <w:t xml:space="preserve"> </w:t>
      </w:r>
    </w:p>
    <w:p w14:paraId="7B27D064" w14:textId="3BB5791E" w:rsidR="00021161" w:rsidRPr="00021161" w:rsidRDefault="00F259C0" w:rsidP="00E45E54">
      <w:pPr>
        <w:numPr>
          <w:ilvl w:val="0"/>
          <w:numId w:val="15"/>
        </w:numPr>
        <w:spacing w:after="0" w:line="360" w:lineRule="auto"/>
        <w:jc w:val="both"/>
        <w:rPr>
          <w:lang w:val="en-IN"/>
        </w:rPr>
      </w:pPr>
      <w:proofErr w:type="spellStart"/>
      <w:r w:rsidRPr="00021161">
        <w:rPr>
          <w:lang w:val="en-IN"/>
        </w:rPr>
        <w:t>ActiGraph</w:t>
      </w:r>
      <w:proofErr w:type="spellEnd"/>
      <w:r w:rsidR="00021161" w:rsidRPr="00021161">
        <w:rPr>
          <w:lang w:val="en-IN"/>
        </w:rPr>
        <w:t xml:space="preserve"> Devices: Worn by participants to quantify steps and activity intensity over time. </w:t>
      </w:r>
    </w:p>
    <w:p w14:paraId="41727C32" w14:textId="77777777" w:rsidR="00021161" w:rsidRPr="00021161" w:rsidRDefault="00021161" w:rsidP="00E45E54">
      <w:pPr>
        <w:numPr>
          <w:ilvl w:val="0"/>
          <w:numId w:val="15"/>
        </w:numPr>
        <w:spacing w:after="0" w:line="360" w:lineRule="auto"/>
        <w:jc w:val="both"/>
        <w:rPr>
          <w:lang w:val="en-IN"/>
        </w:rPr>
      </w:pPr>
      <w:r w:rsidRPr="00021161">
        <w:rPr>
          <w:lang w:val="en-IN"/>
        </w:rPr>
        <w:t xml:space="preserve">Traffic Counts/Sensors: Monitored cycling and pedestrian flows. </w:t>
      </w:r>
    </w:p>
    <w:p w14:paraId="0C0ED77D" w14:textId="11F11256" w:rsidR="00B75C75" w:rsidRDefault="00021161" w:rsidP="00E45E54">
      <w:pPr>
        <w:numPr>
          <w:ilvl w:val="0"/>
          <w:numId w:val="15"/>
        </w:numPr>
        <w:spacing w:after="0" w:line="360" w:lineRule="auto"/>
        <w:jc w:val="both"/>
        <w:rPr>
          <w:lang w:val="en-IN"/>
        </w:rPr>
      </w:pPr>
      <w:r w:rsidRPr="00021161">
        <w:rPr>
          <w:lang w:val="en-IN"/>
        </w:rPr>
        <w:t>GIS Mapping: Analysed spatial data like route directness and environmental exposures.</w:t>
      </w:r>
    </w:p>
    <w:p w14:paraId="3630FA28" w14:textId="77777777" w:rsidR="00B75C75" w:rsidRPr="00021161" w:rsidRDefault="00B75C75" w:rsidP="00E45E54">
      <w:pPr>
        <w:numPr>
          <w:ilvl w:val="0"/>
          <w:numId w:val="15"/>
        </w:numPr>
        <w:spacing w:after="0" w:line="360" w:lineRule="auto"/>
        <w:jc w:val="both"/>
        <w:rPr>
          <w:b/>
          <w:bCs/>
        </w:rPr>
      </w:pPr>
      <w:r w:rsidRPr="00021161">
        <w:rPr>
          <w:lang w:val="en-IN"/>
        </w:rPr>
        <w:t xml:space="preserve">Combined Heart Rate and Movement Sensors: Provided detailed energy expenditure data. </w:t>
      </w:r>
    </w:p>
    <w:p w14:paraId="3F357B20" w14:textId="77777777" w:rsidR="00021161" w:rsidRDefault="00021161" w:rsidP="00E5354F">
      <w:pPr>
        <w:spacing w:after="0" w:line="360" w:lineRule="auto"/>
      </w:pPr>
    </w:p>
    <w:p w14:paraId="2DE766D0" w14:textId="77777777" w:rsidR="00FF4982" w:rsidRDefault="004E0D95" w:rsidP="00FF4982">
      <w:pPr>
        <w:spacing w:after="0" w:line="360" w:lineRule="auto"/>
      </w:pPr>
      <w:r>
        <w:t xml:space="preserve">Table </w:t>
      </w:r>
      <w:r w:rsidR="00FF4982">
        <w:t>3</w:t>
      </w:r>
      <w:r>
        <w:t xml:space="preserve"> </w:t>
      </w:r>
      <w:r w:rsidR="001A505D">
        <w:t>presents a comparison of the identified data that is collected across the four UK nations and the data collected in the literature.</w:t>
      </w:r>
    </w:p>
    <w:p w14:paraId="7A9C2D34" w14:textId="77777777" w:rsidR="00FF4982" w:rsidRDefault="00FF4982" w:rsidP="00FF4982">
      <w:pPr>
        <w:spacing w:after="0" w:line="360" w:lineRule="auto"/>
      </w:pPr>
    </w:p>
    <w:p w14:paraId="7FCC771E" w14:textId="36FB342A" w:rsidR="00FF4982" w:rsidRDefault="00FF4982" w:rsidP="00507B97">
      <w:pPr>
        <w:spacing w:after="0" w:line="360" w:lineRule="auto"/>
        <w:jc w:val="both"/>
        <w:rPr>
          <w:b/>
          <w:bCs/>
        </w:rPr>
      </w:pPr>
      <w:r w:rsidRPr="00FF4982">
        <w:rPr>
          <w:b/>
          <w:bCs/>
        </w:rPr>
        <w:lastRenderedPageBreak/>
        <w:t xml:space="preserve">Table 3: Comparison matrix of data collected by the four </w:t>
      </w:r>
      <w:r w:rsidR="00E00482" w:rsidRPr="00A13384">
        <w:rPr>
          <w:b/>
          <w:bCs/>
          <w:lang w:eastAsia="en-GB"/>
        </w:rPr>
        <w:t>national governments of the UK</w:t>
      </w:r>
      <w:r w:rsidR="00E00482" w:rsidRPr="00FF4982" w:rsidDel="00E00482">
        <w:rPr>
          <w:b/>
          <w:bCs/>
        </w:rPr>
        <w:t xml:space="preserve"> </w:t>
      </w:r>
      <w:r w:rsidRPr="00FF4982">
        <w:rPr>
          <w:b/>
          <w:bCs/>
        </w:rPr>
        <w:t xml:space="preserve">and in the literature </w:t>
      </w:r>
    </w:p>
    <w:tbl>
      <w:tblPr>
        <w:tblStyle w:val="TableGrid"/>
        <w:tblW w:w="0" w:type="auto"/>
        <w:tblLook w:val="04A0" w:firstRow="1" w:lastRow="0" w:firstColumn="1" w:lastColumn="0" w:noHBand="0" w:noVBand="1"/>
      </w:tblPr>
      <w:tblGrid>
        <w:gridCol w:w="1734"/>
        <w:gridCol w:w="3081"/>
        <w:gridCol w:w="733"/>
        <w:gridCol w:w="2811"/>
        <w:gridCol w:w="657"/>
      </w:tblGrid>
      <w:tr w:rsidR="00FF4982" w14:paraId="755C48B3" w14:textId="413EC981" w:rsidTr="00FF4982">
        <w:tc>
          <w:tcPr>
            <w:tcW w:w="1734" w:type="dxa"/>
          </w:tcPr>
          <w:p w14:paraId="525F6D3E" w14:textId="77777777" w:rsidR="00FF4982" w:rsidRDefault="00FF4982" w:rsidP="00FF4982">
            <w:pPr>
              <w:rPr>
                <w:b/>
                <w:bCs/>
              </w:rPr>
            </w:pPr>
          </w:p>
        </w:tc>
        <w:tc>
          <w:tcPr>
            <w:tcW w:w="3081" w:type="dxa"/>
          </w:tcPr>
          <w:p w14:paraId="31EECFF2" w14:textId="26B690BC" w:rsidR="00FF4982" w:rsidRDefault="00FF4982" w:rsidP="00FF4982">
            <w:pPr>
              <w:rPr>
                <w:b/>
                <w:bCs/>
              </w:rPr>
            </w:pPr>
            <w:r>
              <w:rPr>
                <w:b/>
                <w:bCs/>
              </w:rPr>
              <w:t>Government Measures</w:t>
            </w:r>
          </w:p>
        </w:tc>
        <w:tc>
          <w:tcPr>
            <w:tcW w:w="733" w:type="dxa"/>
          </w:tcPr>
          <w:p w14:paraId="31AC4A63" w14:textId="77777777" w:rsidR="00FF4982" w:rsidRDefault="00FF4982" w:rsidP="00FF4982">
            <w:pPr>
              <w:rPr>
                <w:b/>
                <w:bCs/>
              </w:rPr>
            </w:pPr>
          </w:p>
        </w:tc>
        <w:tc>
          <w:tcPr>
            <w:tcW w:w="2811" w:type="dxa"/>
          </w:tcPr>
          <w:p w14:paraId="39AE78C7" w14:textId="22FC661B" w:rsidR="00FF4982" w:rsidRDefault="00FF4982" w:rsidP="00FF4982">
            <w:pPr>
              <w:rPr>
                <w:b/>
                <w:bCs/>
              </w:rPr>
            </w:pPr>
            <w:r>
              <w:rPr>
                <w:b/>
                <w:bCs/>
              </w:rPr>
              <w:t>Literature Measures</w:t>
            </w:r>
          </w:p>
        </w:tc>
        <w:tc>
          <w:tcPr>
            <w:tcW w:w="657" w:type="dxa"/>
          </w:tcPr>
          <w:p w14:paraId="20C5326E" w14:textId="77777777" w:rsidR="00FF4982" w:rsidRDefault="00FF4982" w:rsidP="00FF4982">
            <w:pPr>
              <w:rPr>
                <w:b/>
                <w:bCs/>
              </w:rPr>
            </w:pPr>
          </w:p>
        </w:tc>
      </w:tr>
      <w:tr w:rsidR="00FF4982" w14:paraId="68DCABDE" w14:textId="5FB68AAB" w:rsidTr="00FF4982">
        <w:tc>
          <w:tcPr>
            <w:tcW w:w="1734" w:type="dxa"/>
          </w:tcPr>
          <w:p w14:paraId="705DF622" w14:textId="1306329B" w:rsidR="00FF4982" w:rsidRPr="00FF4982" w:rsidRDefault="00FF4982" w:rsidP="00FF4982">
            <w:r w:rsidRPr="00FF4982">
              <w:t>England</w:t>
            </w:r>
          </w:p>
        </w:tc>
        <w:tc>
          <w:tcPr>
            <w:tcW w:w="3081" w:type="dxa"/>
          </w:tcPr>
          <w:p w14:paraId="01B6815A" w14:textId="77777777" w:rsidR="00FF4982" w:rsidRDefault="00FF4982" w:rsidP="00FF4982">
            <w:r>
              <w:t>Self-report</w:t>
            </w:r>
          </w:p>
          <w:p w14:paraId="22B8DCFC" w14:textId="77777777" w:rsidR="00FF4982" w:rsidRDefault="00FF4982" w:rsidP="00FF4982">
            <w:r>
              <w:t>Parent-report</w:t>
            </w:r>
          </w:p>
          <w:p w14:paraId="5FB860F9" w14:textId="68DBE59F" w:rsidR="00FF4982" w:rsidRPr="00FF4982" w:rsidRDefault="00FF4982" w:rsidP="00FF4982">
            <w:r>
              <w:t>Objective measures</w:t>
            </w:r>
          </w:p>
        </w:tc>
        <w:tc>
          <w:tcPr>
            <w:tcW w:w="733" w:type="dxa"/>
          </w:tcPr>
          <w:p w14:paraId="2B2D79D7" w14:textId="77777777" w:rsidR="00FF4982" w:rsidRDefault="00FF4982" w:rsidP="00FF4982">
            <w:pPr>
              <w:rPr>
                <w:rFonts w:ascii="Wingdings" w:eastAsia="Wingdings" w:hAnsi="Wingdings" w:cs="Wingdings"/>
              </w:rPr>
            </w:pPr>
            <w:r>
              <w:rPr>
                <w:rFonts w:ascii="Aptos" w:eastAsia="Wingdings" w:hAnsi="Aptos" w:cs="Wingdings"/>
              </w:rPr>
              <w:t>✓</w:t>
            </w:r>
          </w:p>
          <w:p w14:paraId="7ADA4839" w14:textId="77777777" w:rsidR="00FF4982" w:rsidRDefault="00FF4982" w:rsidP="00FF4982">
            <w:r>
              <w:t>-</w:t>
            </w:r>
          </w:p>
          <w:p w14:paraId="3F6D1C94" w14:textId="1828D417" w:rsidR="00FF4982" w:rsidRPr="00FF4982" w:rsidRDefault="00FF4982" w:rsidP="00FF4982">
            <w:pPr>
              <w:rPr>
                <w:rFonts w:ascii="Wingdings" w:eastAsia="Wingdings" w:hAnsi="Wingdings" w:cs="Wingdings"/>
              </w:rPr>
            </w:pPr>
            <w:r>
              <w:rPr>
                <w:rFonts w:ascii="Aptos" w:eastAsia="Wingdings" w:hAnsi="Aptos" w:cs="Wingdings"/>
              </w:rPr>
              <w:t>✓</w:t>
            </w:r>
          </w:p>
        </w:tc>
        <w:tc>
          <w:tcPr>
            <w:tcW w:w="2811" w:type="dxa"/>
          </w:tcPr>
          <w:p w14:paraId="245F6170" w14:textId="77777777" w:rsidR="00FF4982" w:rsidRDefault="00FF4982" w:rsidP="00FF4982">
            <w:r>
              <w:t>Self-report</w:t>
            </w:r>
          </w:p>
          <w:p w14:paraId="7A29BA22" w14:textId="77777777" w:rsidR="00FF4982" w:rsidRDefault="00FF4982" w:rsidP="00FF4982">
            <w:r>
              <w:t>Parent-report</w:t>
            </w:r>
          </w:p>
          <w:p w14:paraId="57EE37B9" w14:textId="2DD6B040" w:rsidR="00FF4982" w:rsidRPr="00FF4982" w:rsidRDefault="00FF4982" w:rsidP="00FF4982">
            <w:r>
              <w:t>Objective measures</w:t>
            </w:r>
          </w:p>
        </w:tc>
        <w:tc>
          <w:tcPr>
            <w:tcW w:w="657" w:type="dxa"/>
          </w:tcPr>
          <w:p w14:paraId="02218CD7" w14:textId="77777777" w:rsidR="00FF4982" w:rsidRDefault="00FF4982" w:rsidP="00FF4982">
            <w:pPr>
              <w:rPr>
                <w:rFonts w:ascii="Wingdings" w:eastAsia="Wingdings" w:hAnsi="Wingdings" w:cs="Wingdings"/>
              </w:rPr>
            </w:pPr>
            <w:r>
              <w:rPr>
                <w:rFonts w:ascii="Aptos" w:eastAsia="Wingdings" w:hAnsi="Aptos" w:cs="Wingdings"/>
              </w:rPr>
              <w:t>✓</w:t>
            </w:r>
          </w:p>
          <w:p w14:paraId="0934BA60" w14:textId="77777777" w:rsidR="00FF4982" w:rsidRDefault="00FF4982" w:rsidP="00FF4982">
            <w:pPr>
              <w:rPr>
                <w:rFonts w:ascii="Wingdings" w:eastAsia="Wingdings" w:hAnsi="Wingdings" w:cs="Wingdings"/>
              </w:rPr>
            </w:pPr>
            <w:r>
              <w:rPr>
                <w:rFonts w:ascii="Aptos" w:eastAsia="Wingdings" w:hAnsi="Aptos" w:cs="Wingdings"/>
              </w:rPr>
              <w:t>✓</w:t>
            </w:r>
          </w:p>
          <w:p w14:paraId="78F2A373" w14:textId="57F831F4" w:rsidR="00FF4982" w:rsidRPr="00FF4982" w:rsidRDefault="00FF4982" w:rsidP="00FF4982">
            <w:pPr>
              <w:rPr>
                <w:rFonts w:ascii="Wingdings" w:eastAsia="Wingdings" w:hAnsi="Wingdings" w:cs="Wingdings"/>
              </w:rPr>
            </w:pPr>
            <w:r>
              <w:rPr>
                <w:rFonts w:ascii="Aptos" w:eastAsia="Wingdings" w:hAnsi="Aptos" w:cs="Wingdings"/>
              </w:rPr>
              <w:t>✓</w:t>
            </w:r>
          </w:p>
        </w:tc>
      </w:tr>
      <w:tr w:rsidR="00FF4982" w14:paraId="7F46B4C4" w14:textId="1A53CBAF" w:rsidTr="00FF4982">
        <w:tc>
          <w:tcPr>
            <w:tcW w:w="1734" w:type="dxa"/>
          </w:tcPr>
          <w:p w14:paraId="74BA408E" w14:textId="3924128E" w:rsidR="00FF4982" w:rsidRPr="00FF4982" w:rsidRDefault="00FF4982" w:rsidP="00FF4982">
            <w:r w:rsidRPr="00FF4982">
              <w:t>Northern Ireland</w:t>
            </w:r>
          </w:p>
        </w:tc>
        <w:tc>
          <w:tcPr>
            <w:tcW w:w="3081" w:type="dxa"/>
          </w:tcPr>
          <w:p w14:paraId="223192F2" w14:textId="77777777" w:rsidR="00FF4982" w:rsidRDefault="00FF4982" w:rsidP="00FF4982">
            <w:r>
              <w:t>Self-report</w:t>
            </w:r>
          </w:p>
          <w:p w14:paraId="62DF1146" w14:textId="77777777" w:rsidR="00FF4982" w:rsidRDefault="00FF4982" w:rsidP="00FF4982">
            <w:r>
              <w:t>Parent-report</w:t>
            </w:r>
          </w:p>
          <w:p w14:paraId="284B90C8" w14:textId="22A68F96" w:rsidR="00FF4982" w:rsidRPr="00FF4982" w:rsidRDefault="00FF4982" w:rsidP="00FF4982">
            <w:r>
              <w:t>Objective measures</w:t>
            </w:r>
          </w:p>
        </w:tc>
        <w:tc>
          <w:tcPr>
            <w:tcW w:w="733" w:type="dxa"/>
          </w:tcPr>
          <w:p w14:paraId="47C4850B" w14:textId="77777777" w:rsidR="00FF4982" w:rsidRDefault="00FF4982" w:rsidP="00FF4982">
            <w:pPr>
              <w:rPr>
                <w:rFonts w:ascii="Wingdings" w:eastAsia="Wingdings" w:hAnsi="Wingdings" w:cs="Wingdings"/>
              </w:rPr>
            </w:pPr>
            <w:r>
              <w:rPr>
                <w:rFonts w:ascii="Aptos" w:eastAsia="Wingdings" w:hAnsi="Aptos" w:cs="Wingdings"/>
              </w:rPr>
              <w:t>✓</w:t>
            </w:r>
          </w:p>
          <w:p w14:paraId="26F8F46D" w14:textId="77777777" w:rsidR="00FF4982" w:rsidRDefault="00FF4982" w:rsidP="00FF4982">
            <w:r>
              <w:t>-</w:t>
            </w:r>
          </w:p>
          <w:p w14:paraId="75FE129C" w14:textId="72C2BC44" w:rsidR="00FF4982" w:rsidRPr="00FF4982" w:rsidRDefault="00FF4982" w:rsidP="00FF4982">
            <w:pPr>
              <w:rPr>
                <w:rFonts w:ascii="Wingdings" w:eastAsia="Wingdings" w:hAnsi="Wingdings" w:cs="Wingdings"/>
              </w:rPr>
            </w:pPr>
            <w:r>
              <w:rPr>
                <w:rFonts w:ascii="Aptos" w:eastAsia="Wingdings" w:hAnsi="Aptos" w:cs="Wingdings"/>
              </w:rPr>
              <w:t>✓</w:t>
            </w:r>
          </w:p>
        </w:tc>
        <w:tc>
          <w:tcPr>
            <w:tcW w:w="2811" w:type="dxa"/>
          </w:tcPr>
          <w:p w14:paraId="12279BEE" w14:textId="77777777" w:rsidR="00FF4982" w:rsidRDefault="00FF4982" w:rsidP="00FF4982">
            <w:r>
              <w:t>Self-report</w:t>
            </w:r>
          </w:p>
          <w:p w14:paraId="1495B9AD" w14:textId="77777777" w:rsidR="00FF4982" w:rsidRDefault="00FF4982" w:rsidP="00FF4982">
            <w:r>
              <w:t>Parent-report</w:t>
            </w:r>
          </w:p>
          <w:p w14:paraId="2F1CCF3A" w14:textId="4F00EEE0" w:rsidR="00FF4982" w:rsidRPr="00FF4982" w:rsidRDefault="00FF4982" w:rsidP="00FF4982">
            <w:r>
              <w:t>Objective measures</w:t>
            </w:r>
          </w:p>
        </w:tc>
        <w:tc>
          <w:tcPr>
            <w:tcW w:w="657" w:type="dxa"/>
          </w:tcPr>
          <w:p w14:paraId="3134FD1F" w14:textId="77777777" w:rsidR="00FF4982" w:rsidRDefault="00FF4982" w:rsidP="00FF4982">
            <w:pPr>
              <w:rPr>
                <w:rFonts w:ascii="Wingdings" w:eastAsia="Wingdings" w:hAnsi="Wingdings" w:cs="Wingdings"/>
              </w:rPr>
            </w:pPr>
            <w:r>
              <w:rPr>
                <w:rFonts w:ascii="Aptos" w:eastAsia="Wingdings" w:hAnsi="Aptos" w:cs="Wingdings"/>
              </w:rPr>
              <w:t>✓</w:t>
            </w:r>
          </w:p>
          <w:p w14:paraId="18FE84A5" w14:textId="77777777" w:rsidR="00FF4982" w:rsidRDefault="00FF4982" w:rsidP="00FF4982">
            <w:r>
              <w:t>-</w:t>
            </w:r>
          </w:p>
          <w:p w14:paraId="1BB9BD70" w14:textId="77336F6D" w:rsidR="00FF4982" w:rsidRPr="00FF4982" w:rsidRDefault="00FF4982" w:rsidP="00FF4982">
            <w:r>
              <w:t>-</w:t>
            </w:r>
          </w:p>
        </w:tc>
      </w:tr>
      <w:tr w:rsidR="00FF4982" w14:paraId="01535201" w14:textId="77777777" w:rsidTr="00FF4982">
        <w:tc>
          <w:tcPr>
            <w:tcW w:w="1734" w:type="dxa"/>
          </w:tcPr>
          <w:p w14:paraId="1EA741EB" w14:textId="7AF6C1C8" w:rsidR="00FF4982" w:rsidRPr="00FF4982" w:rsidRDefault="00FF4982" w:rsidP="00FF4982">
            <w:r w:rsidRPr="00FF4982">
              <w:t>Scotland</w:t>
            </w:r>
          </w:p>
        </w:tc>
        <w:tc>
          <w:tcPr>
            <w:tcW w:w="3081" w:type="dxa"/>
          </w:tcPr>
          <w:p w14:paraId="0E3CCD8B" w14:textId="77777777" w:rsidR="00FF4982" w:rsidRDefault="00FF4982" w:rsidP="00FF4982">
            <w:r>
              <w:t>Self-report</w:t>
            </w:r>
          </w:p>
          <w:p w14:paraId="4DA60791" w14:textId="77777777" w:rsidR="00FF4982" w:rsidRDefault="00FF4982" w:rsidP="00FF4982">
            <w:r>
              <w:t>Parent-report</w:t>
            </w:r>
          </w:p>
          <w:p w14:paraId="11989A5B" w14:textId="757D16BF" w:rsidR="00FF4982" w:rsidRPr="00FF4982" w:rsidRDefault="00FF4982" w:rsidP="00FF4982">
            <w:r>
              <w:t>Objective measures</w:t>
            </w:r>
          </w:p>
        </w:tc>
        <w:tc>
          <w:tcPr>
            <w:tcW w:w="733" w:type="dxa"/>
          </w:tcPr>
          <w:p w14:paraId="1E90A28C" w14:textId="1BBC0A33" w:rsidR="00FF4982" w:rsidRPr="00FF4982" w:rsidRDefault="00FF4982" w:rsidP="00FF4982">
            <w:pPr>
              <w:rPr>
                <w:rFonts w:ascii="Wingdings" w:eastAsia="Wingdings" w:hAnsi="Wingdings" w:cs="Wingdings"/>
              </w:rPr>
            </w:pPr>
            <w:r>
              <w:rPr>
                <w:rFonts w:ascii="Aptos" w:eastAsia="Wingdings" w:hAnsi="Aptos" w:cs="Wingdings"/>
              </w:rPr>
              <w:t>✓</w:t>
            </w:r>
          </w:p>
          <w:p w14:paraId="5BC86695" w14:textId="77777777" w:rsidR="00FF4982" w:rsidRDefault="00FF4982" w:rsidP="00FF4982">
            <w:r>
              <w:t>-</w:t>
            </w:r>
          </w:p>
          <w:p w14:paraId="26666190" w14:textId="15F0E834" w:rsidR="00FF4982" w:rsidRPr="00FF4982" w:rsidRDefault="00FF4982" w:rsidP="00FF4982">
            <w:pPr>
              <w:rPr>
                <w:rFonts w:ascii="Wingdings" w:eastAsia="Wingdings" w:hAnsi="Wingdings" w:cs="Wingdings"/>
              </w:rPr>
            </w:pPr>
            <w:r>
              <w:rPr>
                <w:rFonts w:ascii="Aptos" w:eastAsia="Wingdings" w:hAnsi="Aptos" w:cs="Wingdings"/>
              </w:rPr>
              <w:t>✓</w:t>
            </w:r>
          </w:p>
        </w:tc>
        <w:tc>
          <w:tcPr>
            <w:tcW w:w="2811" w:type="dxa"/>
          </w:tcPr>
          <w:p w14:paraId="26B25EC3" w14:textId="77777777" w:rsidR="00FF4982" w:rsidRDefault="00FF4982" w:rsidP="00FF4982">
            <w:r>
              <w:t>Self-report</w:t>
            </w:r>
          </w:p>
          <w:p w14:paraId="23EA135E" w14:textId="77777777" w:rsidR="00FF4982" w:rsidRDefault="00FF4982" w:rsidP="00FF4982">
            <w:r>
              <w:t>Parent-report</w:t>
            </w:r>
          </w:p>
          <w:p w14:paraId="40B9963F" w14:textId="65F5BD49" w:rsidR="00FF4982" w:rsidRPr="00FF4982" w:rsidRDefault="00FF4982" w:rsidP="00FF4982">
            <w:r>
              <w:t>Objective measures</w:t>
            </w:r>
          </w:p>
        </w:tc>
        <w:tc>
          <w:tcPr>
            <w:tcW w:w="657" w:type="dxa"/>
          </w:tcPr>
          <w:p w14:paraId="0B469F5D" w14:textId="77777777" w:rsidR="00FF4982" w:rsidRDefault="00FF4982" w:rsidP="00FF4982">
            <w:pPr>
              <w:rPr>
                <w:rFonts w:ascii="Wingdings" w:eastAsia="Wingdings" w:hAnsi="Wingdings" w:cs="Wingdings"/>
              </w:rPr>
            </w:pPr>
            <w:r>
              <w:rPr>
                <w:rFonts w:ascii="Aptos" w:eastAsia="Wingdings" w:hAnsi="Aptos" w:cs="Wingdings"/>
              </w:rPr>
              <w:t>✓</w:t>
            </w:r>
          </w:p>
          <w:p w14:paraId="063C307B" w14:textId="77777777" w:rsidR="00FF4982" w:rsidRDefault="00FF4982" w:rsidP="00FF4982">
            <w:pPr>
              <w:rPr>
                <w:rFonts w:ascii="Wingdings" w:eastAsia="Wingdings" w:hAnsi="Wingdings" w:cs="Wingdings"/>
              </w:rPr>
            </w:pPr>
            <w:r>
              <w:rPr>
                <w:rFonts w:ascii="Aptos" w:eastAsia="Wingdings" w:hAnsi="Aptos" w:cs="Wingdings"/>
              </w:rPr>
              <w:t>✓</w:t>
            </w:r>
          </w:p>
          <w:p w14:paraId="2AC5CCEC" w14:textId="059D6381" w:rsidR="00FF4982" w:rsidRPr="00FF4982" w:rsidRDefault="00FF4982" w:rsidP="00FF4982">
            <w:pPr>
              <w:rPr>
                <w:rFonts w:ascii="Wingdings" w:eastAsia="Wingdings" w:hAnsi="Wingdings" w:cs="Wingdings"/>
              </w:rPr>
            </w:pPr>
            <w:r>
              <w:rPr>
                <w:rFonts w:ascii="Aptos" w:eastAsia="Wingdings" w:hAnsi="Aptos" w:cs="Wingdings"/>
              </w:rPr>
              <w:t>✓</w:t>
            </w:r>
          </w:p>
        </w:tc>
      </w:tr>
      <w:tr w:rsidR="00FF4982" w14:paraId="0F1EA70A" w14:textId="77777777" w:rsidTr="00FF4982">
        <w:tc>
          <w:tcPr>
            <w:tcW w:w="1734" w:type="dxa"/>
          </w:tcPr>
          <w:p w14:paraId="47161B9A" w14:textId="2495E7CE" w:rsidR="00FF4982" w:rsidRPr="00FF4982" w:rsidRDefault="00FF4982" w:rsidP="00FF4982">
            <w:r w:rsidRPr="00FF4982">
              <w:t>Wales</w:t>
            </w:r>
          </w:p>
        </w:tc>
        <w:tc>
          <w:tcPr>
            <w:tcW w:w="3081" w:type="dxa"/>
          </w:tcPr>
          <w:p w14:paraId="26A45A62" w14:textId="77777777" w:rsidR="00FF4982" w:rsidRDefault="00FF4982" w:rsidP="00FF4982">
            <w:r>
              <w:t>Self-report</w:t>
            </w:r>
          </w:p>
          <w:p w14:paraId="0A2C3154" w14:textId="77777777" w:rsidR="00FF4982" w:rsidRDefault="00FF4982" w:rsidP="00FF4982">
            <w:r>
              <w:t>Parent-report</w:t>
            </w:r>
          </w:p>
          <w:p w14:paraId="362DB9CA" w14:textId="5C6D212E" w:rsidR="00FF4982" w:rsidRPr="00FF4982" w:rsidRDefault="00FF4982" w:rsidP="00FF4982">
            <w:r>
              <w:t>Objective measures</w:t>
            </w:r>
          </w:p>
        </w:tc>
        <w:tc>
          <w:tcPr>
            <w:tcW w:w="733" w:type="dxa"/>
          </w:tcPr>
          <w:p w14:paraId="3524D66C" w14:textId="77777777" w:rsidR="00FF4982" w:rsidRDefault="00FF4982" w:rsidP="00FF4982">
            <w:pPr>
              <w:rPr>
                <w:rFonts w:ascii="Wingdings" w:eastAsia="Wingdings" w:hAnsi="Wingdings" w:cs="Wingdings"/>
              </w:rPr>
            </w:pPr>
            <w:r>
              <w:rPr>
                <w:rFonts w:ascii="Aptos" w:eastAsia="Wingdings" w:hAnsi="Aptos" w:cs="Wingdings"/>
              </w:rPr>
              <w:t>✓</w:t>
            </w:r>
          </w:p>
          <w:p w14:paraId="051DA1DE" w14:textId="77777777" w:rsidR="00FF4982" w:rsidRDefault="00FF4982" w:rsidP="00FF4982">
            <w:r>
              <w:t>-</w:t>
            </w:r>
          </w:p>
          <w:p w14:paraId="133D41DE" w14:textId="34FC1F1E" w:rsidR="00FF4982" w:rsidRPr="00FF4982" w:rsidRDefault="00FF4982" w:rsidP="00FF4982">
            <w:pPr>
              <w:rPr>
                <w:rFonts w:ascii="Wingdings" w:eastAsia="Wingdings" w:hAnsi="Wingdings" w:cs="Wingdings"/>
              </w:rPr>
            </w:pPr>
            <w:r>
              <w:rPr>
                <w:rFonts w:ascii="Aptos" w:eastAsia="Wingdings" w:hAnsi="Aptos" w:cs="Wingdings"/>
              </w:rPr>
              <w:t>✓</w:t>
            </w:r>
          </w:p>
        </w:tc>
        <w:tc>
          <w:tcPr>
            <w:tcW w:w="2811" w:type="dxa"/>
          </w:tcPr>
          <w:p w14:paraId="7AFE4205" w14:textId="77777777" w:rsidR="00FF4982" w:rsidRDefault="00FF4982" w:rsidP="00FF4982">
            <w:r>
              <w:t>Self-report</w:t>
            </w:r>
          </w:p>
          <w:p w14:paraId="0737A0FF" w14:textId="77777777" w:rsidR="00FF4982" w:rsidRDefault="00FF4982" w:rsidP="00FF4982">
            <w:r>
              <w:t>Parent-report</w:t>
            </w:r>
          </w:p>
          <w:p w14:paraId="3014A011" w14:textId="7C280EC1" w:rsidR="00FF4982" w:rsidRPr="00FF4982" w:rsidRDefault="00FF4982" w:rsidP="00FF4982">
            <w:r>
              <w:t>Objective measures</w:t>
            </w:r>
          </w:p>
        </w:tc>
        <w:tc>
          <w:tcPr>
            <w:tcW w:w="657" w:type="dxa"/>
          </w:tcPr>
          <w:p w14:paraId="7190C3B5" w14:textId="77777777" w:rsidR="00FF4982" w:rsidRDefault="00FF4982" w:rsidP="00FF4982">
            <w:pPr>
              <w:rPr>
                <w:rFonts w:ascii="Wingdings" w:eastAsia="Wingdings" w:hAnsi="Wingdings" w:cs="Wingdings"/>
              </w:rPr>
            </w:pPr>
            <w:r>
              <w:rPr>
                <w:rFonts w:ascii="Aptos" w:eastAsia="Wingdings" w:hAnsi="Aptos" w:cs="Wingdings"/>
              </w:rPr>
              <w:t>✓</w:t>
            </w:r>
          </w:p>
          <w:p w14:paraId="15989A8B" w14:textId="1A6D8583" w:rsidR="00FF4982" w:rsidRDefault="00FF4982" w:rsidP="00FF4982">
            <w:r>
              <w:t>-</w:t>
            </w:r>
          </w:p>
          <w:p w14:paraId="224D6B6B" w14:textId="248D2C7A" w:rsidR="00FF4982" w:rsidRPr="00FF4982" w:rsidRDefault="00FF4982" w:rsidP="00FF4982">
            <w:pPr>
              <w:rPr>
                <w:rFonts w:ascii="Wingdings" w:eastAsia="Wingdings" w:hAnsi="Wingdings" w:cs="Wingdings"/>
              </w:rPr>
            </w:pPr>
            <w:r>
              <w:rPr>
                <w:rFonts w:ascii="Aptos" w:eastAsia="Wingdings" w:hAnsi="Aptos" w:cs="Wingdings"/>
              </w:rPr>
              <w:t>✓</w:t>
            </w:r>
          </w:p>
        </w:tc>
      </w:tr>
    </w:tbl>
    <w:p w14:paraId="4F0BBDCE" w14:textId="77777777" w:rsidR="00FF4982" w:rsidRDefault="00FF4982" w:rsidP="00E5354F">
      <w:pPr>
        <w:spacing w:after="0" w:line="360" w:lineRule="auto"/>
      </w:pPr>
    </w:p>
    <w:p w14:paraId="7FBE7486" w14:textId="62FFA450" w:rsidR="008A1D77" w:rsidRPr="009303B5" w:rsidRDefault="00267AE7" w:rsidP="00F62E86">
      <w:pPr>
        <w:pStyle w:val="Heading1"/>
        <w:spacing w:before="0" w:after="0" w:line="360" w:lineRule="auto"/>
      </w:pPr>
      <w:bookmarkStart w:id="128" w:name="_Toc204094115"/>
      <w:r w:rsidRPr="009303B5">
        <w:t>Recommendations</w:t>
      </w:r>
      <w:bookmarkEnd w:id="128"/>
    </w:p>
    <w:p w14:paraId="58050F62" w14:textId="00FA1018" w:rsidR="00CA556F" w:rsidRPr="00FB2A0D" w:rsidRDefault="00CA556F" w:rsidP="00E45E54">
      <w:pPr>
        <w:pStyle w:val="ListParagraph"/>
        <w:numPr>
          <w:ilvl w:val="0"/>
          <w:numId w:val="23"/>
        </w:numPr>
        <w:spacing w:after="0" w:line="360" w:lineRule="auto"/>
        <w:jc w:val="both"/>
        <w:rPr>
          <w:rStyle w:val="Strong"/>
          <w:b w:val="0"/>
        </w:rPr>
      </w:pPr>
      <w:r w:rsidRPr="00D5200A">
        <w:t>Develop and adopt harmonised definitions and measurement indicators to enable consistent and meaningful cross-nation comparisons of active travel data.</w:t>
      </w:r>
    </w:p>
    <w:p w14:paraId="552C1252" w14:textId="77777777" w:rsidR="00CA556F" w:rsidRPr="00E06154" w:rsidRDefault="00CA556F" w:rsidP="00E45E54">
      <w:pPr>
        <w:pStyle w:val="ListParagraph"/>
        <w:numPr>
          <w:ilvl w:val="0"/>
          <w:numId w:val="23"/>
        </w:numPr>
        <w:spacing w:after="0" w:line="360" w:lineRule="auto"/>
        <w:jc w:val="both"/>
      </w:pPr>
      <w:r w:rsidRPr="00E06154">
        <w:t>Support local authorities by fostering academic partnerships and utilising tools such as the Active Travel Scheme Sketcher and the Sustrans Evaluation Toolkit to improve data collection and analysis.</w:t>
      </w:r>
    </w:p>
    <w:p w14:paraId="16C7A6F6" w14:textId="77777777" w:rsidR="00CA556F" w:rsidRPr="00E06154" w:rsidRDefault="00CA556F" w:rsidP="00E45E54">
      <w:pPr>
        <w:pStyle w:val="ListParagraph"/>
        <w:numPr>
          <w:ilvl w:val="0"/>
          <w:numId w:val="23"/>
        </w:numPr>
        <w:spacing w:after="0" w:line="360" w:lineRule="auto"/>
        <w:jc w:val="both"/>
      </w:pPr>
      <w:r w:rsidRPr="00E06154">
        <w:t>Ensure data collection frameworks explicitly capture walking, cycling and wheeling among diverse groups, including disabled people, older adults and those with protected characteristics.</w:t>
      </w:r>
    </w:p>
    <w:p w14:paraId="045CF6AD" w14:textId="77777777" w:rsidR="00CA556F" w:rsidRPr="00E06154" w:rsidRDefault="00CA556F" w:rsidP="00E45E54">
      <w:pPr>
        <w:pStyle w:val="ListParagraph"/>
        <w:numPr>
          <w:ilvl w:val="0"/>
          <w:numId w:val="23"/>
        </w:numPr>
        <w:spacing w:after="0" w:line="360" w:lineRule="auto"/>
        <w:jc w:val="both"/>
      </w:pPr>
      <w:r w:rsidRPr="00E06154">
        <w:t>Prioritise the collection of objective and longitudinal data to accurately assess the health, environmental and economic impacts of active travel initiatives.</w:t>
      </w:r>
    </w:p>
    <w:p w14:paraId="49E485B3" w14:textId="6E567389" w:rsidR="00CA556F" w:rsidRPr="00E06154" w:rsidRDefault="00CA556F" w:rsidP="00E45E54">
      <w:pPr>
        <w:pStyle w:val="ListParagraph"/>
        <w:numPr>
          <w:ilvl w:val="0"/>
          <w:numId w:val="23"/>
        </w:numPr>
        <w:spacing w:after="0" w:line="360" w:lineRule="auto"/>
        <w:jc w:val="both"/>
      </w:pPr>
      <w:r w:rsidRPr="00E06154">
        <w:t>Promote cross-nation sharing of effective practices and lessons learned to support evidence-informed policy development and delivery.</w:t>
      </w:r>
    </w:p>
    <w:p w14:paraId="5EE9F65F" w14:textId="77777777" w:rsidR="00CA556F" w:rsidRPr="00E06154" w:rsidRDefault="00CA556F" w:rsidP="00E45E54">
      <w:pPr>
        <w:pStyle w:val="ListParagraph"/>
        <w:numPr>
          <w:ilvl w:val="0"/>
          <w:numId w:val="23"/>
        </w:numPr>
        <w:spacing w:after="0" w:line="360" w:lineRule="auto"/>
        <w:jc w:val="both"/>
      </w:pPr>
      <w:r w:rsidRPr="00E06154">
        <w:t>Enhance collaboration between local authorities, third-sector organisations and other stakeholders to explore data sharing and linkage opportunities, optimising the use of available data and resources.</w:t>
      </w:r>
    </w:p>
    <w:p w14:paraId="509D8C41" w14:textId="77777777" w:rsidR="00CA556F" w:rsidRPr="00D5200A" w:rsidRDefault="00CA556F" w:rsidP="00E45E54">
      <w:pPr>
        <w:pStyle w:val="ListParagraph"/>
        <w:numPr>
          <w:ilvl w:val="0"/>
          <w:numId w:val="23"/>
        </w:numPr>
        <w:spacing w:after="0" w:line="360" w:lineRule="auto"/>
        <w:jc w:val="both"/>
        <w:sectPr w:rsidR="00CA556F" w:rsidRPr="00D5200A" w:rsidSect="00CA556F">
          <w:pgSz w:w="11906" w:h="16838"/>
          <w:pgMar w:top="2464" w:right="1440" w:bottom="1440" w:left="1440" w:header="745" w:footer="708" w:gutter="0"/>
          <w:cols w:space="708"/>
          <w:docGrid w:linePitch="360"/>
        </w:sectPr>
      </w:pPr>
      <w:r w:rsidRPr="00E06154">
        <w:lastRenderedPageBreak/>
        <w:t>Improve transparency and coherence by clearly mapping and linking related policy documents to demonstrate how strategic objectives align and reinforce one another.</w:t>
      </w:r>
    </w:p>
    <w:p w14:paraId="2C3867A6" w14:textId="4D74E124" w:rsidR="005C3D48" w:rsidRPr="005C3D48" w:rsidRDefault="00F259C0" w:rsidP="00F62E86">
      <w:pPr>
        <w:pStyle w:val="Heading1"/>
        <w:spacing w:before="0" w:after="0" w:line="360" w:lineRule="auto"/>
        <w:rPr>
          <w:lang w:val="en-IN"/>
        </w:rPr>
      </w:pPr>
      <w:bookmarkStart w:id="129" w:name="_Toc201464907"/>
      <w:bookmarkStart w:id="130" w:name="_Toc204094116"/>
      <w:bookmarkEnd w:id="129"/>
      <w:r w:rsidRPr="00CA556F">
        <w:lastRenderedPageBreak/>
        <w:t>Re</w:t>
      </w:r>
      <w:r>
        <w:t>ference List</w:t>
      </w:r>
      <w:bookmarkEnd w:id="130"/>
    </w:p>
    <w:p w14:paraId="2F5B946A"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Active Travel Board (2024) Active Travel in Wales Annual Report 2023-2024 [Online]. Cardiff: Welsh Government. Available at: </w:t>
      </w:r>
      <w:proofErr w:type="spellStart"/>
      <w:r w:rsidRPr="004B2737">
        <w:rPr>
          <w:sz w:val="22"/>
          <w:szCs w:val="22"/>
          <w:lang w:val="en-IN"/>
        </w:rPr>
        <w:t>activetravel@gov.wales</w:t>
      </w:r>
      <w:proofErr w:type="spellEnd"/>
      <w:r w:rsidRPr="004B2737">
        <w:rPr>
          <w:sz w:val="22"/>
          <w:szCs w:val="22"/>
          <w:lang w:val="en-IN"/>
        </w:rPr>
        <w:t xml:space="preserve"> (Accessed: 4 June 2025).</w:t>
      </w:r>
    </w:p>
    <w:p w14:paraId="67596C30" w14:textId="77777777" w:rsidR="007B6B2E" w:rsidRPr="004B2737" w:rsidRDefault="007B6B2E" w:rsidP="007B6B2E">
      <w:pPr>
        <w:spacing w:line="276" w:lineRule="auto"/>
        <w:ind w:left="567" w:hanging="567"/>
        <w:jc w:val="both"/>
        <w:rPr>
          <w:sz w:val="22"/>
          <w:szCs w:val="22"/>
        </w:rPr>
      </w:pPr>
      <w:r w:rsidRPr="004B2737">
        <w:rPr>
          <w:sz w:val="22"/>
          <w:szCs w:val="22"/>
        </w:rPr>
        <w:t xml:space="preserve">Active Travel England. (2024) Annual Report and Accounts 2023/24. London: Active Travel England. Available at: https://www.gov.uk/government/organisations/active-travel-england [Accessed 26 May 2025].  </w:t>
      </w:r>
    </w:p>
    <w:p w14:paraId="6C986ACA"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Alattar, M.A., Cottrill, C. and Beecroft, M. (2021) ‘Public participation geographic information system (PPGIS) as a method for active travel data acquisition’, Journal of Transport Geography, 96, article number: 103180. </w:t>
      </w:r>
      <w:proofErr w:type="gramStart"/>
      <w:r w:rsidRPr="004B2737">
        <w:rPr>
          <w:sz w:val="22"/>
          <w:szCs w:val="22"/>
          <w:lang w:val="en-IN"/>
        </w:rPr>
        <w:t>doi:10.1016/j.jtrangeo</w:t>
      </w:r>
      <w:proofErr w:type="gramEnd"/>
      <w:r w:rsidRPr="004B2737">
        <w:rPr>
          <w:sz w:val="22"/>
          <w:szCs w:val="22"/>
          <w:lang w:val="en-IN"/>
        </w:rPr>
        <w:t>.2021.103180.</w:t>
      </w:r>
    </w:p>
    <w:p w14:paraId="2E45C32A"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Aldred, R. and Croft, J. (2019a) ‘Evaluating active travel and health economic impacts of small streetscape schemes: an exploratory study in London’, Journal of Transport and Health, 12, pp.86–96. </w:t>
      </w:r>
      <w:proofErr w:type="gramStart"/>
      <w:r w:rsidRPr="004B2737">
        <w:rPr>
          <w:sz w:val="22"/>
          <w:szCs w:val="22"/>
          <w:lang w:val="en-IN"/>
        </w:rPr>
        <w:t>doi:10.1016/j.jth</w:t>
      </w:r>
      <w:proofErr w:type="gramEnd"/>
      <w:r w:rsidRPr="004B2737">
        <w:rPr>
          <w:sz w:val="22"/>
          <w:szCs w:val="22"/>
          <w:lang w:val="en-IN"/>
        </w:rPr>
        <w:t>.2018.11.009.</w:t>
      </w:r>
    </w:p>
    <w:p w14:paraId="455CFECB"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Aldred, R., Croft, J. and Goodman, A. (2019b) ‘Impacts of an active travel intervention with a cycling focus in a suburban context: one-year findings from an evaluation of London’s in-progress mini-Hollands programme’, Transportation Research Part A: Policy and Practice, 123, pp.147–169. </w:t>
      </w:r>
      <w:proofErr w:type="gramStart"/>
      <w:r w:rsidRPr="004B2737">
        <w:rPr>
          <w:sz w:val="22"/>
          <w:szCs w:val="22"/>
          <w:lang w:val="en-IN"/>
        </w:rPr>
        <w:t>doi:10.1016/j.tra</w:t>
      </w:r>
      <w:proofErr w:type="gramEnd"/>
      <w:r w:rsidRPr="004B2737">
        <w:rPr>
          <w:sz w:val="22"/>
          <w:szCs w:val="22"/>
          <w:lang w:val="en-IN"/>
        </w:rPr>
        <w:t>.2018.05.018.</w:t>
      </w:r>
    </w:p>
    <w:p w14:paraId="1BA7981A"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Aldred, R., Woodcock, J. and Goodman, A. (2021) ‘Major investment in active travel in Outer London: impacts on travel behaviour, physical activity, and health’, Journal of Transport and Health, 20, article number: 100958. </w:t>
      </w:r>
      <w:proofErr w:type="gramStart"/>
      <w:r w:rsidRPr="004B2737">
        <w:rPr>
          <w:sz w:val="22"/>
          <w:szCs w:val="22"/>
          <w:lang w:val="en-IN"/>
        </w:rPr>
        <w:t>doi:10.1016/j.jth</w:t>
      </w:r>
      <w:proofErr w:type="gramEnd"/>
      <w:r w:rsidRPr="004B2737">
        <w:rPr>
          <w:sz w:val="22"/>
          <w:szCs w:val="22"/>
          <w:lang w:val="en-IN"/>
        </w:rPr>
        <w:t>.2020.100958.</w:t>
      </w:r>
    </w:p>
    <w:p w14:paraId="0782D592"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Aldred, R., Goodman, A. and Woodcock, J. (2024) ‘Impacts of active travel interventions on travel behaviour and health: results from a five-year longitudinal travel survey in Outer London’, Journal of Transport and Health, 35, article number: 101771. </w:t>
      </w:r>
      <w:proofErr w:type="gramStart"/>
      <w:r w:rsidRPr="004B2737">
        <w:rPr>
          <w:sz w:val="22"/>
          <w:szCs w:val="22"/>
          <w:lang w:val="en-IN"/>
        </w:rPr>
        <w:t>doi:10.1016/j.jth</w:t>
      </w:r>
      <w:proofErr w:type="gramEnd"/>
      <w:r w:rsidRPr="004B2737">
        <w:rPr>
          <w:sz w:val="22"/>
          <w:szCs w:val="22"/>
          <w:lang w:val="en-IN"/>
        </w:rPr>
        <w:t>.2024.101771.</w:t>
      </w:r>
    </w:p>
    <w:p w14:paraId="4147F763"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Audrey, S. et al. (2019) ‘Evaluation of an intervention to promote walking during the commute to work: a cluster randomised controlled trial’, BMC Public Health, 19(1), article number: 427. doi:10.1186/s12889-019-6791-4.</w:t>
      </w:r>
    </w:p>
    <w:p w14:paraId="00EA7765"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Bearman, N. and Singleton, A.D. (2014) ‘Modelling the potential impact on CO2 emissions of an increased uptake of active travel for the home to school commute using individual level data’, Journal of Transport and Health, 1(4), pp.295–304. </w:t>
      </w:r>
      <w:proofErr w:type="gramStart"/>
      <w:r w:rsidRPr="004B2737">
        <w:rPr>
          <w:sz w:val="22"/>
          <w:szCs w:val="22"/>
          <w:lang w:val="en-IN"/>
        </w:rPr>
        <w:t>doi:10.1016/j.jth</w:t>
      </w:r>
      <w:proofErr w:type="gramEnd"/>
      <w:r w:rsidRPr="004B2737">
        <w:rPr>
          <w:sz w:val="22"/>
          <w:szCs w:val="22"/>
          <w:lang w:val="en-IN"/>
        </w:rPr>
        <w:t>.2014.09.009.</w:t>
      </w:r>
    </w:p>
    <w:p w14:paraId="3DF31CC8"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Betts, G. and </w:t>
      </w:r>
      <w:proofErr w:type="spellStart"/>
      <w:r w:rsidRPr="004B2737">
        <w:rPr>
          <w:sz w:val="22"/>
          <w:szCs w:val="22"/>
          <w:lang w:val="en-IN"/>
        </w:rPr>
        <w:t>Potoglou</w:t>
      </w:r>
      <w:proofErr w:type="spellEnd"/>
      <w:r w:rsidRPr="004B2737">
        <w:rPr>
          <w:sz w:val="22"/>
          <w:szCs w:val="22"/>
          <w:lang w:val="en-IN"/>
        </w:rPr>
        <w:t xml:space="preserve">, D. (2025) ‘Cycling infrastructure and deprivation: an empirical investigation’, Journal of Transport and Health, 41, article number: 101974. </w:t>
      </w:r>
      <w:proofErr w:type="gramStart"/>
      <w:r w:rsidRPr="004B2737">
        <w:rPr>
          <w:sz w:val="22"/>
          <w:szCs w:val="22"/>
          <w:lang w:val="en-IN"/>
        </w:rPr>
        <w:t>doi:10.1016/j.jth</w:t>
      </w:r>
      <w:proofErr w:type="gramEnd"/>
      <w:r w:rsidRPr="004B2737">
        <w:rPr>
          <w:sz w:val="22"/>
          <w:szCs w:val="22"/>
          <w:lang w:val="en-IN"/>
        </w:rPr>
        <w:t>.2024.101974.</w:t>
      </w:r>
    </w:p>
    <w:p w14:paraId="32A3FC40" w14:textId="77777777" w:rsidR="007B6B2E" w:rsidRPr="004B2737" w:rsidRDefault="007B6B2E" w:rsidP="007B6B2E">
      <w:pPr>
        <w:spacing w:line="276" w:lineRule="auto"/>
        <w:ind w:left="567" w:hanging="567"/>
        <w:jc w:val="both"/>
        <w:rPr>
          <w:sz w:val="22"/>
          <w:szCs w:val="22"/>
          <w:lang w:val="en-IN"/>
        </w:rPr>
      </w:pPr>
      <w:r w:rsidRPr="001273B6">
        <w:rPr>
          <w:sz w:val="22"/>
          <w:szCs w:val="22"/>
          <w:lang w:val="fr-FR"/>
        </w:rPr>
        <w:t xml:space="preserve">Bishop, D.T. et al. </w:t>
      </w:r>
      <w:r w:rsidRPr="004B2737">
        <w:rPr>
          <w:sz w:val="22"/>
          <w:szCs w:val="22"/>
          <w:lang w:val="en-IN"/>
        </w:rPr>
        <w:t xml:space="preserve">(2024) ‘Barriers and enablers for cycling: a COM-B survey study of UK schoolchildren and their parents’, Journal of Transport and Health, 35, article number: 101765. </w:t>
      </w:r>
      <w:proofErr w:type="gramStart"/>
      <w:r w:rsidRPr="004B2737">
        <w:rPr>
          <w:sz w:val="22"/>
          <w:szCs w:val="22"/>
          <w:lang w:val="en-IN"/>
        </w:rPr>
        <w:t>doi:10.1016/j.jth</w:t>
      </w:r>
      <w:proofErr w:type="gramEnd"/>
      <w:r w:rsidRPr="004B2737">
        <w:rPr>
          <w:sz w:val="22"/>
          <w:szCs w:val="22"/>
          <w:lang w:val="en-IN"/>
        </w:rPr>
        <w:t>.2024.101765.</w:t>
      </w:r>
    </w:p>
    <w:p w14:paraId="5810EF27"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lastRenderedPageBreak/>
        <w:t xml:space="preserve">Blake, H. et al. (2017) ‘Active8! Technology-based intervention to promote physical activity in hospital employees’, American Journal of Health Promotion, 31(2), pp.109–118. </w:t>
      </w:r>
      <w:proofErr w:type="gramStart"/>
      <w:r w:rsidRPr="004B2737">
        <w:rPr>
          <w:sz w:val="22"/>
          <w:szCs w:val="22"/>
          <w:lang w:val="en-IN"/>
        </w:rPr>
        <w:t>doi:10.4278/ajhp.140415-QUAN</w:t>
      </w:r>
      <w:proofErr w:type="gramEnd"/>
      <w:r w:rsidRPr="004B2737">
        <w:rPr>
          <w:sz w:val="22"/>
          <w:szCs w:val="22"/>
          <w:lang w:val="en-IN"/>
        </w:rPr>
        <w:t>-143.</w:t>
      </w:r>
    </w:p>
    <w:p w14:paraId="1CB38516" w14:textId="77777777" w:rsidR="007B6B2E" w:rsidRPr="004B2737" w:rsidRDefault="007B6B2E" w:rsidP="007B6B2E">
      <w:pPr>
        <w:spacing w:line="276" w:lineRule="auto"/>
        <w:ind w:left="567" w:hanging="567"/>
        <w:jc w:val="both"/>
        <w:rPr>
          <w:sz w:val="22"/>
          <w:szCs w:val="22"/>
          <w:lang w:val="en-IN"/>
        </w:rPr>
      </w:pPr>
      <w:proofErr w:type="spellStart"/>
      <w:r w:rsidRPr="004B2737">
        <w:rPr>
          <w:sz w:val="22"/>
          <w:szCs w:val="22"/>
          <w:lang w:val="en-IN"/>
        </w:rPr>
        <w:t>Bösehans</w:t>
      </w:r>
      <w:proofErr w:type="spellEnd"/>
      <w:r w:rsidRPr="004B2737">
        <w:rPr>
          <w:sz w:val="22"/>
          <w:szCs w:val="22"/>
          <w:lang w:val="en-IN"/>
        </w:rPr>
        <w:t xml:space="preserve">, G. and Walker, I. (2016) ‘“Daily Drags” and “Wannabe Walkers” – identifying dissatisfied public transport users who might travel more actively and sustainably’, Journal of Transport and Health, 3(3), pp.395–403. </w:t>
      </w:r>
      <w:proofErr w:type="gramStart"/>
      <w:r w:rsidRPr="004B2737">
        <w:rPr>
          <w:sz w:val="22"/>
          <w:szCs w:val="22"/>
          <w:lang w:val="en-IN"/>
        </w:rPr>
        <w:t>doi:10.1016/j.jth</w:t>
      </w:r>
      <w:proofErr w:type="gramEnd"/>
      <w:r w:rsidRPr="004B2737">
        <w:rPr>
          <w:sz w:val="22"/>
          <w:szCs w:val="22"/>
          <w:lang w:val="en-IN"/>
        </w:rPr>
        <w:t>.2016.06.011.</w:t>
      </w:r>
    </w:p>
    <w:p w14:paraId="2E054F45"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Brainard, J. et al. (2019) ‘Age, sex and other correlates with active travel walking and cycling in England: analysis of responses to the Active Lives Survey 2016/17’, Preventive Medicine, 123, pp.225–231. </w:t>
      </w:r>
      <w:proofErr w:type="gramStart"/>
      <w:r w:rsidRPr="004B2737">
        <w:rPr>
          <w:sz w:val="22"/>
          <w:szCs w:val="22"/>
          <w:lang w:val="en-IN"/>
        </w:rPr>
        <w:t>doi:10.1016/j.ypmed</w:t>
      </w:r>
      <w:proofErr w:type="gramEnd"/>
      <w:r w:rsidRPr="004B2737">
        <w:rPr>
          <w:sz w:val="22"/>
          <w:szCs w:val="22"/>
          <w:lang w:val="en-IN"/>
        </w:rPr>
        <w:t>.2019.03.043.</w:t>
      </w:r>
    </w:p>
    <w:p w14:paraId="1CBEDF56"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Brainard, J. et al. (2020) ‘Physical activity and retirement: original analysis of responses to the English Adult Active Lives Survey’, International Journal of Public Health, 65(6), pp.871–880. doi:10.1007/s00038-020-01438-8.</w:t>
      </w:r>
    </w:p>
    <w:p w14:paraId="618AB4D7"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Brand, C. et al. (2014) ‘Evaluating the impacts of new walking and cycling infrastructure on carbon dioxide emissions from motorized travel: a controlled longitudinal study’, Applied Energy, 128, pp.284–295. </w:t>
      </w:r>
      <w:proofErr w:type="gramStart"/>
      <w:r w:rsidRPr="004B2737">
        <w:rPr>
          <w:sz w:val="22"/>
          <w:szCs w:val="22"/>
          <w:lang w:val="en-IN"/>
        </w:rPr>
        <w:t>doi:10.1016/j.apenergy</w:t>
      </w:r>
      <w:proofErr w:type="gramEnd"/>
      <w:r w:rsidRPr="004B2737">
        <w:rPr>
          <w:sz w:val="22"/>
          <w:szCs w:val="22"/>
          <w:lang w:val="en-IN"/>
        </w:rPr>
        <w:t>.2014.04.072.</w:t>
      </w:r>
    </w:p>
    <w:p w14:paraId="21488AB4" w14:textId="77777777" w:rsidR="007B6B2E" w:rsidRPr="004B2737" w:rsidRDefault="007B6B2E" w:rsidP="007B6B2E">
      <w:pPr>
        <w:spacing w:line="276" w:lineRule="auto"/>
        <w:ind w:left="567" w:hanging="567"/>
        <w:jc w:val="both"/>
        <w:rPr>
          <w:sz w:val="22"/>
          <w:szCs w:val="22"/>
          <w:lang w:val="en-IN"/>
        </w:rPr>
      </w:pPr>
      <w:r w:rsidRPr="001273B6">
        <w:rPr>
          <w:sz w:val="22"/>
          <w:szCs w:val="22"/>
          <w:lang w:val="fr-FR"/>
        </w:rPr>
        <w:t xml:space="preserve">Brand, C., Dons, E. et al. </w:t>
      </w:r>
      <w:r w:rsidRPr="004B2737">
        <w:rPr>
          <w:sz w:val="22"/>
          <w:szCs w:val="22"/>
          <w:lang w:val="en-IN"/>
        </w:rPr>
        <w:t xml:space="preserve">(2021a) ‘The climate change mitigation effects of daily active travel in cities’, Transportation Research Part D: Transport and Environment, 93, article number: 102764. </w:t>
      </w:r>
      <w:proofErr w:type="gramStart"/>
      <w:r w:rsidRPr="004B2737">
        <w:rPr>
          <w:sz w:val="22"/>
          <w:szCs w:val="22"/>
          <w:lang w:val="en-IN"/>
        </w:rPr>
        <w:t>doi:10.1016/j.trd</w:t>
      </w:r>
      <w:proofErr w:type="gramEnd"/>
      <w:r w:rsidRPr="004B2737">
        <w:rPr>
          <w:sz w:val="22"/>
          <w:szCs w:val="22"/>
          <w:lang w:val="en-IN"/>
        </w:rPr>
        <w:t>.2021.102764.</w:t>
      </w:r>
    </w:p>
    <w:p w14:paraId="76FDD2C2"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Brand, C., </w:t>
      </w:r>
      <w:proofErr w:type="spellStart"/>
      <w:r w:rsidRPr="004B2737">
        <w:rPr>
          <w:sz w:val="22"/>
          <w:szCs w:val="22"/>
          <w:lang w:val="en-IN"/>
        </w:rPr>
        <w:t>Götschi</w:t>
      </w:r>
      <w:proofErr w:type="spellEnd"/>
      <w:r w:rsidRPr="004B2737">
        <w:rPr>
          <w:sz w:val="22"/>
          <w:szCs w:val="22"/>
          <w:lang w:val="en-IN"/>
        </w:rPr>
        <w:t xml:space="preserve">, T. et al. (2021b) ‘The climate change mitigation impacts of active travel: evidence from a longitudinal panel study in seven European cities’, Global Environmental Change, 67, article number: 102224. </w:t>
      </w:r>
      <w:proofErr w:type="gramStart"/>
      <w:r w:rsidRPr="004B2737">
        <w:rPr>
          <w:sz w:val="22"/>
          <w:szCs w:val="22"/>
          <w:lang w:val="en-IN"/>
        </w:rPr>
        <w:t>doi:10.1016/j.gloenvcha</w:t>
      </w:r>
      <w:proofErr w:type="gramEnd"/>
      <w:r w:rsidRPr="004B2737">
        <w:rPr>
          <w:sz w:val="22"/>
          <w:szCs w:val="22"/>
          <w:lang w:val="en-IN"/>
        </w:rPr>
        <w:t>.2021.102224.</w:t>
      </w:r>
    </w:p>
    <w:p w14:paraId="028B6599"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Carver, A. et al. (2014) ‘Independent mobility on the journey to school: a joint cross-sectional and prospective exploration of social and physical environmental influences’, Journal of Transport and Health, 1(1), pp.25–32. </w:t>
      </w:r>
      <w:proofErr w:type="gramStart"/>
      <w:r w:rsidRPr="004B2737">
        <w:rPr>
          <w:sz w:val="22"/>
          <w:szCs w:val="22"/>
          <w:lang w:val="en-IN"/>
        </w:rPr>
        <w:t>doi:10.1016/j.jth</w:t>
      </w:r>
      <w:proofErr w:type="gramEnd"/>
      <w:r w:rsidRPr="004B2737">
        <w:rPr>
          <w:sz w:val="22"/>
          <w:szCs w:val="22"/>
          <w:lang w:val="en-IN"/>
        </w:rPr>
        <w:t>.2013.12.003.</w:t>
      </w:r>
    </w:p>
    <w:p w14:paraId="38C5617E"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Cohen, D. et al. (2014) ‘Association between habitual school travel and muscular fitness in youth’, Preventive Medicine, 67, pp.216–220. </w:t>
      </w:r>
      <w:proofErr w:type="gramStart"/>
      <w:r w:rsidRPr="004B2737">
        <w:rPr>
          <w:sz w:val="22"/>
          <w:szCs w:val="22"/>
          <w:lang w:val="en-IN"/>
        </w:rPr>
        <w:t>doi:10.1016/j.ypmed</w:t>
      </w:r>
      <w:proofErr w:type="gramEnd"/>
      <w:r w:rsidRPr="004B2737">
        <w:rPr>
          <w:sz w:val="22"/>
          <w:szCs w:val="22"/>
          <w:lang w:val="en-IN"/>
        </w:rPr>
        <w:t>.2014.07.036.</w:t>
      </w:r>
    </w:p>
    <w:p w14:paraId="073A007C"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Connell, H. et al. (2022) ‘Development and optimisation of a multi-component workplace intervention to increase cycling for the Cycle Nation Project’, Frontiers in Sports and Active Living, 4, article number: 857554. doi:10.3389/fspor.2022.857554.</w:t>
      </w:r>
    </w:p>
    <w:p w14:paraId="57315A21"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Coombes, E. et al. (2014) ‘Is change in environmental supportiveness between primary and secondary school associated with a decline in children’s physical activity levels?’, Health and Place, 29, pp.171–178. </w:t>
      </w:r>
      <w:proofErr w:type="gramStart"/>
      <w:r w:rsidRPr="004B2737">
        <w:rPr>
          <w:sz w:val="22"/>
          <w:szCs w:val="22"/>
          <w:lang w:val="en-IN"/>
        </w:rPr>
        <w:t>doi:10.1016/j.healthplace</w:t>
      </w:r>
      <w:proofErr w:type="gramEnd"/>
      <w:r w:rsidRPr="004B2737">
        <w:rPr>
          <w:sz w:val="22"/>
          <w:szCs w:val="22"/>
          <w:lang w:val="en-IN"/>
        </w:rPr>
        <w:t>.2014.07.009.</w:t>
      </w:r>
    </w:p>
    <w:p w14:paraId="1B5B8FF6"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Coombes, E. and Jones, A. (2016) ‘Gamification of active travel to school: a pilot evaluation of the Beat the Street physical activity intervention’, Health and Place, 39, pp.62–69. </w:t>
      </w:r>
      <w:proofErr w:type="gramStart"/>
      <w:r w:rsidRPr="004B2737">
        <w:rPr>
          <w:sz w:val="22"/>
          <w:szCs w:val="22"/>
          <w:lang w:val="en-IN"/>
        </w:rPr>
        <w:t>doi:10.1016/j.healthplace</w:t>
      </w:r>
      <w:proofErr w:type="gramEnd"/>
      <w:r w:rsidRPr="004B2737">
        <w:rPr>
          <w:sz w:val="22"/>
          <w:szCs w:val="22"/>
          <w:lang w:val="en-IN"/>
        </w:rPr>
        <w:t>.2016.03.001.</w:t>
      </w:r>
    </w:p>
    <w:p w14:paraId="22AEA065" w14:textId="77777777" w:rsidR="007B6B2E" w:rsidRPr="004B2737" w:rsidRDefault="007B6B2E" w:rsidP="007B6B2E">
      <w:pPr>
        <w:spacing w:line="276" w:lineRule="auto"/>
        <w:ind w:left="567" w:hanging="567"/>
        <w:jc w:val="both"/>
        <w:rPr>
          <w:sz w:val="22"/>
          <w:szCs w:val="22"/>
          <w:lang w:val="en-IN"/>
        </w:rPr>
      </w:pPr>
      <w:r w:rsidRPr="001273B6">
        <w:rPr>
          <w:sz w:val="22"/>
          <w:szCs w:val="22"/>
          <w:lang w:val="fr-FR"/>
        </w:rPr>
        <w:lastRenderedPageBreak/>
        <w:t xml:space="preserve">Cooper, A.R. et al. </w:t>
      </w:r>
      <w:r w:rsidRPr="004B2737">
        <w:rPr>
          <w:sz w:val="22"/>
          <w:szCs w:val="22"/>
          <w:lang w:val="en-IN"/>
        </w:rPr>
        <w:t xml:space="preserve">(2012) ‘Active travel and physical activity across the school transition: the PEACH project’, Medicine and Science in Sports and Exercise, 44(10), pp.1890–1897. </w:t>
      </w:r>
      <w:proofErr w:type="gramStart"/>
      <w:r w:rsidRPr="004B2737">
        <w:rPr>
          <w:sz w:val="22"/>
          <w:szCs w:val="22"/>
          <w:lang w:val="en-IN"/>
        </w:rPr>
        <w:t>doi:10.1249/MSS.0b013e31825a3a1e</w:t>
      </w:r>
      <w:proofErr w:type="gramEnd"/>
      <w:r w:rsidRPr="004B2737">
        <w:rPr>
          <w:sz w:val="22"/>
          <w:szCs w:val="22"/>
          <w:lang w:val="en-IN"/>
        </w:rPr>
        <w:t>.</w:t>
      </w:r>
    </w:p>
    <w:p w14:paraId="204BF5DF"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Cooper, C.H.V. (2017) ‘Using spatial network analysis to model pedal cycle flows, risk and mode choice’, Journal of Transport Geography, 58, pp.157–165. </w:t>
      </w:r>
      <w:proofErr w:type="gramStart"/>
      <w:r w:rsidRPr="004B2737">
        <w:rPr>
          <w:sz w:val="22"/>
          <w:szCs w:val="22"/>
          <w:lang w:val="en-IN"/>
        </w:rPr>
        <w:t>doi:10.1016/j.jtrangeo</w:t>
      </w:r>
      <w:proofErr w:type="gramEnd"/>
      <w:r w:rsidRPr="004B2737">
        <w:rPr>
          <w:sz w:val="22"/>
          <w:szCs w:val="22"/>
          <w:lang w:val="en-IN"/>
        </w:rPr>
        <w:t>.2016.12.003.</w:t>
      </w:r>
    </w:p>
    <w:p w14:paraId="1D2421D0" w14:textId="77777777" w:rsidR="007B6B2E" w:rsidRPr="004B2737" w:rsidRDefault="007B6B2E" w:rsidP="007B6B2E">
      <w:pPr>
        <w:spacing w:line="276" w:lineRule="auto"/>
        <w:ind w:left="567" w:hanging="567"/>
        <w:jc w:val="both"/>
        <w:rPr>
          <w:sz w:val="22"/>
          <w:szCs w:val="22"/>
          <w:lang w:val="en-IN"/>
        </w:rPr>
      </w:pPr>
      <w:r w:rsidRPr="001273B6">
        <w:rPr>
          <w:sz w:val="22"/>
          <w:szCs w:val="22"/>
          <w:lang w:val="it-IT"/>
        </w:rPr>
        <w:t xml:space="preserve">Coronini-Cronberg, S. et al. </w:t>
      </w:r>
      <w:r w:rsidRPr="004B2737">
        <w:rPr>
          <w:sz w:val="22"/>
          <w:szCs w:val="22"/>
          <w:lang w:val="en-IN"/>
        </w:rPr>
        <w:t>(2012) ‘The impact of a free older persons’ bus pass on active travel and regular walking in England’, American Journal of Public Health, 102(11), pp.2141–2148. doi:10.2105/AJPH.2012.300848.</w:t>
      </w:r>
    </w:p>
    <w:p w14:paraId="0E31EC14" w14:textId="77777777" w:rsidR="007B6B2E" w:rsidRPr="004B2737" w:rsidRDefault="007B6B2E" w:rsidP="007B6B2E">
      <w:pPr>
        <w:spacing w:line="276" w:lineRule="auto"/>
        <w:ind w:left="567" w:hanging="567"/>
        <w:jc w:val="both"/>
        <w:rPr>
          <w:sz w:val="22"/>
          <w:szCs w:val="22"/>
          <w:lang w:val="en-IN"/>
        </w:rPr>
      </w:pPr>
      <w:r w:rsidRPr="001273B6">
        <w:rPr>
          <w:sz w:val="22"/>
          <w:szCs w:val="22"/>
          <w:lang w:val="fr-FR"/>
        </w:rPr>
        <w:t xml:space="preserve">Dalton, A.M. et al. </w:t>
      </w:r>
      <w:r w:rsidRPr="004B2737">
        <w:rPr>
          <w:sz w:val="22"/>
          <w:szCs w:val="22"/>
          <w:lang w:val="en-IN"/>
        </w:rPr>
        <w:t xml:space="preserve">(2013) ‘Neighbourhood, route and workplace-related environmental characteristics predict adults’ mode of travel to work’, </w:t>
      </w:r>
      <w:proofErr w:type="spellStart"/>
      <w:r w:rsidRPr="004B2737">
        <w:rPr>
          <w:sz w:val="22"/>
          <w:szCs w:val="22"/>
          <w:lang w:val="en-IN"/>
        </w:rPr>
        <w:t>PLoS</w:t>
      </w:r>
      <w:proofErr w:type="spellEnd"/>
      <w:r w:rsidRPr="004B2737">
        <w:rPr>
          <w:sz w:val="22"/>
          <w:szCs w:val="22"/>
          <w:lang w:val="en-IN"/>
        </w:rPr>
        <w:t xml:space="preserve"> ONE, 8(6), article number: e67575. </w:t>
      </w:r>
      <w:proofErr w:type="gramStart"/>
      <w:r w:rsidRPr="004B2737">
        <w:rPr>
          <w:sz w:val="22"/>
          <w:szCs w:val="22"/>
          <w:lang w:val="en-IN"/>
        </w:rPr>
        <w:t>doi:10.1371/journal.pone</w:t>
      </w:r>
      <w:proofErr w:type="gramEnd"/>
      <w:r w:rsidRPr="004B2737">
        <w:rPr>
          <w:sz w:val="22"/>
          <w:szCs w:val="22"/>
          <w:lang w:val="en-IN"/>
        </w:rPr>
        <w:t>.0067575.</w:t>
      </w:r>
    </w:p>
    <w:p w14:paraId="2C3A61A1" w14:textId="77777777" w:rsidR="007B6B2E" w:rsidRPr="004B2737" w:rsidRDefault="007B6B2E" w:rsidP="007B6B2E">
      <w:pPr>
        <w:spacing w:line="276" w:lineRule="auto"/>
        <w:ind w:left="567" w:hanging="567"/>
        <w:jc w:val="both"/>
        <w:rPr>
          <w:sz w:val="22"/>
          <w:szCs w:val="22"/>
          <w:lang w:val="en-IN"/>
        </w:rPr>
      </w:pPr>
      <w:r w:rsidRPr="001273B6">
        <w:rPr>
          <w:sz w:val="22"/>
          <w:szCs w:val="22"/>
          <w:lang w:val="fr-FR"/>
        </w:rPr>
        <w:t xml:space="preserve">Dalton, A.M. et al. </w:t>
      </w:r>
      <w:r w:rsidRPr="004B2737">
        <w:rPr>
          <w:sz w:val="22"/>
          <w:szCs w:val="22"/>
          <w:lang w:val="en-IN"/>
        </w:rPr>
        <w:t xml:space="preserve">(2015) ‘Are GIS-modelled routes a useful proxy for the actual routes followed by commuters?’, Journal of Transport and Health, 2(2), pp.219–229. </w:t>
      </w:r>
      <w:proofErr w:type="gramStart"/>
      <w:r w:rsidRPr="004B2737">
        <w:rPr>
          <w:sz w:val="22"/>
          <w:szCs w:val="22"/>
          <w:lang w:val="en-IN"/>
        </w:rPr>
        <w:t>doi:10.1016/j.jth</w:t>
      </w:r>
      <w:proofErr w:type="gramEnd"/>
      <w:r w:rsidRPr="004B2737">
        <w:rPr>
          <w:sz w:val="22"/>
          <w:szCs w:val="22"/>
          <w:lang w:val="en-IN"/>
        </w:rPr>
        <w:t>.2014.10.001.</w:t>
      </w:r>
    </w:p>
    <w:p w14:paraId="56C03754" w14:textId="77777777" w:rsidR="007B6B2E" w:rsidRPr="004B2737" w:rsidRDefault="007B6B2E" w:rsidP="007B6B2E">
      <w:pPr>
        <w:spacing w:line="276" w:lineRule="auto"/>
        <w:ind w:left="567" w:hanging="567"/>
        <w:jc w:val="both"/>
        <w:rPr>
          <w:sz w:val="22"/>
          <w:szCs w:val="22"/>
          <w:lang w:val="en-IN"/>
        </w:rPr>
      </w:pPr>
      <w:proofErr w:type="spellStart"/>
      <w:r w:rsidRPr="004B2737">
        <w:rPr>
          <w:sz w:val="22"/>
          <w:szCs w:val="22"/>
          <w:lang w:val="en-IN"/>
        </w:rPr>
        <w:t>Demiris</w:t>
      </w:r>
      <w:proofErr w:type="spellEnd"/>
      <w:r w:rsidRPr="004B2737">
        <w:rPr>
          <w:sz w:val="22"/>
          <w:szCs w:val="22"/>
          <w:lang w:val="en-IN"/>
        </w:rPr>
        <w:t xml:space="preserve">, A. et al. (2025) ‘Generation Z’s travel </w:t>
      </w:r>
      <w:proofErr w:type="spellStart"/>
      <w:r w:rsidRPr="004B2737">
        <w:rPr>
          <w:sz w:val="22"/>
          <w:szCs w:val="22"/>
          <w:lang w:val="en-IN"/>
        </w:rPr>
        <w:t>behavior</w:t>
      </w:r>
      <w:proofErr w:type="spellEnd"/>
      <w:r w:rsidRPr="004B2737">
        <w:rPr>
          <w:sz w:val="22"/>
          <w:szCs w:val="22"/>
          <w:lang w:val="en-IN"/>
        </w:rPr>
        <w:t xml:space="preserve"> and climate change: a comparative study for Greece and the UK’, Big Data and Cognitive Computing, 9(3), article number: 70. doi:10.3390/bdcc9030070.</w:t>
      </w:r>
    </w:p>
    <w:p w14:paraId="27176330"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Department for Transport</w:t>
      </w:r>
      <w:r>
        <w:rPr>
          <w:sz w:val="22"/>
          <w:szCs w:val="22"/>
          <w:lang w:val="en-IN"/>
        </w:rPr>
        <w:t xml:space="preserve"> (</w:t>
      </w:r>
      <w:r w:rsidRPr="004B2737">
        <w:rPr>
          <w:sz w:val="22"/>
          <w:szCs w:val="22"/>
          <w:lang w:val="en-IN"/>
        </w:rPr>
        <w:t>2022</w:t>
      </w:r>
      <w:r>
        <w:rPr>
          <w:sz w:val="22"/>
          <w:szCs w:val="22"/>
          <w:lang w:val="en-IN"/>
        </w:rPr>
        <w:t>)</w:t>
      </w:r>
      <w:r w:rsidRPr="004B2737">
        <w:rPr>
          <w:sz w:val="22"/>
          <w:szCs w:val="22"/>
          <w:lang w:val="en-IN"/>
        </w:rPr>
        <w:t xml:space="preserve"> The second cycling and walking investment strategy (CWIS2). Available at: https://www.gov.uk/government/publications/the-second-cycling-and-walking-investment-strategy/the-second-cycling-and-walking-investment-strategy-cwis2#foreword [Accessed: 26 May 2025].</w:t>
      </w:r>
    </w:p>
    <w:p w14:paraId="474501D4"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Department of Infrastructure </w:t>
      </w:r>
      <w:r>
        <w:rPr>
          <w:sz w:val="22"/>
          <w:szCs w:val="22"/>
          <w:lang w:val="en-IN"/>
        </w:rPr>
        <w:t>(</w:t>
      </w:r>
      <w:r w:rsidRPr="004B2737">
        <w:rPr>
          <w:sz w:val="22"/>
          <w:szCs w:val="22"/>
          <w:lang w:val="en-IN"/>
        </w:rPr>
        <w:t>2024a</w:t>
      </w:r>
      <w:r>
        <w:rPr>
          <w:sz w:val="22"/>
          <w:szCs w:val="22"/>
          <w:lang w:val="en-IN"/>
        </w:rPr>
        <w:t>)</w:t>
      </w:r>
      <w:r w:rsidRPr="004B2737">
        <w:rPr>
          <w:sz w:val="22"/>
          <w:szCs w:val="22"/>
          <w:lang w:val="en-IN"/>
        </w:rPr>
        <w:t xml:space="preserve"> Active Travel Delivery Plan-Consultation </w:t>
      </w:r>
      <w:proofErr w:type="gramStart"/>
      <w:r w:rsidRPr="004B2737">
        <w:rPr>
          <w:sz w:val="22"/>
          <w:szCs w:val="22"/>
          <w:lang w:val="en-IN"/>
        </w:rPr>
        <w:t>Document .</w:t>
      </w:r>
      <w:proofErr w:type="gramEnd"/>
      <w:r w:rsidRPr="004B2737">
        <w:rPr>
          <w:sz w:val="22"/>
          <w:szCs w:val="22"/>
          <w:lang w:val="en-IN"/>
        </w:rPr>
        <w:t xml:space="preserve"> Available at: </w:t>
      </w:r>
      <w:hyperlink r:id="rId125" w:history="1">
        <w:r w:rsidRPr="004B2737">
          <w:rPr>
            <w:rStyle w:val="Hyperlink"/>
            <w:sz w:val="22"/>
            <w:szCs w:val="22"/>
            <w:lang w:val="en-IN"/>
          </w:rPr>
          <w:t>https://www.infrastructure-ni.gov.uk/consultations/active-travel-delivery-plan</w:t>
        </w:r>
      </w:hyperlink>
      <w:r w:rsidRPr="004B2737">
        <w:rPr>
          <w:sz w:val="22"/>
          <w:szCs w:val="22"/>
          <w:lang w:val="en-IN"/>
        </w:rPr>
        <w:t xml:space="preserve"> [Accessed: 8 June 2025].</w:t>
      </w:r>
    </w:p>
    <w:p w14:paraId="3D63F03E"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Department of Infrastructure </w:t>
      </w:r>
      <w:r>
        <w:rPr>
          <w:sz w:val="22"/>
          <w:szCs w:val="22"/>
          <w:lang w:val="en-IN"/>
        </w:rPr>
        <w:t>(</w:t>
      </w:r>
      <w:r w:rsidRPr="004B2737">
        <w:rPr>
          <w:sz w:val="22"/>
          <w:szCs w:val="22"/>
          <w:lang w:val="en-IN"/>
        </w:rPr>
        <w:t>2024b</w:t>
      </w:r>
      <w:r>
        <w:rPr>
          <w:sz w:val="22"/>
          <w:szCs w:val="22"/>
          <w:lang w:val="en-IN"/>
        </w:rPr>
        <w:t>)</w:t>
      </w:r>
      <w:r w:rsidRPr="004B2737">
        <w:rPr>
          <w:sz w:val="22"/>
          <w:szCs w:val="22"/>
          <w:lang w:val="en-IN"/>
        </w:rPr>
        <w:t xml:space="preserve"> Travel to/from school by pupils in NI, 2022/23. Available at: https://www.infrastructure-ni.gov.uk/publications/travel-tofrom-school-pupils-ni-202223 [Accessed: 8 June 2025].</w:t>
      </w:r>
    </w:p>
    <w:p w14:paraId="3E044647"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Department of Infrastructure </w:t>
      </w:r>
      <w:r>
        <w:rPr>
          <w:sz w:val="22"/>
          <w:szCs w:val="22"/>
          <w:lang w:val="en-IN"/>
        </w:rPr>
        <w:t>(</w:t>
      </w:r>
      <w:r w:rsidRPr="004B2737">
        <w:rPr>
          <w:sz w:val="22"/>
          <w:szCs w:val="22"/>
          <w:lang w:val="en-IN"/>
        </w:rPr>
        <w:t>2025</w:t>
      </w:r>
      <w:r>
        <w:rPr>
          <w:sz w:val="22"/>
          <w:szCs w:val="22"/>
          <w:lang w:val="en-IN"/>
        </w:rPr>
        <w:t>)</w:t>
      </w:r>
      <w:r w:rsidRPr="004B2737">
        <w:rPr>
          <w:sz w:val="22"/>
          <w:szCs w:val="22"/>
          <w:lang w:val="en-IN"/>
        </w:rPr>
        <w:t xml:space="preserve"> Kimmins announces £1.9m for greenways and active travel projects. Available at: https://www.infrastructure-ni.gov.uk/news/kimmins-announces-ps19m-greenways-and-active-travel-projects [Accessed: 13 June 2025].</w:t>
      </w:r>
    </w:p>
    <w:p w14:paraId="4508DDC5"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Downward, P. and </w:t>
      </w:r>
      <w:proofErr w:type="spellStart"/>
      <w:r w:rsidRPr="004B2737">
        <w:rPr>
          <w:sz w:val="22"/>
          <w:szCs w:val="22"/>
          <w:lang w:val="en-IN"/>
        </w:rPr>
        <w:t>Rasciute</w:t>
      </w:r>
      <w:proofErr w:type="spellEnd"/>
      <w:r w:rsidRPr="004B2737">
        <w:rPr>
          <w:sz w:val="22"/>
          <w:szCs w:val="22"/>
          <w:lang w:val="en-IN"/>
        </w:rPr>
        <w:t xml:space="preserve">, S. (2015) ‘Assessing the impact of the National Cycle Network and physical activity lifestyle on cycling behaviour in England’, Transportation Research Part A: Policy and Practice, 78, pp.425–437. </w:t>
      </w:r>
      <w:proofErr w:type="gramStart"/>
      <w:r w:rsidRPr="004B2737">
        <w:rPr>
          <w:sz w:val="22"/>
          <w:szCs w:val="22"/>
          <w:lang w:val="en-IN"/>
        </w:rPr>
        <w:t>doi:10.1016/j.tra</w:t>
      </w:r>
      <w:proofErr w:type="gramEnd"/>
      <w:r w:rsidRPr="004B2737">
        <w:rPr>
          <w:sz w:val="22"/>
          <w:szCs w:val="22"/>
          <w:lang w:val="en-IN"/>
        </w:rPr>
        <w:t>.2015.06.007.</w:t>
      </w:r>
    </w:p>
    <w:p w14:paraId="0030AF74" w14:textId="77777777" w:rsidR="007B6B2E" w:rsidRPr="004B2737" w:rsidRDefault="007B6B2E" w:rsidP="007B6B2E">
      <w:pPr>
        <w:spacing w:line="276" w:lineRule="auto"/>
        <w:ind w:left="567" w:hanging="567"/>
        <w:jc w:val="both"/>
        <w:rPr>
          <w:sz w:val="22"/>
          <w:szCs w:val="22"/>
          <w:lang w:val="en-IN"/>
        </w:rPr>
      </w:pPr>
      <w:proofErr w:type="spellStart"/>
      <w:r w:rsidRPr="004B2737">
        <w:rPr>
          <w:sz w:val="22"/>
          <w:szCs w:val="22"/>
          <w:lang w:val="en-IN"/>
        </w:rPr>
        <w:lastRenderedPageBreak/>
        <w:t>Fairnie</w:t>
      </w:r>
      <w:proofErr w:type="spellEnd"/>
      <w:r w:rsidRPr="004B2737">
        <w:rPr>
          <w:sz w:val="22"/>
          <w:szCs w:val="22"/>
          <w:lang w:val="en-IN"/>
        </w:rPr>
        <w:t xml:space="preserve">, G.A., Wilby, D.J.R. and Saunders, L.E. (2016) ‘Active travel in London: the role of travel survey data in describing population physical activity’, Journal of Transport and Health, 3(2), pp.161–172. </w:t>
      </w:r>
      <w:proofErr w:type="gramStart"/>
      <w:r w:rsidRPr="004B2737">
        <w:rPr>
          <w:sz w:val="22"/>
          <w:szCs w:val="22"/>
          <w:lang w:val="en-IN"/>
        </w:rPr>
        <w:t>doi:10.1016/j.jth</w:t>
      </w:r>
      <w:proofErr w:type="gramEnd"/>
      <w:r w:rsidRPr="004B2737">
        <w:rPr>
          <w:sz w:val="22"/>
          <w:szCs w:val="22"/>
          <w:lang w:val="en-IN"/>
        </w:rPr>
        <w:t>.2016.02.003.</w:t>
      </w:r>
    </w:p>
    <w:p w14:paraId="66C7A34B"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Flint, E. and Cummins, S. (2016a) ‘Active commuting and obesity in mid-life: cross-sectional, observational evidence from UK Biobank’, The Lancet Diabetes and Endocrinology, 4(5), pp.420–435. doi:10.1016/S2213-8587(16)00053-X.</w:t>
      </w:r>
    </w:p>
    <w:p w14:paraId="13D07042"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Flint, E., Webb, E. and Cummins, S. (2016b) ‘Change in commute mode and body-mass index: prospective, longitudinal evidence from UK Biobank’, The Lancet Public Health, 1(2), </w:t>
      </w:r>
      <w:proofErr w:type="gramStart"/>
      <w:r w:rsidRPr="004B2737">
        <w:rPr>
          <w:sz w:val="22"/>
          <w:szCs w:val="22"/>
          <w:lang w:val="en-IN"/>
        </w:rPr>
        <w:t>pp.e</w:t>
      </w:r>
      <w:proofErr w:type="gramEnd"/>
      <w:r w:rsidRPr="004B2737">
        <w:rPr>
          <w:sz w:val="22"/>
          <w:szCs w:val="22"/>
          <w:lang w:val="en-IN"/>
        </w:rPr>
        <w:t>46–e55. doi:10.1016/S2468-2667(16)30006-8.</w:t>
      </w:r>
    </w:p>
    <w:p w14:paraId="3E6F4714"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Fluharty, M.E. et al. (2020) ‘Educational differentials in key domains of physical activity by ethnicity, age and sex: a cross-sectional study of over 40 000 participants in the UK household longitudinal study (2013–2015)’, BMJ Open, 10(1), article number: e033318. doi:10.1136/bmjopen-2019-033318.</w:t>
      </w:r>
    </w:p>
    <w:p w14:paraId="4E069F75"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Foley, L. et al. (2015) ‘Changes in active commuting and changes in physical activity in adults: a cohort study’, International Journal of </w:t>
      </w:r>
      <w:proofErr w:type="spellStart"/>
      <w:r w:rsidRPr="004B2737">
        <w:rPr>
          <w:sz w:val="22"/>
          <w:szCs w:val="22"/>
          <w:lang w:val="en-IN"/>
        </w:rPr>
        <w:t>Behavioral</w:t>
      </w:r>
      <w:proofErr w:type="spellEnd"/>
      <w:r w:rsidRPr="004B2737">
        <w:rPr>
          <w:sz w:val="22"/>
          <w:szCs w:val="22"/>
          <w:lang w:val="en-IN"/>
        </w:rPr>
        <w:t xml:space="preserve"> Nutrition and Physical Activity, 12, article number: 161. doi:10.1186/s12966-015-0323-0.</w:t>
      </w:r>
    </w:p>
    <w:p w14:paraId="6F20397F"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Foley, L. et al. (2018) ‘Patterns of health behaviour associated with active travel: a compositional data analysis’, International Journal of </w:t>
      </w:r>
      <w:proofErr w:type="spellStart"/>
      <w:r w:rsidRPr="004B2737">
        <w:rPr>
          <w:sz w:val="22"/>
          <w:szCs w:val="22"/>
          <w:lang w:val="en-IN"/>
        </w:rPr>
        <w:t>Behavioral</w:t>
      </w:r>
      <w:proofErr w:type="spellEnd"/>
      <w:r w:rsidRPr="004B2737">
        <w:rPr>
          <w:sz w:val="22"/>
          <w:szCs w:val="22"/>
          <w:lang w:val="en-IN"/>
        </w:rPr>
        <w:t xml:space="preserve"> Nutrition and Physical Activity, 15, article number: 26. doi:10.1186/s12966-018-0662-8.</w:t>
      </w:r>
    </w:p>
    <w:p w14:paraId="424AAFDA" w14:textId="77777777" w:rsidR="007B6B2E" w:rsidRPr="004B2737" w:rsidRDefault="007B6B2E" w:rsidP="007B6B2E">
      <w:pPr>
        <w:spacing w:line="276" w:lineRule="auto"/>
        <w:ind w:left="567" w:hanging="567"/>
        <w:jc w:val="both"/>
        <w:rPr>
          <w:sz w:val="22"/>
          <w:szCs w:val="22"/>
          <w:lang w:val="en-IN"/>
        </w:rPr>
      </w:pPr>
      <w:proofErr w:type="spellStart"/>
      <w:r w:rsidRPr="004B2737">
        <w:rPr>
          <w:sz w:val="22"/>
          <w:szCs w:val="22"/>
          <w:lang w:val="en-IN"/>
        </w:rPr>
        <w:t>Fyhri</w:t>
      </w:r>
      <w:proofErr w:type="spellEnd"/>
      <w:r w:rsidRPr="004B2737">
        <w:rPr>
          <w:sz w:val="22"/>
          <w:szCs w:val="22"/>
          <w:lang w:val="en-IN"/>
        </w:rPr>
        <w:t xml:space="preserve">, A. et al. (2011) ‘Children’s active travel and independent mobility in four countries: development, social contributing trends and measures’, Transport Policy, 18(5), pp.703–710. </w:t>
      </w:r>
      <w:proofErr w:type="gramStart"/>
      <w:r w:rsidRPr="004B2737">
        <w:rPr>
          <w:sz w:val="22"/>
          <w:szCs w:val="22"/>
          <w:lang w:val="en-IN"/>
        </w:rPr>
        <w:t>doi:10.1016/j.tranpol</w:t>
      </w:r>
      <w:proofErr w:type="gramEnd"/>
      <w:r w:rsidRPr="004B2737">
        <w:rPr>
          <w:sz w:val="22"/>
          <w:szCs w:val="22"/>
          <w:lang w:val="en-IN"/>
        </w:rPr>
        <w:t>.2011.01.005.</w:t>
      </w:r>
    </w:p>
    <w:p w14:paraId="46491BA1"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Garrott, K. et al. (2023) ‘Feasibility of a randomised controlled trial of financial incentives to promote alternative travel modes to the car’, Journal of Transport and Health, 32, article number: 101673. </w:t>
      </w:r>
      <w:proofErr w:type="gramStart"/>
      <w:r w:rsidRPr="004B2737">
        <w:rPr>
          <w:sz w:val="22"/>
          <w:szCs w:val="22"/>
          <w:lang w:val="en-IN"/>
        </w:rPr>
        <w:t>doi:10.1016/j.jth</w:t>
      </w:r>
      <w:proofErr w:type="gramEnd"/>
      <w:r w:rsidRPr="004B2737">
        <w:rPr>
          <w:sz w:val="22"/>
          <w:szCs w:val="22"/>
          <w:lang w:val="en-IN"/>
        </w:rPr>
        <w:t>.2023.101673.</w:t>
      </w:r>
    </w:p>
    <w:p w14:paraId="7DB5DCBB"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Ginja, S. et al. (2017) ‘Feasibility of an incentive scheme to promote active travel to school: a pilot cluster randomised trial’, Pilot and Feasibility Studies, 3, article number: 57. doi:10.1186s40814-017-0197-9.</w:t>
      </w:r>
    </w:p>
    <w:p w14:paraId="44E1EBB1"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Goodman, A., </w:t>
      </w:r>
      <w:proofErr w:type="spellStart"/>
      <w:r w:rsidRPr="004B2737">
        <w:rPr>
          <w:sz w:val="22"/>
          <w:szCs w:val="22"/>
          <w:lang w:val="en-IN"/>
        </w:rPr>
        <w:t>Mackett</w:t>
      </w:r>
      <w:proofErr w:type="spellEnd"/>
      <w:r w:rsidRPr="004B2737">
        <w:rPr>
          <w:sz w:val="22"/>
          <w:szCs w:val="22"/>
          <w:lang w:val="en-IN"/>
        </w:rPr>
        <w:t xml:space="preserve">, R.L. and Paskins, J. (2011) ‘Activity compensation and activity synergy in British </w:t>
      </w:r>
      <w:proofErr w:type="gramStart"/>
      <w:r w:rsidRPr="004B2737">
        <w:rPr>
          <w:sz w:val="22"/>
          <w:szCs w:val="22"/>
          <w:lang w:val="en-IN"/>
        </w:rPr>
        <w:t>8-13 year</w:t>
      </w:r>
      <w:proofErr w:type="gramEnd"/>
      <w:r w:rsidRPr="004B2737">
        <w:rPr>
          <w:sz w:val="22"/>
          <w:szCs w:val="22"/>
          <w:lang w:val="en-IN"/>
        </w:rPr>
        <w:t xml:space="preserve"> olds’, Preventive Medicine, 53(4-5), pp.293–298. </w:t>
      </w:r>
      <w:proofErr w:type="gramStart"/>
      <w:r w:rsidRPr="004B2737">
        <w:rPr>
          <w:sz w:val="22"/>
          <w:szCs w:val="22"/>
          <w:lang w:val="en-IN"/>
        </w:rPr>
        <w:t>doi:10.1016/j.ypmed</w:t>
      </w:r>
      <w:proofErr w:type="gramEnd"/>
      <w:r w:rsidRPr="004B2737">
        <w:rPr>
          <w:sz w:val="22"/>
          <w:szCs w:val="22"/>
          <w:lang w:val="en-IN"/>
        </w:rPr>
        <w:t>.2011.07.019.</w:t>
      </w:r>
    </w:p>
    <w:p w14:paraId="2A1BC596"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Goodman, A., Paskins, J. and </w:t>
      </w:r>
      <w:proofErr w:type="spellStart"/>
      <w:r w:rsidRPr="004B2737">
        <w:rPr>
          <w:sz w:val="22"/>
          <w:szCs w:val="22"/>
          <w:lang w:val="en-IN"/>
        </w:rPr>
        <w:t>Mackett</w:t>
      </w:r>
      <w:proofErr w:type="spellEnd"/>
      <w:r w:rsidRPr="004B2737">
        <w:rPr>
          <w:sz w:val="22"/>
          <w:szCs w:val="22"/>
          <w:lang w:val="en-IN"/>
        </w:rPr>
        <w:t xml:space="preserve">, R. (2012a) ‘Day length and weather effects on children’s physical activity and participation in play, sports, and active travel’, Journal of Physical Activity and Health, 9(8), pp.1105–1116. </w:t>
      </w:r>
      <w:hyperlink r:id="rId126" w:tgtFrame="_blank" w:history="1">
        <w:r w:rsidRPr="004B2737">
          <w:rPr>
            <w:rStyle w:val="Hyperlink"/>
            <w:sz w:val="22"/>
            <w:szCs w:val="22"/>
          </w:rPr>
          <w:t>https://doi.org/10.1123/jpah.9.8.1105</w:t>
        </w:r>
      </w:hyperlink>
    </w:p>
    <w:p w14:paraId="0677CEA2"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Goodman, A., Brand, C. and Ogilvie, D. (2012b) ‘Associations of health, physical activity and weight status with motorised travel and transport carbon dioxide emissions: a cross-</w:t>
      </w:r>
      <w:r w:rsidRPr="004B2737">
        <w:rPr>
          <w:sz w:val="22"/>
          <w:szCs w:val="22"/>
          <w:lang w:val="en-IN"/>
        </w:rPr>
        <w:lastRenderedPageBreak/>
        <w:t>sectional, observational study’, Environmental Health, 11, article number: 52. doi:10.1186/1476-069X-11-52.</w:t>
      </w:r>
    </w:p>
    <w:p w14:paraId="3D3EC6BD"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Goodman, A. and Aldred, R. (2018) ‘Inequalities in utility and leisure cycling in England, and variation by local cycling prevalence’, Transportation Research Part F: Traffic Psychology and Behaviour, 56, pp.381–391. </w:t>
      </w:r>
      <w:proofErr w:type="gramStart"/>
      <w:r w:rsidRPr="004B2737">
        <w:rPr>
          <w:sz w:val="22"/>
          <w:szCs w:val="22"/>
          <w:lang w:val="en-IN"/>
        </w:rPr>
        <w:t>doi:10.1016/j.trf</w:t>
      </w:r>
      <w:proofErr w:type="gramEnd"/>
      <w:r w:rsidRPr="004B2737">
        <w:rPr>
          <w:sz w:val="22"/>
          <w:szCs w:val="22"/>
          <w:lang w:val="en-IN"/>
        </w:rPr>
        <w:t>.2018.05.001.</w:t>
      </w:r>
    </w:p>
    <w:p w14:paraId="2C5B08BE"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Goodman, A. et al. (2019) ‘Scenarios of cycling to school in England, and associated health and carbon impacts: application of the “Propensity to Cycle Tool”’, Journal of Transport and Health, 12, pp.263–278. </w:t>
      </w:r>
      <w:proofErr w:type="gramStart"/>
      <w:r w:rsidRPr="004B2737">
        <w:rPr>
          <w:sz w:val="22"/>
          <w:szCs w:val="22"/>
          <w:lang w:val="en-IN"/>
        </w:rPr>
        <w:t>doi:10.1016/j.jth</w:t>
      </w:r>
      <w:proofErr w:type="gramEnd"/>
      <w:r w:rsidRPr="004B2737">
        <w:rPr>
          <w:sz w:val="22"/>
          <w:szCs w:val="22"/>
          <w:lang w:val="en-IN"/>
        </w:rPr>
        <w:t>.2019.01.008.</w:t>
      </w:r>
    </w:p>
    <w:p w14:paraId="3B6B30D3" w14:textId="77777777" w:rsidR="007B6B2E" w:rsidRPr="004B2737" w:rsidRDefault="007B6B2E" w:rsidP="007B6B2E">
      <w:pPr>
        <w:spacing w:line="276" w:lineRule="auto"/>
        <w:ind w:left="567" w:hanging="567"/>
        <w:jc w:val="both"/>
        <w:rPr>
          <w:sz w:val="22"/>
          <w:szCs w:val="22"/>
          <w:lang w:val="en-IN"/>
        </w:rPr>
      </w:pPr>
      <w:proofErr w:type="spellStart"/>
      <w:r w:rsidRPr="004B2737">
        <w:rPr>
          <w:sz w:val="22"/>
          <w:szCs w:val="22"/>
          <w:lang w:val="en-IN"/>
        </w:rPr>
        <w:t>Gorely</w:t>
      </w:r>
      <w:proofErr w:type="spellEnd"/>
      <w:r w:rsidRPr="004B2737">
        <w:rPr>
          <w:sz w:val="22"/>
          <w:szCs w:val="22"/>
          <w:lang w:val="en-IN"/>
        </w:rPr>
        <w:t xml:space="preserve">, T. et al. (2009) ‘Family circumstance, sedentary behaviour and physical activity in adolescents living in England: Project STIL’, International Journal of </w:t>
      </w:r>
      <w:proofErr w:type="spellStart"/>
      <w:r w:rsidRPr="004B2737">
        <w:rPr>
          <w:sz w:val="22"/>
          <w:szCs w:val="22"/>
          <w:lang w:val="en-IN"/>
        </w:rPr>
        <w:t>Behavioral</w:t>
      </w:r>
      <w:proofErr w:type="spellEnd"/>
      <w:r w:rsidRPr="004B2737">
        <w:rPr>
          <w:sz w:val="22"/>
          <w:szCs w:val="22"/>
          <w:lang w:val="en-IN"/>
        </w:rPr>
        <w:t xml:space="preserve"> Nutrition and Physical Activity, 6, article number: 33. doi:10.1186/1479-5868-6-33.</w:t>
      </w:r>
    </w:p>
    <w:p w14:paraId="1A3CD34A" w14:textId="77777777" w:rsidR="007B6B2E" w:rsidRPr="004B2737" w:rsidRDefault="007B6B2E" w:rsidP="007B6B2E">
      <w:pPr>
        <w:spacing w:line="276" w:lineRule="auto"/>
        <w:ind w:left="567" w:hanging="567"/>
        <w:jc w:val="both"/>
        <w:rPr>
          <w:sz w:val="22"/>
          <w:szCs w:val="22"/>
          <w:lang w:val="en-IN"/>
        </w:rPr>
      </w:pPr>
      <w:proofErr w:type="spellStart"/>
      <w:r w:rsidRPr="004B2737">
        <w:rPr>
          <w:sz w:val="22"/>
          <w:szCs w:val="22"/>
          <w:lang w:val="en-IN"/>
        </w:rPr>
        <w:t>Götschi</w:t>
      </w:r>
      <w:proofErr w:type="spellEnd"/>
      <w:r w:rsidRPr="004B2737">
        <w:rPr>
          <w:sz w:val="22"/>
          <w:szCs w:val="22"/>
          <w:lang w:val="en-IN"/>
        </w:rPr>
        <w:t xml:space="preserve">, T. et al. (2015) ‘Contrasts in active transport behaviour across four countries: how do they translate into public health benefits?’, Preventive Medicine, 74, pp.42–48. </w:t>
      </w:r>
      <w:proofErr w:type="gramStart"/>
      <w:r w:rsidRPr="004B2737">
        <w:rPr>
          <w:sz w:val="22"/>
          <w:szCs w:val="22"/>
          <w:lang w:val="en-IN"/>
        </w:rPr>
        <w:t>doi:10.1016/j.ypmed</w:t>
      </w:r>
      <w:proofErr w:type="gramEnd"/>
      <w:r w:rsidRPr="004B2737">
        <w:rPr>
          <w:sz w:val="22"/>
          <w:szCs w:val="22"/>
          <w:lang w:val="en-IN"/>
        </w:rPr>
        <w:t>.2015.02.009.</w:t>
      </w:r>
    </w:p>
    <w:p w14:paraId="2A82800C" w14:textId="77777777" w:rsidR="007B6B2E" w:rsidRPr="004B2737" w:rsidRDefault="007B6B2E" w:rsidP="007B6B2E">
      <w:pPr>
        <w:spacing w:line="276" w:lineRule="auto"/>
        <w:ind w:left="567" w:hanging="567"/>
        <w:jc w:val="both"/>
        <w:rPr>
          <w:sz w:val="22"/>
          <w:szCs w:val="22"/>
          <w:lang w:val="en-IN"/>
        </w:rPr>
      </w:pPr>
      <w:proofErr w:type="spellStart"/>
      <w:r w:rsidRPr="004B2737">
        <w:rPr>
          <w:sz w:val="22"/>
          <w:szCs w:val="22"/>
          <w:lang w:val="en-IN"/>
        </w:rPr>
        <w:t>Götschi</w:t>
      </w:r>
      <w:proofErr w:type="spellEnd"/>
      <w:r w:rsidRPr="004B2737">
        <w:rPr>
          <w:sz w:val="22"/>
          <w:szCs w:val="22"/>
          <w:lang w:val="en-IN"/>
        </w:rPr>
        <w:t xml:space="preserve">, T. et al. (2020) ‘Integrated impact assessment of active travel: expanding the scope of the health economic assessment tool (HEAT)) for </w:t>
      </w:r>
      <w:proofErr w:type="spellStart"/>
      <w:r w:rsidRPr="004B2737">
        <w:rPr>
          <w:sz w:val="22"/>
          <w:szCs w:val="22"/>
          <w:lang w:val="en-IN"/>
        </w:rPr>
        <w:t>for</w:t>
      </w:r>
      <w:proofErr w:type="spellEnd"/>
      <w:r w:rsidRPr="004B2737">
        <w:rPr>
          <w:sz w:val="22"/>
          <w:szCs w:val="22"/>
          <w:lang w:val="en-IN"/>
        </w:rPr>
        <w:t xml:space="preserve"> walking and cycling </w:t>
      </w:r>
      <w:proofErr w:type="spellStart"/>
      <w:r w:rsidRPr="004B2737">
        <w:rPr>
          <w:sz w:val="22"/>
          <w:szCs w:val="22"/>
          <w:lang w:val="en-IN"/>
        </w:rPr>
        <w:t>cycling</w:t>
      </w:r>
      <w:proofErr w:type="spellEnd"/>
      <w:r w:rsidRPr="004B2737">
        <w:rPr>
          <w:sz w:val="22"/>
          <w:szCs w:val="22"/>
          <w:lang w:val="en-IN"/>
        </w:rPr>
        <w:t>’, International Journal of Environmental Health and Public Health, 17(20), article number: 7361, pp.1–21, pp.1–21. doi:10.3390/ijerph17207361.</w:t>
      </w:r>
    </w:p>
    <w:p w14:paraId="6B770EBE"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Harris, M.A. and Crone, D. (2021) ‘Using a gamification to encourage active travel commuting’, Journal of Transport and Health, 23, article number: 101275. </w:t>
      </w:r>
      <w:proofErr w:type="gramStart"/>
      <w:r w:rsidRPr="004B2737">
        <w:rPr>
          <w:sz w:val="22"/>
          <w:szCs w:val="22"/>
          <w:lang w:val="en-IN"/>
        </w:rPr>
        <w:t>doi:10.1016/j.jth</w:t>
      </w:r>
      <w:proofErr w:type="gramEnd"/>
      <w:r w:rsidRPr="004B2737">
        <w:rPr>
          <w:sz w:val="22"/>
          <w:szCs w:val="22"/>
          <w:lang w:val="en-IN"/>
        </w:rPr>
        <w:t>.2021.101275.</w:t>
      </w:r>
    </w:p>
    <w:p w14:paraId="517D8CAD"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Heinen, E., et al. (2014) ‘</w:t>
      </w:r>
      <w:proofErr w:type="spellStart"/>
      <w:r w:rsidRPr="004B2737">
        <w:rPr>
          <w:sz w:val="22"/>
          <w:szCs w:val="22"/>
          <w:lang w:val="en-IN"/>
        </w:rPr>
        <w:t>Sociospatial</w:t>
      </w:r>
      <w:proofErr w:type="spellEnd"/>
      <w:r w:rsidRPr="004B2737">
        <w:rPr>
          <w:sz w:val="22"/>
          <w:szCs w:val="22"/>
          <w:lang w:val="en-IN"/>
        </w:rPr>
        <w:t xml:space="preserve"> patterning of the </w:t>
      </w:r>
      <w:proofErr w:type="spellStart"/>
      <w:r w:rsidRPr="004B2737">
        <w:rPr>
          <w:sz w:val="22"/>
          <w:szCs w:val="22"/>
          <w:lang w:val="en-IN"/>
        </w:rPr>
        <w:t>the</w:t>
      </w:r>
      <w:proofErr w:type="spellEnd"/>
      <w:r w:rsidRPr="004B2737">
        <w:rPr>
          <w:sz w:val="22"/>
          <w:szCs w:val="22"/>
          <w:lang w:val="en-IN"/>
        </w:rPr>
        <w:t xml:space="preserve"> use of new </w:t>
      </w:r>
      <w:proofErr w:type="spellStart"/>
      <w:r w:rsidRPr="004B2737">
        <w:rPr>
          <w:sz w:val="22"/>
          <w:szCs w:val="22"/>
          <w:lang w:val="en-IN"/>
        </w:rPr>
        <w:t>new</w:t>
      </w:r>
      <w:proofErr w:type="spellEnd"/>
      <w:r w:rsidRPr="004B2737">
        <w:rPr>
          <w:sz w:val="22"/>
          <w:szCs w:val="22"/>
          <w:lang w:val="en-IN"/>
        </w:rPr>
        <w:t xml:space="preserve"> transport infrastructure: walking </w:t>
      </w:r>
      <w:proofErr w:type="spellStart"/>
      <w:r w:rsidRPr="004B2737">
        <w:rPr>
          <w:sz w:val="22"/>
          <w:szCs w:val="22"/>
          <w:lang w:val="en-IN"/>
        </w:rPr>
        <w:t>walking</w:t>
      </w:r>
      <w:proofErr w:type="spellEnd"/>
      <w:r w:rsidRPr="004B2737">
        <w:rPr>
          <w:sz w:val="22"/>
          <w:szCs w:val="22"/>
          <w:lang w:val="en-IN"/>
        </w:rPr>
        <w:t xml:space="preserve">, cycling and bus </w:t>
      </w:r>
      <w:proofErr w:type="spellStart"/>
      <w:r w:rsidRPr="004B2737">
        <w:rPr>
          <w:sz w:val="22"/>
          <w:szCs w:val="22"/>
          <w:lang w:val="en-IN"/>
        </w:rPr>
        <w:t>bus</w:t>
      </w:r>
      <w:proofErr w:type="spellEnd"/>
      <w:r w:rsidRPr="004B2737">
        <w:rPr>
          <w:sz w:val="22"/>
          <w:szCs w:val="22"/>
          <w:lang w:val="en-IN"/>
        </w:rPr>
        <w:t xml:space="preserve"> travel on the Cambridgeshire </w:t>
      </w:r>
      <w:proofErr w:type="spellStart"/>
      <w:r w:rsidRPr="004B2737">
        <w:rPr>
          <w:sz w:val="22"/>
          <w:szCs w:val="22"/>
          <w:lang w:val="en-IN"/>
        </w:rPr>
        <w:t>buswayway</w:t>
      </w:r>
      <w:proofErr w:type="spellEnd"/>
      <w:r w:rsidRPr="004B2737">
        <w:rPr>
          <w:sz w:val="22"/>
          <w:szCs w:val="22"/>
          <w:lang w:val="en-IN"/>
        </w:rPr>
        <w:t xml:space="preserve">’, Journal of Transport and Health, 2(2), pp.199–211. </w:t>
      </w:r>
      <w:proofErr w:type="gramStart"/>
      <w:r w:rsidRPr="004B2737">
        <w:rPr>
          <w:sz w:val="22"/>
          <w:szCs w:val="22"/>
          <w:lang w:val="en-IN"/>
        </w:rPr>
        <w:t>doi:10.1016/j.jth</w:t>
      </w:r>
      <w:proofErr w:type="gramEnd"/>
      <w:r w:rsidRPr="004B2737">
        <w:rPr>
          <w:sz w:val="22"/>
          <w:szCs w:val="22"/>
          <w:lang w:val="en-IN"/>
        </w:rPr>
        <w:t>.2014.10.006.</w:t>
      </w:r>
    </w:p>
    <w:p w14:paraId="588ABA37"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Heinen, E., et al. (2015) ‘Changes in transport mode to work: a </w:t>
      </w:r>
      <w:proofErr w:type="spellStart"/>
      <w:r w:rsidRPr="004B2737">
        <w:rPr>
          <w:sz w:val="22"/>
          <w:szCs w:val="22"/>
          <w:lang w:val="en-IN"/>
        </w:rPr>
        <w:t>a</w:t>
      </w:r>
      <w:proofErr w:type="spellEnd"/>
      <w:r w:rsidRPr="004B2737">
        <w:rPr>
          <w:sz w:val="22"/>
          <w:szCs w:val="22"/>
          <w:lang w:val="en-IN"/>
        </w:rPr>
        <w:t xml:space="preserve"> natural experimental study’, International Journal of </w:t>
      </w:r>
      <w:proofErr w:type="spellStart"/>
      <w:r w:rsidRPr="004B2737">
        <w:rPr>
          <w:sz w:val="22"/>
          <w:szCs w:val="22"/>
          <w:lang w:val="en-IN"/>
        </w:rPr>
        <w:t>Behavioral</w:t>
      </w:r>
      <w:proofErr w:type="spellEnd"/>
      <w:r w:rsidRPr="004B2737">
        <w:rPr>
          <w:sz w:val="22"/>
          <w:szCs w:val="22"/>
          <w:lang w:val="en-IN"/>
        </w:rPr>
        <w:t xml:space="preserve"> Nutrition and Physical Activity, 12, article number: 81. doi:10.1186/s12966-015-0239-8.</w:t>
      </w:r>
    </w:p>
    <w:p w14:paraId="5D16A300"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Heinen, E., et al. (2017) ‘Does exposure to new </w:t>
      </w:r>
      <w:proofErr w:type="spellStart"/>
      <w:r w:rsidRPr="004B2737">
        <w:rPr>
          <w:sz w:val="22"/>
          <w:szCs w:val="22"/>
          <w:lang w:val="en-IN"/>
        </w:rPr>
        <w:t>new</w:t>
      </w:r>
      <w:proofErr w:type="spellEnd"/>
      <w:r w:rsidRPr="004B2737">
        <w:rPr>
          <w:sz w:val="22"/>
          <w:szCs w:val="22"/>
          <w:lang w:val="en-IN"/>
        </w:rPr>
        <w:t xml:space="preserve"> transport infrastructure result in modal shifts </w:t>
      </w:r>
      <w:proofErr w:type="spellStart"/>
      <w:r w:rsidRPr="004B2737">
        <w:rPr>
          <w:sz w:val="22"/>
          <w:szCs w:val="22"/>
          <w:lang w:val="en-IN"/>
        </w:rPr>
        <w:t>shifts</w:t>
      </w:r>
      <w:proofErr w:type="spellEnd"/>
      <w:r w:rsidRPr="004B2737">
        <w:rPr>
          <w:sz w:val="22"/>
          <w:szCs w:val="22"/>
          <w:lang w:val="en-IN"/>
        </w:rPr>
        <w:t xml:space="preserve">? Patterns of change in in commute mode choices in a </w:t>
      </w:r>
      <w:proofErr w:type="spellStart"/>
      <w:r w:rsidRPr="004B2737">
        <w:rPr>
          <w:sz w:val="22"/>
          <w:szCs w:val="22"/>
          <w:lang w:val="en-IN"/>
        </w:rPr>
        <w:t>a</w:t>
      </w:r>
      <w:proofErr w:type="spellEnd"/>
      <w:r w:rsidRPr="004B2737">
        <w:rPr>
          <w:sz w:val="22"/>
          <w:szCs w:val="22"/>
          <w:lang w:val="en-IN"/>
        </w:rPr>
        <w:t xml:space="preserve"> four-year quasi-experimental cohort study’, Journal of Transport and Health, 6(1), pp.396–410. </w:t>
      </w:r>
      <w:proofErr w:type="gramStart"/>
      <w:r w:rsidRPr="004B2737">
        <w:rPr>
          <w:sz w:val="22"/>
          <w:szCs w:val="22"/>
          <w:lang w:val="en-IN"/>
        </w:rPr>
        <w:t>doi:10.1016/j.jth</w:t>
      </w:r>
      <w:proofErr w:type="gramEnd"/>
      <w:r w:rsidRPr="004B2737">
        <w:rPr>
          <w:sz w:val="22"/>
          <w:szCs w:val="22"/>
          <w:lang w:val="en-IN"/>
        </w:rPr>
        <w:t>.2017.07.009.</w:t>
      </w:r>
    </w:p>
    <w:p w14:paraId="48781ABB"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Hong, J., Sila-Nowicka, K. and McArthur, D.P. (2018) ‘Is the popularity of social networking services beneficial for public health? Focusing on active travel and BMI’, Journal of Transport and Health, 11, pp.183–192. </w:t>
      </w:r>
      <w:proofErr w:type="gramStart"/>
      <w:r w:rsidRPr="004B2737">
        <w:rPr>
          <w:sz w:val="22"/>
          <w:szCs w:val="22"/>
          <w:lang w:val="en-IN"/>
        </w:rPr>
        <w:t>doi:10.1016/j.jth</w:t>
      </w:r>
      <w:proofErr w:type="gramEnd"/>
      <w:r w:rsidRPr="004B2737">
        <w:rPr>
          <w:sz w:val="22"/>
          <w:szCs w:val="22"/>
          <w:lang w:val="en-IN"/>
        </w:rPr>
        <w:t>.2018.09.003.</w:t>
      </w:r>
    </w:p>
    <w:p w14:paraId="42A648B5" w14:textId="77777777" w:rsidR="007B6B2E" w:rsidRPr="004B2737" w:rsidRDefault="007B6B2E" w:rsidP="007B6B2E">
      <w:pPr>
        <w:spacing w:line="276" w:lineRule="auto"/>
        <w:ind w:left="567" w:hanging="567"/>
        <w:jc w:val="both"/>
        <w:rPr>
          <w:sz w:val="22"/>
          <w:szCs w:val="22"/>
          <w:lang w:val="en-IN"/>
        </w:rPr>
      </w:pPr>
      <w:r w:rsidRPr="001273B6">
        <w:rPr>
          <w:sz w:val="22"/>
          <w:szCs w:val="22"/>
          <w:lang w:val="nl-NL"/>
        </w:rPr>
        <w:lastRenderedPageBreak/>
        <w:t xml:space="preserve">Hunter, R.F. et al. </w:t>
      </w:r>
      <w:r w:rsidRPr="004B2737">
        <w:rPr>
          <w:sz w:val="22"/>
          <w:szCs w:val="22"/>
          <w:lang w:val="en-IN"/>
        </w:rPr>
        <w:t>(2015) ‘International inter-school competition to encourage children to walk to school: a mixed-methods feasibility study’, BMC Research Notes, 8, article number: 19. doi:10.1186/s13104-014-0959-x.</w:t>
      </w:r>
    </w:p>
    <w:p w14:paraId="00401A41"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Hutchinson, J., White, P.C.L. and Graham, H. (2014) ‘Differences in the social patterning of active travel between urban and rural populations: findings from a large UK household survey’, International Journal of Public Health, 59(6), pp.993–998. doi:10.1007/s00038-014-0578-2.</w:t>
      </w:r>
    </w:p>
    <w:p w14:paraId="363BE291"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Ikeda, E., et al. (2022) ‘Cross-sectional and longitudinal associations of active travel, organised sport and physical education with accelerometer-assessed moderate-to-vigorous physical activity in young people’, International Journal of </w:t>
      </w:r>
      <w:proofErr w:type="spellStart"/>
      <w:r w:rsidRPr="004B2737">
        <w:rPr>
          <w:sz w:val="22"/>
          <w:szCs w:val="22"/>
          <w:lang w:val="en-IN"/>
        </w:rPr>
        <w:t>Behavioral</w:t>
      </w:r>
      <w:proofErr w:type="spellEnd"/>
      <w:r w:rsidRPr="004B2737">
        <w:rPr>
          <w:sz w:val="22"/>
          <w:szCs w:val="22"/>
          <w:lang w:val="en-IN"/>
        </w:rPr>
        <w:t xml:space="preserve"> Nutrition and Physical Activity, 19, article number: 41. doi:10.1186/s12966-022-01282-4.</w:t>
      </w:r>
    </w:p>
    <w:p w14:paraId="326F9BEF"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Jacob, N., et al. (2021) ‘Does commuting mode choice impact health?’, Health Economics, 30(2), pp.207–230. doi:10.1002/hec.4184.</w:t>
      </w:r>
    </w:p>
    <w:p w14:paraId="7EBDFE15"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Jones, A., et al. (2012) ‘Rethinking passive transport: bus fare exemptions and young people’s wellbeing’, Health and Place, 18(3), pp.605–612. </w:t>
      </w:r>
      <w:proofErr w:type="gramStart"/>
      <w:r w:rsidRPr="004B2737">
        <w:rPr>
          <w:sz w:val="22"/>
          <w:szCs w:val="22"/>
          <w:lang w:val="en-IN"/>
        </w:rPr>
        <w:t>doi:10.1016/j.healthplace</w:t>
      </w:r>
      <w:proofErr w:type="gramEnd"/>
      <w:r w:rsidRPr="004B2737">
        <w:rPr>
          <w:sz w:val="22"/>
          <w:szCs w:val="22"/>
          <w:lang w:val="en-IN"/>
        </w:rPr>
        <w:t>.2012.01.003.</w:t>
      </w:r>
    </w:p>
    <w:p w14:paraId="59C958CC"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Kelly, P., et al. (2011) ‘Can we use digital life-log images to investigate active and sedentary travel behaviour? Results from a pilot study’, International Journal of </w:t>
      </w:r>
      <w:proofErr w:type="spellStart"/>
      <w:r w:rsidRPr="004B2737">
        <w:rPr>
          <w:sz w:val="22"/>
          <w:szCs w:val="22"/>
          <w:lang w:val="en-IN"/>
        </w:rPr>
        <w:t>Behavioral</w:t>
      </w:r>
      <w:proofErr w:type="spellEnd"/>
      <w:r w:rsidRPr="004B2737">
        <w:rPr>
          <w:sz w:val="22"/>
          <w:szCs w:val="22"/>
          <w:lang w:val="en-IN"/>
        </w:rPr>
        <w:t xml:space="preserve"> Nutrition and Physical Activity, 8, article number: 44. doi:10.1186/1479-5868-8-44.</w:t>
      </w:r>
    </w:p>
    <w:p w14:paraId="1C607CFA" w14:textId="77777777" w:rsidR="007B6B2E" w:rsidRPr="004B2737" w:rsidRDefault="007B6B2E" w:rsidP="007B6B2E">
      <w:pPr>
        <w:spacing w:line="276" w:lineRule="auto"/>
        <w:ind w:left="567" w:hanging="567"/>
        <w:jc w:val="both"/>
        <w:rPr>
          <w:sz w:val="22"/>
          <w:szCs w:val="22"/>
          <w:lang w:val="en-IN"/>
        </w:rPr>
      </w:pPr>
      <w:r w:rsidRPr="001273B6">
        <w:rPr>
          <w:sz w:val="22"/>
          <w:szCs w:val="22"/>
          <w:lang w:val="fr-FR"/>
        </w:rPr>
        <w:t xml:space="preserve">Knott, C.S., et al. </w:t>
      </w:r>
      <w:r w:rsidRPr="004B2737">
        <w:rPr>
          <w:sz w:val="22"/>
          <w:szCs w:val="22"/>
          <w:lang w:val="en-IN"/>
        </w:rPr>
        <w:t xml:space="preserve">(2018) ‘Changes in the mode of travel to work and the severity of depressive symptoms: a longitudinal analysis of UK Biobank’, Preventive Medicine, 112, pp.61–69. </w:t>
      </w:r>
      <w:proofErr w:type="gramStart"/>
      <w:r w:rsidRPr="004B2737">
        <w:rPr>
          <w:sz w:val="22"/>
          <w:szCs w:val="22"/>
          <w:lang w:val="en-IN"/>
        </w:rPr>
        <w:t>doi:10.1016/j.ypmed</w:t>
      </w:r>
      <w:proofErr w:type="gramEnd"/>
      <w:r w:rsidRPr="004B2737">
        <w:rPr>
          <w:sz w:val="22"/>
          <w:szCs w:val="22"/>
          <w:lang w:val="en-IN"/>
        </w:rPr>
        <w:t>.2018.03.018.</w:t>
      </w:r>
    </w:p>
    <w:p w14:paraId="3CA747C1" w14:textId="77777777" w:rsidR="007B6B2E" w:rsidRPr="004B2737" w:rsidRDefault="007B6B2E" w:rsidP="007B6B2E">
      <w:pPr>
        <w:spacing w:line="276" w:lineRule="auto"/>
        <w:ind w:left="567" w:hanging="567"/>
        <w:jc w:val="both"/>
        <w:rPr>
          <w:sz w:val="22"/>
          <w:szCs w:val="22"/>
          <w:lang w:val="en-IN"/>
        </w:rPr>
      </w:pPr>
      <w:r w:rsidRPr="001273B6">
        <w:rPr>
          <w:sz w:val="22"/>
          <w:szCs w:val="22"/>
          <w:lang w:val="fr-FR"/>
        </w:rPr>
        <w:t xml:space="preserve">Knott, C.S., et al. </w:t>
      </w:r>
      <w:r w:rsidRPr="004B2737">
        <w:rPr>
          <w:sz w:val="22"/>
          <w:szCs w:val="22"/>
          <w:lang w:val="en-IN"/>
        </w:rPr>
        <w:t>(2019) ‘Changes in workplace car parking and commute mode: a natural experimental study’, Journal of Epidemiology and Community Health, 73(1), pp.42–49. doi:10.1136/jech-2018-210983.</w:t>
      </w:r>
    </w:p>
    <w:p w14:paraId="78789525" w14:textId="77777777" w:rsidR="007B6B2E" w:rsidRPr="004B2737" w:rsidRDefault="007B6B2E" w:rsidP="007B6B2E">
      <w:pPr>
        <w:spacing w:line="276" w:lineRule="auto"/>
        <w:ind w:left="567" w:hanging="567"/>
        <w:jc w:val="both"/>
        <w:rPr>
          <w:sz w:val="22"/>
          <w:szCs w:val="22"/>
          <w:lang w:val="en-IN"/>
        </w:rPr>
      </w:pPr>
      <w:r w:rsidRPr="001273B6">
        <w:rPr>
          <w:sz w:val="22"/>
          <w:szCs w:val="22"/>
          <w:lang w:val="fr-FR"/>
        </w:rPr>
        <w:t xml:space="preserve">Laverty, A.A., et al. </w:t>
      </w:r>
      <w:r w:rsidRPr="004B2737">
        <w:rPr>
          <w:sz w:val="22"/>
          <w:szCs w:val="22"/>
          <w:lang w:val="en-IN"/>
        </w:rPr>
        <w:t>(2021) ‘Associations of active travel with adiposity among children and socioeconomic differentials: a longitudinal study’, BMJ Open, 11(1), article number: e036041. doi:10.1136/bmjopen-2019-036041.</w:t>
      </w:r>
    </w:p>
    <w:p w14:paraId="44FEAB12" w14:textId="77777777" w:rsidR="007B6B2E" w:rsidRPr="004B2737" w:rsidRDefault="007B6B2E" w:rsidP="007B6B2E">
      <w:pPr>
        <w:spacing w:line="276" w:lineRule="auto"/>
        <w:ind w:left="567" w:hanging="567"/>
        <w:jc w:val="both"/>
        <w:rPr>
          <w:sz w:val="22"/>
          <w:szCs w:val="22"/>
          <w:lang w:val="en-IN"/>
        </w:rPr>
      </w:pPr>
      <w:r w:rsidRPr="001273B6">
        <w:rPr>
          <w:sz w:val="22"/>
          <w:szCs w:val="22"/>
          <w:lang w:val="fr-FR"/>
        </w:rPr>
        <w:t xml:space="preserve">Lawlor, E.R., et al. </w:t>
      </w:r>
      <w:r w:rsidRPr="004B2737">
        <w:rPr>
          <w:sz w:val="22"/>
          <w:szCs w:val="22"/>
          <w:lang w:val="en-IN"/>
        </w:rPr>
        <w:t xml:space="preserve">(2021) ‘Individual characteristics associated with active travel in </w:t>
      </w:r>
      <w:proofErr w:type="gramStart"/>
      <w:r w:rsidRPr="004B2737">
        <w:rPr>
          <w:sz w:val="22"/>
          <w:szCs w:val="22"/>
          <w:lang w:val="en-IN"/>
        </w:rPr>
        <w:t>low and high income</w:t>
      </w:r>
      <w:proofErr w:type="gramEnd"/>
      <w:r w:rsidRPr="004B2737">
        <w:rPr>
          <w:sz w:val="22"/>
          <w:szCs w:val="22"/>
          <w:lang w:val="en-IN"/>
        </w:rPr>
        <w:t xml:space="preserve"> groups in the UK’, International Journal of Environmental Research and Public Health, 18(19), article number: 10360. doi:10.3390/ijerph181910360.</w:t>
      </w:r>
    </w:p>
    <w:p w14:paraId="78F5AA53"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Lehtonen, E., et al. (2021) ‘Are multimodal travellers going to abandon sustainable travel for L3 automated vehicles?’, Transportation Research Interdisciplinary Perspectives, 10, article number: 100380. </w:t>
      </w:r>
      <w:proofErr w:type="gramStart"/>
      <w:r w:rsidRPr="004B2737">
        <w:rPr>
          <w:sz w:val="22"/>
          <w:szCs w:val="22"/>
          <w:lang w:val="en-IN"/>
        </w:rPr>
        <w:t>doi:10.1016/j.trip</w:t>
      </w:r>
      <w:proofErr w:type="gramEnd"/>
      <w:r w:rsidRPr="004B2737">
        <w:rPr>
          <w:sz w:val="22"/>
          <w:szCs w:val="22"/>
          <w:lang w:val="en-IN"/>
        </w:rPr>
        <w:t>.2021.100380.</w:t>
      </w:r>
    </w:p>
    <w:p w14:paraId="03943BBA"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Macdonald, L., et al. (2019) ‘Active commute to school: does distance from school or walkability of the home neighbourhood matter? A national cross-sectional study of children aged 10–</w:t>
      </w:r>
      <w:r w:rsidRPr="004B2737">
        <w:rPr>
          <w:sz w:val="22"/>
          <w:szCs w:val="22"/>
          <w:lang w:val="en-IN"/>
        </w:rPr>
        <w:lastRenderedPageBreak/>
        <w:t>11 years, Scotland, UK’, BMJ Open, 9(12), article number: e033628. doi:10.1136/bmjopen-2019-033628.</w:t>
      </w:r>
    </w:p>
    <w:p w14:paraId="68C3EE90"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Martin, A., </w:t>
      </w:r>
      <w:proofErr w:type="spellStart"/>
      <w:r w:rsidRPr="004B2737">
        <w:rPr>
          <w:sz w:val="22"/>
          <w:szCs w:val="22"/>
          <w:lang w:val="en-IN"/>
        </w:rPr>
        <w:t>Goryakin</w:t>
      </w:r>
      <w:proofErr w:type="spellEnd"/>
      <w:r w:rsidRPr="004B2737">
        <w:rPr>
          <w:sz w:val="22"/>
          <w:szCs w:val="22"/>
          <w:lang w:val="en-IN"/>
        </w:rPr>
        <w:t xml:space="preserve">, Y. and </w:t>
      </w:r>
      <w:proofErr w:type="spellStart"/>
      <w:r w:rsidRPr="004B2737">
        <w:rPr>
          <w:sz w:val="22"/>
          <w:szCs w:val="22"/>
          <w:lang w:val="en-IN"/>
        </w:rPr>
        <w:t>Suhrcke</w:t>
      </w:r>
      <w:proofErr w:type="spellEnd"/>
      <w:r w:rsidRPr="004B2737">
        <w:rPr>
          <w:sz w:val="22"/>
          <w:szCs w:val="22"/>
          <w:lang w:val="en-IN"/>
        </w:rPr>
        <w:t xml:space="preserve">, M. (2014) ‘Does active commuting improve psychological wellbeing? Longitudinal evidence from eighteen waves of the Household British Panel Survey’, Preventive Medicine, 69, pp.296–303. </w:t>
      </w:r>
      <w:proofErr w:type="gramStart"/>
      <w:r w:rsidRPr="004B2737">
        <w:rPr>
          <w:sz w:val="22"/>
          <w:szCs w:val="22"/>
          <w:lang w:val="en-IN"/>
        </w:rPr>
        <w:t>doi:10.1016/j.ypmed</w:t>
      </w:r>
      <w:proofErr w:type="gramEnd"/>
      <w:r w:rsidRPr="004B2737">
        <w:rPr>
          <w:sz w:val="22"/>
          <w:szCs w:val="22"/>
          <w:lang w:val="en-IN"/>
        </w:rPr>
        <w:t>.2014.08.023.</w:t>
      </w:r>
    </w:p>
    <w:p w14:paraId="3FA3F9A8"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Martin, A., Panter, J. and </w:t>
      </w:r>
      <w:proofErr w:type="spellStart"/>
      <w:r w:rsidRPr="004B2737">
        <w:rPr>
          <w:sz w:val="22"/>
          <w:szCs w:val="22"/>
          <w:lang w:val="en-IN"/>
        </w:rPr>
        <w:t>Suhrcke</w:t>
      </w:r>
      <w:proofErr w:type="spellEnd"/>
      <w:r w:rsidRPr="004B2737">
        <w:rPr>
          <w:sz w:val="22"/>
          <w:szCs w:val="22"/>
          <w:lang w:val="en-IN"/>
        </w:rPr>
        <w:t>, M. (2015) ‘Impact of changes in mode of travel to work on changes in body mass index: evidence from the British Household Panel Survey’, Journal of Epidemiology and Community Health, 69(8), pp.753–761. doi:10.1136/jech-2014-205211.</w:t>
      </w:r>
    </w:p>
    <w:p w14:paraId="10AD78BA"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Martin, A., </w:t>
      </w:r>
      <w:proofErr w:type="spellStart"/>
      <w:r w:rsidRPr="004B2737">
        <w:rPr>
          <w:sz w:val="22"/>
          <w:szCs w:val="22"/>
          <w:lang w:val="en-IN"/>
        </w:rPr>
        <w:t>Morciano</w:t>
      </w:r>
      <w:proofErr w:type="spellEnd"/>
      <w:r w:rsidRPr="004B2737">
        <w:rPr>
          <w:sz w:val="22"/>
          <w:szCs w:val="22"/>
          <w:lang w:val="en-IN"/>
        </w:rPr>
        <w:t xml:space="preserve">, M. and </w:t>
      </w:r>
      <w:proofErr w:type="spellStart"/>
      <w:r w:rsidRPr="004B2737">
        <w:rPr>
          <w:sz w:val="22"/>
          <w:szCs w:val="22"/>
          <w:lang w:val="en-IN"/>
        </w:rPr>
        <w:t>Suhrcke</w:t>
      </w:r>
      <w:proofErr w:type="spellEnd"/>
      <w:r w:rsidRPr="004B2737">
        <w:rPr>
          <w:sz w:val="22"/>
          <w:szCs w:val="22"/>
          <w:lang w:val="en-IN"/>
        </w:rPr>
        <w:t xml:space="preserve">, M. (2020) ‘Determinants of bicycle commuting and the effect of bicycle infrastructure investment in London: evidence from UK Census microdata’, Economics and Human Biology, 41, article number: 100945. </w:t>
      </w:r>
      <w:proofErr w:type="gramStart"/>
      <w:r w:rsidRPr="004B2737">
        <w:rPr>
          <w:sz w:val="22"/>
          <w:szCs w:val="22"/>
          <w:lang w:val="en-IN"/>
        </w:rPr>
        <w:t>doi:10.1016/j.ehbh</w:t>
      </w:r>
      <w:proofErr w:type="gramEnd"/>
      <w:r w:rsidRPr="004B2737">
        <w:rPr>
          <w:sz w:val="22"/>
          <w:szCs w:val="22"/>
          <w:lang w:val="en-IN"/>
        </w:rPr>
        <w:t>.2020.100945.</w:t>
      </w:r>
    </w:p>
    <w:p w14:paraId="69FD311D"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Mason, P., Curl, A. and Kearns, A. (2016) ‘Domains and levels of physical activity are linked to adult mental health and wellbeing in deprived neighbourhoods: a cross-sectional study’, Environment Research and Health, 2016, article number: 20160083. </w:t>
      </w:r>
      <w:hyperlink r:id="rId127" w:tgtFrame="_blank" w:tooltip="Persistent link using digital object identifier" w:history="1">
        <w:r w:rsidRPr="004B2737">
          <w:rPr>
            <w:rStyle w:val="Hyperlink"/>
            <w:sz w:val="22"/>
            <w:szCs w:val="22"/>
          </w:rPr>
          <w:t>https://doi.org/10.1016/j.mhpa.2016.07.001</w:t>
        </w:r>
      </w:hyperlink>
    </w:p>
    <w:p w14:paraId="3152128F"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McCartney, G., et al. (2012) ‘Building a bridge, transport infrastructure and population characteristics: explaining active travel into Glasgow’, Transport Policy, 21, pp.119–125. </w:t>
      </w:r>
      <w:proofErr w:type="gramStart"/>
      <w:r w:rsidRPr="004B2737">
        <w:rPr>
          <w:sz w:val="22"/>
          <w:szCs w:val="22"/>
          <w:lang w:val="en-IN"/>
        </w:rPr>
        <w:t>doi:10.1016/j.tranpol</w:t>
      </w:r>
      <w:proofErr w:type="gramEnd"/>
      <w:r w:rsidRPr="004B2737">
        <w:rPr>
          <w:sz w:val="22"/>
          <w:szCs w:val="22"/>
          <w:lang w:val="en-IN"/>
        </w:rPr>
        <w:t>.2012.03.003.</w:t>
      </w:r>
    </w:p>
    <w:p w14:paraId="349EB671"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McCreery-Phillips, S. and Heydari, S. (2023) ‘Neighbourhood characteristics and bicycle commuting in the Greater London area’, Transport Policy, 142, pp.152–161. </w:t>
      </w:r>
      <w:proofErr w:type="gramStart"/>
      <w:r w:rsidRPr="004B2737">
        <w:rPr>
          <w:sz w:val="22"/>
          <w:szCs w:val="22"/>
          <w:lang w:val="en-IN"/>
        </w:rPr>
        <w:t>doi:10.1016/j.tranpol</w:t>
      </w:r>
      <w:proofErr w:type="gramEnd"/>
      <w:r w:rsidRPr="004B2737">
        <w:rPr>
          <w:sz w:val="22"/>
          <w:szCs w:val="22"/>
          <w:lang w:val="en-IN"/>
        </w:rPr>
        <w:t>.2023.08.007.</w:t>
      </w:r>
    </w:p>
    <w:p w14:paraId="47C9D342"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McKee, R., et al. (2007) ‘Promoting walking to school: results of a quasi-experimental trial’, Journal of Epidemiology and Community Health, 61(9), pp.818–823. doi:10.1273/jech.2006.048181.</w:t>
      </w:r>
    </w:p>
    <w:p w14:paraId="24BA6C63"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McMinn, D., et al. (2011) ‘The Strathclyde Evaluation of Children’s Active Travel (SE-CAT): study rationale and methods’, BMC Public Health, 11, article number: 958. doi:10.1186/1471-2458-11-958.</w:t>
      </w:r>
    </w:p>
    <w:p w14:paraId="1EDCCA8A"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McMinn, D., et al. (2012) ‘The effect of a school-based active commuting intervention on children’s commuting physical activity and daily physical activity’, Preventive Medicine, 54(5), pp.316–318. </w:t>
      </w:r>
      <w:proofErr w:type="gramStart"/>
      <w:r w:rsidRPr="004B2737">
        <w:rPr>
          <w:sz w:val="22"/>
          <w:szCs w:val="22"/>
          <w:lang w:val="en-IN"/>
        </w:rPr>
        <w:t>doi:10.1016/j.ypmed</w:t>
      </w:r>
      <w:proofErr w:type="gramEnd"/>
      <w:r w:rsidRPr="004B2737">
        <w:rPr>
          <w:sz w:val="22"/>
          <w:szCs w:val="22"/>
          <w:lang w:val="en-IN"/>
        </w:rPr>
        <w:t>.2012.02.013.</w:t>
      </w:r>
    </w:p>
    <w:p w14:paraId="1752C8EE"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Morgan, K., et al. (2016) ‘Predictors of physical activity and sedentary behaviours among 11–</w:t>
      </w:r>
      <w:proofErr w:type="gramStart"/>
      <w:r w:rsidRPr="004B2737">
        <w:rPr>
          <w:sz w:val="22"/>
          <w:szCs w:val="22"/>
          <w:lang w:val="en-IN"/>
        </w:rPr>
        <w:t>16 year olds</w:t>
      </w:r>
      <w:proofErr w:type="gramEnd"/>
      <w:r w:rsidRPr="004B2737">
        <w:rPr>
          <w:sz w:val="22"/>
          <w:szCs w:val="22"/>
          <w:lang w:val="en-IN"/>
        </w:rPr>
        <w:t>: multilevel analysis of the 2013 Health Behaviour in School-aged Children (HBSC) study in Wales’, BMC Public Health, 16, article number:1), article number: 669. doi:10.1186/s12889-016-3213-8.</w:t>
      </w:r>
    </w:p>
    <w:p w14:paraId="5DF32029" w14:textId="77777777" w:rsidR="007B6B2E" w:rsidRPr="004B2737" w:rsidRDefault="007B6B2E" w:rsidP="007B6B2E">
      <w:pPr>
        <w:spacing w:line="276" w:lineRule="auto"/>
        <w:ind w:left="567" w:hanging="567"/>
        <w:jc w:val="both"/>
        <w:rPr>
          <w:sz w:val="22"/>
          <w:szCs w:val="22"/>
          <w:lang w:val="en-IN"/>
        </w:rPr>
      </w:pPr>
      <w:r w:rsidRPr="001273B6">
        <w:rPr>
          <w:sz w:val="22"/>
          <w:szCs w:val="22"/>
          <w:lang w:val="fr-FR"/>
        </w:rPr>
        <w:lastRenderedPageBreak/>
        <w:t xml:space="preserve">Mytton, O.T., et al. </w:t>
      </w:r>
      <w:r w:rsidRPr="004B2737">
        <w:rPr>
          <w:sz w:val="22"/>
          <w:szCs w:val="22"/>
          <w:lang w:val="en-IN"/>
        </w:rPr>
        <w:t xml:space="preserve">(2016a) ‘Longitudinal associations of active commuting with body mass index’, Preventive Medicine, 90, pp.1–7, pp. </w:t>
      </w:r>
      <w:proofErr w:type="gramStart"/>
      <w:r w:rsidRPr="004B2737">
        <w:rPr>
          <w:sz w:val="22"/>
          <w:szCs w:val="22"/>
          <w:lang w:val="en-IN"/>
        </w:rPr>
        <w:t>doi:10.1016/j.ypmed</w:t>
      </w:r>
      <w:proofErr w:type="gramEnd"/>
      <w:r w:rsidRPr="004B2737">
        <w:rPr>
          <w:sz w:val="22"/>
          <w:szCs w:val="22"/>
          <w:lang w:val="en-IN"/>
        </w:rPr>
        <w:t>.2016.06.014.</w:t>
      </w:r>
    </w:p>
    <w:p w14:paraId="5325AC98" w14:textId="77777777" w:rsidR="007B6B2E" w:rsidRPr="004B2737" w:rsidRDefault="007B6B2E" w:rsidP="007B6B2E">
      <w:pPr>
        <w:spacing w:line="276" w:lineRule="auto"/>
        <w:ind w:left="567" w:hanging="567"/>
        <w:jc w:val="both"/>
        <w:rPr>
          <w:sz w:val="22"/>
          <w:szCs w:val="22"/>
          <w:lang w:val="en-IN"/>
        </w:rPr>
      </w:pPr>
      <w:r w:rsidRPr="001273B6">
        <w:rPr>
          <w:sz w:val="22"/>
          <w:szCs w:val="22"/>
          <w:lang w:val="fr-FR"/>
        </w:rPr>
        <w:t xml:space="preserve">Mytton, O.T., et al. </w:t>
      </w:r>
      <w:r w:rsidRPr="004B2737">
        <w:rPr>
          <w:sz w:val="22"/>
          <w:szCs w:val="22"/>
          <w:lang w:val="en-IN"/>
        </w:rPr>
        <w:t xml:space="preserve">(2016b) ‘Longitudinal associations of active commuting with wellbeing and sickness absence’, Preventive Medicine, 84, pp.19–26, pp. </w:t>
      </w:r>
      <w:proofErr w:type="gramStart"/>
      <w:r w:rsidRPr="004B2737">
        <w:rPr>
          <w:sz w:val="22"/>
          <w:szCs w:val="22"/>
          <w:lang w:val="en-IN"/>
        </w:rPr>
        <w:t>doi:10.1016/j.ypmed</w:t>
      </w:r>
      <w:proofErr w:type="gramEnd"/>
      <w:r w:rsidRPr="004B2737">
        <w:rPr>
          <w:sz w:val="22"/>
          <w:szCs w:val="22"/>
          <w:lang w:val="en-IN"/>
        </w:rPr>
        <w:t>.2015.12.010.</w:t>
      </w:r>
    </w:p>
    <w:p w14:paraId="675B2C0B" w14:textId="77777777" w:rsidR="007B6B2E" w:rsidRPr="004B2737" w:rsidRDefault="007B6B2E" w:rsidP="007B6B2E">
      <w:pPr>
        <w:spacing w:line="276" w:lineRule="auto"/>
        <w:ind w:left="567" w:hanging="567"/>
        <w:jc w:val="both"/>
        <w:rPr>
          <w:sz w:val="22"/>
          <w:szCs w:val="22"/>
          <w:lang w:val="en-IN"/>
        </w:rPr>
      </w:pPr>
      <w:r w:rsidRPr="001273B6">
        <w:rPr>
          <w:sz w:val="22"/>
          <w:szCs w:val="22"/>
          <w:lang w:val="fr-FR"/>
        </w:rPr>
        <w:t xml:space="preserve">Mytton, O.T., et al. </w:t>
      </w:r>
      <w:r w:rsidRPr="004B2737">
        <w:rPr>
          <w:sz w:val="22"/>
          <w:szCs w:val="22"/>
          <w:lang w:val="en-IN"/>
        </w:rPr>
        <w:t xml:space="preserve">(2018) ‘Associations of active transport with body fat and visceral adipose tissue: a cross-sectional </w:t>
      </w:r>
      <w:proofErr w:type="gramStart"/>
      <w:r w:rsidRPr="004B2737">
        <w:rPr>
          <w:sz w:val="22"/>
          <w:szCs w:val="22"/>
          <w:lang w:val="en-IN"/>
        </w:rPr>
        <w:t>population based</w:t>
      </w:r>
      <w:proofErr w:type="gramEnd"/>
      <w:r w:rsidRPr="004B2737">
        <w:rPr>
          <w:sz w:val="22"/>
          <w:szCs w:val="22"/>
          <w:lang w:val="en-IN"/>
        </w:rPr>
        <w:t xml:space="preserve"> study in the UK’, Preventive Medicine, 106, pp.86–93. </w:t>
      </w:r>
      <w:proofErr w:type="gramStart"/>
      <w:r w:rsidRPr="004B2737">
        <w:rPr>
          <w:sz w:val="22"/>
          <w:szCs w:val="22"/>
          <w:lang w:val="en-IN"/>
        </w:rPr>
        <w:t>doi:10.1016/j.ypmed</w:t>
      </w:r>
      <w:proofErr w:type="gramEnd"/>
      <w:r w:rsidRPr="004B2737">
        <w:rPr>
          <w:sz w:val="22"/>
          <w:szCs w:val="22"/>
          <w:lang w:val="en-IN"/>
        </w:rPr>
        <w:t>.2017.10.017.</w:t>
      </w:r>
    </w:p>
    <w:p w14:paraId="2FB58042" w14:textId="77777777" w:rsidR="007B6B2E" w:rsidRPr="004B2737" w:rsidRDefault="007B6B2E" w:rsidP="007B6B2E">
      <w:pPr>
        <w:spacing w:line="276" w:lineRule="auto"/>
        <w:ind w:left="567" w:hanging="567"/>
        <w:jc w:val="both"/>
        <w:rPr>
          <w:sz w:val="22"/>
          <w:szCs w:val="22"/>
        </w:rPr>
      </w:pPr>
      <w:r w:rsidRPr="004B2737">
        <w:rPr>
          <w:sz w:val="22"/>
          <w:szCs w:val="22"/>
        </w:rPr>
        <w:t xml:space="preserve">National Audit Office. (2023). Active Travel in England. HC 1376, Session 2022-23. London: National Audit Office. Available at: www.nao.org.uk [Accessed 24 May 2025].  </w:t>
      </w:r>
    </w:p>
    <w:p w14:paraId="61062AC8"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Neves, A. and Brand, C. (2019) ‘Assessing the potential for carbon emissions savings from replacing short car trips with walking and cycling using a mixed GPS-travel diary approach’, Transportation Research Part A: Policy and Practice, 123, pp.130–146. doi:10.1016/j.tr.2018.08.022.</w:t>
      </w:r>
    </w:p>
    <w:p w14:paraId="44A42D72"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Northern Ireland Statistics and Research </w:t>
      </w:r>
      <w:proofErr w:type="gramStart"/>
      <w:r w:rsidRPr="004B2737">
        <w:rPr>
          <w:sz w:val="22"/>
          <w:szCs w:val="22"/>
          <w:lang w:val="en-IN"/>
        </w:rPr>
        <w:t>Agency .</w:t>
      </w:r>
      <w:proofErr w:type="gramEnd"/>
      <w:r w:rsidRPr="004B2737">
        <w:rPr>
          <w:sz w:val="22"/>
          <w:szCs w:val="22"/>
          <w:lang w:val="en-IN"/>
        </w:rPr>
        <w:t xml:space="preserve"> 2025. Travel Survey for Northern Ireland | Northern Ireland Statistics and Research Agency. Available at: https://www.nisra.gov.uk/statistics/find-your-survey/travel-survey-northern-ireland [Accessed: 9 June 2025].</w:t>
      </w:r>
    </w:p>
    <w:p w14:paraId="697052BE"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Norwood, P., et al. (2014) ‘Active travel intervention and physical activity behaviour: an evaluation,’ Social Science and Medicine, 113, pp.50–58. </w:t>
      </w:r>
      <w:proofErr w:type="gramStart"/>
      <w:r w:rsidRPr="004B2737">
        <w:rPr>
          <w:sz w:val="22"/>
          <w:szCs w:val="22"/>
          <w:lang w:val="en-IN"/>
        </w:rPr>
        <w:t>doi:10.1016/j.socscimed</w:t>
      </w:r>
      <w:proofErr w:type="gramEnd"/>
      <w:r w:rsidRPr="004B2737">
        <w:rPr>
          <w:sz w:val="22"/>
          <w:szCs w:val="22"/>
          <w:lang w:val="en-IN"/>
        </w:rPr>
        <w:t>.2014.05.003.</w:t>
      </w:r>
    </w:p>
    <w:p w14:paraId="1523252F"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Ogilvie, D., et al. (2008) ‘Personal and environmental correlates of active travel and physical activity in a deprived urban population,’ International Journal of </w:t>
      </w:r>
      <w:proofErr w:type="spellStart"/>
      <w:r w:rsidRPr="004B2737">
        <w:rPr>
          <w:sz w:val="22"/>
          <w:szCs w:val="22"/>
          <w:lang w:val="en-IN"/>
        </w:rPr>
        <w:t>Behavioral</w:t>
      </w:r>
      <w:proofErr w:type="spellEnd"/>
      <w:r w:rsidRPr="004B2737">
        <w:rPr>
          <w:sz w:val="22"/>
          <w:szCs w:val="22"/>
          <w:lang w:val="en-IN"/>
        </w:rPr>
        <w:t xml:space="preserve"> Nutrition and Physical Activity, 8, article number: 43. doi:10.1186/1479–5868-5-43.</w:t>
      </w:r>
    </w:p>
    <w:p w14:paraId="00562D9B"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Ogilvie, D., et al. (2010) ‘Commuting and health in Cambridge: a study of a ‘natural experiment’ in the provision of new transport infrastructure,’ BMC Public Health, 10, article number: 703. doi:10.1186/1471-2458-10-703.</w:t>
      </w:r>
    </w:p>
    <w:p w14:paraId="05204943" w14:textId="77777777" w:rsidR="007B6B2E" w:rsidRPr="004B2737" w:rsidRDefault="007B6B2E" w:rsidP="007B6B2E">
      <w:pPr>
        <w:spacing w:line="276" w:lineRule="auto"/>
        <w:ind w:left="567" w:hanging="567"/>
        <w:jc w:val="both"/>
        <w:rPr>
          <w:sz w:val="22"/>
          <w:szCs w:val="22"/>
          <w:lang w:val="en-IN"/>
        </w:rPr>
      </w:pPr>
      <w:r w:rsidRPr="001273B6">
        <w:rPr>
          <w:sz w:val="22"/>
          <w:szCs w:val="22"/>
          <w:lang w:val="nl-NL"/>
        </w:rPr>
        <w:t xml:space="preserve">Olsen, J.R., et al. </w:t>
      </w:r>
      <w:r w:rsidRPr="004B2737">
        <w:rPr>
          <w:sz w:val="22"/>
          <w:szCs w:val="22"/>
          <w:lang w:val="en-IN"/>
        </w:rPr>
        <w:t xml:space="preserve">(2016) ‘Effects of new motorway infrastructure on active transport in the local population: a retrospective repeat cross-sectional study in Glasgow, Scotland,’ International Journal of </w:t>
      </w:r>
      <w:proofErr w:type="spellStart"/>
      <w:r w:rsidRPr="004B2737">
        <w:rPr>
          <w:sz w:val="22"/>
          <w:szCs w:val="22"/>
          <w:lang w:val="en-IN"/>
        </w:rPr>
        <w:t>Behavioral</w:t>
      </w:r>
      <w:proofErr w:type="spellEnd"/>
      <w:r w:rsidRPr="004B2737">
        <w:rPr>
          <w:sz w:val="22"/>
          <w:szCs w:val="22"/>
          <w:lang w:val="en-IN"/>
        </w:rPr>
        <w:t xml:space="preserve"> Nutrition and Physical Activity, 13, article number: 77. doi:10.1186/s12966-016-0403-9.</w:t>
      </w:r>
    </w:p>
    <w:p w14:paraId="42A73A6D" w14:textId="77777777" w:rsidR="007B6B2E" w:rsidRPr="004B2737" w:rsidRDefault="007B6B2E" w:rsidP="007B6B2E">
      <w:pPr>
        <w:spacing w:line="276" w:lineRule="auto"/>
        <w:ind w:left="567" w:hanging="567"/>
        <w:jc w:val="both"/>
        <w:rPr>
          <w:sz w:val="22"/>
          <w:szCs w:val="22"/>
          <w:lang w:val="en-IN"/>
        </w:rPr>
      </w:pPr>
      <w:r w:rsidRPr="001273B6">
        <w:rPr>
          <w:sz w:val="22"/>
          <w:szCs w:val="22"/>
          <w:lang w:val="nl-NL"/>
        </w:rPr>
        <w:t xml:space="preserve">Olsen, J.R., et al. </w:t>
      </w:r>
      <w:r w:rsidRPr="004B2737">
        <w:rPr>
          <w:sz w:val="22"/>
          <w:szCs w:val="22"/>
          <w:lang w:val="en-IN"/>
        </w:rPr>
        <w:t xml:space="preserve">(2017a) ‘Changes over time in population level transport satisfaction and mode of transport: a 13 year repeat cross-sectional study, UK,’ Journal of Transport and Health, 6, pp.366–378. </w:t>
      </w:r>
      <w:proofErr w:type="gramStart"/>
      <w:r w:rsidRPr="004B2737">
        <w:rPr>
          <w:sz w:val="22"/>
          <w:szCs w:val="22"/>
          <w:lang w:val="en-IN"/>
        </w:rPr>
        <w:t>doi:10.1016/j.jth</w:t>
      </w:r>
      <w:proofErr w:type="gramEnd"/>
      <w:r w:rsidRPr="004B2737">
        <w:rPr>
          <w:sz w:val="22"/>
          <w:szCs w:val="22"/>
          <w:lang w:val="en-IN"/>
        </w:rPr>
        <w:t>.2017.03.012.</w:t>
      </w:r>
    </w:p>
    <w:p w14:paraId="24793A75" w14:textId="77777777" w:rsidR="007B6B2E" w:rsidRPr="004B2737" w:rsidRDefault="007B6B2E" w:rsidP="007B6B2E">
      <w:pPr>
        <w:spacing w:line="276" w:lineRule="auto"/>
        <w:ind w:left="567" w:hanging="567"/>
        <w:jc w:val="both"/>
        <w:rPr>
          <w:sz w:val="22"/>
          <w:szCs w:val="22"/>
          <w:lang w:val="en-IN"/>
        </w:rPr>
      </w:pPr>
      <w:r w:rsidRPr="001273B6">
        <w:rPr>
          <w:sz w:val="22"/>
          <w:szCs w:val="22"/>
          <w:lang w:val="nl-NL"/>
        </w:rPr>
        <w:lastRenderedPageBreak/>
        <w:t xml:space="preserve">Olsen, J.R., et al. </w:t>
      </w:r>
      <w:r w:rsidRPr="004B2737">
        <w:rPr>
          <w:sz w:val="22"/>
          <w:szCs w:val="22"/>
          <w:lang w:val="en-IN"/>
        </w:rPr>
        <w:t xml:space="preserve">(2017b) ‘Population levels of, and inequalities in, in active transport: a national, cross-sectional study of adults in Scotland,’ Preventive Medicine Reports, 8, pp.129–134. </w:t>
      </w:r>
      <w:proofErr w:type="gramStart"/>
      <w:r w:rsidRPr="004B2737">
        <w:rPr>
          <w:sz w:val="22"/>
          <w:szCs w:val="22"/>
          <w:lang w:val="en-IN"/>
        </w:rPr>
        <w:t>doi:10.1016/j.pmedr</w:t>
      </w:r>
      <w:proofErr w:type="gramEnd"/>
      <w:r w:rsidRPr="004B2737">
        <w:rPr>
          <w:sz w:val="22"/>
          <w:szCs w:val="22"/>
          <w:lang w:val="en-IN"/>
        </w:rPr>
        <w:t>.2017.09.008.</w:t>
      </w:r>
    </w:p>
    <w:p w14:paraId="59C45971" w14:textId="77777777" w:rsidR="007B6B2E" w:rsidRPr="004B2737" w:rsidRDefault="007B6B2E" w:rsidP="007B6B2E">
      <w:pPr>
        <w:spacing w:line="276" w:lineRule="auto"/>
        <w:ind w:left="567" w:hanging="567"/>
        <w:jc w:val="both"/>
        <w:rPr>
          <w:sz w:val="22"/>
          <w:szCs w:val="22"/>
          <w:lang w:val="en-IN"/>
        </w:rPr>
      </w:pPr>
      <w:r w:rsidRPr="001273B6">
        <w:rPr>
          <w:sz w:val="22"/>
          <w:szCs w:val="22"/>
          <w:lang w:val="nl-NL"/>
        </w:rPr>
        <w:t xml:space="preserve">Olsen, J.R., et al. </w:t>
      </w:r>
      <w:r w:rsidRPr="004B2737">
        <w:rPr>
          <w:sz w:val="22"/>
          <w:szCs w:val="22"/>
          <w:lang w:val="en-IN"/>
        </w:rPr>
        <w:t xml:space="preserve">(2024) ‘Association between local amenities, travel behaviours and urban planning: a spatial analysis of a nationwide UK household panel study,’ Journal of Transport and Health, 36, article number: 101784. </w:t>
      </w:r>
      <w:proofErr w:type="gramStart"/>
      <w:r w:rsidRPr="004B2737">
        <w:rPr>
          <w:sz w:val="22"/>
          <w:szCs w:val="22"/>
          <w:lang w:val="en-IN"/>
        </w:rPr>
        <w:t>doi:10.1016/j.jth</w:t>
      </w:r>
      <w:proofErr w:type="gramEnd"/>
      <w:r w:rsidRPr="004B2737">
        <w:rPr>
          <w:sz w:val="22"/>
          <w:szCs w:val="22"/>
          <w:lang w:val="en-IN"/>
        </w:rPr>
        <w:t>.2024.101784.</w:t>
      </w:r>
    </w:p>
    <w:p w14:paraId="5CA83411" w14:textId="77777777" w:rsidR="007B6B2E" w:rsidRPr="004B2737" w:rsidRDefault="007B6B2E" w:rsidP="007B6B2E">
      <w:pPr>
        <w:spacing w:line="276" w:lineRule="auto"/>
        <w:ind w:left="567" w:hanging="567"/>
        <w:jc w:val="both"/>
        <w:rPr>
          <w:sz w:val="22"/>
          <w:szCs w:val="22"/>
          <w:lang w:val="en-IN"/>
        </w:rPr>
      </w:pPr>
      <w:r w:rsidRPr="001273B6">
        <w:rPr>
          <w:sz w:val="22"/>
          <w:szCs w:val="22"/>
          <w:lang w:val="nl-NL"/>
        </w:rPr>
        <w:t xml:space="preserve">Owen, C.G., et al. </w:t>
      </w:r>
      <w:r w:rsidRPr="004B2737">
        <w:rPr>
          <w:sz w:val="22"/>
          <w:szCs w:val="22"/>
          <w:lang w:val="en-IN"/>
        </w:rPr>
        <w:t>(2012) ‘Travel to school and physical activity levels in 9–</w:t>
      </w:r>
      <w:proofErr w:type="gramStart"/>
      <w:r w:rsidRPr="004B2737">
        <w:rPr>
          <w:sz w:val="22"/>
          <w:szCs w:val="22"/>
          <w:lang w:val="en-IN"/>
        </w:rPr>
        <w:t>10 year-old</w:t>
      </w:r>
      <w:proofErr w:type="gramEnd"/>
      <w:r w:rsidRPr="004B2737">
        <w:rPr>
          <w:sz w:val="22"/>
          <w:szCs w:val="22"/>
          <w:lang w:val="en-IN"/>
        </w:rPr>
        <w:t xml:space="preserve"> UK children of different ethnic origin; child heart and health study in England (CHASE),’ </w:t>
      </w:r>
      <w:proofErr w:type="spellStart"/>
      <w:r w:rsidRPr="004B2737">
        <w:rPr>
          <w:sz w:val="22"/>
          <w:szCs w:val="22"/>
          <w:lang w:val="en-IN"/>
        </w:rPr>
        <w:t>PLoS</w:t>
      </w:r>
      <w:proofErr w:type="spellEnd"/>
      <w:r w:rsidRPr="004B2737">
        <w:rPr>
          <w:sz w:val="22"/>
          <w:szCs w:val="22"/>
          <w:lang w:val="en-IN"/>
        </w:rPr>
        <w:t xml:space="preserve"> ONE, 7(2), article number: e30903. </w:t>
      </w:r>
      <w:proofErr w:type="gramStart"/>
      <w:r w:rsidRPr="004B2737">
        <w:rPr>
          <w:sz w:val="22"/>
          <w:szCs w:val="22"/>
          <w:lang w:val="en-IN"/>
        </w:rPr>
        <w:t>doi:10.1371/journal.pone</w:t>
      </w:r>
      <w:proofErr w:type="gramEnd"/>
      <w:r w:rsidRPr="004B2737">
        <w:rPr>
          <w:sz w:val="22"/>
          <w:szCs w:val="22"/>
          <w:lang w:val="en-IN"/>
        </w:rPr>
        <w:t>.0030932.</w:t>
      </w:r>
    </w:p>
    <w:p w14:paraId="3BE25F38"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Oxford, L. and Pollock, J. (2015) ‘How actively do children travel to their pre-school setting?’, Journal of Transport and Health, 2(2), pp.151–159. </w:t>
      </w:r>
      <w:proofErr w:type="gramStart"/>
      <w:r w:rsidRPr="004B2737">
        <w:rPr>
          <w:sz w:val="22"/>
          <w:szCs w:val="22"/>
          <w:lang w:val="en-IN"/>
        </w:rPr>
        <w:t>doi:10.1016/j.jth</w:t>
      </w:r>
      <w:proofErr w:type="gramEnd"/>
      <w:r w:rsidRPr="004B2737">
        <w:rPr>
          <w:sz w:val="22"/>
          <w:szCs w:val="22"/>
          <w:lang w:val="en-IN"/>
        </w:rPr>
        <w:t>.2015.02.002.</w:t>
      </w:r>
    </w:p>
    <w:p w14:paraId="766BC886" w14:textId="77777777" w:rsidR="007B6B2E" w:rsidRPr="004B2737" w:rsidRDefault="007B6B2E" w:rsidP="007B6B2E">
      <w:pPr>
        <w:spacing w:line="276" w:lineRule="auto"/>
        <w:ind w:left="567" w:hanging="567"/>
        <w:jc w:val="both"/>
        <w:rPr>
          <w:sz w:val="22"/>
          <w:szCs w:val="22"/>
          <w:lang w:val="en-IN"/>
        </w:rPr>
      </w:pPr>
      <w:r w:rsidRPr="001273B6">
        <w:rPr>
          <w:sz w:val="22"/>
          <w:szCs w:val="22"/>
          <w:lang w:val="fr-FR"/>
        </w:rPr>
        <w:t xml:space="preserve">Page, A.S., et al. </w:t>
      </w:r>
      <w:r w:rsidRPr="004B2737">
        <w:rPr>
          <w:sz w:val="22"/>
          <w:szCs w:val="22"/>
          <w:lang w:val="en-IN"/>
        </w:rPr>
        <w:t xml:space="preserve">(2010) ‘Independent mobility, perceptions of the built environment and children’s participation in play, active travel and structured exercise and sport: the PEACH Project,’ International Journal of </w:t>
      </w:r>
      <w:proofErr w:type="spellStart"/>
      <w:r w:rsidRPr="004B2737">
        <w:rPr>
          <w:sz w:val="22"/>
          <w:szCs w:val="22"/>
          <w:lang w:val="en-IN"/>
        </w:rPr>
        <w:t>Behavioral</w:t>
      </w:r>
      <w:proofErr w:type="spellEnd"/>
      <w:r w:rsidRPr="004B2737">
        <w:rPr>
          <w:sz w:val="22"/>
          <w:szCs w:val="22"/>
          <w:lang w:val="en-IN"/>
        </w:rPr>
        <w:t xml:space="preserve"> Nutrition and Physical Activity, 7, article number: 17. doi:10.1186/1479-5868-7-17.</w:t>
      </w:r>
    </w:p>
    <w:p w14:paraId="1FF8AD13"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Pangbourne, K., Bennett, S. and Baker, A. (2020) ‘Persuasion profiles to promote pedestrianism: effective targeting of active travel messages,’ Travel Behaviour and Society, 20, pp.300–312. </w:t>
      </w:r>
      <w:proofErr w:type="gramStart"/>
      <w:r w:rsidRPr="004B2737">
        <w:rPr>
          <w:sz w:val="22"/>
          <w:szCs w:val="22"/>
          <w:lang w:val="en-IN"/>
        </w:rPr>
        <w:t>doi:10.1016/j.tbs</w:t>
      </w:r>
      <w:proofErr w:type="gramEnd"/>
      <w:r w:rsidRPr="004B2737">
        <w:rPr>
          <w:sz w:val="22"/>
          <w:szCs w:val="22"/>
          <w:lang w:val="en-IN"/>
        </w:rPr>
        <w:t>.2020.04.004.</w:t>
      </w:r>
    </w:p>
    <w:p w14:paraId="22147710"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Panter, J., </w:t>
      </w:r>
      <w:proofErr w:type="spellStart"/>
      <w:r w:rsidRPr="004B2737">
        <w:rPr>
          <w:sz w:val="22"/>
          <w:szCs w:val="22"/>
          <w:lang w:val="en-IN"/>
        </w:rPr>
        <w:t>Desousa</w:t>
      </w:r>
      <w:proofErr w:type="spellEnd"/>
      <w:r w:rsidRPr="004B2737">
        <w:rPr>
          <w:sz w:val="22"/>
          <w:szCs w:val="22"/>
          <w:lang w:val="en-IN"/>
        </w:rPr>
        <w:t xml:space="preserve">, C. and Ogilvie, D. (2013b) ‘Incorporating walking or cycling into car journeys to and from work: the role of individual, workplace and environmental characteristics,’ Preventive Medicine, 56(3–4), pp.211–217. </w:t>
      </w:r>
      <w:proofErr w:type="gramStart"/>
      <w:r w:rsidRPr="004B2737">
        <w:rPr>
          <w:sz w:val="22"/>
          <w:szCs w:val="22"/>
          <w:lang w:val="en-IN"/>
        </w:rPr>
        <w:t>doi:10.1016/j.ypmed</w:t>
      </w:r>
      <w:proofErr w:type="gramEnd"/>
      <w:r w:rsidRPr="004B2737">
        <w:rPr>
          <w:sz w:val="22"/>
          <w:szCs w:val="22"/>
          <w:lang w:val="en-IN"/>
        </w:rPr>
        <w:t>.2013.01.014.</w:t>
      </w:r>
    </w:p>
    <w:p w14:paraId="06286D65"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Panter, J., et al. (2011) ‘Correlates of time spent walking and cycling to and from work: baseline results from the commuting and health in Cambridge study,’ International Journal of </w:t>
      </w:r>
      <w:proofErr w:type="spellStart"/>
      <w:r w:rsidRPr="004B2737">
        <w:rPr>
          <w:sz w:val="22"/>
          <w:szCs w:val="22"/>
          <w:lang w:val="en-IN"/>
        </w:rPr>
        <w:t>Behavioral</w:t>
      </w:r>
      <w:proofErr w:type="spellEnd"/>
      <w:r w:rsidRPr="004B2737">
        <w:rPr>
          <w:sz w:val="22"/>
          <w:szCs w:val="22"/>
          <w:lang w:val="en-IN"/>
        </w:rPr>
        <w:t xml:space="preserve"> Nutrition and Physical Activity, 8, article number: 124. doi:10.1186/1479-5868-8-124.</w:t>
      </w:r>
    </w:p>
    <w:p w14:paraId="57F9613B"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Panter, J., et al. (2013a) ‘Individual, socio-cultural and environmental predictors of uptake and maintenance of active commuting in children: longitudinal results from the SPEEDY study,’ International Journal of </w:t>
      </w:r>
      <w:proofErr w:type="spellStart"/>
      <w:r w:rsidRPr="004B2737">
        <w:rPr>
          <w:sz w:val="22"/>
          <w:szCs w:val="22"/>
          <w:lang w:val="en-IN"/>
        </w:rPr>
        <w:t>Behavioral</w:t>
      </w:r>
      <w:proofErr w:type="spellEnd"/>
      <w:r w:rsidRPr="004B2737">
        <w:rPr>
          <w:sz w:val="22"/>
          <w:szCs w:val="22"/>
          <w:lang w:val="en-IN"/>
        </w:rPr>
        <w:t xml:space="preserve"> Nutrition and Physical Activity, 10, article number: 83. doi:10.1186/1479-5868-10-83.</w:t>
      </w:r>
    </w:p>
    <w:p w14:paraId="1513EE5A" w14:textId="77777777" w:rsidR="007B6B2E" w:rsidRPr="004B2737" w:rsidRDefault="007B6B2E" w:rsidP="007B6B2E">
      <w:pPr>
        <w:spacing w:line="276" w:lineRule="auto"/>
        <w:ind w:left="567" w:hanging="567"/>
        <w:jc w:val="both"/>
        <w:rPr>
          <w:sz w:val="22"/>
          <w:szCs w:val="22"/>
          <w:lang w:val="en-IN"/>
        </w:rPr>
      </w:pPr>
      <w:r w:rsidRPr="001273B6">
        <w:rPr>
          <w:sz w:val="22"/>
          <w:szCs w:val="22"/>
          <w:lang w:val="fr-FR"/>
        </w:rPr>
        <w:t xml:space="preserve">Panter, J.R., et al. </w:t>
      </w:r>
      <w:r w:rsidRPr="004B2737">
        <w:rPr>
          <w:sz w:val="22"/>
          <w:szCs w:val="22"/>
          <w:lang w:val="en-IN"/>
        </w:rPr>
        <w:t>(2010) ‘Attitudes, social support and environmental perceptions as predictors of active commuting behaviour in school children,’ Journal of Epidemiology and Community Health, 64(1), pp.41–48. doi:10.1136/jech.2009.086918.</w:t>
      </w:r>
    </w:p>
    <w:p w14:paraId="38ABA4F9"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Patterson, R., et al. (2019) ‘Physical activity accrued as part of public transport use in England,’ Journal of Public Health, 41(2), pp.222–230. doi:10.1093/</w:t>
      </w:r>
      <w:proofErr w:type="spellStart"/>
      <w:r w:rsidRPr="004B2737">
        <w:rPr>
          <w:sz w:val="22"/>
          <w:szCs w:val="22"/>
          <w:lang w:val="en-IN"/>
        </w:rPr>
        <w:t>pubmed</w:t>
      </w:r>
      <w:proofErr w:type="spellEnd"/>
      <w:r w:rsidRPr="004B2737">
        <w:rPr>
          <w:sz w:val="22"/>
          <w:szCs w:val="22"/>
          <w:lang w:val="en-IN"/>
        </w:rPr>
        <w:t>/fdy099.</w:t>
      </w:r>
    </w:p>
    <w:p w14:paraId="2BE4B9BA"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lastRenderedPageBreak/>
        <w:t xml:space="preserve">Patterson, R., et al. (2020) ‘The social and physical workplace environment and commute mode: a natural experimental study,’ Preventive Medicine Reports, 20, article number: 101260. </w:t>
      </w:r>
      <w:proofErr w:type="gramStart"/>
      <w:r w:rsidRPr="004B2737">
        <w:rPr>
          <w:sz w:val="22"/>
          <w:szCs w:val="22"/>
          <w:lang w:val="en-IN"/>
        </w:rPr>
        <w:t>doi:10.1016/j.pmedr</w:t>
      </w:r>
      <w:proofErr w:type="gramEnd"/>
      <w:r w:rsidRPr="004B2737">
        <w:rPr>
          <w:sz w:val="22"/>
          <w:szCs w:val="22"/>
          <w:lang w:val="en-IN"/>
        </w:rPr>
        <w:t>.2020.101260.</w:t>
      </w:r>
    </w:p>
    <w:p w14:paraId="00B5E32D"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Patterson, R., et al. (2023) ‘Equity impacts of cycling investment in England: a natural experimental study using longitudinally linked individual-level Census data,’ SSM - Population Health, 23, article number: 101438. </w:t>
      </w:r>
      <w:proofErr w:type="gramStart"/>
      <w:r w:rsidRPr="004B2737">
        <w:rPr>
          <w:sz w:val="22"/>
          <w:szCs w:val="22"/>
          <w:lang w:val="en-IN"/>
        </w:rPr>
        <w:t>doi:10.1016/j.ssmph</w:t>
      </w:r>
      <w:proofErr w:type="gramEnd"/>
      <w:r w:rsidRPr="004B2737">
        <w:rPr>
          <w:sz w:val="22"/>
          <w:szCs w:val="22"/>
          <w:lang w:val="en-IN"/>
        </w:rPr>
        <w:t>.2023.101438.</w:t>
      </w:r>
    </w:p>
    <w:p w14:paraId="5CD8D737"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Patterson, R., Ogilvie, D. and Panter, J. (2018) ‘Ethnic group differences in impacts of free bus passes in England: a national study,’ Public Health [Preprint]. </w:t>
      </w:r>
      <w:hyperlink r:id="rId128" w:tgtFrame="_blank" w:tooltip="Persistent link using digital object identifier" w:history="1">
        <w:r w:rsidRPr="004B2737">
          <w:rPr>
            <w:rStyle w:val="Hyperlink"/>
            <w:sz w:val="22"/>
            <w:szCs w:val="22"/>
          </w:rPr>
          <w:t>https://doi.org/10.1016/j.jth.2018.09.005</w:t>
        </w:r>
      </w:hyperlink>
    </w:p>
    <w:p w14:paraId="05C536B9" w14:textId="77777777" w:rsidR="007B6B2E" w:rsidRPr="004B2737" w:rsidRDefault="007B6B2E" w:rsidP="007B6B2E">
      <w:pPr>
        <w:spacing w:line="276" w:lineRule="auto"/>
        <w:ind w:left="567" w:hanging="567"/>
        <w:jc w:val="both"/>
        <w:rPr>
          <w:sz w:val="22"/>
          <w:szCs w:val="22"/>
          <w:lang w:val="en-IN"/>
        </w:rPr>
      </w:pPr>
      <w:proofErr w:type="spellStart"/>
      <w:r w:rsidRPr="004B2737">
        <w:rPr>
          <w:sz w:val="22"/>
          <w:szCs w:val="22"/>
          <w:lang w:val="en-IN"/>
        </w:rPr>
        <w:t>Pistoll</w:t>
      </w:r>
      <w:proofErr w:type="spellEnd"/>
      <w:r w:rsidRPr="004B2737">
        <w:rPr>
          <w:sz w:val="22"/>
          <w:szCs w:val="22"/>
          <w:lang w:val="en-IN"/>
        </w:rPr>
        <w:t xml:space="preserve">, C.T. and Cummins, S. (2019) ‘Exploring changes in active travel uptake and cessation across the lifespan: longitudinal evidence from the UK Household Longitudinal Survey,’ Preventive Medicine Reports, 13, pp.57–61. </w:t>
      </w:r>
      <w:proofErr w:type="gramStart"/>
      <w:r w:rsidRPr="004B2737">
        <w:rPr>
          <w:sz w:val="22"/>
          <w:szCs w:val="22"/>
          <w:lang w:val="en-IN"/>
        </w:rPr>
        <w:t>doi:10.1016/j.pmedr</w:t>
      </w:r>
      <w:proofErr w:type="gramEnd"/>
      <w:r w:rsidRPr="004B2737">
        <w:rPr>
          <w:sz w:val="22"/>
          <w:szCs w:val="22"/>
          <w:lang w:val="en-IN"/>
        </w:rPr>
        <w:t>.2018.11.008.</w:t>
      </w:r>
    </w:p>
    <w:p w14:paraId="79D0F8B2" w14:textId="77777777" w:rsidR="007B6B2E" w:rsidRPr="004B2737" w:rsidRDefault="007B6B2E" w:rsidP="007B6B2E">
      <w:pPr>
        <w:spacing w:line="276" w:lineRule="auto"/>
        <w:ind w:left="567" w:hanging="567"/>
        <w:jc w:val="both"/>
        <w:rPr>
          <w:sz w:val="22"/>
          <w:szCs w:val="22"/>
          <w:lang w:val="en-IN"/>
        </w:rPr>
      </w:pPr>
      <w:proofErr w:type="spellStart"/>
      <w:r w:rsidRPr="004B2737">
        <w:rPr>
          <w:sz w:val="22"/>
          <w:szCs w:val="22"/>
          <w:lang w:val="en-IN"/>
        </w:rPr>
        <w:t>Portegijs</w:t>
      </w:r>
      <w:proofErr w:type="spellEnd"/>
      <w:r w:rsidRPr="004B2737">
        <w:rPr>
          <w:sz w:val="22"/>
          <w:szCs w:val="22"/>
          <w:lang w:val="en-IN"/>
        </w:rPr>
        <w:t>, E. et al. (2020) ‘</w:t>
      </w:r>
      <w:proofErr w:type="spellStart"/>
      <w:r w:rsidRPr="004B2737">
        <w:rPr>
          <w:sz w:val="22"/>
          <w:szCs w:val="22"/>
          <w:lang w:val="en-IN"/>
        </w:rPr>
        <w:t>Neighborhood</w:t>
      </w:r>
      <w:proofErr w:type="spellEnd"/>
      <w:r w:rsidRPr="004B2737">
        <w:rPr>
          <w:sz w:val="22"/>
          <w:szCs w:val="22"/>
          <w:lang w:val="en-IN"/>
        </w:rPr>
        <w:t xml:space="preserve"> resources associated with active travel in older adults: a cohort study in six European countries’, Journal of Aging and Physical Activity, 28(6), pp.920–933. doi:10.1123/japa.2019-0267.</w:t>
      </w:r>
    </w:p>
    <w:p w14:paraId="60E1CC48" w14:textId="77777777" w:rsidR="007B6B2E" w:rsidRPr="004B2737" w:rsidRDefault="007B6B2E" w:rsidP="007B6B2E">
      <w:pPr>
        <w:spacing w:line="276" w:lineRule="auto"/>
        <w:ind w:left="567" w:hanging="567"/>
        <w:jc w:val="both"/>
        <w:rPr>
          <w:sz w:val="22"/>
          <w:szCs w:val="22"/>
          <w:lang w:val="en-IN"/>
        </w:rPr>
      </w:pPr>
      <w:proofErr w:type="spellStart"/>
      <w:r w:rsidRPr="004B2737">
        <w:rPr>
          <w:sz w:val="22"/>
          <w:szCs w:val="22"/>
          <w:lang w:val="en-IN"/>
        </w:rPr>
        <w:t>Potoglou</w:t>
      </w:r>
      <w:proofErr w:type="spellEnd"/>
      <w:r w:rsidRPr="004B2737">
        <w:rPr>
          <w:sz w:val="22"/>
          <w:szCs w:val="22"/>
          <w:lang w:val="en-IN"/>
        </w:rPr>
        <w:t xml:space="preserve">, D. and </w:t>
      </w:r>
      <w:proofErr w:type="spellStart"/>
      <w:r w:rsidRPr="004B2737">
        <w:rPr>
          <w:sz w:val="22"/>
          <w:szCs w:val="22"/>
          <w:lang w:val="en-IN"/>
        </w:rPr>
        <w:t>Arslangulova</w:t>
      </w:r>
      <w:proofErr w:type="spellEnd"/>
      <w:r w:rsidRPr="004B2737">
        <w:rPr>
          <w:sz w:val="22"/>
          <w:szCs w:val="22"/>
          <w:lang w:val="en-IN"/>
        </w:rPr>
        <w:t>, B. (2017) ‘Factors influencing active travel to primary and secondary schools in Wales,’ Transportation Planning and Technology, 40(1), pp.80–99. doi:10.1080/03081060.2016.1238573.</w:t>
      </w:r>
    </w:p>
    <w:p w14:paraId="5166DD84"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Powers, E.F.J., et al. (2019) ‘Local walking and cycling by residents living near urban motorways: cross-sectional analysis,’ BMC Public Health, 19, article number: 1434. doi:10.1186/s12889-019-7621-4.</w:t>
      </w:r>
    </w:p>
    <w:p w14:paraId="724CF85A" w14:textId="77777777" w:rsidR="007B6B2E" w:rsidRPr="004B2737" w:rsidRDefault="007B6B2E" w:rsidP="007B6B2E">
      <w:pPr>
        <w:spacing w:line="276" w:lineRule="auto"/>
        <w:ind w:left="567" w:hanging="567"/>
        <w:jc w:val="both"/>
        <w:rPr>
          <w:sz w:val="22"/>
          <w:szCs w:val="22"/>
          <w:lang w:val="en-IN"/>
        </w:rPr>
      </w:pPr>
      <w:r w:rsidRPr="001273B6">
        <w:rPr>
          <w:sz w:val="22"/>
          <w:szCs w:val="22"/>
          <w:lang w:val="fr-FR"/>
        </w:rPr>
        <w:t xml:space="preserve">Prins, R.G., et al. </w:t>
      </w:r>
      <w:r w:rsidRPr="004B2737">
        <w:rPr>
          <w:sz w:val="22"/>
          <w:szCs w:val="22"/>
          <w:lang w:val="en-IN"/>
        </w:rPr>
        <w:t xml:space="preserve">(2016) ‘Causal pathways linking environmental change with health behaviour change: natural experimental study of new transport infrastructure and cycling to work,’ Preventive Medicine, 87, pp.175–183. </w:t>
      </w:r>
      <w:proofErr w:type="gramStart"/>
      <w:r w:rsidRPr="004B2737">
        <w:rPr>
          <w:sz w:val="22"/>
          <w:szCs w:val="22"/>
          <w:lang w:val="en-IN"/>
        </w:rPr>
        <w:t>doi:10.1016/j.ypmed</w:t>
      </w:r>
      <w:proofErr w:type="gramEnd"/>
      <w:r w:rsidRPr="004B2737">
        <w:rPr>
          <w:sz w:val="22"/>
          <w:szCs w:val="22"/>
          <w:lang w:val="en-IN"/>
        </w:rPr>
        <w:t>.2016.02.042.</w:t>
      </w:r>
    </w:p>
    <w:p w14:paraId="0DE08803" w14:textId="77777777" w:rsidR="007B6B2E" w:rsidRPr="004B2737" w:rsidRDefault="007B6B2E" w:rsidP="007B6B2E">
      <w:pPr>
        <w:spacing w:line="276" w:lineRule="auto"/>
        <w:ind w:left="567" w:hanging="567"/>
        <w:jc w:val="both"/>
        <w:rPr>
          <w:sz w:val="22"/>
          <w:szCs w:val="22"/>
          <w:lang w:val="en-IN"/>
        </w:rPr>
      </w:pPr>
      <w:r w:rsidRPr="001273B6">
        <w:rPr>
          <w:sz w:val="22"/>
          <w:szCs w:val="22"/>
          <w:lang w:val="fr-FR"/>
        </w:rPr>
        <w:t xml:space="preserve">Procter, D.S., et al. </w:t>
      </w:r>
      <w:r w:rsidRPr="004B2737">
        <w:rPr>
          <w:sz w:val="22"/>
          <w:szCs w:val="22"/>
          <w:lang w:val="en-IN"/>
        </w:rPr>
        <w:t xml:space="preserve">(2018) ‘An open-source tool to identify active transport from hip-worn accelerometer, GPS and GIS data,’ International Journal of </w:t>
      </w:r>
      <w:proofErr w:type="spellStart"/>
      <w:r w:rsidRPr="004B2737">
        <w:rPr>
          <w:sz w:val="22"/>
          <w:szCs w:val="22"/>
          <w:lang w:val="en-IN"/>
        </w:rPr>
        <w:t>Behavioral</w:t>
      </w:r>
      <w:proofErr w:type="spellEnd"/>
      <w:r w:rsidRPr="004B2737">
        <w:rPr>
          <w:sz w:val="22"/>
          <w:szCs w:val="22"/>
          <w:lang w:val="en-IN"/>
        </w:rPr>
        <w:t xml:space="preserve"> Nutrition and Physical Activity, 15, article number: 91. doi:10.1186/s12966-018-0724-y.</w:t>
      </w:r>
    </w:p>
    <w:p w14:paraId="79CEA38B"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Public Health Wales </w:t>
      </w:r>
      <w:r>
        <w:rPr>
          <w:sz w:val="22"/>
          <w:szCs w:val="22"/>
          <w:lang w:val="en-IN"/>
        </w:rPr>
        <w:t>(</w:t>
      </w:r>
      <w:r w:rsidRPr="004B2737">
        <w:rPr>
          <w:sz w:val="22"/>
          <w:szCs w:val="22"/>
          <w:lang w:val="en-IN"/>
        </w:rPr>
        <w:t>2024</w:t>
      </w:r>
      <w:r>
        <w:rPr>
          <w:sz w:val="22"/>
          <w:szCs w:val="22"/>
          <w:lang w:val="en-IN"/>
        </w:rPr>
        <w:t>)</w:t>
      </w:r>
      <w:r w:rsidRPr="004B2737">
        <w:rPr>
          <w:sz w:val="22"/>
          <w:szCs w:val="22"/>
          <w:lang w:val="en-IN"/>
        </w:rPr>
        <w:t xml:space="preserve"> Travel to School Hands Up Survey. Available at: https://phw.nhs.wales/travel-to-school-hands-up-survey/ [Accessed: 4 June 2025].</w:t>
      </w:r>
    </w:p>
    <w:p w14:paraId="0764FE24"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Rafferty, D., Dolan, C. and Granat, M. (2016) ‘Attending a workplace: its contribution to volume and intensity of physical activity,’ Physiological Measurement, 37(12), pp.2144–2147. doi:10.1088/0967-3334/37/12/2147.</w:t>
      </w:r>
    </w:p>
    <w:p w14:paraId="48765B1B"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Raser, E., et al. (2018) ‘European urban cyclists’ travel </w:t>
      </w:r>
      <w:proofErr w:type="spellStart"/>
      <w:r w:rsidRPr="004B2737">
        <w:rPr>
          <w:sz w:val="22"/>
          <w:szCs w:val="22"/>
          <w:lang w:val="en-IN"/>
        </w:rPr>
        <w:t>behavior</w:t>
      </w:r>
      <w:proofErr w:type="spellEnd"/>
      <w:r w:rsidRPr="004B2737">
        <w:rPr>
          <w:sz w:val="22"/>
          <w:szCs w:val="22"/>
          <w:lang w:val="en-IN"/>
        </w:rPr>
        <w:t xml:space="preserve">: differences and similarities between seven European (PASTA) cities,’ Journal of Transport and Health, 9, pp.244–252. </w:t>
      </w:r>
      <w:proofErr w:type="gramStart"/>
      <w:r w:rsidRPr="004B2737">
        <w:rPr>
          <w:sz w:val="22"/>
          <w:szCs w:val="22"/>
          <w:lang w:val="en-IN"/>
        </w:rPr>
        <w:t>doi:10.1016/j.jth</w:t>
      </w:r>
      <w:proofErr w:type="gramEnd"/>
      <w:r w:rsidRPr="004B2737">
        <w:rPr>
          <w:sz w:val="22"/>
          <w:szCs w:val="22"/>
          <w:lang w:val="en-IN"/>
        </w:rPr>
        <w:t>.2018.02.006.</w:t>
      </w:r>
    </w:p>
    <w:p w14:paraId="7F920534" w14:textId="77777777" w:rsidR="007B6B2E" w:rsidRPr="004B2737" w:rsidRDefault="007B6B2E" w:rsidP="007B6B2E">
      <w:pPr>
        <w:spacing w:line="276" w:lineRule="auto"/>
        <w:ind w:left="567" w:hanging="567"/>
        <w:jc w:val="both"/>
        <w:rPr>
          <w:sz w:val="22"/>
          <w:szCs w:val="22"/>
          <w:lang w:val="en-IN"/>
        </w:rPr>
      </w:pPr>
      <w:r w:rsidRPr="001273B6">
        <w:rPr>
          <w:sz w:val="22"/>
          <w:szCs w:val="22"/>
          <w:lang w:val="fr-FR"/>
        </w:rPr>
        <w:lastRenderedPageBreak/>
        <w:t xml:space="preserve">Riches, S.P. et al. </w:t>
      </w:r>
      <w:r w:rsidRPr="004B2737">
        <w:rPr>
          <w:sz w:val="22"/>
          <w:szCs w:val="22"/>
          <w:lang w:val="en-IN"/>
        </w:rPr>
        <w:t xml:space="preserve">(2024) ‘Park and Stride for health and wellbeing: evaluation of a wayfinding intervention to promote active travel to school in Oxfordshire, UK’, Journal of Transport and Health, 35, article number: 101769. </w:t>
      </w:r>
      <w:proofErr w:type="gramStart"/>
      <w:r w:rsidRPr="004B2737">
        <w:rPr>
          <w:sz w:val="22"/>
          <w:szCs w:val="22"/>
          <w:lang w:val="en-IN"/>
        </w:rPr>
        <w:t>doi:10.1016/j.jth</w:t>
      </w:r>
      <w:proofErr w:type="gramEnd"/>
      <w:r w:rsidRPr="004B2737">
        <w:rPr>
          <w:sz w:val="22"/>
          <w:szCs w:val="22"/>
          <w:lang w:val="en-IN"/>
        </w:rPr>
        <w:t>.2024.101769.</w:t>
      </w:r>
    </w:p>
    <w:p w14:paraId="1FDE9966"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Rind, E., et al. (2015) ‘Are income-related differences in active travel associated with physical environmental characteristics? A multi-level ecological approach,’ International Journal of </w:t>
      </w:r>
      <w:proofErr w:type="spellStart"/>
      <w:r w:rsidRPr="004B2737">
        <w:rPr>
          <w:sz w:val="22"/>
          <w:szCs w:val="22"/>
          <w:lang w:val="en-IN"/>
        </w:rPr>
        <w:t>Behavioral</w:t>
      </w:r>
      <w:proofErr w:type="spellEnd"/>
      <w:r w:rsidRPr="004B2737">
        <w:rPr>
          <w:sz w:val="22"/>
          <w:szCs w:val="22"/>
          <w:lang w:val="en-IN"/>
        </w:rPr>
        <w:t xml:space="preserve"> Nutrition and Physical Activity, 12, article number: 73. doi:10.1186/s12966-015-0157-x.</w:t>
      </w:r>
    </w:p>
    <w:p w14:paraId="39AF9B1F"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Roth, M.A., Millett, C.J. et al. (2012) ‘The contribution of active transport (walking and cycling) in children to overall physical activity levels: a national cross-sectional study,’ Preventive Medicine, 54(2), pp.134–135. </w:t>
      </w:r>
      <w:proofErr w:type="gramStart"/>
      <w:r w:rsidRPr="004B2737">
        <w:rPr>
          <w:sz w:val="22"/>
          <w:szCs w:val="22"/>
          <w:lang w:val="en-IN"/>
        </w:rPr>
        <w:t>doi:10.1016/j.ypmed</w:t>
      </w:r>
      <w:proofErr w:type="gramEnd"/>
      <w:r w:rsidRPr="004B2737">
        <w:rPr>
          <w:sz w:val="22"/>
          <w:szCs w:val="22"/>
          <w:lang w:val="en-IN"/>
        </w:rPr>
        <w:t>.2011.12.004.</w:t>
      </w:r>
    </w:p>
    <w:p w14:paraId="20DECF87" w14:textId="77777777" w:rsidR="007B6B2E" w:rsidRPr="004B2737" w:rsidRDefault="007B6B2E" w:rsidP="007B6B2E">
      <w:pPr>
        <w:spacing w:line="276" w:lineRule="auto"/>
        <w:ind w:left="567" w:hanging="567"/>
        <w:jc w:val="both"/>
        <w:rPr>
          <w:sz w:val="22"/>
          <w:szCs w:val="22"/>
          <w:lang w:val="en-IN"/>
        </w:rPr>
      </w:pPr>
      <w:proofErr w:type="spellStart"/>
      <w:r w:rsidRPr="004B2737">
        <w:rPr>
          <w:sz w:val="22"/>
          <w:szCs w:val="22"/>
          <w:lang w:val="en-IN"/>
        </w:rPr>
        <w:t>Sahlqvist</w:t>
      </w:r>
      <w:proofErr w:type="spellEnd"/>
      <w:r w:rsidRPr="004B2737">
        <w:rPr>
          <w:sz w:val="22"/>
          <w:szCs w:val="22"/>
          <w:lang w:val="en-IN"/>
        </w:rPr>
        <w:t>, S., et al. (2013b) ‘The association of cycling with all-cause, cardiovascular and cancer mortality: findings from the population-based EPIC-Norfolk cohort,’ BMJ Open, 3(11), article number: e003797. doi:10.1136/bmjopen-2013-003797.</w:t>
      </w:r>
    </w:p>
    <w:p w14:paraId="1ECC2AAA" w14:textId="77777777" w:rsidR="007B6B2E" w:rsidRPr="004B2737" w:rsidRDefault="007B6B2E" w:rsidP="007B6B2E">
      <w:pPr>
        <w:spacing w:line="276" w:lineRule="auto"/>
        <w:ind w:left="567" w:hanging="567"/>
        <w:jc w:val="both"/>
        <w:rPr>
          <w:sz w:val="22"/>
          <w:szCs w:val="22"/>
          <w:lang w:val="en-IN"/>
        </w:rPr>
      </w:pPr>
      <w:proofErr w:type="spellStart"/>
      <w:r w:rsidRPr="004B2737">
        <w:rPr>
          <w:sz w:val="22"/>
          <w:szCs w:val="22"/>
          <w:lang w:val="en-IN"/>
        </w:rPr>
        <w:t>Sahlqvist</w:t>
      </w:r>
      <w:proofErr w:type="spellEnd"/>
      <w:r w:rsidRPr="004B2737">
        <w:rPr>
          <w:sz w:val="22"/>
          <w:szCs w:val="22"/>
          <w:lang w:val="en-IN"/>
        </w:rPr>
        <w:t xml:space="preserve">, S., Goodman, A., Cooper, A.R., et al. (2013a) ‘Change in active travel and changes in recreational and total physical activity in adults: longitudinal findings from the </w:t>
      </w:r>
      <w:proofErr w:type="spellStart"/>
      <w:r w:rsidRPr="004B2737">
        <w:rPr>
          <w:sz w:val="22"/>
          <w:szCs w:val="22"/>
          <w:lang w:val="en-IN"/>
        </w:rPr>
        <w:t>iConnect</w:t>
      </w:r>
      <w:proofErr w:type="spellEnd"/>
      <w:r w:rsidRPr="004B2737">
        <w:rPr>
          <w:sz w:val="22"/>
          <w:szCs w:val="22"/>
          <w:lang w:val="en-IN"/>
        </w:rPr>
        <w:t xml:space="preserve"> study,’ International Journal of </w:t>
      </w:r>
      <w:proofErr w:type="spellStart"/>
      <w:r w:rsidRPr="004B2737">
        <w:rPr>
          <w:sz w:val="22"/>
          <w:szCs w:val="22"/>
          <w:lang w:val="en-IN"/>
        </w:rPr>
        <w:t>Behavioral</w:t>
      </w:r>
      <w:proofErr w:type="spellEnd"/>
      <w:r w:rsidRPr="004B2737">
        <w:rPr>
          <w:sz w:val="22"/>
          <w:szCs w:val="22"/>
          <w:lang w:val="en-IN"/>
        </w:rPr>
        <w:t xml:space="preserve"> Nutrition and Physical Activity, 10, article number: 28. doi:10.1186/1479-5868-10-28.</w:t>
      </w:r>
    </w:p>
    <w:p w14:paraId="198D6D37" w14:textId="77777777" w:rsidR="007B6B2E" w:rsidRPr="004B2737" w:rsidRDefault="007B6B2E" w:rsidP="007B6B2E">
      <w:pPr>
        <w:spacing w:line="276" w:lineRule="auto"/>
        <w:ind w:left="567" w:hanging="567"/>
        <w:jc w:val="both"/>
        <w:rPr>
          <w:sz w:val="22"/>
          <w:szCs w:val="22"/>
          <w:lang w:val="en-IN"/>
        </w:rPr>
      </w:pPr>
      <w:proofErr w:type="spellStart"/>
      <w:r w:rsidRPr="004B2737">
        <w:rPr>
          <w:sz w:val="22"/>
          <w:szCs w:val="22"/>
          <w:lang w:val="en-IN"/>
        </w:rPr>
        <w:t>Sahlqvist</w:t>
      </w:r>
      <w:proofErr w:type="spellEnd"/>
      <w:r w:rsidRPr="004B2737">
        <w:rPr>
          <w:sz w:val="22"/>
          <w:szCs w:val="22"/>
          <w:lang w:val="en-IN"/>
        </w:rPr>
        <w:t xml:space="preserve">, S., Song, Y. and Ogilvie, D. (2012) ‘Is active travel associated with a greater physical activity? The activity contribution of commuting and non-commuting active transport to total physical activity in adults,’ Preventive Medicine, 55(3), pp.206–211. </w:t>
      </w:r>
      <w:proofErr w:type="gramStart"/>
      <w:r w:rsidRPr="004B2737">
        <w:rPr>
          <w:sz w:val="22"/>
          <w:szCs w:val="22"/>
          <w:lang w:val="en-IN"/>
        </w:rPr>
        <w:t>doi:10.1016/j.ypmed</w:t>
      </w:r>
      <w:proofErr w:type="gramEnd"/>
      <w:r w:rsidRPr="004B2737">
        <w:rPr>
          <w:sz w:val="22"/>
          <w:szCs w:val="22"/>
          <w:lang w:val="en-IN"/>
        </w:rPr>
        <w:t>.2012.06.028.</w:t>
      </w:r>
    </w:p>
    <w:p w14:paraId="61A385F5"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Salway, R., et al. (2019) ‘The association of school-related travel and active transport after-school clubs with children’s physical activity: a cross-sectional study in 11-year-old UK children,’ International Journal of </w:t>
      </w:r>
      <w:proofErr w:type="spellStart"/>
      <w:r w:rsidRPr="004B2737">
        <w:rPr>
          <w:sz w:val="22"/>
          <w:szCs w:val="22"/>
          <w:lang w:val="en-IN"/>
        </w:rPr>
        <w:t>Behavioral</w:t>
      </w:r>
      <w:proofErr w:type="spellEnd"/>
      <w:r w:rsidRPr="004B2737">
        <w:rPr>
          <w:sz w:val="22"/>
          <w:szCs w:val="22"/>
          <w:lang w:val="en-IN"/>
        </w:rPr>
        <w:t xml:space="preserve"> Nutrition and Physical Activity, 16, article number: 72. doi:10.1186/s12966-019-0832-3.</w:t>
      </w:r>
    </w:p>
    <w:p w14:paraId="595703EF"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Salway, R., et al. (2024) ‘School-level variation in children’s-moderate to vigorous intensity physical activity before and after COVID-19: a multilevel model analysis,’ Public Health Research, pp.147–168, pp.147–168. doi:10.3310/WQJK9893.</w:t>
      </w:r>
    </w:p>
    <w:p w14:paraId="7A3ED24B"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Sandercock, G.R.H. and Ogunleye, A.A. (2012) ‘Screen time and passive school transport as predictors of cardiorespiratory fitness in youth,’ Preventive Medicine, 54(5), pp.319–322. </w:t>
      </w:r>
      <w:proofErr w:type="gramStart"/>
      <w:r w:rsidRPr="004B2737">
        <w:rPr>
          <w:sz w:val="22"/>
          <w:szCs w:val="22"/>
          <w:lang w:val="en-IN"/>
        </w:rPr>
        <w:t>doi:10.1016/j.ypmed</w:t>
      </w:r>
      <w:proofErr w:type="gramEnd"/>
      <w:r w:rsidRPr="004B2737">
        <w:rPr>
          <w:sz w:val="22"/>
          <w:szCs w:val="22"/>
          <w:lang w:val="en-IN"/>
        </w:rPr>
        <w:t>.2012.03.007.</w:t>
      </w:r>
    </w:p>
    <w:p w14:paraId="57168BB8"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Sarkar, C. (2017) ‘Residential greenness and adiposity: findings from the UK Biobank,’ Environment International, 106, pp.1–10. Available at: </w:t>
      </w:r>
      <w:hyperlink r:id="rId129" w:tgtFrame="_blank" w:history="1">
        <w:r w:rsidRPr="004B2737">
          <w:rPr>
            <w:rStyle w:val="Hyperlink"/>
            <w:sz w:val="22"/>
            <w:szCs w:val="22"/>
            <w:lang w:val="en-IN"/>
          </w:rPr>
          <w:t>https://www.sciencedirect.com/science/article/pii/S0160412017302416</w:t>
        </w:r>
      </w:hyperlink>
      <w:r w:rsidRPr="004B2737">
        <w:rPr>
          <w:sz w:val="22"/>
          <w:szCs w:val="22"/>
          <w:lang w:val="en-IN"/>
        </w:rPr>
        <w:t xml:space="preserve">  [Accessed 21 April 2025].</w:t>
      </w:r>
    </w:p>
    <w:p w14:paraId="16FAF115"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lastRenderedPageBreak/>
        <w:t xml:space="preserve">Scottish </w:t>
      </w:r>
      <w:proofErr w:type="gramStart"/>
      <w:r w:rsidRPr="004B2737">
        <w:rPr>
          <w:sz w:val="22"/>
          <w:szCs w:val="22"/>
          <w:lang w:val="en-IN"/>
        </w:rPr>
        <w:t xml:space="preserve">Government </w:t>
      </w:r>
      <w:r>
        <w:rPr>
          <w:sz w:val="22"/>
          <w:szCs w:val="22"/>
          <w:lang w:val="en-IN"/>
        </w:rPr>
        <w:t xml:space="preserve"> (</w:t>
      </w:r>
      <w:proofErr w:type="gramEnd"/>
      <w:r w:rsidRPr="004B2737">
        <w:rPr>
          <w:sz w:val="22"/>
          <w:szCs w:val="22"/>
          <w:lang w:val="en-IN"/>
        </w:rPr>
        <w:t>2014</w:t>
      </w:r>
      <w:r>
        <w:rPr>
          <w:sz w:val="22"/>
          <w:szCs w:val="22"/>
          <w:lang w:val="en-IN"/>
        </w:rPr>
        <w:t>)</w:t>
      </w:r>
      <w:r w:rsidRPr="004B2737">
        <w:rPr>
          <w:sz w:val="22"/>
          <w:szCs w:val="22"/>
          <w:lang w:val="en-IN"/>
        </w:rPr>
        <w:t xml:space="preserve"> Let’s get Scotland Walking - The National Walking Strategy. Available at: https://www.gov.scot/publications/lets-scotland-walking-national-walking-strategy/pages/5/ [Accessed: 15 June 2025].</w:t>
      </w:r>
    </w:p>
    <w:p w14:paraId="33FF60F0"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Scottish Government </w:t>
      </w:r>
      <w:r>
        <w:rPr>
          <w:sz w:val="22"/>
          <w:szCs w:val="22"/>
          <w:lang w:val="en-IN"/>
        </w:rPr>
        <w:t>(</w:t>
      </w:r>
      <w:r w:rsidRPr="004B2737">
        <w:rPr>
          <w:sz w:val="22"/>
          <w:szCs w:val="22"/>
          <w:lang w:val="en-IN"/>
        </w:rPr>
        <w:t>2019</w:t>
      </w:r>
      <w:r>
        <w:rPr>
          <w:sz w:val="22"/>
          <w:szCs w:val="22"/>
          <w:lang w:val="en-IN"/>
        </w:rPr>
        <w:t>)</w:t>
      </w:r>
      <w:r w:rsidRPr="004B2737">
        <w:rPr>
          <w:sz w:val="22"/>
          <w:szCs w:val="22"/>
          <w:lang w:val="en-IN"/>
        </w:rPr>
        <w:t xml:space="preserve"> Climate Ready Scotland: climate change adaptation programme 2019-2024. Available at: https://www.gov.scot/publications/climate-ready-scotland-second-scottish-climate-change-adaptation-programme-2019-2024/pages/1/ [Accessed: 15 June 2025].</w:t>
      </w:r>
    </w:p>
    <w:p w14:paraId="67369467"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Scottish Government </w:t>
      </w:r>
      <w:r>
        <w:rPr>
          <w:sz w:val="22"/>
          <w:szCs w:val="22"/>
          <w:lang w:val="en-IN"/>
        </w:rPr>
        <w:t>(</w:t>
      </w:r>
      <w:r w:rsidRPr="004B2737">
        <w:rPr>
          <w:sz w:val="22"/>
          <w:szCs w:val="22"/>
          <w:lang w:val="en-IN"/>
        </w:rPr>
        <w:t>2020</w:t>
      </w:r>
      <w:r>
        <w:rPr>
          <w:sz w:val="22"/>
          <w:szCs w:val="22"/>
          <w:lang w:val="en-IN"/>
        </w:rPr>
        <w:t>)</w:t>
      </w:r>
      <w:r w:rsidRPr="004B2737">
        <w:rPr>
          <w:sz w:val="22"/>
          <w:szCs w:val="22"/>
          <w:lang w:val="en-IN"/>
        </w:rPr>
        <w:t xml:space="preserve"> Climate Change Plan 2018-2032 - update: strategic environmental assessment - </w:t>
      </w:r>
      <w:proofErr w:type="spellStart"/>
      <w:proofErr w:type="gramStart"/>
      <w:r w:rsidRPr="004B2737">
        <w:rPr>
          <w:sz w:val="22"/>
          <w:szCs w:val="22"/>
          <w:lang w:val="en-IN"/>
        </w:rPr>
        <w:t>gov.scot</w:t>
      </w:r>
      <w:proofErr w:type="spellEnd"/>
      <w:proofErr w:type="gramEnd"/>
      <w:r w:rsidRPr="004B2737">
        <w:rPr>
          <w:sz w:val="22"/>
          <w:szCs w:val="22"/>
          <w:lang w:val="en-IN"/>
        </w:rPr>
        <w:t>. Available at: https://www.gov.scot/publications/update-climate-change-plan-2018-2032-draft-strategic-environmental-assessment/ [Accessed: 15 June 2025].</w:t>
      </w:r>
    </w:p>
    <w:p w14:paraId="33E81C9E"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Scottish Government </w:t>
      </w:r>
      <w:r>
        <w:rPr>
          <w:sz w:val="22"/>
          <w:szCs w:val="22"/>
          <w:lang w:val="en-IN"/>
        </w:rPr>
        <w:t>(</w:t>
      </w:r>
      <w:r w:rsidRPr="004B2737">
        <w:rPr>
          <w:sz w:val="22"/>
          <w:szCs w:val="22"/>
          <w:lang w:val="en-IN"/>
        </w:rPr>
        <w:t>2021</w:t>
      </w:r>
      <w:r>
        <w:rPr>
          <w:sz w:val="22"/>
          <w:szCs w:val="22"/>
          <w:lang w:val="en-IN"/>
        </w:rPr>
        <w:t>)</w:t>
      </w:r>
      <w:r w:rsidRPr="004B2737">
        <w:rPr>
          <w:sz w:val="22"/>
          <w:szCs w:val="22"/>
          <w:lang w:val="en-IN"/>
        </w:rPr>
        <w:t xml:space="preserve"> Cleaner Air for Scotland 2 - Towards a Better Place for Everyone. Available at: https://www.gov.scot/publications/cleaner-air-scotland-2-towards-better-place-everyone/pages/2/ [Accessed: 15 June 2025].</w:t>
      </w:r>
    </w:p>
    <w:p w14:paraId="6A9EB422" w14:textId="77777777" w:rsidR="007B6B2E" w:rsidRDefault="007B6B2E" w:rsidP="007B6B2E">
      <w:pPr>
        <w:spacing w:line="276" w:lineRule="auto"/>
        <w:ind w:left="567" w:hanging="567"/>
        <w:jc w:val="both"/>
        <w:rPr>
          <w:sz w:val="22"/>
          <w:szCs w:val="22"/>
          <w:lang w:val="en-IN"/>
        </w:rPr>
      </w:pPr>
      <w:r w:rsidRPr="004B2737">
        <w:rPr>
          <w:sz w:val="22"/>
          <w:szCs w:val="22"/>
          <w:lang w:val="en-IN"/>
        </w:rPr>
        <w:t>Scottish Government</w:t>
      </w:r>
      <w:r>
        <w:rPr>
          <w:sz w:val="22"/>
          <w:szCs w:val="22"/>
          <w:lang w:val="en-IN"/>
        </w:rPr>
        <w:t xml:space="preserve"> (</w:t>
      </w:r>
      <w:r w:rsidRPr="004B2737">
        <w:rPr>
          <w:sz w:val="22"/>
          <w:szCs w:val="22"/>
          <w:lang w:val="en-IN"/>
        </w:rPr>
        <w:t>2023</w:t>
      </w:r>
      <w:r>
        <w:rPr>
          <w:sz w:val="22"/>
          <w:szCs w:val="22"/>
          <w:lang w:val="en-IN"/>
        </w:rPr>
        <w:t>)</w:t>
      </w:r>
      <w:r w:rsidRPr="004B2737">
        <w:rPr>
          <w:sz w:val="22"/>
          <w:szCs w:val="22"/>
          <w:lang w:val="en-IN"/>
        </w:rPr>
        <w:t xml:space="preserve"> National Planning Framework 4. Available at: https://www.gov.scot/publications/national-planning-framework-4/ [Accessed: 15 June 2025].</w:t>
      </w:r>
    </w:p>
    <w:p w14:paraId="65717B47" w14:textId="77777777" w:rsidR="007B6B2E" w:rsidRDefault="007B6B2E" w:rsidP="007B6B2E">
      <w:pPr>
        <w:spacing w:line="276" w:lineRule="auto"/>
        <w:ind w:left="567" w:hanging="567"/>
        <w:jc w:val="both"/>
        <w:rPr>
          <w:sz w:val="22"/>
          <w:szCs w:val="22"/>
          <w:lang w:val="en-IN"/>
        </w:rPr>
      </w:pPr>
      <w:r w:rsidRPr="004B2737">
        <w:rPr>
          <w:sz w:val="22"/>
          <w:szCs w:val="22"/>
          <w:lang w:val="en-IN"/>
        </w:rPr>
        <w:t>Scottish Government</w:t>
      </w:r>
      <w:r>
        <w:rPr>
          <w:sz w:val="22"/>
          <w:szCs w:val="22"/>
          <w:lang w:val="en-IN"/>
        </w:rPr>
        <w:t xml:space="preserve"> (2024)</w:t>
      </w:r>
      <w:r w:rsidRPr="004B2737">
        <w:rPr>
          <w:sz w:val="22"/>
          <w:szCs w:val="22"/>
          <w:lang w:val="en-IN"/>
        </w:rPr>
        <w:t xml:space="preserve"> </w:t>
      </w:r>
      <w:r>
        <w:rPr>
          <w:sz w:val="22"/>
          <w:szCs w:val="22"/>
          <w:lang w:val="en-IN"/>
        </w:rPr>
        <w:t xml:space="preserve">Physical activity for health Scotland’s National Framework. </w:t>
      </w:r>
      <w:r w:rsidRPr="004B2737">
        <w:rPr>
          <w:sz w:val="22"/>
          <w:szCs w:val="22"/>
          <w:lang w:val="en-IN"/>
        </w:rPr>
        <w:t xml:space="preserve">Available at: </w:t>
      </w:r>
      <w:proofErr w:type="gramStart"/>
      <w:r w:rsidRPr="00C52540">
        <w:rPr>
          <w:sz w:val="22"/>
          <w:szCs w:val="22"/>
          <w:lang w:val="en-IN"/>
        </w:rPr>
        <w:t xml:space="preserve">https://www.gov.scot/binaries/content/documents/govscot/publications/advice-and-guidance/2024/10/physical-activity-health-framework/documents/physical-activity-health-scotlands-national-framework/physical-activity-health-scotlands-national-framework/govscot%3Adocument/physical-activity-health-scotlands-national-framework.pdf </w:t>
      </w:r>
      <w:r>
        <w:rPr>
          <w:sz w:val="22"/>
          <w:szCs w:val="22"/>
          <w:lang w:val="en-IN"/>
        </w:rPr>
        <w:t xml:space="preserve"> </w:t>
      </w:r>
      <w:r w:rsidRPr="004B2737">
        <w:rPr>
          <w:sz w:val="22"/>
          <w:szCs w:val="22"/>
          <w:lang w:val="en-IN"/>
        </w:rPr>
        <w:t>[</w:t>
      </w:r>
      <w:proofErr w:type="gramEnd"/>
      <w:r w:rsidRPr="004B2737">
        <w:rPr>
          <w:sz w:val="22"/>
          <w:szCs w:val="22"/>
          <w:lang w:val="en-IN"/>
        </w:rPr>
        <w:t xml:space="preserve">Accessed: </w:t>
      </w:r>
      <w:r>
        <w:rPr>
          <w:sz w:val="22"/>
          <w:szCs w:val="22"/>
          <w:lang w:val="en-IN"/>
        </w:rPr>
        <w:t>2 July 2025</w:t>
      </w:r>
      <w:r w:rsidRPr="004B2737">
        <w:rPr>
          <w:sz w:val="22"/>
          <w:szCs w:val="22"/>
          <w:lang w:val="en-IN"/>
        </w:rPr>
        <w:t>].</w:t>
      </w:r>
    </w:p>
    <w:p w14:paraId="4D934775"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Scottish Government</w:t>
      </w:r>
      <w:r>
        <w:rPr>
          <w:sz w:val="22"/>
          <w:szCs w:val="22"/>
          <w:lang w:val="en-IN"/>
        </w:rPr>
        <w:t xml:space="preserve"> (2024)</w:t>
      </w:r>
      <w:r w:rsidRPr="004B2737">
        <w:rPr>
          <w:sz w:val="22"/>
          <w:szCs w:val="22"/>
          <w:lang w:val="en-IN"/>
        </w:rPr>
        <w:t xml:space="preserve"> </w:t>
      </w:r>
      <w:r>
        <w:rPr>
          <w:sz w:val="22"/>
          <w:szCs w:val="22"/>
          <w:lang w:val="en-IN"/>
        </w:rPr>
        <w:t xml:space="preserve">Scottish National Adaptation Plan 2024-2029. </w:t>
      </w:r>
      <w:r w:rsidRPr="004B2737">
        <w:rPr>
          <w:sz w:val="22"/>
          <w:szCs w:val="22"/>
          <w:lang w:val="en-IN"/>
        </w:rPr>
        <w:t>Available</w:t>
      </w:r>
      <w:r>
        <w:rPr>
          <w:sz w:val="22"/>
          <w:szCs w:val="22"/>
          <w:lang w:val="en-IN"/>
        </w:rPr>
        <w:t xml:space="preserve"> at: </w:t>
      </w:r>
      <w:r w:rsidRPr="007F29DB">
        <w:rPr>
          <w:sz w:val="22"/>
          <w:szCs w:val="22"/>
          <w:lang w:val="en-IN"/>
        </w:rPr>
        <w:t>https://www.gov.scot/binaries/content/documents/govscot/publications/strategy-plan/2024/09/scottish-national-adaptation-plan-2024-2029-2/documents/scottish-national-adaptation-plan-2024-2029/scottish-national-adaptation-plan-2024-2029/govscot%3Adocument/scottish-national-adaptation-plan-2024-2029.pdf</w:t>
      </w:r>
      <w:r>
        <w:rPr>
          <w:sz w:val="22"/>
          <w:szCs w:val="22"/>
          <w:lang w:val="en-IN"/>
        </w:rPr>
        <w:t xml:space="preserve"> </w:t>
      </w:r>
      <w:r w:rsidRPr="004B2737">
        <w:rPr>
          <w:sz w:val="22"/>
          <w:szCs w:val="22"/>
          <w:lang w:val="en-IN"/>
        </w:rPr>
        <w:t xml:space="preserve">[Accessed: </w:t>
      </w:r>
      <w:r>
        <w:rPr>
          <w:sz w:val="22"/>
          <w:szCs w:val="22"/>
          <w:lang w:val="en-IN"/>
        </w:rPr>
        <w:t>2 July 2025</w:t>
      </w:r>
      <w:r w:rsidRPr="004B2737">
        <w:rPr>
          <w:sz w:val="22"/>
          <w:szCs w:val="22"/>
          <w:lang w:val="en-IN"/>
        </w:rPr>
        <w:t>].</w:t>
      </w:r>
    </w:p>
    <w:p w14:paraId="2629263A"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Sheffield Hallam University</w:t>
      </w:r>
      <w:r>
        <w:rPr>
          <w:sz w:val="22"/>
          <w:szCs w:val="22"/>
          <w:lang w:val="en-IN"/>
        </w:rPr>
        <w:t xml:space="preserve"> (</w:t>
      </w:r>
      <w:r w:rsidRPr="004B2737">
        <w:rPr>
          <w:sz w:val="22"/>
          <w:szCs w:val="22"/>
          <w:lang w:val="en-IN"/>
        </w:rPr>
        <w:t>2022</w:t>
      </w:r>
      <w:r>
        <w:rPr>
          <w:sz w:val="22"/>
          <w:szCs w:val="22"/>
          <w:lang w:val="en-IN"/>
        </w:rPr>
        <w:t>)</w:t>
      </w:r>
      <w:r w:rsidRPr="004B2737">
        <w:rPr>
          <w:sz w:val="22"/>
          <w:szCs w:val="22"/>
          <w:lang w:val="en-IN"/>
        </w:rPr>
        <w:t xml:space="preserve"> Projects | Department for Transport (DfT) Active Travel Portfolio National Evaluation (2022-27). Available at: https://www.shu.ac.uk/active-travel-research-group/projects [Accessed: 28 May 2025].</w:t>
      </w:r>
    </w:p>
    <w:p w14:paraId="13AC46EE"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Sims, J., et al. (2022) ‘A profile of children’s physical activity data from the 2012 and 2015 health survey for England,’ BMC Public Health, 22(1), article number: 1780. doi:10.1186/s12889-022-14150-4.</w:t>
      </w:r>
    </w:p>
    <w:p w14:paraId="5329D35B"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lastRenderedPageBreak/>
        <w:t>Singh, A., et al. (2022) ‘Impacts of COVID-19 lockdown on traffic flow, active transport and gaseous pollutant concentrations; implications for future emissions control measures in Oxford, UK,’ Sustainability, 14(23), article number: 16182. doi:10.3390/su142316182.</w:t>
      </w:r>
    </w:p>
    <w:p w14:paraId="069E1B0F"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Smith, J.R., </w:t>
      </w:r>
      <w:proofErr w:type="spellStart"/>
      <w:r w:rsidRPr="004B2737">
        <w:rPr>
          <w:sz w:val="22"/>
          <w:szCs w:val="22"/>
          <w:lang w:val="en-IN"/>
        </w:rPr>
        <w:t>Sahlqvist</w:t>
      </w:r>
      <w:proofErr w:type="spellEnd"/>
      <w:r w:rsidRPr="004B2737">
        <w:rPr>
          <w:sz w:val="22"/>
          <w:szCs w:val="22"/>
          <w:lang w:val="en-IN"/>
        </w:rPr>
        <w:t>, S., et al. (2012</w:t>
      </w:r>
      <w:proofErr w:type="gramStart"/>
      <w:r w:rsidRPr="004B2737">
        <w:rPr>
          <w:sz w:val="22"/>
          <w:szCs w:val="22"/>
          <w:lang w:val="en-IN"/>
        </w:rPr>
        <w:t>b)‘</w:t>
      </w:r>
      <w:proofErr w:type="gramEnd"/>
      <w:r w:rsidRPr="004B2737">
        <w:rPr>
          <w:sz w:val="22"/>
          <w:szCs w:val="22"/>
          <w:lang w:val="en-IN"/>
        </w:rPr>
        <w:t xml:space="preserve">Is active transport to non-school destinations associated with physical activity in primary school children?’, Preventive Medicine, 54(3–4), pp.224–228. </w:t>
      </w:r>
      <w:proofErr w:type="gramStart"/>
      <w:r w:rsidRPr="004B2737">
        <w:rPr>
          <w:sz w:val="22"/>
          <w:szCs w:val="22"/>
          <w:lang w:val="en-IN"/>
        </w:rPr>
        <w:t>doi:10.1016/j.ypmed</w:t>
      </w:r>
      <w:proofErr w:type="gramEnd"/>
      <w:r w:rsidRPr="004B2737">
        <w:rPr>
          <w:sz w:val="22"/>
          <w:szCs w:val="22"/>
          <w:lang w:val="en-IN"/>
        </w:rPr>
        <w:t>.2012.01.006.</w:t>
      </w:r>
    </w:p>
    <w:p w14:paraId="7A80CF7C" w14:textId="77777777" w:rsidR="007B6B2E" w:rsidRPr="004B2737" w:rsidRDefault="007B6B2E" w:rsidP="007B6B2E">
      <w:pPr>
        <w:spacing w:line="276" w:lineRule="auto"/>
        <w:ind w:left="567" w:hanging="567"/>
        <w:jc w:val="both"/>
        <w:rPr>
          <w:sz w:val="22"/>
          <w:szCs w:val="22"/>
          <w:lang w:val="en-IN"/>
        </w:rPr>
      </w:pPr>
      <w:r w:rsidRPr="001273B6">
        <w:rPr>
          <w:sz w:val="22"/>
          <w:szCs w:val="22"/>
          <w:lang w:val="fr-FR"/>
        </w:rPr>
        <w:t xml:space="preserve">Smith, L., Sahlqvist, S., Ogilvie, D., et al. </w:t>
      </w:r>
      <w:r w:rsidRPr="004B2737">
        <w:rPr>
          <w:sz w:val="22"/>
          <w:szCs w:val="22"/>
          <w:lang w:val="en-IN"/>
        </w:rPr>
        <w:t xml:space="preserve">(2012a) ‘Is a change in mode of transport to school associated with a change in overall physical activity levels in children? Longitudinal results from the SPEEDY study,’ International Journal of </w:t>
      </w:r>
      <w:proofErr w:type="spellStart"/>
      <w:r w:rsidRPr="004B2737">
        <w:rPr>
          <w:sz w:val="22"/>
          <w:szCs w:val="22"/>
          <w:lang w:val="en-IN"/>
        </w:rPr>
        <w:t>Behavioral</w:t>
      </w:r>
      <w:proofErr w:type="spellEnd"/>
      <w:r w:rsidRPr="004B2737">
        <w:rPr>
          <w:sz w:val="22"/>
          <w:szCs w:val="22"/>
          <w:lang w:val="en-IN"/>
        </w:rPr>
        <w:t xml:space="preserve"> Nutrition and Physical Activity, 9, article number: 134.</w:t>
      </w:r>
      <w:r w:rsidRPr="004B2737">
        <w:rPr>
          <w:sz w:val="22"/>
          <w:szCs w:val="22"/>
        </w:rPr>
        <w:t> </w:t>
      </w:r>
      <w:hyperlink r:id="rId130" w:history="1">
        <w:r w:rsidRPr="004B2737">
          <w:rPr>
            <w:rStyle w:val="Hyperlink"/>
            <w:sz w:val="22"/>
            <w:szCs w:val="22"/>
          </w:rPr>
          <w:t>https://doi.org/10.1186/1479-5868-9-134</w:t>
        </w:r>
      </w:hyperlink>
    </w:p>
    <w:p w14:paraId="3AA4BB5D"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Smith, M.A., et al. (2019) ‘Associations between active transport and diet: cross-sectional evidence on healthy, low-carbon behaviours from UK Biobank,’ BMJ Open, 9(8), article number: e030741. doi:10.1136/bmjopen-2019-030741.</w:t>
      </w:r>
    </w:p>
    <w:p w14:paraId="5CB4A73D"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Song, Y., Preston, J. and Ogilvie, D. (2017) ‘New walking and cycling infrastructure and modal shift in the UK: a quasi-experimental panel study,’ Transportation Research Part A: Policy and Practice, 95, pp.320–333. </w:t>
      </w:r>
      <w:proofErr w:type="gramStart"/>
      <w:r w:rsidRPr="004B2737">
        <w:rPr>
          <w:sz w:val="22"/>
          <w:szCs w:val="22"/>
          <w:lang w:val="en-IN"/>
        </w:rPr>
        <w:t>doi:10.1016/j.tra</w:t>
      </w:r>
      <w:proofErr w:type="gramEnd"/>
      <w:r w:rsidRPr="004B2737">
        <w:rPr>
          <w:sz w:val="22"/>
          <w:szCs w:val="22"/>
          <w:lang w:val="en-IN"/>
        </w:rPr>
        <w:t>.2016.11.017.</w:t>
      </w:r>
    </w:p>
    <w:p w14:paraId="1980C1CE" w14:textId="77777777" w:rsidR="007B6B2E" w:rsidRPr="004B2737" w:rsidRDefault="007B6B2E" w:rsidP="007B6B2E">
      <w:pPr>
        <w:spacing w:line="276" w:lineRule="auto"/>
        <w:ind w:left="567" w:hanging="567"/>
        <w:jc w:val="both"/>
        <w:rPr>
          <w:sz w:val="22"/>
          <w:szCs w:val="22"/>
          <w:lang w:val="en-IN"/>
        </w:rPr>
      </w:pPr>
      <w:r w:rsidRPr="001273B6">
        <w:rPr>
          <w:sz w:val="22"/>
          <w:szCs w:val="22"/>
          <w:lang w:val="fr-FR"/>
        </w:rPr>
        <w:t xml:space="preserve">Southward, E.F., Et al., et al. </w:t>
      </w:r>
      <w:r w:rsidRPr="004B2737">
        <w:rPr>
          <w:sz w:val="22"/>
          <w:szCs w:val="22"/>
          <w:lang w:val="en-IN"/>
        </w:rPr>
        <w:t xml:space="preserve">(2012) ‘Contribution of the school journey to daily physical activity in children aged 11–12 years,’ American Journal of Preventive Medicine, 43(2), pp.201–204. </w:t>
      </w:r>
      <w:proofErr w:type="gramStart"/>
      <w:r w:rsidRPr="004B2737">
        <w:rPr>
          <w:sz w:val="22"/>
          <w:szCs w:val="22"/>
          <w:lang w:val="en-IN"/>
        </w:rPr>
        <w:t>doi:10.1016/j.amepre</w:t>
      </w:r>
      <w:proofErr w:type="gramEnd"/>
      <w:r w:rsidRPr="004B2737">
        <w:rPr>
          <w:sz w:val="22"/>
          <w:szCs w:val="22"/>
          <w:lang w:val="en-IN"/>
        </w:rPr>
        <w:t>.2012.04.015.</w:t>
      </w:r>
    </w:p>
    <w:p w14:paraId="7B97ABDD"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Steinbach, R., Green, J. and Edwards, P. (2012) ‘Look who’s walking: social and environmental correlates of children’s walking in London,’ Health and Place, 18(4), pp.917–927. </w:t>
      </w:r>
      <w:hyperlink r:id="rId131" w:tgtFrame="_blank" w:tooltip="Persistent link using digital object identifier" w:history="1">
        <w:r w:rsidRPr="004B2737">
          <w:rPr>
            <w:rStyle w:val="Hyperlink"/>
            <w:sz w:val="22"/>
            <w:szCs w:val="22"/>
          </w:rPr>
          <w:t>https://doi.org/10.1016/j.healthplace.2012.02.005</w:t>
        </w:r>
      </w:hyperlink>
    </w:p>
    <w:p w14:paraId="04A927B0" w14:textId="77777777" w:rsidR="007B6B2E" w:rsidRPr="004B2737" w:rsidRDefault="007B6B2E" w:rsidP="007B6B2E">
      <w:pPr>
        <w:spacing w:line="276" w:lineRule="auto"/>
        <w:ind w:left="567" w:hanging="567"/>
        <w:jc w:val="both"/>
        <w:rPr>
          <w:sz w:val="22"/>
          <w:szCs w:val="22"/>
          <w:lang w:val="en-IN"/>
        </w:rPr>
      </w:pPr>
      <w:proofErr w:type="spellStart"/>
      <w:r w:rsidRPr="004B2737">
        <w:rPr>
          <w:sz w:val="22"/>
          <w:szCs w:val="22"/>
          <w:lang w:val="en-IN"/>
        </w:rPr>
        <w:t>Sulikova</w:t>
      </w:r>
      <w:proofErr w:type="spellEnd"/>
      <w:r w:rsidRPr="004B2737">
        <w:rPr>
          <w:sz w:val="22"/>
          <w:szCs w:val="22"/>
          <w:lang w:val="en-IN"/>
        </w:rPr>
        <w:t xml:space="preserve">, S. and Brand, C. (2021) ‘Investigating what makes people walk or cycle using a socio-ecological approach in seven European cities,’ Transportation Research Part F: Transport Psychology and Traffic Behaviour, 83, pp351–360. </w:t>
      </w:r>
      <w:proofErr w:type="gramStart"/>
      <w:r w:rsidRPr="004B2737">
        <w:rPr>
          <w:sz w:val="22"/>
          <w:szCs w:val="22"/>
          <w:lang w:val="en-IN"/>
        </w:rPr>
        <w:t>doi:10.1016/j.trf</w:t>
      </w:r>
      <w:proofErr w:type="gramEnd"/>
      <w:r w:rsidRPr="004B2737">
        <w:rPr>
          <w:sz w:val="22"/>
          <w:szCs w:val="22"/>
          <w:lang w:val="en-IN"/>
        </w:rPr>
        <w:t>.2021.10.008.</w:t>
      </w:r>
    </w:p>
    <w:p w14:paraId="68643BB7"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Sun, Y., </w:t>
      </w:r>
      <w:proofErr w:type="spellStart"/>
      <w:r w:rsidRPr="004B2737">
        <w:rPr>
          <w:sz w:val="22"/>
          <w:szCs w:val="22"/>
          <w:lang w:val="en-IN"/>
        </w:rPr>
        <w:t>Moshfeghi</w:t>
      </w:r>
      <w:proofErr w:type="spellEnd"/>
      <w:r w:rsidRPr="004B2737">
        <w:rPr>
          <w:sz w:val="22"/>
          <w:szCs w:val="22"/>
          <w:lang w:val="en-IN"/>
        </w:rPr>
        <w:t xml:space="preserve">, Y. and Liu, Z. (2017) ‘Providing crowdsourced geographic information and GIS for assessment of air pollution exposure during a study of active transport,’ Journal of Transport and Health, 6, pp.93–104. </w:t>
      </w:r>
      <w:proofErr w:type="gramStart"/>
      <w:r w:rsidRPr="004B2737">
        <w:rPr>
          <w:sz w:val="22"/>
          <w:szCs w:val="22"/>
          <w:lang w:val="en-IN"/>
        </w:rPr>
        <w:t>doi:10.1016/j.jth</w:t>
      </w:r>
      <w:proofErr w:type="gramEnd"/>
      <w:r w:rsidRPr="004B2737">
        <w:rPr>
          <w:sz w:val="22"/>
          <w:szCs w:val="22"/>
          <w:lang w:val="en-IN"/>
        </w:rPr>
        <w:t>.2017.06.004.</w:t>
      </w:r>
    </w:p>
    <w:p w14:paraId="6853BED5"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Susilo, Y.O. and Liu, C. (2016) ‘The influence of parents’ transport patterns, perceptions and perceptions and self-selectivity to their children’s transport mode shares,’ Transportation, 43*(2), pp.357–378. doi:10.1007/s11116-015-9579-0.</w:t>
      </w:r>
    </w:p>
    <w:p w14:paraId="6FCCEC09"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Sustrans </w:t>
      </w:r>
      <w:r>
        <w:rPr>
          <w:sz w:val="22"/>
          <w:szCs w:val="22"/>
          <w:lang w:val="en-IN"/>
        </w:rPr>
        <w:t>(</w:t>
      </w:r>
      <w:r w:rsidRPr="004B2737">
        <w:rPr>
          <w:sz w:val="22"/>
          <w:szCs w:val="22"/>
          <w:lang w:val="en-IN"/>
        </w:rPr>
        <w:t>2021</w:t>
      </w:r>
      <w:r>
        <w:rPr>
          <w:sz w:val="22"/>
          <w:szCs w:val="22"/>
          <w:lang w:val="en-IN"/>
        </w:rPr>
        <w:t>)</w:t>
      </w:r>
      <w:r w:rsidRPr="004B2737">
        <w:rPr>
          <w:sz w:val="22"/>
          <w:szCs w:val="22"/>
          <w:lang w:val="en-IN"/>
        </w:rPr>
        <w:t xml:space="preserve"> Belfast Walking and Cycling Index. Available at: https://www.sustrans.org.uk/the-walking-and-cycling-index/belfast-walking-and-cycling-index/ [Accessed: 9 June 2025].</w:t>
      </w:r>
    </w:p>
    <w:p w14:paraId="2387FC5F"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Sustrans (2024) Monitoring and evaluating active travel schemes: a toolkit for local authorities in Wales. Cardiff: Transport for Wales. (Accessed: 6 June 2025).</w:t>
      </w:r>
    </w:p>
    <w:p w14:paraId="32E99FF4" w14:textId="77777777" w:rsidR="007B6B2E" w:rsidRPr="004B2737" w:rsidRDefault="007B6B2E" w:rsidP="007B6B2E">
      <w:pPr>
        <w:spacing w:line="276" w:lineRule="auto"/>
        <w:ind w:left="567" w:hanging="567"/>
        <w:jc w:val="both"/>
        <w:rPr>
          <w:sz w:val="22"/>
          <w:szCs w:val="22"/>
          <w:lang w:val="en-IN"/>
        </w:rPr>
      </w:pPr>
      <w:proofErr w:type="spellStart"/>
      <w:r w:rsidRPr="004B2737">
        <w:rPr>
          <w:sz w:val="22"/>
          <w:szCs w:val="22"/>
          <w:lang w:val="en-IN"/>
        </w:rPr>
        <w:lastRenderedPageBreak/>
        <w:t>Teyhan</w:t>
      </w:r>
      <w:proofErr w:type="spellEnd"/>
      <w:r w:rsidRPr="004B2737">
        <w:rPr>
          <w:sz w:val="22"/>
          <w:szCs w:val="22"/>
          <w:lang w:val="en-IN"/>
        </w:rPr>
        <w:t>, A., et al. (2016) ‘The impact of cycle proficiency training on cycle-related behaviours and accidents in adolescence: findings from ALSPAC, a UK longitudinal cohort,’ BMC Public Health, 16, article number: 1, article number: 469. doi:10.1186/s12889-016-3138-2.</w:t>
      </w:r>
    </w:p>
    <w:p w14:paraId="47AA2C81"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Thomas, G.O. and Walker, I. (2015) ‘Users of different travel modes differ in journey satisfaction and habit strength but not environmental worldviews: a large-scale survey of drivers, walkers, bicyclists and bus users commuting to a UK university’, Transportation Research Part F: Traffic Psychology and Behaviour, 34, pp.86–93. </w:t>
      </w:r>
      <w:proofErr w:type="gramStart"/>
      <w:r w:rsidRPr="004B2737">
        <w:rPr>
          <w:sz w:val="22"/>
          <w:szCs w:val="22"/>
          <w:lang w:val="en-IN"/>
        </w:rPr>
        <w:t>doi:10.1016/j.trf</w:t>
      </w:r>
      <w:proofErr w:type="gramEnd"/>
      <w:r w:rsidRPr="004B2737">
        <w:rPr>
          <w:sz w:val="22"/>
          <w:szCs w:val="22"/>
          <w:lang w:val="en-IN"/>
        </w:rPr>
        <w:t>.2015.07.016.</w:t>
      </w:r>
    </w:p>
    <w:p w14:paraId="667A3B09"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Transport for Wales (2024) Wales National Transport Strategy: Initial Scoping Review Report [Online]. Available at: https://tfw.wales/sites/default/files/2024-10/WNTS-Initial-Scoping-Review-Report_Final-Accessible.odt(Accessed: 4 June 2025).</w:t>
      </w:r>
    </w:p>
    <w:p w14:paraId="7A37B0DE"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Transport Scotland</w:t>
      </w:r>
      <w:r>
        <w:rPr>
          <w:sz w:val="22"/>
          <w:szCs w:val="22"/>
          <w:lang w:val="en-IN"/>
        </w:rPr>
        <w:t xml:space="preserve"> (</w:t>
      </w:r>
      <w:r w:rsidRPr="004B2737">
        <w:rPr>
          <w:sz w:val="22"/>
          <w:szCs w:val="22"/>
          <w:lang w:val="en-IN"/>
        </w:rPr>
        <w:t>2019</w:t>
      </w:r>
      <w:r>
        <w:rPr>
          <w:sz w:val="22"/>
          <w:szCs w:val="22"/>
          <w:lang w:val="en-IN"/>
        </w:rPr>
        <w:t>)</w:t>
      </w:r>
      <w:r w:rsidRPr="004B2737">
        <w:rPr>
          <w:sz w:val="22"/>
          <w:szCs w:val="22"/>
          <w:lang w:val="en-IN"/>
        </w:rPr>
        <w:t>. Scotland’s Road Safety Framework to 2030. Available at: https://www.transport.gov.scot/publication/scotland-s-road-safety-framework-to-2030/ [Accessed: 15 June 2025].</w:t>
      </w:r>
    </w:p>
    <w:p w14:paraId="4589245E" w14:textId="77777777" w:rsidR="007B6B2E" w:rsidRDefault="007B6B2E" w:rsidP="007B6B2E">
      <w:pPr>
        <w:spacing w:line="276" w:lineRule="auto"/>
        <w:ind w:left="567" w:hanging="567"/>
        <w:jc w:val="both"/>
        <w:rPr>
          <w:sz w:val="22"/>
          <w:szCs w:val="22"/>
          <w:lang w:val="en-IN"/>
        </w:rPr>
      </w:pPr>
      <w:r w:rsidRPr="007F29DB">
        <w:rPr>
          <w:sz w:val="22"/>
          <w:szCs w:val="22"/>
          <w:lang w:val="en-IN"/>
        </w:rPr>
        <w:t>Transport Scotland (2023). Active Travel Strategy Guidance. Available at: https://www.transport.gov.scot/active-travel/active-travel-strategy-guidance/ [Accessed: 15 June 2025].</w:t>
      </w:r>
    </w:p>
    <w:p w14:paraId="3944FD65" w14:textId="77777777" w:rsidR="007B6B2E" w:rsidRDefault="007B6B2E" w:rsidP="007B6B2E">
      <w:pPr>
        <w:spacing w:line="276" w:lineRule="auto"/>
        <w:ind w:left="567" w:hanging="567"/>
        <w:jc w:val="both"/>
        <w:rPr>
          <w:sz w:val="22"/>
          <w:szCs w:val="22"/>
          <w:lang w:val="en-IN"/>
        </w:rPr>
      </w:pPr>
      <w:r w:rsidRPr="004B2737">
        <w:rPr>
          <w:sz w:val="22"/>
          <w:szCs w:val="22"/>
          <w:lang w:val="en-IN"/>
        </w:rPr>
        <w:t>Transport Scotland</w:t>
      </w:r>
      <w:r>
        <w:rPr>
          <w:sz w:val="22"/>
          <w:szCs w:val="22"/>
          <w:lang w:val="en-IN"/>
        </w:rPr>
        <w:t xml:space="preserve"> (2023)</w:t>
      </w:r>
      <w:r w:rsidRPr="004B2737">
        <w:rPr>
          <w:sz w:val="22"/>
          <w:szCs w:val="22"/>
          <w:lang w:val="en-IN"/>
        </w:rPr>
        <w:t xml:space="preserve">. </w:t>
      </w:r>
      <w:r>
        <w:rPr>
          <w:sz w:val="22"/>
          <w:szCs w:val="22"/>
          <w:lang w:val="en-IN"/>
        </w:rPr>
        <w:t>Cycling Framework for Active Travel – A Plan for Everyday Cycling</w:t>
      </w:r>
      <w:r w:rsidRPr="004B2737">
        <w:rPr>
          <w:sz w:val="22"/>
          <w:szCs w:val="22"/>
          <w:lang w:val="en-IN"/>
        </w:rPr>
        <w:t xml:space="preserve">. Available at: </w:t>
      </w:r>
      <w:r w:rsidRPr="007F29DB">
        <w:rPr>
          <w:sz w:val="22"/>
          <w:szCs w:val="22"/>
          <w:lang w:val="en-IN"/>
        </w:rPr>
        <w:t xml:space="preserve">https://www.transport.gov.scot/media/53417/cycling-framework-for-active-travel-a-plan-for-everyday-cycling.pdf/ </w:t>
      </w:r>
      <w:r w:rsidRPr="004B2737">
        <w:rPr>
          <w:sz w:val="22"/>
          <w:szCs w:val="22"/>
          <w:lang w:val="en-IN"/>
        </w:rPr>
        <w:t xml:space="preserve">[Accessed: </w:t>
      </w:r>
      <w:r>
        <w:rPr>
          <w:sz w:val="22"/>
          <w:szCs w:val="22"/>
          <w:lang w:val="en-IN"/>
        </w:rPr>
        <w:t>2 July</w:t>
      </w:r>
      <w:r w:rsidRPr="004B2737">
        <w:rPr>
          <w:sz w:val="22"/>
          <w:szCs w:val="22"/>
          <w:lang w:val="en-IN"/>
        </w:rPr>
        <w:t xml:space="preserve"> 2025].</w:t>
      </w:r>
    </w:p>
    <w:p w14:paraId="26B9DDF7" w14:textId="77777777" w:rsidR="007B6B2E" w:rsidRDefault="007B6B2E" w:rsidP="007B6B2E">
      <w:pPr>
        <w:spacing w:line="276" w:lineRule="auto"/>
        <w:ind w:left="567" w:hanging="567"/>
        <w:jc w:val="both"/>
        <w:rPr>
          <w:sz w:val="22"/>
          <w:szCs w:val="22"/>
          <w:lang w:val="en-IN"/>
        </w:rPr>
      </w:pPr>
      <w:r w:rsidRPr="004B2737">
        <w:rPr>
          <w:sz w:val="22"/>
          <w:szCs w:val="22"/>
          <w:lang w:val="en-IN"/>
        </w:rPr>
        <w:t>Transport Scotland</w:t>
      </w:r>
      <w:r>
        <w:rPr>
          <w:sz w:val="22"/>
          <w:szCs w:val="22"/>
          <w:lang w:val="en-IN"/>
        </w:rPr>
        <w:t xml:space="preserve"> (2025)</w:t>
      </w:r>
      <w:r w:rsidRPr="004B2737">
        <w:rPr>
          <w:sz w:val="22"/>
          <w:szCs w:val="22"/>
          <w:lang w:val="en-IN"/>
        </w:rPr>
        <w:t xml:space="preserve">. </w:t>
      </w:r>
      <w:r>
        <w:rPr>
          <w:sz w:val="22"/>
          <w:szCs w:val="22"/>
          <w:lang w:val="en-IN"/>
        </w:rPr>
        <w:t>Achieving Car Use Reduction in Scotland: A Renewed Policy Statement</w:t>
      </w:r>
      <w:r w:rsidRPr="004B2737">
        <w:rPr>
          <w:sz w:val="22"/>
          <w:szCs w:val="22"/>
          <w:lang w:val="en-IN"/>
        </w:rPr>
        <w:t xml:space="preserve">. Available at: </w:t>
      </w:r>
      <w:r w:rsidRPr="007F29DB">
        <w:rPr>
          <w:sz w:val="22"/>
          <w:szCs w:val="22"/>
          <w:lang w:val="en-IN"/>
        </w:rPr>
        <w:t xml:space="preserve">https://www.transport.gov.scot/publication/achieving-car-use-reduction-in-scotland-a-renewed-policy-statement/ </w:t>
      </w:r>
      <w:r w:rsidRPr="004B2737">
        <w:rPr>
          <w:sz w:val="22"/>
          <w:szCs w:val="22"/>
          <w:lang w:val="en-IN"/>
        </w:rPr>
        <w:t xml:space="preserve">[Accessed: </w:t>
      </w:r>
      <w:r>
        <w:rPr>
          <w:sz w:val="22"/>
          <w:szCs w:val="22"/>
          <w:lang w:val="en-IN"/>
        </w:rPr>
        <w:t>2 July</w:t>
      </w:r>
      <w:r w:rsidRPr="004B2737">
        <w:rPr>
          <w:sz w:val="22"/>
          <w:szCs w:val="22"/>
          <w:lang w:val="en-IN"/>
        </w:rPr>
        <w:t xml:space="preserve"> 2025].</w:t>
      </w:r>
    </w:p>
    <w:p w14:paraId="43851124"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Transport Scotland</w:t>
      </w:r>
      <w:r>
        <w:rPr>
          <w:sz w:val="22"/>
          <w:szCs w:val="22"/>
          <w:lang w:val="en-IN"/>
        </w:rPr>
        <w:t xml:space="preserve"> (2025)</w:t>
      </w:r>
      <w:r w:rsidRPr="004B2737">
        <w:rPr>
          <w:sz w:val="22"/>
          <w:szCs w:val="22"/>
          <w:lang w:val="en-IN"/>
        </w:rPr>
        <w:t xml:space="preserve">. </w:t>
      </w:r>
      <w:r>
        <w:rPr>
          <w:sz w:val="22"/>
          <w:szCs w:val="22"/>
          <w:lang w:val="en-IN"/>
        </w:rPr>
        <w:t>Bulletin – June 2025 – Active Travel Transformation</w:t>
      </w:r>
      <w:r w:rsidRPr="004B2737">
        <w:rPr>
          <w:sz w:val="22"/>
          <w:szCs w:val="22"/>
          <w:lang w:val="en-IN"/>
        </w:rPr>
        <w:t xml:space="preserve">. Available at: </w:t>
      </w:r>
      <w:r w:rsidRPr="007F29DB">
        <w:rPr>
          <w:sz w:val="22"/>
          <w:szCs w:val="22"/>
          <w:lang w:val="en-IN"/>
        </w:rPr>
        <w:t xml:space="preserve">https://www.transport.gov.scot/progress-update/bulletin-june-2025-active-travel-transformation/ </w:t>
      </w:r>
      <w:r w:rsidRPr="004B2737">
        <w:rPr>
          <w:sz w:val="22"/>
          <w:szCs w:val="22"/>
          <w:lang w:val="en-IN"/>
        </w:rPr>
        <w:t xml:space="preserve">[Accessed: </w:t>
      </w:r>
      <w:r>
        <w:rPr>
          <w:sz w:val="22"/>
          <w:szCs w:val="22"/>
          <w:lang w:val="en-IN"/>
        </w:rPr>
        <w:t>2 July</w:t>
      </w:r>
      <w:r w:rsidRPr="004B2737">
        <w:rPr>
          <w:sz w:val="22"/>
          <w:szCs w:val="22"/>
          <w:lang w:val="en-IN"/>
        </w:rPr>
        <w:t xml:space="preserve"> 2025].</w:t>
      </w:r>
    </w:p>
    <w:p w14:paraId="62EF65B2" w14:textId="77777777" w:rsidR="007B6B2E" w:rsidRPr="004B2737" w:rsidRDefault="007B6B2E" w:rsidP="007B6B2E">
      <w:pPr>
        <w:spacing w:line="276" w:lineRule="auto"/>
        <w:ind w:left="567" w:hanging="567"/>
        <w:jc w:val="both"/>
        <w:rPr>
          <w:sz w:val="22"/>
          <w:szCs w:val="22"/>
          <w:lang w:val="en-IN"/>
        </w:rPr>
      </w:pPr>
      <w:r w:rsidRPr="001273B6">
        <w:rPr>
          <w:sz w:val="22"/>
          <w:szCs w:val="22"/>
          <w:lang w:val="nl-NL"/>
        </w:rPr>
        <w:t xml:space="preserve">Van Sluijs, E.M.F., et al. </w:t>
      </w:r>
      <w:r w:rsidRPr="004B2737">
        <w:rPr>
          <w:sz w:val="22"/>
          <w:szCs w:val="22"/>
          <w:lang w:val="en-IN"/>
        </w:rPr>
        <w:t xml:space="preserve">(2009) ‘The contribution of active travel to children’s activity levels: cross-sectional results from the ALSPAC study,’ Preventive Medicine, 48(6), pp.519–524. </w:t>
      </w:r>
      <w:proofErr w:type="gramStart"/>
      <w:r w:rsidRPr="004B2737">
        <w:rPr>
          <w:sz w:val="22"/>
          <w:szCs w:val="22"/>
          <w:lang w:val="en-IN"/>
        </w:rPr>
        <w:t>doi:10.1016/j.ypmed</w:t>
      </w:r>
      <w:proofErr w:type="gramEnd"/>
      <w:r w:rsidRPr="004B2737">
        <w:rPr>
          <w:sz w:val="22"/>
          <w:szCs w:val="22"/>
          <w:lang w:val="en-IN"/>
        </w:rPr>
        <w:t>.2009.03.002.</w:t>
      </w:r>
    </w:p>
    <w:p w14:paraId="151D52C8"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Walker, I. and Gamble, T. (2023) ‘Active transport to school: a longitudinal millennium cohort study of schooling outcomes,’ BMJ Open, 13,2(3), article number: e068388. doi:10.1136/bmjopen-2022-068388.</w:t>
      </w:r>
    </w:p>
    <w:p w14:paraId="20FD7276"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Welsh Government (2021) </w:t>
      </w:r>
      <w:proofErr w:type="spellStart"/>
      <w:r w:rsidRPr="004B2737">
        <w:rPr>
          <w:sz w:val="22"/>
          <w:szCs w:val="22"/>
          <w:lang w:val="en-IN"/>
        </w:rPr>
        <w:t>Llwybr</w:t>
      </w:r>
      <w:proofErr w:type="spellEnd"/>
      <w:r w:rsidRPr="004B2737">
        <w:rPr>
          <w:sz w:val="22"/>
          <w:szCs w:val="22"/>
          <w:lang w:val="en-IN"/>
        </w:rPr>
        <w:t xml:space="preserve"> Newydd - The Wales Transport Strategy 2021 [Online]. Cardiff: Welsh Government. Available at: https://www.gov.wales/llwybr-newydd-wales-transport-strategy-2021 (Accessed: 4 June 2025).</w:t>
      </w:r>
    </w:p>
    <w:p w14:paraId="361CEE5C"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lastRenderedPageBreak/>
        <w:t>Welsh Government (2024) Active travel delivery plan 2024 to 2027 [Online]. Cardiff: Welsh Government. Available at: https://www.gov.wales/active-travel-delivery-plan-2024-2027 (Accessed: 3 June 2025).</w:t>
      </w:r>
    </w:p>
    <w:p w14:paraId="0EF122EE"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Welsh Government </w:t>
      </w:r>
      <w:r>
        <w:rPr>
          <w:sz w:val="22"/>
          <w:szCs w:val="22"/>
          <w:lang w:val="en-IN"/>
        </w:rPr>
        <w:t>(</w:t>
      </w:r>
      <w:r w:rsidRPr="004B2737">
        <w:rPr>
          <w:sz w:val="22"/>
          <w:szCs w:val="22"/>
          <w:lang w:val="en-IN"/>
        </w:rPr>
        <w:t>2024</w:t>
      </w:r>
      <w:r>
        <w:rPr>
          <w:sz w:val="22"/>
          <w:szCs w:val="22"/>
          <w:lang w:val="en-IN"/>
        </w:rPr>
        <w:t>)</w:t>
      </w:r>
      <w:r w:rsidRPr="004B2737">
        <w:rPr>
          <w:sz w:val="22"/>
          <w:szCs w:val="22"/>
          <w:lang w:val="en-IN"/>
        </w:rPr>
        <w:t xml:space="preserve"> Environment (Air Quality and Soundscapes) (Wales) Act 2024 | Law Wales. Available at: https://law.gov.wales/environment-air-quality-and-soundscapes-wales-act-2024 [Accessed: 15 June 2025].</w:t>
      </w:r>
    </w:p>
    <w:p w14:paraId="53D5C054"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Welsh Government </w:t>
      </w:r>
      <w:r>
        <w:rPr>
          <w:sz w:val="22"/>
          <w:szCs w:val="22"/>
          <w:lang w:val="en-IN"/>
        </w:rPr>
        <w:t>(</w:t>
      </w:r>
      <w:r w:rsidRPr="004B2737">
        <w:rPr>
          <w:sz w:val="22"/>
          <w:szCs w:val="22"/>
          <w:lang w:val="en-IN"/>
        </w:rPr>
        <w:t>2025</w:t>
      </w:r>
      <w:r>
        <w:rPr>
          <w:sz w:val="22"/>
          <w:szCs w:val="22"/>
          <w:lang w:val="en-IN"/>
        </w:rPr>
        <w:t>)</w:t>
      </w:r>
      <w:r w:rsidRPr="004B2737">
        <w:rPr>
          <w:sz w:val="22"/>
          <w:szCs w:val="22"/>
          <w:lang w:val="en-IN"/>
        </w:rPr>
        <w:t xml:space="preserve"> Bus Services (Wales) Bill | Senedd. Available at: https://business.senedd.wales/mgIssueHistoryHome.aspx?IId=45442 [Accessed: 15 June 2025].</w:t>
      </w:r>
    </w:p>
    <w:p w14:paraId="4A403560" w14:textId="77777777" w:rsidR="007B6B2E" w:rsidRPr="004B2737" w:rsidRDefault="007B6B2E" w:rsidP="007B6B2E">
      <w:pPr>
        <w:spacing w:line="276" w:lineRule="auto"/>
        <w:ind w:left="567" w:hanging="567"/>
        <w:jc w:val="both"/>
        <w:rPr>
          <w:sz w:val="22"/>
          <w:szCs w:val="22"/>
          <w:lang w:val="en-IN"/>
        </w:rPr>
      </w:pPr>
      <w:r w:rsidRPr="001273B6">
        <w:rPr>
          <w:sz w:val="22"/>
          <w:szCs w:val="22"/>
          <w:lang w:val="fr-FR"/>
        </w:rPr>
        <w:t xml:space="preserve">Werneck, A.O., et al. </w:t>
      </w:r>
      <w:r w:rsidRPr="004B2737">
        <w:rPr>
          <w:sz w:val="22"/>
          <w:szCs w:val="22"/>
          <w:lang w:val="en-IN"/>
        </w:rPr>
        <w:t xml:space="preserve">(2021) ‘Association of change in the school transport mode with changes in different physical activity intensities and activity time: an International Children’s </w:t>
      </w:r>
      <w:proofErr w:type="spellStart"/>
      <w:r w:rsidRPr="004B2737">
        <w:rPr>
          <w:sz w:val="22"/>
          <w:szCs w:val="22"/>
          <w:lang w:val="en-IN"/>
        </w:rPr>
        <w:t>Accelerometry</w:t>
      </w:r>
      <w:proofErr w:type="spellEnd"/>
      <w:r w:rsidRPr="004B2737">
        <w:rPr>
          <w:sz w:val="22"/>
          <w:szCs w:val="22"/>
          <w:lang w:val="en-IN"/>
        </w:rPr>
        <w:t xml:space="preserve"> Database Study,’ Preventive Medicine, 153, article number: 106862. </w:t>
      </w:r>
      <w:proofErr w:type="gramStart"/>
      <w:r w:rsidRPr="004B2737">
        <w:rPr>
          <w:sz w:val="22"/>
          <w:szCs w:val="22"/>
          <w:lang w:val="en-IN"/>
        </w:rPr>
        <w:t>doi:10.1016/j.ypmed</w:t>
      </w:r>
      <w:proofErr w:type="gramEnd"/>
      <w:r w:rsidRPr="004B2737">
        <w:rPr>
          <w:sz w:val="22"/>
          <w:szCs w:val="22"/>
          <w:lang w:val="en-IN"/>
        </w:rPr>
        <w:t>.2021.106862.</w:t>
      </w:r>
    </w:p>
    <w:p w14:paraId="1C4C7C11"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Whelan, I., </w:t>
      </w:r>
      <w:proofErr w:type="spellStart"/>
      <w:r w:rsidRPr="004B2737">
        <w:rPr>
          <w:sz w:val="22"/>
          <w:szCs w:val="22"/>
          <w:lang w:val="en-IN"/>
        </w:rPr>
        <w:t>Luiu</w:t>
      </w:r>
      <w:proofErr w:type="spellEnd"/>
      <w:r w:rsidRPr="004B2737">
        <w:rPr>
          <w:sz w:val="22"/>
          <w:szCs w:val="22"/>
          <w:lang w:val="en-IN"/>
        </w:rPr>
        <w:t>, C. and Pope, F.D. (2024) ‘Assessing the polarising social impacts of low-traffic neighbourhoods: a community perspective from Birmingham, UK,’ International Journal of Environmental Health and Public Health, 21(12), article number: 1638. doi:10.3390/ijerph21121638.</w:t>
      </w:r>
    </w:p>
    <w:p w14:paraId="3D4069FF"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Woodcock, J., et al. (2021) ‘Health, environmental sustainability and distributional impacts of cycling uptake: the mode underlying the Propensity to ‘Propensity for Cycle tool for England and Wales,’ Journal of Transport and Health, 22, article number: 101066. </w:t>
      </w:r>
      <w:proofErr w:type="gramStart"/>
      <w:r w:rsidRPr="004B2737">
        <w:rPr>
          <w:sz w:val="22"/>
          <w:szCs w:val="22"/>
          <w:lang w:val="en-IN"/>
        </w:rPr>
        <w:t>doi:10.1016/j.jth</w:t>
      </w:r>
      <w:proofErr w:type="gramEnd"/>
      <w:r w:rsidRPr="004B2737">
        <w:rPr>
          <w:sz w:val="22"/>
          <w:szCs w:val="22"/>
          <w:lang w:val="en-IN"/>
        </w:rPr>
        <w:t>.2021.101066.</w:t>
      </w:r>
    </w:p>
    <w:p w14:paraId="6B2F42F6" w14:textId="77777777" w:rsidR="007B6B2E" w:rsidRPr="004B2737" w:rsidRDefault="007B6B2E" w:rsidP="007B6B2E">
      <w:pPr>
        <w:spacing w:line="276" w:lineRule="auto"/>
        <w:ind w:left="567" w:hanging="567"/>
        <w:jc w:val="both"/>
        <w:rPr>
          <w:sz w:val="22"/>
          <w:szCs w:val="22"/>
          <w:lang w:val="en-IN"/>
        </w:rPr>
      </w:pPr>
      <w:r w:rsidRPr="004B2737">
        <w:rPr>
          <w:sz w:val="22"/>
          <w:szCs w:val="22"/>
          <w:lang w:val="en-IN"/>
        </w:rPr>
        <w:t xml:space="preserve">Xiao, C., et al. (2024) ‘Children’s Health in London and Luton (CHILL) cohort: a 12-month natural experimental study of the effects of the Ultra Low Emission Zone on children’s transport to school,’ International Journal of </w:t>
      </w:r>
      <w:proofErr w:type="spellStart"/>
      <w:r w:rsidRPr="004B2737">
        <w:rPr>
          <w:sz w:val="22"/>
          <w:szCs w:val="22"/>
          <w:lang w:val="en-IN"/>
        </w:rPr>
        <w:t>Behavioral</w:t>
      </w:r>
      <w:proofErr w:type="spellEnd"/>
      <w:r w:rsidRPr="004B2737">
        <w:rPr>
          <w:sz w:val="22"/>
          <w:szCs w:val="22"/>
          <w:lang w:val="en-IN"/>
        </w:rPr>
        <w:t xml:space="preserve"> Nutrition and Physical Activity, 21(1), article number: 98. doi:10.1186/s12966-024-01621-7.</w:t>
      </w:r>
    </w:p>
    <w:p w14:paraId="0F28C3B8" w14:textId="77777777" w:rsidR="007B6B2E" w:rsidRPr="004B2737" w:rsidRDefault="007B6B2E" w:rsidP="007B6B2E">
      <w:pPr>
        <w:spacing w:line="276" w:lineRule="auto"/>
        <w:ind w:left="567" w:hanging="567"/>
        <w:jc w:val="both"/>
        <w:rPr>
          <w:sz w:val="22"/>
          <w:szCs w:val="22"/>
        </w:rPr>
      </w:pPr>
      <w:r w:rsidRPr="004B2737">
        <w:rPr>
          <w:sz w:val="22"/>
          <w:szCs w:val="22"/>
          <w:lang w:val="en-IN"/>
        </w:rPr>
        <w:t>Zhang, X., et al. (2020) ‘Active transport to school is not associated with increased total daily physical activity levels, or reduced obesity and cardiovascular/pulmonary health parameters in 10–12-year-olds: a cross-sectional cohort study,’ International Journal of Obesity, 44(7), pp.1452–1466. doi:10.1038/s41366-020-0571-1.</w:t>
      </w:r>
    </w:p>
    <w:p w14:paraId="242EA7C5" w14:textId="77777777" w:rsidR="00FD24CE" w:rsidRDefault="00FD24CE" w:rsidP="009303B5">
      <w:pPr>
        <w:spacing w:after="0" w:line="360" w:lineRule="auto"/>
        <w:sectPr w:rsidR="00FD24CE" w:rsidSect="00FB2895">
          <w:pgSz w:w="11906" w:h="16838"/>
          <w:pgMar w:top="2512" w:right="1440" w:bottom="1440" w:left="1440" w:header="709" w:footer="709" w:gutter="0"/>
          <w:cols w:space="708"/>
          <w:docGrid w:linePitch="360"/>
        </w:sectPr>
      </w:pPr>
    </w:p>
    <w:p w14:paraId="7ADEF834" w14:textId="7DA58049" w:rsidR="00D33932" w:rsidRDefault="00FD24CE" w:rsidP="00FF4982">
      <w:pPr>
        <w:pStyle w:val="Heading1"/>
        <w:spacing w:before="0" w:after="0" w:line="360" w:lineRule="auto"/>
      </w:pPr>
      <w:bookmarkStart w:id="131" w:name="_Toc204094117"/>
      <w:r>
        <w:lastRenderedPageBreak/>
        <w:t>Appendix</w:t>
      </w:r>
      <w:bookmarkEnd w:id="131"/>
      <w:r w:rsidR="00A464EB">
        <w:t xml:space="preserve"> </w:t>
      </w:r>
    </w:p>
    <w:p w14:paraId="5A507F94" w14:textId="46D35ADC" w:rsidR="00273120" w:rsidRPr="00F259C0" w:rsidRDefault="00273120" w:rsidP="00F259C0">
      <w:pPr>
        <w:spacing w:after="0" w:line="360" w:lineRule="auto"/>
        <w:rPr>
          <w:sz w:val="28"/>
          <w:szCs w:val="28"/>
        </w:rPr>
      </w:pPr>
      <w:r w:rsidRPr="00F259C0">
        <w:rPr>
          <w:sz w:val="28"/>
          <w:szCs w:val="28"/>
        </w:rPr>
        <w:t>Table 1:</w:t>
      </w:r>
      <w:r w:rsidR="00F259C0" w:rsidRPr="00F259C0">
        <w:rPr>
          <w:sz w:val="28"/>
          <w:szCs w:val="28"/>
        </w:rPr>
        <w:t xml:space="preserve"> Summary of Included Studies </w:t>
      </w:r>
    </w:p>
    <w:tbl>
      <w:tblPr>
        <w:tblStyle w:val="TableGrid"/>
        <w:tblpPr w:leftFromText="180" w:rightFromText="180" w:vertAnchor="text" w:horzAnchor="margin" w:tblpY="426"/>
        <w:tblW w:w="12876" w:type="dxa"/>
        <w:tblCellMar>
          <w:left w:w="57" w:type="dxa"/>
          <w:right w:w="0" w:type="dxa"/>
        </w:tblCellMar>
        <w:tblLook w:val="0620" w:firstRow="1" w:lastRow="0" w:firstColumn="0" w:lastColumn="0" w:noHBand="1" w:noVBand="1"/>
      </w:tblPr>
      <w:tblGrid>
        <w:gridCol w:w="988"/>
        <w:gridCol w:w="1258"/>
        <w:gridCol w:w="1577"/>
        <w:gridCol w:w="1701"/>
        <w:gridCol w:w="1417"/>
        <w:gridCol w:w="2410"/>
        <w:gridCol w:w="3525"/>
      </w:tblGrid>
      <w:tr w:rsidR="00191842" w:rsidRPr="00F62E86" w14:paraId="21829A69" w14:textId="77777777" w:rsidTr="5E16A57A">
        <w:trPr>
          <w:trHeight w:val="326"/>
        </w:trPr>
        <w:tc>
          <w:tcPr>
            <w:tcW w:w="988" w:type="dxa"/>
            <w:tcBorders>
              <w:top w:val="single" w:sz="4" w:space="0" w:color="auto"/>
              <w:left w:val="single" w:sz="4" w:space="0" w:color="auto"/>
              <w:bottom w:val="single" w:sz="4" w:space="0" w:color="auto"/>
              <w:right w:val="single" w:sz="4" w:space="0" w:color="auto"/>
            </w:tcBorders>
          </w:tcPr>
          <w:p w14:paraId="7DEB10B3" w14:textId="01ECE701" w:rsidR="00191842" w:rsidRPr="00F62E86" w:rsidRDefault="007444A8" w:rsidP="00191842">
            <w:pPr>
              <w:pStyle w:val="NoSpacing"/>
              <w:rPr>
                <w:b/>
                <w:bCs/>
                <w:sz w:val="16"/>
                <w:szCs w:val="16"/>
                <w:lang w:val="en-IN"/>
              </w:rPr>
            </w:pPr>
            <w:r>
              <w:rPr>
                <w:b/>
                <w:bCs/>
                <w:sz w:val="18"/>
                <w:szCs w:val="18"/>
              </w:rPr>
              <w:t>Author(s)</w:t>
            </w:r>
          </w:p>
        </w:tc>
        <w:tc>
          <w:tcPr>
            <w:tcW w:w="1258" w:type="dxa"/>
            <w:tcBorders>
              <w:top w:val="single" w:sz="4" w:space="0" w:color="auto"/>
              <w:left w:val="single" w:sz="4" w:space="0" w:color="auto"/>
              <w:bottom w:val="single" w:sz="4" w:space="0" w:color="auto"/>
              <w:right w:val="single" w:sz="4" w:space="0" w:color="auto"/>
            </w:tcBorders>
          </w:tcPr>
          <w:p w14:paraId="3DEC9C1D" w14:textId="193948F2" w:rsidR="00191842" w:rsidRPr="00F62E86" w:rsidRDefault="00191842" w:rsidP="00191842">
            <w:pPr>
              <w:pStyle w:val="NoSpacing"/>
              <w:rPr>
                <w:b/>
                <w:bCs/>
                <w:sz w:val="16"/>
                <w:szCs w:val="16"/>
                <w:lang w:val="en-IN"/>
              </w:rPr>
            </w:pPr>
            <w:r w:rsidRPr="00EF293B">
              <w:rPr>
                <w:b/>
                <w:bCs/>
                <w:sz w:val="18"/>
                <w:szCs w:val="18"/>
              </w:rPr>
              <w:t>Setting</w:t>
            </w:r>
            <w:r w:rsidR="007444A8">
              <w:rPr>
                <w:b/>
                <w:bCs/>
                <w:sz w:val="18"/>
                <w:szCs w:val="18"/>
              </w:rPr>
              <w:t>(s)</w:t>
            </w:r>
          </w:p>
        </w:tc>
        <w:tc>
          <w:tcPr>
            <w:tcW w:w="1577" w:type="dxa"/>
            <w:tcBorders>
              <w:top w:val="single" w:sz="4" w:space="0" w:color="auto"/>
              <w:left w:val="single" w:sz="4" w:space="0" w:color="auto"/>
              <w:bottom w:val="single" w:sz="4" w:space="0" w:color="auto"/>
              <w:right w:val="single" w:sz="4" w:space="0" w:color="auto"/>
            </w:tcBorders>
          </w:tcPr>
          <w:p w14:paraId="392DCC64" w14:textId="078BC9E3" w:rsidR="00191842" w:rsidRPr="00F62E86" w:rsidRDefault="00191842" w:rsidP="00191842">
            <w:pPr>
              <w:pStyle w:val="NoSpacing"/>
              <w:rPr>
                <w:b/>
                <w:bCs/>
                <w:sz w:val="16"/>
                <w:szCs w:val="16"/>
                <w:lang w:val="en-IN"/>
              </w:rPr>
            </w:pPr>
            <w:r w:rsidRPr="00EF293B">
              <w:rPr>
                <w:b/>
                <w:bCs/>
                <w:sz w:val="18"/>
                <w:szCs w:val="18"/>
              </w:rPr>
              <w:t>Data sources</w:t>
            </w:r>
          </w:p>
        </w:tc>
        <w:tc>
          <w:tcPr>
            <w:tcW w:w="1701" w:type="dxa"/>
            <w:tcBorders>
              <w:top w:val="single" w:sz="4" w:space="0" w:color="auto"/>
              <w:left w:val="single" w:sz="4" w:space="0" w:color="auto"/>
              <w:bottom w:val="single" w:sz="4" w:space="0" w:color="auto"/>
              <w:right w:val="single" w:sz="4" w:space="0" w:color="auto"/>
            </w:tcBorders>
          </w:tcPr>
          <w:p w14:paraId="2D06F996" w14:textId="01903A31" w:rsidR="00191842" w:rsidRPr="00F62E86" w:rsidRDefault="00191842" w:rsidP="00191842">
            <w:pPr>
              <w:pStyle w:val="NoSpacing"/>
              <w:rPr>
                <w:b/>
                <w:bCs/>
                <w:sz w:val="16"/>
                <w:szCs w:val="16"/>
                <w:lang w:val="en-IN"/>
              </w:rPr>
            </w:pPr>
            <w:r w:rsidRPr="00EF293B">
              <w:rPr>
                <w:b/>
                <w:bCs/>
                <w:sz w:val="18"/>
                <w:szCs w:val="18"/>
              </w:rPr>
              <w:t>Target population</w:t>
            </w:r>
          </w:p>
        </w:tc>
        <w:tc>
          <w:tcPr>
            <w:tcW w:w="1417" w:type="dxa"/>
            <w:tcBorders>
              <w:top w:val="single" w:sz="4" w:space="0" w:color="auto"/>
              <w:left w:val="single" w:sz="4" w:space="0" w:color="auto"/>
              <w:bottom w:val="single" w:sz="4" w:space="0" w:color="auto"/>
              <w:right w:val="single" w:sz="4" w:space="0" w:color="auto"/>
            </w:tcBorders>
          </w:tcPr>
          <w:p w14:paraId="7FA1C07C" w14:textId="66CEB5EE" w:rsidR="00191842" w:rsidRPr="00F62E86" w:rsidRDefault="00191842" w:rsidP="00191842">
            <w:pPr>
              <w:pStyle w:val="NoSpacing"/>
              <w:rPr>
                <w:b/>
                <w:bCs/>
                <w:sz w:val="16"/>
                <w:szCs w:val="16"/>
                <w:lang w:val="en-IN"/>
              </w:rPr>
            </w:pPr>
            <w:r w:rsidRPr="00EF293B">
              <w:rPr>
                <w:b/>
                <w:bCs/>
                <w:sz w:val="18"/>
                <w:szCs w:val="18"/>
              </w:rPr>
              <w:t>Definition of active travel</w:t>
            </w:r>
          </w:p>
        </w:tc>
        <w:tc>
          <w:tcPr>
            <w:tcW w:w="2410" w:type="dxa"/>
            <w:tcBorders>
              <w:top w:val="single" w:sz="4" w:space="0" w:color="auto"/>
              <w:left w:val="single" w:sz="4" w:space="0" w:color="auto"/>
              <w:bottom w:val="single" w:sz="4" w:space="0" w:color="auto"/>
              <w:right w:val="single" w:sz="4" w:space="0" w:color="auto"/>
            </w:tcBorders>
          </w:tcPr>
          <w:p w14:paraId="0F612F8F" w14:textId="77777777" w:rsidR="00191842" w:rsidRPr="00EF293B" w:rsidRDefault="00191842" w:rsidP="00191842">
            <w:pPr>
              <w:jc w:val="center"/>
              <w:rPr>
                <w:b/>
                <w:bCs/>
                <w:sz w:val="18"/>
                <w:szCs w:val="18"/>
                <w:lang w:val="en-IN"/>
              </w:rPr>
            </w:pPr>
            <w:r w:rsidRPr="00EF293B">
              <w:rPr>
                <w:b/>
                <w:bCs/>
                <w:sz w:val="18"/>
                <w:szCs w:val="18"/>
              </w:rPr>
              <w:t>Methods of data collection</w:t>
            </w:r>
          </w:p>
          <w:p w14:paraId="7B6262CF" w14:textId="23264CE8" w:rsidR="00191842" w:rsidRPr="00F62E86" w:rsidRDefault="00191842" w:rsidP="00191842">
            <w:pPr>
              <w:pStyle w:val="NoSpacing"/>
              <w:rPr>
                <w:b/>
                <w:bCs/>
                <w:sz w:val="16"/>
                <w:szCs w:val="16"/>
                <w:lang w:val="en-IN"/>
              </w:rPr>
            </w:pPr>
          </w:p>
        </w:tc>
        <w:tc>
          <w:tcPr>
            <w:tcW w:w="3525" w:type="dxa"/>
            <w:tcBorders>
              <w:top w:val="single" w:sz="4" w:space="0" w:color="auto"/>
              <w:left w:val="single" w:sz="4" w:space="0" w:color="auto"/>
              <w:bottom w:val="single" w:sz="4" w:space="0" w:color="auto"/>
              <w:right w:val="single" w:sz="4" w:space="0" w:color="auto"/>
            </w:tcBorders>
          </w:tcPr>
          <w:p w14:paraId="08759285" w14:textId="6C6CBFA1" w:rsidR="00191842" w:rsidRPr="00F62E86" w:rsidRDefault="00191842" w:rsidP="00191842">
            <w:pPr>
              <w:pStyle w:val="NoSpacing"/>
              <w:rPr>
                <w:b/>
                <w:bCs/>
                <w:sz w:val="16"/>
                <w:szCs w:val="16"/>
                <w:lang w:val="en-IN"/>
              </w:rPr>
            </w:pPr>
            <w:r w:rsidRPr="00EF293B">
              <w:rPr>
                <w:b/>
                <w:bCs/>
                <w:sz w:val="18"/>
                <w:szCs w:val="18"/>
              </w:rPr>
              <w:t>Active Travel measures used</w:t>
            </w:r>
          </w:p>
        </w:tc>
      </w:tr>
      <w:tr w:rsidR="00D33932" w:rsidRPr="00D33932" w14:paraId="46F83196"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25958EF4" w14:textId="77777777" w:rsidR="00D33932" w:rsidRPr="00D33932" w:rsidRDefault="00D33932" w:rsidP="00D33932">
            <w:pPr>
              <w:pStyle w:val="NoSpacing"/>
              <w:rPr>
                <w:i/>
                <w:iCs/>
                <w:sz w:val="16"/>
                <w:szCs w:val="16"/>
                <w:lang w:val="en-IN"/>
              </w:rPr>
            </w:pPr>
            <w:r w:rsidRPr="00D33932">
              <w:rPr>
                <w:sz w:val="16"/>
                <w:szCs w:val="16"/>
                <w:lang w:val="en-IN"/>
              </w:rPr>
              <w:t>Alattar et al. (2021b)</w:t>
            </w:r>
          </w:p>
        </w:tc>
        <w:tc>
          <w:tcPr>
            <w:tcW w:w="1258" w:type="dxa"/>
            <w:tcBorders>
              <w:top w:val="single" w:sz="4" w:space="0" w:color="auto"/>
              <w:left w:val="single" w:sz="4" w:space="0" w:color="auto"/>
              <w:bottom w:val="single" w:sz="4" w:space="0" w:color="auto"/>
              <w:right w:val="single" w:sz="4" w:space="0" w:color="auto"/>
            </w:tcBorders>
            <w:hideMark/>
          </w:tcPr>
          <w:p w14:paraId="7599DC96" w14:textId="77777777" w:rsidR="00D33932" w:rsidRPr="00D33932" w:rsidRDefault="00D33932" w:rsidP="00D33932">
            <w:pPr>
              <w:pStyle w:val="NoSpacing"/>
              <w:rPr>
                <w:sz w:val="16"/>
                <w:szCs w:val="16"/>
                <w:lang w:val="en-IN"/>
              </w:rPr>
            </w:pPr>
            <w:r w:rsidRPr="00D33932">
              <w:rPr>
                <w:sz w:val="16"/>
                <w:szCs w:val="16"/>
                <w:lang w:val="en-IN"/>
              </w:rPr>
              <w:t xml:space="preserve"> Glasgow, Scotland </w:t>
            </w:r>
          </w:p>
        </w:tc>
        <w:tc>
          <w:tcPr>
            <w:tcW w:w="1577" w:type="dxa"/>
            <w:tcBorders>
              <w:top w:val="single" w:sz="4" w:space="0" w:color="auto"/>
              <w:left w:val="single" w:sz="4" w:space="0" w:color="auto"/>
              <w:bottom w:val="single" w:sz="4" w:space="0" w:color="auto"/>
              <w:right w:val="single" w:sz="4" w:space="0" w:color="auto"/>
            </w:tcBorders>
            <w:hideMark/>
          </w:tcPr>
          <w:p w14:paraId="2AB05E4E" w14:textId="77777777" w:rsidR="00D33932" w:rsidRPr="00D33932" w:rsidRDefault="00D33932" w:rsidP="00D33932">
            <w:pPr>
              <w:pStyle w:val="NoSpacing"/>
              <w:rPr>
                <w:sz w:val="16"/>
                <w:szCs w:val="16"/>
                <w:lang w:val="en-IN"/>
              </w:rPr>
            </w:pPr>
            <w:proofErr w:type="spellStart"/>
            <w:r w:rsidRPr="00D33932">
              <w:rPr>
                <w:sz w:val="16"/>
                <w:szCs w:val="16"/>
                <w:lang w:val="en-IN"/>
              </w:rPr>
              <w:t>Maptionnaire</w:t>
            </w:r>
            <w:proofErr w:type="spellEnd"/>
            <w:r w:rsidRPr="00D33932">
              <w:rPr>
                <w:sz w:val="16"/>
                <w:szCs w:val="16"/>
                <w:lang w:val="en-IN"/>
              </w:rPr>
              <w:t xml:space="preserve"> (online, map-based survey tool) and non-spatial data.</w:t>
            </w:r>
          </w:p>
        </w:tc>
        <w:tc>
          <w:tcPr>
            <w:tcW w:w="1701" w:type="dxa"/>
            <w:tcBorders>
              <w:top w:val="single" w:sz="4" w:space="0" w:color="auto"/>
              <w:left w:val="single" w:sz="4" w:space="0" w:color="auto"/>
              <w:bottom w:val="single" w:sz="4" w:space="0" w:color="auto"/>
              <w:right w:val="single" w:sz="4" w:space="0" w:color="auto"/>
            </w:tcBorders>
            <w:hideMark/>
          </w:tcPr>
          <w:p w14:paraId="4B1E9AE5" w14:textId="77777777" w:rsidR="00D33932" w:rsidRPr="00D33932" w:rsidRDefault="00D33932" w:rsidP="00D33932">
            <w:pPr>
              <w:pStyle w:val="NoSpacing"/>
              <w:rPr>
                <w:sz w:val="16"/>
                <w:szCs w:val="16"/>
                <w:lang w:val="en-IN"/>
              </w:rPr>
            </w:pPr>
            <w:r w:rsidRPr="00D33932">
              <w:rPr>
                <w:sz w:val="16"/>
                <w:szCs w:val="16"/>
                <w:lang w:val="en-IN"/>
              </w:rPr>
              <w:t xml:space="preserve">Residents aged 18+ years </w:t>
            </w:r>
          </w:p>
        </w:tc>
        <w:tc>
          <w:tcPr>
            <w:tcW w:w="1417" w:type="dxa"/>
            <w:tcBorders>
              <w:top w:val="single" w:sz="4" w:space="0" w:color="auto"/>
              <w:left w:val="single" w:sz="4" w:space="0" w:color="auto"/>
              <w:bottom w:val="single" w:sz="4" w:space="0" w:color="auto"/>
              <w:right w:val="single" w:sz="4" w:space="0" w:color="auto"/>
            </w:tcBorders>
            <w:hideMark/>
          </w:tcPr>
          <w:p w14:paraId="702924BF" w14:textId="77777777" w:rsidR="00D33932" w:rsidRPr="00D33932" w:rsidRDefault="00D33932" w:rsidP="00D33932">
            <w:pPr>
              <w:pStyle w:val="NoSpacing"/>
              <w:rPr>
                <w:sz w:val="16"/>
                <w:szCs w:val="16"/>
                <w:lang w:val="en-IN"/>
              </w:rPr>
            </w:pPr>
            <w:r w:rsidRPr="00D33932">
              <w:rPr>
                <w:sz w:val="16"/>
                <w:szCs w:val="16"/>
                <w:lang w:val="en-IN"/>
              </w:rPr>
              <w:t>Travel modes that incorporate physical activity for all or part of a journey (e.g. walking and cycling).</w:t>
            </w:r>
          </w:p>
        </w:tc>
        <w:tc>
          <w:tcPr>
            <w:tcW w:w="2410" w:type="dxa"/>
            <w:tcBorders>
              <w:top w:val="single" w:sz="4" w:space="0" w:color="auto"/>
              <w:left w:val="single" w:sz="4" w:space="0" w:color="auto"/>
              <w:bottom w:val="single" w:sz="4" w:space="0" w:color="auto"/>
              <w:right w:val="single" w:sz="4" w:space="0" w:color="auto"/>
            </w:tcBorders>
            <w:hideMark/>
          </w:tcPr>
          <w:p w14:paraId="7573A041" w14:textId="77777777" w:rsidR="00D33932" w:rsidRPr="00D33932" w:rsidRDefault="00D33932" w:rsidP="00D33932">
            <w:pPr>
              <w:pStyle w:val="NoSpacing"/>
              <w:rPr>
                <w:sz w:val="16"/>
                <w:szCs w:val="16"/>
                <w:lang w:val="en-IN"/>
              </w:rPr>
            </w:pPr>
            <w:r w:rsidRPr="00D33932">
              <w:rPr>
                <w:sz w:val="16"/>
                <w:szCs w:val="16"/>
                <w:lang w:val="en-IN"/>
              </w:rPr>
              <w:t xml:space="preserve">STRAVA &amp; Public Participation Geographic Information System (PPGIS) with a particular focus on cycling data. </w:t>
            </w:r>
          </w:p>
        </w:tc>
        <w:tc>
          <w:tcPr>
            <w:tcW w:w="3525" w:type="dxa"/>
            <w:tcBorders>
              <w:top w:val="single" w:sz="4" w:space="0" w:color="auto"/>
              <w:left w:val="single" w:sz="4" w:space="0" w:color="auto"/>
              <w:bottom w:val="single" w:sz="4" w:space="0" w:color="auto"/>
              <w:right w:val="single" w:sz="4" w:space="0" w:color="auto"/>
            </w:tcBorders>
            <w:hideMark/>
          </w:tcPr>
          <w:p w14:paraId="6FD7DAF7" w14:textId="77777777" w:rsidR="00D33932" w:rsidRPr="00D33932" w:rsidRDefault="00D33932" w:rsidP="00D33932">
            <w:pPr>
              <w:pStyle w:val="NoSpacing"/>
              <w:rPr>
                <w:sz w:val="16"/>
                <w:szCs w:val="16"/>
              </w:rPr>
            </w:pPr>
            <w:r w:rsidRPr="00D33932">
              <w:rPr>
                <w:sz w:val="16"/>
                <w:szCs w:val="16"/>
                <w:lang w:val="en-IN"/>
              </w:rPr>
              <w:t>Route length (Kms) with cycling trip purpose (Commute/Non-commute)</w:t>
            </w:r>
          </w:p>
        </w:tc>
      </w:tr>
      <w:tr w:rsidR="00D33932" w:rsidRPr="00D33932" w14:paraId="45916EDF"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3A932B13" w14:textId="77777777" w:rsidR="00D33932" w:rsidRPr="00D33932" w:rsidRDefault="00D33932" w:rsidP="00D33932">
            <w:pPr>
              <w:pStyle w:val="NoSpacing"/>
              <w:rPr>
                <w:i/>
                <w:iCs/>
                <w:sz w:val="16"/>
                <w:szCs w:val="16"/>
                <w:lang w:val="en-IN"/>
              </w:rPr>
            </w:pPr>
            <w:r w:rsidRPr="00D33932">
              <w:rPr>
                <w:sz w:val="16"/>
                <w:szCs w:val="16"/>
                <w:lang w:val="en-IN"/>
              </w:rPr>
              <w:t> Aldred et al. (2019)</w:t>
            </w:r>
          </w:p>
        </w:tc>
        <w:tc>
          <w:tcPr>
            <w:tcW w:w="1258" w:type="dxa"/>
            <w:tcBorders>
              <w:top w:val="single" w:sz="4" w:space="0" w:color="auto"/>
              <w:left w:val="single" w:sz="4" w:space="0" w:color="auto"/>
              <w:bottom w:val="single" w:sz="4" w:space="0" w:color="auto"/>
              <w:right w:val="single" w:sz="4" w:space="0" w:color="auto"/>
            </w:tcBorders>
            <w:hideMark/>
          </w:tcPr>
          <w:p w14:paraId="3AE83ABD" w14:textId="77777777" w:rsidR="00D33932" w:rsidRPr="00D33932" w:rsidRDefault="00D33932" w:rsidP="00D33932">
            <w:pPr>
              <w:pStyle w:val="NoSpacing"/>
              <w:rPr>
                <w:sz w:val="16"/>
                <w:szCs w:val="16"/>
                <w:lang w:val="en-IN"/>
              </w:rPr>
            </w:pPr>
            <w:r w:rsidRPr="00D33932">
              <w:rPr>
                <w:sz w:val="16"/>
                <w:szCs w:val="16"/>
                <w:lang w:val="en-IN"/>
              </w:rPr>
              <w:t xml:space="preserve"> London, England </w:t>
            </w:r>
          </w:p>
        </w:tc>
        <w:tc>
          <w:tcPr>
            <w:tcW w:w="1577" w:type="dxa"/>
            <w:tcBorders>
              <w:top w:val="single" w:sz="4" w:space="0" w:color="auto"/>
              <w:left w:val="single" w:sz="4" w:space="0" w:color="auto"/>
              <w:bottom w:val="single" w:sz="4" w:space="0" w:color="auto"/>
              <w:right w:val="single" w:sz="4" w:space="0" w:color="auto"/>
            </w:tcBorders>
            <w:hideMark/>
          </w:tcPr>
          <w:p w14:paraId="7A223F65" w14:textId="77777777" w:rsidR="00D33932" w:rsidRPr="00D33932" w:rsidRDefault="00D33932" w:rsidP="00D33932">
            <w:pPr>
              <w:pStyle w:val="NoSpacing"/>
              <w:rPr>
                <w:sz w:val="16"/>
                <w:szCs w:val="16"/>
                <w:lang w:val="en-IN"/>
              </w:rPr>
            </w:pPr>
            <w:r w:rsidRPr="00D33932">
              <w:rPr>
                <w:sz w:val="16"/>
                <w:szCs w:val="16"/>
                <w:lang w:val="en-IN"/>
              </w:rPr>
              <w:t>Routinely collected count data</w:t>
            </w:r>
          </w:p>
        </w:tc>
        <w:tc>
          <w:tcPr>
            <w:tcW w:w="1701" w:type="dxa"/>
            <w:tcBorders>
              <w:top w:val="single" w:sz="4" w:space="0" w:color="auto"/>
              <w:left w:val="single" w:sz="4" w:space="0" w:color="auto"/>
              <w:bottom w:val="single" w:sz="4" w:space="0" w:color="auto"/>
              <w:right w:val="single" w:sz="4" w:space="0" w:color="auto"/>
            </w:tcBorders>
            <w:hideMark/>
          </w:tcPr>
          <w:p w14:paraId="0EE704A0" w14:textId="77777777" w:rsidR="00D33932" w:rsidRPr="00D33932" w:rsidRDefault="00D33932" w:rsidP="00D33932">
            <w:pPr>
              <w:pStyle w:val="NoSpacing"/>
              <w:rPr>
                <w:sz w:val="16"/>
                <w:szCs w:val="16"/>
                <w:lang w:val="en-IN"/>
              </w:rPr>
            </w:pPr>
            <w:r w:rsidRPr="00D33932">
              <w:rPr>
                <w:sz w:val="16"/>
                <w:szCs w:val="16"/>
                <w:lang w:val="en-IN"/>
              </w:rPr>
              <w:t>Pedestrians and Cyclists in the intervention area.</w:t>
            </w:r>
          </w:p>
        </w:tc>
        <w:tc>
          <w:tcPr>
            <w:tcW w:w="1417" w:type="dxa"/>
            <w:tcBorders>
              <w:top w:val="single" w:sz="4" w:space="0" w:color="auto"/>
              <w:left w:val="single" w:sz="4" w:space="0" w:color="auto"/>
              <w:bottom w:val="single" w:sz="4" w:space="0" w:color="auto"/>
              <w:right w:val="single" w:sz="4" w:space="0" w:color="auto"/>
            </w:tcBorders>
            <w:hideMark/>
          </w:tcPr>
          <w:p w14:paraId="4FA91636" w14:textId="77777777" w:rsidR="00D33932" w:rsidRPr="00D33932" w:rsidRDefault="00D33932" w:rsidP="00D33932">
            <w:pPr>
              <w:pStyle w:val="NoSpacing"/>
              <w:rPr>
                <w:sz w:val="16"/>
                <w:szCs w:val="16"/>
                <w:lang w:val="en-IN"/>
              </w:rPr>
            </w:pPr>
            <w:r w:rsidRPr="00D33932">
              <w:rPr>
                <w:sz w:val="16"/>
                <w:szCs w:val="16"/>
                <w:lang w:val="en-IN"/>
              </w:rPr>
              <w:t xml:space="preserve">Walking and cycling in the context of a travel mode shift from car use. </w:t>
            </w:r>
          </w:p>
        </w:tc>
        <w:tc>
          <w:tcPr>
            <w:tcW w:w="2410" w:type="dxa"/>
            <w:tcBorders>
              <w:top w:val="single" w:sz="4" w:space="0" w:color="auto"/>
              <w:left w:val="single" w:sz="4" w:space="0" w:color="auto"/>
              <w:bottom w:val="single" w:sz="4" w:space="0" w:color="auto"/>
              <w:right w:val="single" w:sz="4" w:space="0" w:color="auto"/>
            </w:tcBorders>
            <w:hideMark/>
          </w:tcPr>
          <w:p w14:paraId="24C5F647" w14:textId="6236A313" w:rsidR="00D33932" w:rsidRPr="00D33932" w:rsidRDefault="46CB3174" w:rsidP="00D33932">
            <w:pPr>
              <w:pStyle w:val="NoSpacing"/>
              <w:rPr>
                <w:sz w:val="16"/>
                <w:szCs w:val="16"/>
                <w:lang w:val="en-IN"/>
              </w:rPr>
            </w:pPr>
            <w:r w:rsidRPr="5E16A57A">
              <w:rPr>
                <w:sz w:val="16"/>
                <w:szCs w:val="16"/>
                <w:lang w:val="en-IN"/>
              </w:rPr>
              <w:t xml:space="preserve">Intercept </w:t>
            </w:r>
            <w:r w:rsidR="54DA6762" w:rsidRPr="5E16A57A">
              <w:rPr>
                <w:sz w:val="16"/>
                <w:szCs w:val="16"/>
                <w:lang w:val="en-IN"/>
              </w:rPr>
              <w:t>survey data</w:t>
            </w:r>
            <w:r w:rsidRPr="5E16A57A">
              <w:rPr>
                <w:sz w:val="16"/>
                <w:szCs w:val="16"/>
                <w:lang w:val="en-IN"/>
              </w:rPr>
              <w:t xml:space="preserve"> (Primary data collection)</w:t>
            </w:r>
          </w:p>
          <w:p w14:paraId="5985C168" w14:textId="77777777" w:rsidR="00D33932" w:rsidRPr="00D33932" w:rsidRDefault="00D33932" w:rsidP="00D33932">
            <w:pPr>
              <w:pStyle w:val="NoSpacing"/>
              <w:rPr>
                <w:sz w:val="16"/>
                <w:szCs w:val="16"/>
                <w:lang w:val="en-IN"/>
              </w:rPr>
            </w:pPr>
            <w:r w:rsidRPr="00D33932">
              <w:rPr>
                <w:sz w:val="16"/>
                <w:szCs w:val="16"/>
                <w:lang w:val="en-IN"/>
              </w:rPr>
              <w:t xml:space="preserve">Before-and-after counts (Routinely collected govt. data) </w:t>
            </w:r>
          </w:p>
          <w:p w14:paraId="7B5994C9" w14:textId="77777777" w:rsidR="00D33932" w:rsidRPr="00D33932" w:rsidRDefault="00D33932" w:rsidP="00D33932">
            <w:pPr>
              <w:pStyle w:val="NoSpacing"/>
              <w:rPr>
                <w:sz w:val="16"/>
                <w:szCs w:val="16"/>
                <w:lang w:val="en-IN"/>
              </w:rPr>
            </w:pPr>
            <w:r w:rsidRPr="00D33932">
              <w:rPr>
                <w:sz w:val="16"/>
                <w:szCs w:val="16"/>
                <w:lang w:val="en-IN"/>
              </w:rPr>
              <w:t>Intervention: A residential street closed to through motor traffic</w:t>
            </w:r>
          </w:p>
        </w:tc>
        <w:tc>
          <w:tcPr>
            <w:tcW w:w="3525" w:type="dxa"/>
            <w:tcBorders>
              <w:top w:val="single" w:sz="4" w:space="0" w:color="auto"/>
              <w:left w:val="single" w:sz="4" w:space="0" w:color="auto"/>
              <w:bottom w:val="single" w:sz="4" w:space="0" w:color="auto"/>
              <w:right w:val="single" w:sz="4" w:space="0" w:color="auto"/>
            </w:tcBorders>
            <w:hideMark/>
          </w:tcPr>
          <w:p w14:paraId="36ADD357" w14:textId="77777777" w:rsidR="00D33932" w:rsidRPr="00D33932" w:rsidRDefault="00D33932" w:rsidP="00D33932">
            <w:pPr>
              <w:pStyle w:val="NoSpacing"/>
              <w:rPr>
                <w:sz w:val="16"/>
                <w:szCs w:val="16"/>
              </w:rPr>
            </w:pPr>
            <w:r w:rsidRPr="00D33932">
              <w:rPr>
                <w:sz w:val="16"/>
                <w:szCs w:val="16"/>
                <w:lang w:val="en-IN"/>
              </w:rPr>
              <w:t xml:space="preserve">Estimate of number of new daily walk and cycle trips. </w:t>
            </w:r>
          </w:p>
        </w:tc>
      </w:tr>
      <w:tr w:rsidR="00D33932" w:rsidRPr="00D33932" w14:paraId="0EFECF4E"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775738AD" w14:textId="77777777" w:rsidR="00D33932" w:rsidRPr="00D33932" w:rsidRDefault="00D33932" w:rsidP="00D33932">
            <w:pPr>
              <w:pStyle w:val="NoSpacing"/>
              <w:rPr>
                <w:i/>
                <w:iCs/>
                <w:sz w:val="16"/>
                <w:szCs w:val="16"/>
                <w:lang w:val="en-IN"/>
              </w:rPr>
            </w:pPr>
            <w:r w:rsidRPr="00D33932">
              <w:rPr>
                <w:sz w:val="16"/>
                <w:szCs w:val="16"/>
                <w:lang w:val="en-IN"/>
              </w:rPr>
              <w:t>Aldred et al. (2019c)</w:t>
            </w:r>
          </w:p>
        </w:tc>
        <w:tc>
          <w:tcPr>
            <w:tcW w:w="1258" w:type="dxa"/>
            <w:tcBorders>
              <w:top w:val="single" w:sz="4" w:space="0" w:color="auto"/>
              <w:left w:val="single" w:sz="4" w:space="0" w:color="auto"/>
              <w:bottom w:val="single" w:sz="4" w:space="0" w:color="auto"/>
              <w:right w:val="single" w:sz="4" w:space="0" w:color="auto"/>
            </w:tcBorders>
            <w:hideMark/>
          </w:tcPr>
          <w:p w14:paraId="6826329E" w14:textId="77777777" w:rsidR="00D33932" w:rsidRPr="00D33932" w:rsidRDefault="00D33932" w:rsidP="00D33932">
            <w:pPr>
              <w:pStyle w:val="NoSpacing"/>
              <w:rPr>
                <w:sz w:val="16"/>
                <w:szCs w:val="16"/>
                <w:lang w:val="en-IN"/>
              </w:rPr>
            </w:pPr>
            <w:r w:rsidRPr="00D33932">
              <w:rPr>
                <w:sz w:val="16"/>
                <w:szCs w:val="16"/>
                <w:lang w:val="en-IN"/>
              </w:rPr>
              <w:t xml:space="preserve">Outer London boroughs, England  </w:t>
            </w:r>
          </w:p>
        </w:tc>
        <w:tc>
          <w:tcPr>
            <w:tcW w:w="1577" w:type="dxa"/>
            <w:tcBorders>
              <w:top w:val="single" w:sz="4" w:space="0" w:color="auto"/>
              <w:left w:val="single" w:sz="4" w:space="0" w:color="auto"/>
              <w:bottom w:val="single" w:sz="4" w:space="0" w:color="auto"/>
              <w:right w:val="single" w:sz="4" w:space="0" w:color="auto"/>
            </w:tcBorders>
            <w:hideMark/>
          </w:tcPr>
          <w:p w14:paraId="1C70B549" w14:textId="651AF115" w:rsidR="00D33932" w:rsidRPr="00D33932" w:rsidRDefault="46CB3174" w:rsidP="00D33932">
            <w:pPr>
              <w:pStyle w:val="NoSpacing"/>
              <w:rPr>
                <w:sz w:val="16"/>
                <w:szCs w:val="16"/>
                <w:lang w:val="en-IN"/>
              </w:rPr>
            </w:pPr>
            <w:r w:rsidRPr="5E16A57A">
              <w:rPr>
                <w:sz w:val="16"/>
                <w:szCs w:val="16"/>
                <w:lang w:val="en-IN"/>
              </w:rPr>
              <w:t xml:space="preserve">People and Places </w:t>
            </w:r>
            <w:r w:rsidR="5D5EFD06" w:rsidRPr="5E16A57A">
              <w:rPr>
                <w:sz w:val="16"/>
                <w:szCs w:val="16"/>
                <w:lang w:val="en-IN"/>
              </w:rPr>
              <w:t>Longitudinal survey</w:t>
            </w:r>
            <w:r w:rsidRPr="5E16A57A">
              <w:rPr>
                <w:sz w:val="16"/>
                <w:szCs w:val="16"/>
                <w:lang w:val="en-IN"/>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2AE77BDA" w14:textId="77777777" w:rsidR="00D33932" w:rsidRPr="00D33932" w:rsidRDefault="00D33932" w:rsidP="00D33932">
            <w:pPr>
              <w:pStyle w:val="NoSpacing"/>
              <w:rPr>
                <w:sz w:val="16"/>
                <w:szCs w:val="16"/>
                <w:lang w:val="en-IN"/>
              </w:rPr>
            </w:pPr>
            <w:r w:rsidRPr="00D33932">
              <w:rPr>
                <w:sz w:val="16"/>
                <w:szCs w:val="16"/>
                <w:lang w:val="en-IN"/>
              </w:rPr>
              <w:t xml:space="preserve">Residents in the 3 targeted boroughs and control area boroughs </w:t>
            </w:r>
          </w:p>
        </w:tc>
        <w:tc>
          <w:tcPr>
            <w:tcW w:w="1417" w:type="dxa"/>
            <w:tcBorders>
              <w:top w:val="single" w:sz="4" w:space="0" w:color="auto"/>
              <w:left w:val="single" w:sz="4" w:space="0" w:color="auto"/>
              <w:bottom w:val="single" w:sz="4" w:space="0" w:color="auto"/>
              <w:right w:val="single" w:sz="4" w:space="0" w:color="auto"/>
            </w:tcBorders>
            <w:hideMark/>
          </w:tcPr>
          <w:p w14:paraId="0D8714DE" w14:textId="77777777" w:rsidR="00D33932" w:rsidRPr="00D33932" w:rsidRDefault="00D33932" w:rsidP="00D33932">
            <w:pPr>
              <w:pStyle w:val="NoSpacing"/>
              <w:rPr>
                <w:sz w:val="16"/>
                <w:szCs w:val="16"/>
                <w:lang w:val="en-IN"/>
              </w:rPr>
            </w:pPr>
            <w:r w:rsidRPr="00D33932">
              <w:rPr>
                <w:sz w:val="16"/>
                <w:szCs w:val="16"/>
                <w:lang w:val="en-IN"/>
              </w:rPr>
              <w:t xml:space="preserve">Not defined but suggests walking and cycling. </w:t>
            </w:r>
          </w:p>
        </w:tc>
        <w:tc>
          <w:tcPr>
            <w:tcW w:w="2410" w:type="dxa"/>
            <w:tcBorders>
              <w:top w:val="single" w:sz="4" w:space="0" w:color="auto"/>
              <w:left w:val="single" w:sz="4" w:space="0" w:color="auto"/>
              <w:bottom w:val="single" w:sz="4" w:space="0" w:color="auto"/>
              <w:right w:val="single" w:sz="4" w:space="0" w:color="auto"/>
            </w:tcBorders>
            <w:hideMark/>
          </w:tcPr>
          <w:p w14:paraId="123844BE" w14:textId="77777777" w:rsidR="00D33932" w:rsidRPr="00D33932" w:rsidRDefault="00D33932" w:rsidP="00D33932">
            <w:pPr>
              <w:pStyle w:val="NoSpacing"/>
              <w:rPr>
                <w:sz w:val="16"/>
                <w:szCs w:val="16"/>
              </w:rPr>
            </w:pPr>
            <w:r w:rsidRPr="00D33932">
              <w:rPr>
                <w:sz w:val="16"/>
                <w:szCs w:val="16"/>
                <w:lang w:val="en-IN"/>
              </w:rPr>
              <w:t xml:space="preserve">Online Survey with past-week travel diary </w:t>
            </w:r>
          </w:p>
          <w:p w14:paraId="13B1FA6D" w14:textId="77777777" w:rsidR="00D33932" w:rsidRPr="00D33932" w:rsidRDefault="00D33932" w:rsidP="00D33932">
            <w:pPr>
              <w:pStyle w:val="NoSpacing"/>
              <w:rPr>
                <w:sz w:val="16"/>
                <w:szCs w:val="16"/>
                <w:lang w:val="en-IN"/>
              </w:rPr>
            </w:pPr>
            <w:r w:rsidRPr="00D33932">
              <w:rPr>
                <w:sz w:val="16"/>
                <w:szCs w:val="16"/>
                <w:lang w:val="en-IN"/>
              </w:rPr>
              <w:t>(Data collected at baseline and after 1 year) (the ‘mini-Hollands programme’)</w:t>
            </w:r>
          </w:p>
        </w:tc>
        <w:tc>
          <w:tcPr>
            <w:tcW w:w="3525" w:type="dxa"/>
            <w:tcBorders>
              <w:top w:val="single" w:sz="4" w:space="0" w:color="auto"/>
              <w:left w:val="single" w:sz="4" w:space="0" w:color="auto"/>
              <w:bottom w:val="single" w:sz="4" w:space="0" w:color="auto"/>
              <w:right w:val="single" w:sz="4" w:space="0" w:color="auto"/>
            </w:tcBorders>
            <w:hideMark/>
          </w:tcPr>
          <w:p w14:paraId="2DE0F36D" w14:textId="77777777" w:rsidR="00D33932" w:rsidRPr="00D33932" w:rsidRDefault="00D33932" w:rsidP="00D33932">
            <w:pPr>
              <w:pStyle w:val="NoSpacing"/>
              <w:rPr>
                <w:sz w:val="16"/>
                <w:szCs w:val="16"/>
                <w:lang w:val="en-IN"/>
              </w:rPr>
            </w:pPr>
            <w:r w:rsidRPr="00D33932">
              <w:rPr>
                <w:sz w:val="16"/>
                <w:szCs w:val="16"/>
                <w:lang w:val="en-IN"/>
              </w:rPr>
              <w:t>1. % who cycled past week</w:t>
            </w:r>
          </w:p>
          <w:p w14:paraId="29E76F8C" w14:textId="77777777" w:rsidR="00D33932" w:rsidRPr="00D33932" w:rsidRDefault="00D33932" w:rsidP="00D33932">
            <w:pPr>
              <w:pStyle w:val="NoSpacing"/>
              <w:rPr>
                <w:sz w:val="16"/>
                <w:szCs w:val="16"/>
                <w:lang w:val="en-IN"/>
              </w:rPr>
            </w:pPr>
            <w:r w:rsidRPr="00D33932">
              <w:rPr>
                <w:sz w:val="16"/>
                <w:szCs w:val="16"/>
                <w:lang w:val="en-IN"/>
              </w:rPr>
              <w:t>2. Minutes cycled past week</w:t>
            </w:r>
          </w:p>
          <w:p w14:paraId="2EAF0442" w14:textId="77777777" w:rsidR="00D33932" w:rsidRPr="00D33932" w:rsidRDefault="00D33932" w:rsidP="00D33932">
            <w:pPr>
              <w:pStyle w:val="NoSpacing"/>
              <w:rPr>
                <w:sz w:val="16"/>
                <w:szCs w:val="16"/>
                <w:lang w:val="en-IN"/>
              </w:rPr>
            </w:pPr>
            <w:r w:rsidRPr="00D33932">
              <w:rPr>
                <w:sz w:val="16"/>
                <w:szCs w:val="16"/>
                <w:lang w:val="en-IN"/>
              </w:rPr>
              <w:t>3. % who walked past week</w:t>
            </w:r>
          </w:p>
          <w:p w14:paraId="0B432CE0" w14:textId="77777777" w:rsidR="00D33932" w:rsidRPr="00D33932" w:rsidRDefault="00D33932" w:rsidP="00D33932">
            <w:pPr>
              <w:pStyle w:val="NoSpacing"/>
              <w:rPr>
                <w:sz w:val="16"/>
                <w:szCs w:val="16"/>
                <w:lang w:val="en-IN"/>
              </w:rPr>
            </w:pPr>
            <w:r w:rsidRPr="00D33932">
              <w:rPr>
                <w:sz w:val="16"/>
                <w:szCs w:val="16"/>
                <w:lang w:val="en-IN"/>
              </w:rPr>
              <w:t>4. Minutes walked past week</w:t>
            </w:r>
          </w:p>
          <w:p w14:paraId="2B1D3922" w14:textId="77777777" w:rsidR="00D33932" w:rsidRPr="00D33932" w:rsidRDefault="00D33932" w:rsidP="00D33932">
            <w:pPr>
              <w:pStyle w:val="NoSpacing"/>
              <w:rPr>
                <w:sz w:val="16"/>
                <w:szCs w:val="16"/>
                <w:lang w:val="en-IN"/>
              </w:rPr>
            </w:pPr>
            <w:r w:rsidRPr="00D33932">
              <w:rPr>
                <w:sz w:val="16"/>
                <w:szCs w:val="16"/>
                <w:lang w:val="en-IN"/>
              </w:rPr>
              <w:t>5. % who did active travel past week</w:t>
            </w:r>
          </w:p>
          <w:p w14:paraId="1B25AA31" w14:textId="77777777" w:rsidR="00D33932" w:rsidRPr="00D33932" w:rsidRDefault="00D33932" w:rsidP="00D33932">
            <w:pPr>
              <w:pStyle w:val="NoSpacing"/>
              <w:rPr>
                <w:sz w:val="16"/>
                <w:szCs w:val="16"/>
                <w:lang w:val="en-IN"/>
              </w:rPr>
            </w:pPr>
            <w:r w:rsidRPr="00D33932">
              <w:rPr>
                <w:sz w:val="16"/>
                <w:szCs w:val="16"/>
                <w:lang w:val="en-IN"/>
              </w:rPr>
              <w:t>6. Minutes of active travel past week</w:t>
            </w:r>
          </w:p>
        </w:tc>
      </w:tr>
      <w:tr w:rsidR="00D33932" w:rsidRPr="00D33932" w14:paraId="7772A72D"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60638AF9" w14:textId="77777777" w:rsidR="00D33932" w:rsidRPr="00D33932" w:rsidRDefault="00D33932" w:rsidP="00D33932">
            <w:pPr>
              <w:pStyle w:val="NoSpacing"/>
              <w:rPr>
                <w:i/>
                <w:iCs/>
                <w:sz w:val="16"/>
                <w:szCs w:val="16"/>
                <w:lang w:val="en-IN"/>
              </w:rPr>
            </w:pPr>
            <w:r w:rsidRPr="00D33932">
              <w:rPr>
                <w:sz w:val="16"/>
                <w:szCs w:val="16"/>
                <w:lang w:val="en-IN"/>
              </w:rPr>
              <w:t>Aldred et al. (2021b)</w:t>
            </w:r>
          </w:p>
        </w:tc>
        <w:tc>
          <w:tcPr>
            <w:tcW w:w="1258" w:type="dxa"/>
            <w:tcBorders>
              <w:top w:val="single" w:sz="4" w:space="0" w:color="auto"/>
              <w:left w:val="single" w:sz="4" w:space="0" w:color="auto"/>
              <w:bottom w:val="single" w:sz="4" w:space="0" w:color="auto"/>
              <w:right w:val="single" w:sz="4" w:space="0" w:color="auto"/>
            </w:tcBorders>
            <w:hideMark/>
          </w:tcPr>
          <w:p w14:paraId="65D74FAA" w14:textId="77777777" w:rsidR="00D33932" w:rsidRPr="00D33932" w:rsidRDefault="00D33932" w:rsidP="00D33932">
            <w:pPr>
              <w:pStyle w:val="NoSpacing"/>
              <w:rPr>
                <w:sz w:val="16"/>
                <w:szCs w:val="16"/>
                <w:lang w:val="en-IN"/>
              </w:rPr>
            </w:pPr>
            <w:r w:rsidRPr="00D33932">
              <w:rPr>
                <w:sz w:val="16"/>
                <w:szCs w:val="16"/>
                <w:lang w:val="en-IN"/>
              </w:rPr>
              <w:t xml:space="preserve">Outer London boroughs, England </w:t>
            </w:r>
          </w:p>
        </w:tc>
        <w:tc>
          <w:tcPr>
            <w:tcW w:w="1577" w:type="dxa"/>
            <w:tcBorders>
              <w:top w:val="single" w:sz="4" w:space="0" w:color="auto"/>
              <w:left w:val="single" w:sz="4" w:space="0" w:color="auto"/>
              <w:bottom w:val="single" w:sz="4" w:space="0" w:color="auto"/>
              <w:right w:val="single" w:sz="4" w:space="0" w:color="auto"/>
            </w:tcBorders>
            <w:hideMark/>
          </w:tcPr>
          <w:p w14:paraId="10182B77" w14:textId="77777777" w:rsidR="00D33932" w:rsidRPr="00D33932" w:rsidRDefault="00D33932" w:rsidP="00D33932">
            <w:pPr>
              <w:pStyle w:val="NoSpacing"/>
              <w:rPr>
                <w:sz w:val="16"/>
                <w:szCs w:val="16"/>
                <w:lang w:val="en-IN"/>
              </w:rPr>
            </w:pPr>
            <w:r w:rsidRPr="00D33932">
              <w:rPr>
                <w:sz w:val="16"/>
                <w:szCs w:val="16"/>
                <w:lang w:val="en-IN"/>
              </w:rPr>
              <w:t>People and Places longitudinal survey</w:t>
            </w:r>
          </w:p>
        </w:tc>
        <w:tc>
          <w:tcPr>
            <w:tcW w:w="1701" w:type="dxa"/>
            <w:tcBorders>
              <w:top w:val="single" w:sz="4" w:space="0" w:color="auto"/>
              <w:left w:val="single" w:sz="4" w:space="0" w:color="auto"/>
              <w:bottom w:val="single" w:sz="4" w:space="0" w:color="auto"/>
              <w:right w:val="single" w:sz="4" w:space="0" w:color="auto"/>
            </w:tcBorders>
            <w:hideMark/>
          </w:tcPr>
          <w:p w14:paraId="0A482DA1" w14:textId="77777777" w:rsidR="00D33932" w:rsidRPr="00D33932" w:rsidRDefault="00D33932" w:rsidP="00D33932">
            <w:pPr>
              <w:pStyle w:val="NoSpacing"/>
              <w:rPr>
                <w:sz w:val="16"/>
                <w:szCs w:val="16"/>
                <w:lang w:val="en-IN"/>
              </w:rPr>
            </w:pPr>
            <w:r w:rsidRPr="00D33932">
              <w:rPr>
                <w:sz w:val="16"/>
                <w:szCs w:val="16"/>
                <w:lang w:val="en-IN"/>
              </w:rPr>
              <w:t>Residents in the 3 targeted boroughs</w:t>
            </w:r>
          </w:p>
        </w:tc>
        <w:tc>
          <w:tcPr>
            <w:tcW w:w="1417" w:type="dxa"/>
            <w:tcBorders>
              <w:top w:val="single" w:sz="4" w:space="0" w:color="auto"/>
              <w:left w:val="single" w:sz="4" w:space="0" w:color="auto"/>
              <w:bottom w:val="single" w:sz="4" w:space="0" w:color="auto"/>
              <w:right w:val="single" w:sz="4" w:space="0" w:color="auto"/>
            </w:tcBorders>
            <w:hideMark/>
          </w:tcPr>
          <w:p w14:paraId="0E0B3236" w14:textId="77777777" w:rsidR="00D33932" w:rsidRPr="00D33932" w:rsidRDefault="00D33932" w:rsidP="00D33932">
            <w:pPr>
              <w:pStyle w:val="NoSpacing"/>
              <w:rPr>
                <w:sz w:val="16"/>
                <w:szCs w:val="16"/>
                <w:lang w:val="en-IN"/>
              </w:rPr>
            </w:pPr>
            <w:r w:rsidRPr="00D33932">
              <w:rPr>
                <w:sz w:val="16"/>
                <w:szCs w:val="16"/>
                <w:lang w:val="en-IN"/>
              </w:rPr>
              <w:t xml:space="preserve">Not defined but suggests walking and cycling. </w:t>
            </w:r>
          </w:p>
        </w:tc>
        <w:tc>
          <w:tcPr>
            <w:tcW w:w="2410" w:type="dxa"/>
            <w:tcBorders>
              <w:top w:val="single" w:sz="4" w:space="0" w:color="auto"/>
              <w:left w:val="single" w:sz="4" w:space="0" w:color="auto"/>
              <w:bottom w:val="single" w:sz="4" w:space="0" w:color="auto"/>
              <w:right w:val="single" w:sz="4" w:space="0" w:color="auto"/>
            </w:tcBorders>
            <w:hideMark/>
          </w:tcPr>
          <w:p w14:paraId="5E920859" w14:textId="77777777" w:rsidR="00D33932" w:rsidRPr="00D33932" w:rsidRDefault="00D33932" w:rsidP="00D33932">
            <w:pPr>
              <w:pStyle w:val="NoSpacing"/>
              <w:rPr>
                <w:sz w:val="16"/>
                <w:szCs w:val="16"/>
              </w:rPr>
            </w:pPr>
            <w:r w:rsidRPr="00D33932">
              <w:rPr>
                <w:sz w:val="16"/>
                <w:szCs w:val="16"/>
                <w:lang w:val="en-IN"/>
              </w:rPr>
              <w:t xml:space="preserve">Online Survey with past-week travel diary </w:t>
            </w:r>
          </w:p>
          <w:p w14:paraId="23572A28" w14:textId="77777777" w:rsidR="00D33932" w:rsidRPr="00D33932" w:rsidRDefault="00D33932" w:rsidP="00D33932">
            <w:pPr>
              <w:pStyle w:val="NoSpacing"/>
              <w:rPr>
                <w:sz w:val="16"/>
                <w:szCs w:val="16"/>
                <w:lang w:val="en-IN"/>
              </w:rPr>
            </w:pPr>
            <w:r w:rsidRPr="00D33932">
              <w:rPr>
                <w:sz w:val="16"/>
                <w:szCs w:val="16"/>
                <w:lang w:val="en-IN"/>
              </w:rPr>
              <w:t>(the ‘mini-Hollands programme’)</w:t>
            </w:r>
          </w:p>
        </w:tc>
        <w:tc>
          <w:tcPr>
            <w:tcW w:w="3525" w:type="dxa"/>
            <w:tcBorders>
              <w:top w:val="single" w:sz="4" w:space="0" w:color="auto"/>
              <w:left w:val="single" w:sz="4" w:space="0" w:color="auto"/>
              <w:bottom w:val="single" w:sz="4" w:space="0" w:color="auto"/>
              <w:right w:val="single" w:sz="4" w:space="0" w:color="auto"/>
            </w:tcBorders>
            <w:hideMark/>
          </w:tcPr>
          <w:p w14:paraId="61F9029E" w14:textId="77777777" w:rsidR="00D33932" w:rsidRPr="00D33932" w:rsidRDefault="00D33932" w:rsidP="00D33932">
            <w:pPr>
              <w:pStyle w:val="NoSpacing"/>
              <w:rPr>
                <w:sz w:val="16"/>
                <w:szCs w:val="16"/>
                <w:lang w:val="en-IN"/>
              </w:rPr>
            </w:pPr>
            <w:r w:rsidRPr="00D33932">
              <w:rPr>
                <w:sz w:val="16"/>
                <w:szCs w:val="16"/>
                <w:lang w:val="en-IN"/>
              </w:rPr>
              <w:t>1. Duration of past-week active travel in minutes.</w:t>
            </w:r>
          </w:p>
          <w:p w14:paraId="28E6492E" w14:textId="77777777" w:rsidR="00D33932" w:rsidRPr="00D33932" w:rsidRDefault="00D33932" w:rsidP="00D33932">
            <w:pPr>
              <w:pStyle w:val="NoSpacing"/>
              <w:rPr>
                <w:sz w:val="16"/>
                <w:szCs w:val="16"/>
                <w:lang w:val="en-IN"/>
              </w:rPr>
            </w:pPr>
            <w:r w:rsidRPr="00D33932">
              <w:rPr>
                <w:sz w:val="16"/>
                <w:szCs w:val="16"/>
                <w:lang w:val="en-IN"/>
              </w:rPr>
              <w:t>2. Likelihood of participants achieving 140 minutes of active travel per week.</w:t>
            </w:r>
          </w:p>
          <w:p w14:paraId="25924520" w14:textId="77777777" w:rsidR="00D33932" w:rsidRPr="00D33932" w:rsidRDefault="00D33932" w:rsidP="00D33932">
            <w:pPr>
              <w:pStyle w:val="NoSpacing"/>
              <w:rPr>
                <w:sz w:val="16"/>
                <w:szCs w:val="16"/>
                <w:lang w:val="en-IN"/>
              </w:rPr>
            </w:pPr>
            <w:r w:rsidRPr="00D33932">
              <w:rPr>
                <w:sz w:val="16"/>
                <w:szCs w:val="16"/>
                <w:lang w:val="en-IN"/>
              </w:rPr>
              <w:t>3. Likelihood of participants being physically active for 5 days in the past week.</w:t>
            </w:r>
          </w:p>
        </w:tc>
      </w:tr>
    </w:tbl>
    <w:p w14:paraId="73E5E98C" w14:textId="205D818E" w:rsidR="00222ECC" w:rsidRDefault="00222ECC">
      <w:r>
        <w:br w:type="page"/>
      </w:r>
    </w:p>
    <w:tbl>
      <w:tblPr>
        <w:tblStyle w:val="TableGrid"/>
        <w:tblpPr w:leftFromText="180" w:rightFromText="180" w:vertAnchor="text" w:horzAnchor="margin" w:tblpY="426"/>
        <w:tblW w:w="12876" w:type="dxa"/>
        <w:tblCellMar>
          <w:left w:w="57" w:type="dxa"/>
          <w:right w:w="0" w:type="dxa"/>
        </w:tblCellMar>
        <w:tblLook w:val="0620" w:firstRow="1" w:lastRow="0" w:firstColumn="0" w:lastColumn="0" w:noHBand="1" w:noVBand="1"/>
      </w:tblPr>
      <w:tblGrid>
        <w:gridCol w:w="988"/>
        <w:gridCol w:w="1258"/>
        <w:gridCol w:w="1577"/>
        <w:gridCol w:w="1701"/>
        <w:gridCol w:w="1417"/>
        <w:gridCol w:w="2410"/>
        <w:gridCol w:w="3525"/>
      </w:tblGrid>
      <w:tr w:rsidR="00222ECC" w:rsidRPr="00D33932" w14:paraId="5391DCFC" w14:textId="77777777" w:rsidTr="00822F66">
        <w:trPr>
          <w:trHeight w:val="300"/>
        </w:trPr>
        <w:tc>
          <w:tcPr>
            <w:tcW w:w="988" w:type="dxa"/>
            <w:tcBorders>
              <w:top w:val="single" w:sz="4" w:space="0" w:color="auto"/>
              <w:left w:val="single" w:sz="4" w:space="0" w:color="auto"/>
              <w:bottom w:val="single" w:sz="4" w:space="0" w:color="auto"/>
              <w:right w:val="single" w:sz="4" w:space="0" w:color="auto"/>
            </w:tcBorders>
          </w:tcPr>
          <w:p w14:paraId="2E626679" w14:textId="2388A762" w:rsidR="00222ECC" w:rsidRPr="00D33932" w:rsidRDefault="00222ECC" w:rsidP="00222ECC">
            <w:pPr>
              <w:pStyle w:val="NoSpacing"/>
              <w:rPr>
                <w:sz w:val="16"/>
                <w:szCs w:val="16"/>
                <w:lang w:val="en-IN"/>
              </w:rPr>
            </w:pPr>
            <w:r>
              <w:rPr>
                <w:b/>
                <w:bCs/>
                <w:sz w:val="18"/>
                <w:szCs w:val="18"/>
              </w:rPr>
              <w:lastRenderedPageBreak/>
              <w:t>Author(s)</w:t>
            </w:r>
          </w:p>
        </w:tc>
        <w:tc>
          <w:tcPr>
            <w:tcW w:w="1258" w:type="dxa"/>
            <w:tcBorders>
              <w:top w:val="single" w:sz="4" w:space="0" w:color="auto"/>
              <w:left w:val="single" w:sz="4" w:space="0" w:color="auto"/>
              <w:bottom w:val="single" w:sz="4" w:space="0" w:color="auto"/>
              <w:right w:val="single" w:sz="4" w:space="0" w:color="auto"/>
            </w:tcBorders>
          </w:tcPr>
          <w:p w14:paraId="1001F33F" w14:textId="5C404295" w:rsidR="00222ECC" w:rsidRPr="00D33932" w:rsidRDefault="00222ECC" w:rsidP="00222ECC">
            <w:pPr>
              <w:pStyle w:val="NoSpacing"/>
              <w:rPr>
                <w:sz w:val="16"/>
                <w:szCs w:val="16"/>
                <w:lang w:val="en-IN"/>
              </w:rPr>
            </w:pPr>
            <w:r w:rsidRPr="00EF293B">
              <w:rPr>
                <w:b/>
                <w:bCs/>
                <w:sz w:val="18"/>
                <w:szCs w:val="18"/>
              </w:rPr>
              <w:t>Setting</w:t>
            </w:r>
            <w:r>
              <w:rPr>
                <w:b/>
                <w:bCs/>
                <w:sz w:val="18"/>
                <w:szCs w:val="18"/>
              </w:rPr>
              <w:t>(s)</w:t>
            </w:r>
          </w:p>
        </w:tc>
        <w:tc>
          <w:tcPr>
            <w:tcW w:w="1577" w:type="dxa"/>
            <w:tcBorders>
              <w:top w:val="single" w:sz="4" w:space="0" w:color="auto"/>
              <w:left w:val="single" w:sz="4" w:space="0" w:color="auto"/>
              <w:bottom w:val="single" w:sz="4" w:space="0" w:color="auto"/>
              <w:right w:val="single" w:sz="4" w:space="0" w:color="auto"/>
            </w:tcBorders>
          </w:tcPr>
          <w:p w14:paraId="35DD6FB6" w14:textId="28472C8A" w:rsidR="00222ECC" w:rsidRPr="00D33932" w:rsidRDefault="00222ECC" w:rsidP="00222ECC">
            <w:pPr>
              <w:pStyle w:val="NoSpacing"/>
              <w:rPr>
                <w:sz w:val="16"/>
                <w:szCs w:val="16"/>
                <w:lang w:val="en-IN"/>
              </w:rPr>
            </w:pPr>
            <w:r w:rsidRPr="00EF293B">
              <w:rPr>
                <w:b/>
                <w:bCs/>
                <w:sz w:val="18"/>
                <w:szCs w:val="18"/>
              </w:rPr>
              <w:t>Data sources</w:t>
            </w:r>
          </w:p>
        </w:tc>
        <w:tc>
          <w:tcPr>
            <w:tcW w:w="1701" w:type="dxa"/>
            <w:tcBorders>
              <w:top w:val="single" w:sz="4" w:space="0" w:color="auto"/>
              <w:left w:val="single" w:sz="4" w:space="0" w:color="auto"/>
              <w:bottom w:val="single" w:sz="4" w:space="0" w:color="auto"/>
              <w:right w:val="single" w:sz="4" w:space="0" w:color="auto"/>
            </w:tcBorders>
          </w:tcPr>
          <w:p w14:paraId="0B1358F6" w14:textId="4D847EE0" w:rsidR="00222ECC" w:rsidRPr="00D33932" w:rsidRDefault="00222ECC" w:rsidP="00222ECC">
            <w:pPr>
              <w:pStyle w:val="NoSpacing"/>
              <w:rPr>
                <w:sz w:val="16"/>
                <w:szCs w:val="16"/>
                <w:lang w:val="en-IN"/>
              </w:rPr>
            </w:pPr>
            <w:r w:rsidRPr="00EF293B">
              <w:rPr>
                <w:b/>
                <w:bCs/>
                <w:sz w:val="18"/>
                <w:szCs w:val="18"/>
              </w:rPr>
              <w:t>Target population</w:t>
            </w:r>
          </w:p>
        </w:tc>
        <w:tc>
          <w:tcPr>
            <w:tcW w:w="1417" w:type="dxa"/>
            <w:tcBorders>
              <w:top w:val="single" w:sz="4" w:space="0" w:color="auto"/>
              <w:left w:val="single" w:sz="4" w:space="0" w:color="auto"/>
              <w:bottom w:val="single" w:sz="4" w:space="0" w:color="auto"/>
              <w:right w:val="single" w:sz="4" w:space="0" w:color="auto"/>
            </w:tcBorders>
          </w:tcPr>
          <w:p w14:paraId="00487F8E" w14:textId="6F0441EC" w:rsidR="00222ECC" w:rsidRPr="00D33932" w:rsidRDefault="00222ECC" w:rsidP="00222ECC">
            <w:pPr>
              <w:pStyle w:val="NoSpacing"/>
              <w:rPr>
                <w:sz w:val="16"/>
                <w:szCs w:val="16"/>
                <w:lang w:val="en-IN"/>
              </w:rPr>
            </w:pPr>
            <w:r w:rsidRPr="00EF293B">
              <w:rPr>
                <w:b/>
                <w:bCs/>
                <w:sz w:val="18"/>
                <w:szCs w:val="18"/>
              </w:rPr>
              <w:t>Definition of active travel</w:t>
            </w:r>
          </w:p>
        </w:tc>
        <w:tc>
          <w:tcPr>
            <w:tcW w:w="2410" w:type="dxa"/>
            <w:tcBorders>
              <w:top w:val="single" w:sz="4" w:space="0" w:color="auto"/>
              <w:left w:val="single" w:sz="4" w:space="0" w:color="auto"/>
              <w:bottom w:val="single" w:sz="4" w:space="0" w:color="auto"/>
              <w:right w:val="single" w:sz="4" w:space="0" w:color="auto"/>
            </w:tcBorders>
          </w:tcPr>
          <w:p w14:paraId="1161DFD1" w14:textId="77777777" w:rsidR="00222ECC" w:rsidRPr="00EF293B" w:rsidRDefault="00222ECC" w:rsidP="00222ECC">
            <w:pPr>
              <w:jc w:val="center"/>
              <w:rPr>
                <w:b/>
                <w:bCs/>
                <w:sz w:val="18"/>
                <w:szCs w:val="18"/>
                <w:lang w:val="en-IN"/>
              </w:rPr>
            </w:pPr>
            <w:r w:rsidRPr="00EF293B">
              <w:rPr>
                <w:b/>
                <w:bCs/>
                <w:sz w:val="18"/>
                <w:szCs w:val="18"/>
              </w:rPr>
              <w:t>Methods of data collection</w:t>
            </w:r>
          </w:p>
          <w:p w14:paraId="7852282D" w14:textId="77777777" w:rsidR="00222ECC" w:rsidRPr="00D33932" w:rsidRDefault="00222ECC" w:rsidP="00222ECC">
            <w:pPr>
              <w:pStyle w:val="NoSpacing"/>
              <w:rPr>
                <w:sz w:val="16"/>
                <w:szCs w:val="16"/>
                <w:lang w:val="en-IN"/>
              </w:rPr>
            </w:pPr>
          </w:p>
        </w:tc>
        <w:tc>
          <w:tcPr>
            <w:tcW w:w="3525" w:type="dxa"/>
            <w:tcBorders>
              <w:top w:val="single" w:sz="4" w:space="0" w:color="auto"/>
              <w:left w:val="single" w:sz="4" w:space="0" w:color="auto"/>
              <w:bottom w:val="single" w:sz="4" w:space="0" w:color="auto"/>
              <w:right w:val="single" w:sz="4" w:space="0" w:color="auto"/>
            </w:tcBorders>
          </w:tcPr>
          <w:p w14:paraId="02DC2C08" w14:textId="72D409BF" w:rsidR="00222ECC" w:rsidRPr="00D33932" w:rsidRDefault="00222ECC" w:rsidP="00222ECC">
            <w:pPr>
              <w:pStyle w:val="NoSpacing"/>
              <w:rPr>
                <w:sz w:val="16"/>
                <w:szCs w:val="16"/>
                <w:lang w:val="en-IN"/>
              </w:rPr>
            </w:pPr>
            <w:r w:rsidRPr="00EF293B">
              <w:rPr>
                <w:b/>
                <w:bCs/>
                <w:sz w:val="18"/>
                <w:szCs w:val="18"/>
              </w:rPr>
              <w:t>Active Travel measures used</w:t>
            </w:r>
          </w:p>
        </w:tc>
      </w:tr>
      <w:tr w:rsidR="00D33932" w:rsidRPr="00D33932" w14:paraId="0442D66C" w14:textId="77777777" w:rsidTr="00822F66">
        <w:trPr>
          <w:trHeight w:val="300"/>
        </w:trPr>
        <w:tc>
          <w:tcPr>
            <w:tcW w:w="988" w:type="dxa"/>
            <w:tcBorders>
              <w:top w:val="single" w:sz="4" w:space="0" w:color="auto"/>
              <w:left w:val="single" w:sz="4" w:space="0" w:color="auto"/>
              <w:bottom w:val="single" w:sz="4" w:space="0" w:color="auto"/>
              <w:right w:val="single" w:sz="4" w:space="0" w:color="auto"/>
            </w:tcBorders>
            <w:hideMark/>
          </w:tcPr>
          <w:p w14:paraId="04845F4A" w14:textId="124ECB9C" w:rsidR="00D33932" w:rsidRPr="00D33932" w:rsidRDefault="00D33932" w:rsidP="00D33932">
            <w:pPr>
              <w:pStyle w:val="NoSpacing"/>
              <w:rPr>
                <w:i/>
                <w:iCs/>
                <w:sz w:val="16"/>
                <w:szCs w:val="16"/>
                <w:lang w:val="en-IN"/>
              </w:rPr>
            </w:pPr>
            <w:r w:rsidRPr="00D33932">
              <w:rPr>
                <w:sz w:val="16"/>
                <w:szCs w:val="16"/>
                <w:lang w:val="en-IN"/>
              </w:rPr>
              <w:t>Aldred et al. (2024)</w:t>
            </w:r>
          </w:p>
        </w:tc>
        <w:tc>
          <w:tcPr>
            <w:tcW w:w="1258" w:type="dxa"/>
            <w:tcBorders>
              <w:top w:val="single" w:sz="4" w:space="0" w:color="auto"/>
              <w:left w:val="single" w:sz="4" w:space="0" w:color="auto"/>
              <w:bottom w:val="single" w:sz="4" w:space="0" w:color="auto"/>
              <w:right w:val="single" w:sz="4" w:space="0" w:color="auto"/>
            </w:tcBorders>
            <w:hideMark/>
          </w:tcPr>
          <w:p w14:paraId="654849C3" w14:textId="77777777" w:rsidR="00D33932" w:rsidRPr="00D33932" w:rsidRDefault="00D33932" w:rsidP="00D33932">
            <w:pPr>
              <w:pStyle w:val="NoSpacing"/>
              <w:rPr>
                <w:sz w:val="16"/>
                <w:szCs w:val="16"/>
                <w:lang w:val="en-IN"/>
              </w:rPr>
            </w:pPr>
            <w:r w:rsidRPr="00D33932">
              <w:rPr>
                <w:sz w:val="16"/>
                <w:szCs w:val="16"/>
                <w:lang w:val="en-IN"/>
              </w:rPr>
              <w:t xml:space="preserve">Outer London boroughs, England  </w:t>
            </w:r>
          </w:p>
        </w:tc>
        <w:tc>
          <w:tcPr>
            <w:tcW w:w="1577" w:type="dxa"/>
            <w:tcBorders>
              <w:top w:val="single" w:sz="4" w:space="0" w:color="auto"/>
              <w:left w:val="single" w:sz="4" w:space="0" w:color="auto"/>
              <w:bottom w:val="single" w:sz="4" w:space="0" w:color="auto"/>
              <w:right w:val="single" w:sz="4" w:space="0" w:color="auto"/>
            </w:tcBorders>
            <w:hideMark/>
          </w:tcPr>
          <w:p w14:paraId="21429A4E" w14:textId="77777777" w:rsidR="00D33932" w:rsidRPr="00D33932" w:rsidRDefault="00D33932" w:rsidP="00D33932">
            <w:pPr>
              <w:pStyle w:val="NoSpacing"/>
              <w:rPr>
                <w:sz w:val="16"/>
                <w:szCs w:val="16"/>
                <w:lang w:val="en-IN"/>
              </w:rPr>
            </w:pPr>
            <w:r w:rsidRPr="00D33932">
              <w:rPr>
                <w:sz w:val="16"/>
                <w:szCs w:val="16"/>
                <w:lang w:val="en-IN"/>
              </w:rPr>
              <w:t xml:space="preserve">People and Places longitudinal survey </w:t>
            </w:r>
          </w:p>
        </w:tc>
        <w:tc>
          <w:tcPr>
            <w:tcW w:w="1701" w:type="dxa"/>
            <w:tcBorders>
              <w:top w:val="single" w:sz="4" w:space="0" w:color="auto"/>
              <w:left w:val="single" w:sz="4" w:space="0" w:color="auto"/>
              <w:bottom w:val="single" w:sz="4" w:space="0" w:color="auto"/>
              <w:right w:val="single" w:sz="4" w:space="0" w:color="auto"/>
            </w:tcBorders>
            <w:hideMark/>
          </w:tcPr>
          <w:p w14:paraId="13265B5C" w14:textId="77777777" w:rsidR="00D33932" w:rsidRPr="00D33932" w:rsidRDefault="00D33932" w:rsidP="00D33932">
            <w:pPr>
              <w:pStyle w:val="NoSpacing"/>
              <w:rPr>
                <w:sz w:val="16"/>
                <w:szCs w:val="16"/>
                <w:lang w:val="en-IN"/>
              </w:rPr>
            </w:pPr>
            <w:r w:rsidRPr="00D33932">
              <w:rPr>
                <w:sz w:val="16"/>
                <w:szCs w:val="16"/>
                <w:lang w:val="en-IN"/>
              </w:rPr>
              <w:t>Residents in the 3 targeted boroughs</w:t>
            </w:r>
          </w:p>
        </w:tc>
        <w:tc>
          <w:tcPr>
            <w:tcW w:w="1417" w:type="dxa"/>
            <w:tcBorders>
              <w:top w:val="single" w:sz="4" w:space="0" w:color="auto"/>
              <w:left w:val="single" w:sz="4" w:space="0" w:color="auto"/>
              <w:bottom w:val="single" w:sz="4" w:space="0" w:color="auto"/>
              <w:right w:val="single" w:sz="4" w:space="0" w:color="auto"/>
            </w:tcBorders>
            <w:hideMark/>
          </w:tcPr>
          <w:p w14:paraId="418B94AA" w14:textId="77777777" w:rsidR="00D33932" w:rsidRPr="00D33932" w:rsidRDefault="00D33932" w:rsidP="00D33932">
            <w:pPr>
              <w:pStyle w:val="NoSpacing"/>
              <w:rPr>
                <w:sz w:val="16"/>
                <w:szCs w:val="16"/>
                <w:lang w:val="en-IN"/>
              </w:rPr>
            </w:pPr>
            <w:r w:rsidRPr="00D33932">
              <w:rPr>
                <w:sz w:val="16"/>
                <w:szCs w:val="16"/>
                <w:lang w:val="en-IN"/>
              </w:rPr>
              <w:t xml:space="preserve">Not defined but suggests walking and cycling. </w:t>
            </w:r>
          </w:p>
        </w:tc>
        <w:tc>
          <w:tcPr>
            <w:tcW w:w="2410" w:type="dxa"/>
            <w:tcBorders>
              <w:top w:val="single" w:sz="4" w:space="0" w:color="auto"/>
              <w:left w:val="single" w:sz="4" w:space="0" w:color="auto"/>
              <w:bottom w:val="single" w:sz="4" w:space="0" w:color="auto"/>
              <w:right w:val="single" w:sz="4" w:space="0" w:color="auto"/>
            </w:tcBorders>
            <w:hideMark/>
          </w:tcPr>
          <w:p w14:paraId="22D31919" w14:textId="77777777" w:rsidR="00D33932" w:rsidRPr="00D33932" w:rsidRDefault="00D33932" w:rsidP="00D33932">
            <w:pPr>
              <w:pStyle w:val="NoSpacing"/>
              <w:rPr>
                <w:sz w:val="16"/>
                <w:szCs w:val="16"/>
              </w:rPr>
            </w:pPr>
            <w:r w:rsidRPr="00D33932">
              <w:rPr>
                <w:sz w:val="16"/>
                <w:szCs w:val="16"/>
                <w:lang w:val="en-IN"/>
              </w:rPr>
              <w:t xml:space="preserve">Online Survey with past-week travel diary </w:t>
            </w:r>
          </w:p>
          <w:p w14:paraId="177697AC" w14:textId="77777777" w:rsidR="00D33932" w:rsidRPr="00D33932" w:rsidRDefault="00D33932" w:rsidP="00D33932">
            <w:pPr>
              <w:pStyle w:val="NoSpacing"/>
              <w:rPr>
                <w:sz w:val="16"/>
                <w:szCs w:val="16"/>
                <w:lang w:val="en-IN"/>
              </w:rPr>
            </w:pPr>
            <w:r w:rsidRPr="00D33932">
              <w:rPr>
                <w:sz w:val="16"/>
                <w:szCs w:val="16"/>
                <w:lang w:val="en-IN"/>
              </w:rPr>
              <w:t>(Data collected for 6 years) (the ‘mini-Hollands programme’)</w:t>
            </w:r>
          </w:p>
        </w:tc>
        <w:tc>
          <w:tcPr>
            <w:tcW w:w="3525" w:type="dxa"/>
            <w:tcBorders>
              <w:top w:val="single" w:sz="4" w:space="0" w:color="auto"/>
              <w:left w:val="single" w:sz="4" w:space="0" w:color="auto"/>
              <w:bottom w:val="single" w:sz="4" w:space="0" w:color="auto"/>
              <w:right w:val="single" w:sz="4" w:space="0" w:color="auto"/>
            </w:tcBorders>
            <w:hideMark/>
          </w:tcPr>
          <w:p w14:paraId="3BA54ED1" w14:textId="77777777" w:rsidR="00D33932" w:rsidRPr="00D33932" w:rsidRDefault="00D33932" w:rsidP="00D33932">
            <w:pPr>
              <w:pStyle w:val="NoSpacing"/>
              <w:rPr>
                <w:sz w:val="16"/>
                <w:szCs w:val="16"/>
                <w:lang w:val="en-IN"/>
              </w:rPr>
            </w:pPr>
            <w:r w:rsidRPr="00D33932">
              <w:rPr>
                <w:sz w:val="16"/>
                <w:szCs w:val="16"/>
                <w:lang w:val="en-IN"/>
              </w:rPr>
              <w:t>1. Past-week car travel: a. % travelled by car b. Minutes spent traveling by car</w:t>
            </w:r>
          </w:p>
          <w:p w14:paraId="4FCD7DA5" w14:textId="77777777" w:rsidR="00D33932" w:rsidRPr="00D33932" w:rsidRDefault="00D33932" w:rsidP="00D33932">
            <w:pPr>
              <w:pStyle w:val="NoSpacing"/>
              <w:rPr>
                <w:sz w:val="16"/>
                <w:szCs w:val="16"/>
                <w:lang w:val="en-IN"/>
              </w:rPr>
            </w:pPr>
            <w:r w:rsidRPr="00D33932">
              <w:rPr>
                <w:sz w:val="16"/>
                <w:szCs w:val="16"/>
                <w:lang w:val="en-IN"/>
              </w:rPr>
              <w:t>2. Past-week cycling a. % cycled b. Minutes spent cycling</w:t>
            </w:r>
          </w:p>
          <w:p w14:paraId="1959F4FE" w14:textId="77777777" w:rsidR="00D33932" w:rsidRPr="00D33932" w:rsidRDefault="00D33932" w:rsidP="00D33932">
            <w:pPr>
              <w:pStyle w:val="NoSpacing"/>
              <w:rPr>
                <w:sz w:val="16"/>
                <w:szCs w:val="16"/>
                <w:lang w:val="en-IN"/>
              </w:rPr>
            </w:pPr>
            <w:r w:rsidRPr="00D33932">
              <w:rPr>
                <w:sz w:val="16"/>
                <w:szCs w:val="16"/>
                <w:lang w:val="en-IN"/>
              </w:rPr>
              <w:t>3. Past-week walking: a. % walked b. Minutes spent walking</w:t>
            </w:r>
          </w:p>
          <w:p w14:paraId="2B1863C8" w14:textId="77777777" w:rsidR="00D33932" w:rsidRPr="00D33932" w:rsidRDefault="00D33932" w:rsidP="00D33932">
            <w:pPr>
              <w:pStyle w:val="NoSpacing"/>
              <w:rPr>
                <w:sz w:val="16"/>
                <w:szCs w:val="16"/>
                <w:lang w:val="en-IN"/>
              </w:rPr>
            </w:pPr>
            <w:r w:rsidRPr="00D33932">
              <w:rPr>
                <w:sz w:val="16"/>
                <w:szCs w:val="16"/>
                <w:lang w:val="en-IN"/>
              </w:rPr>
              <w:t>4.Past-week active travel: a. % did any active travel b. % did 140+ minutes of active travel c. Minutes spent on active travel</w:t>
            </w:r>
          </w:p>
          <w:p w14:paraId="61B8A946" w14:textId="77777777" w:rsidR="00D33932" w:rsidRPr="00D33932" w:rsidRDefault="00D33932" w:rsidP="00D33932">
            <w:pPr>
              <w:pStyle w:val="NoSpacing"/>
              <w:rPr>
                <w:sz w:val="16"/>
                <w:szCs w:val="16"/>
                <w:lang w:val="en-IN"/>
              </w:rPr>
            </w:pPr>
            <w:r w:rsidRPr="00D33932">
              <w:rPr>
                <w:sz w:val="16"/>
                <w:szCs w:val="16"/>
                <w:lang w:val="en-IN"/>
              </w:rPr>
              <w:t>5. Past-week public transport: a. % used public transport</w:t>
            </w:r>
          </w:p>
        </w:tc>
      </w:tr>
    </w:tbl>
    <w:tbl>
      <w:tblPr>
        <w:tblStyle w:val="TableGrid"/>
        <w:tblpPr w:leftFromText="181" w:rightFromText="181" w:vertAnchor="text" w:horzAnchor="margin" w:tblpY="772"/>
        <w:tblOverlap w:val="never"/>
        <w:tblW w:w="12876" w:type="dxa"/>
        <w:tblCellMar>
          <w:left w:w="57" w:type="dxa"/>
          <w:right w:w="0" w:type="dxa"/>
        </w:tblCellMar>
        <w:tblLook w:val="04A0" w:firstRow="1" w:lastRow="0" w:firstColumn="1" w:lastColumn="0" w:noHBand="0" w:noVBand="1"/>
      </w:tblPr>
      <w:tblGrid>
        <w:gridCol w:w="988"/>
        <w:gridCol w:w="1258"/>
        <w:gridCol w:w="1577"/>
        <w:gridCol w:w="1701"/>
        <w:gridCol w:w="1417"/>
        <w:gridCol w:w="2410"/>
        <w:gridCol w:w="3525"/>
      </w:tblGrid>
      <w:tr w:rsidR="00D33932" w:rsidRPr="00D33932" w14:paraId="7D8ABD38"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11373DA6" w14:textId="1F4DB7BE" w:rsidR="00FB2895" w:rsidRPr="00D33932" w:rsidRDefault="00FB2895" w:rsidP="00D33932">
            <w:pPr>
              <w:pStyle w:val="NoSpacing"/>
              <w:rPr>
                <w:i/>
                <w:iCs/>
                <w:sz w:val="16"/>
                <w:szCs w:val="16"/>
                <w:lang w:val="en-IN"/>
              </w:rPr>
            </w:pPr>
            <w:bookmarkStart w:id="132" w:name="_Hlk201420663"/>
            <w:r w:rsidRPr="00D33932">
              <w:rPr>
                <w:sz w:val="16"/>
                <w:szCs w:val="16"/>
                <w:lang w:val="en-IN"/>
              </w:rPr>
              <w:t>Audrey et al. (2019)</w:t>
            </w:r>
          </w:p>
        </w:tc>
        <w:tc>
          <w:tcPr>
            <w:tcW w:w="1258" w:type="dxa"/>
            <w:tcBorders>
              <w:top w:val="single" w:sz="4" w:space="0" w:color="auto"/>
              <w:left w:val="single" w:sz="4" w:space="0" w:color="auto"/>
              <w:bottom w:val="single" w:sz="4" w:space="0" w:color="auto"/>
              <w:right w:val="single" w:sz="4" w:space="0" w:color="auto"/>
            </w:tcBorders>
            <w:hideMark/>
          </w:tcPr>
          <w:p w14:paraId="0F44C780" w14:textId="77777777" w:rsidR="00FB2895" w:rsidRPr="00D33932" w:rsidRDefault="00FB2895" w:rsidP="00D33932">
            <w:pPr>
              <w:pStyle w:val="NoSpacing"/>
              <w:rPr>
                <w:sz w:val="16"/>
                <w:szCs w:val="16"/>
                <w:lang w:val="en-IN"/>
              </w:rPr>
            </w:pPr>
            <w:r w:rsidRPr="00D33932">
              <w:rPr>
                <w:sz w:val="16"/>
                <w:szCs w:val="16"/>
                <w:lang w:val="en-IN"/>
              </w:rPr>
              <w:t xml:space="preserve">Southwest England and South Wales </w:t>
            </w:r>
          </w:p>
        </w:tc>
        <w:tc>
          <w:tcPr>
            <w:tcW w:w="1577" w:type="dxa"/>
            <w:tcBorders>
              <w:top w:val="single" w:sz="4" w:space="0" w:color="auto"/>
              <w:left w:val="single" w:sz="4" w:space="0" w:color="auto"/>
              <w:bottom w:val="single" w:sz="4" w:space="0" w:color="auto"/>
              <w:right w:val="single" w:sz="4" w:space="0" w:color="auto"/>
            </w:tcBorders>
            <w:hideMark/>
          </w:tcPr>
          <w:p w14:paraId="5CA623D5" w14:textId="77777777" w:rsidR="00FB2895" w:rsidRPr="00D33932" w:rsidRDefault="00FB2895" w:rsidP="00D33932">
            <w:pPr>
              <w:pStyle w:val="NoSpacing"/>
              <w:rPr>
                <w:sz w:val="16"/>
                <w:szCs w:val="16"/>
                <w:lang w:val="en-IN"/>
              </w:rPr>
            </w:pPr>
            <w:r w:rsidRPr="00D33932">
              <w:rPr>
                <w:sz w:val="16"/>
                <w:szCs w:val="16"/>
                <w:lang w:val="en-IN"/>
              </w:rPr>
              <w:t>Workplace Walk to</w:t>
            </w:r>
          </w:p>
          <w:p w14:paraId="6CB99444" w14:textId="77777777" w:rsidR="00FB2895" w:rsidRPr="00D33932" w:rsidRDefault="00FB2895" w:rsidP="00D33932">
            <w:pPr>
              <w:pStyle w:val="NoSpacing"/>
              <w:rPr>
                <w:sz w:val="16"/>
                <w:szCs w:val="16"/>
                <w:lang w:val="en-IN"/>
              </w:rPr>
            </w:pPr>
            <w:r w:rsidRPr="00D33932">
              <w:rPr>
                <w:sz w:val="16"/>
                <w:szCs w:val="16"/>
                <w:lang w:val="en-IN"/>
              </w:rPr>
              <w:t xml:space="preserve"> Work feasibility study </w:t>
            </w:r>
          </w:p>
        </w:tc>
        <w:tc>
          <w:tcPr>
            <w:tcW w:w="1701" w:type="dxa"/>
            <w:tcBorders>
              <w:top w:val="single" w:sz="4" w:space="0" w:color="auto"/>
              <w:left w:val="single" w:sz="4" w:space="0" w:color="auto"/>
              <w:bottom w:val="single" w:sz="4" w:space="0" w:color="auto"/>
              <w:right w:val="single" w:sz="4" w:space="0" w:color="auto"/>
            </w:tcBorders>
            <w:hideMark/>
          </w:tcPr>
          <w:p w14:paraId="2679F881" w14:textId="77777777" w:rsidR="00FB2895" w:rsidRPr="00D33932" w:rsidRDefault="00FB2895" w:rsidP="00D33932">
            <w:pPr>
              <w:pStyle w:val="NoSpacing"/>
              <w:rPr>
                <w:sz w:val="16"/>
                <w:szCs w:val="16"/>
                <w:lang w:val="en-IN"/>
              </w:rPr>
            </w:pPr>
            <w:r w:rsidRPr="00D33932">
              <w:rPr>
                <w:sz w:val="16"/>
                <w:szCs w:val="16"/>
                <w:lang w:val="en-IN"/>
              </w:rPr>
              <w:t xml:space="preserve">Eligible Employees at randomly selected workplaces </w:t>
            </w:r>
          </w:p>
        </w:tc>
        <w:tc>
          <w:tcPr>
            <w:tcW w:w="1417" w:type="dxa"/>
            <w:tcBorders>
              <w:top w:val="single" w:sz="4" w:space="0" w:color="auto"/>
              <w:left w:val="single" w:sz="4" w:space="0" w:color="auto"/>
              <w:bottom w:val="single" w:sz="4" w:space="0" w:color="auto"/>
              <w:right w:val="single" w:sz="4" w:space="0" w:color="auto"/>
            </w:tcBorders>
            <w:hideMark/>
          </w:tcPr>
          <w:p w14:paraId="303F33D2" w14:textId="77777777" w:rsidR="00FB2895" w:rsidRPr="00D33932" w:rsidRDefault="00FB2895" w:rsidP="00D33932">
            <w:pPr>
              <w:pStyle w:val="NoSpacing"/>
              <w:rPr>
                <w:sz w:val="16"/>
                <w:szCs w:val="16"/>
                <w:lang w:val="en-IN"/>
              </w:rPr>
            </w:pPr>
            <w:r w:rsidRPr="00D33932">
              <w:rPr>
                <w:sz w:val="16"/>
                <w:szCs w:val="16"/>
                <w:lang w:val="en-IN"/>
              </w:rPr>
              <w:t xml:space="preserve">Not defined </w:t>
            </w:r>
          </w:p>
        </w:tc>
        <w:tc>
          <w:tcPr>
            <w:tcW w:w="2410" w:type="dxa"/>
            <w:tcBorders>
              <w:top w:val="single" w:sz="4" w:space="0" w:color="auto"/>
              <w:left w:val="single" w:sz="4" w:space="0" w:color="auto"/>
              <w:bottom w:val="single" w:sz="4" w:space="0" w:color="auto"/>
              <w:right w:val="single" w:sz="4" w:space="0" w:color="auto"/>
            </w:tcBorders>
            <w:hideMark/>
          </w:tcPr>
          <w:p w14:paraId="03B3D9A8" w14:textId="77777777" w:rsidR="00FB2895" w:rsidRPr="00D33932" w:rsidRDefault="00FB2895" w:rsidP="00D33932">
            <w:pPr>
              <w:pStyle w:val="NoSpacing"/>
              <w:rPr>
                <w:sz w:val="16"/>
                <w:szCs w:val="16"/>
              </w:rPr>
            </w:pPr>
            <w:r w:rsidRPr="00D33932">
              <w:rPr>
                <w:sz w:val="16"/>
                <w:szCs w:val="16"/>
                <w:lang w:val="en-IN"/>
              </w:rPr>
              <w:t>Accelerometers (</w:t>
            </w:r>
            <w:proofErr w:type="spellStart"/>
            <w:r w:rsidRPr="00D33932">
              <w:rPr>
                <w:sz w:val="16"/>
                <w:szCs w:val="16"/>
                <w:lang w:val="en-IN"/>
              </w:rPr>
              <w:t>ActiGraph</w:t>
            </w:r>
            <w:proofErr w:type="spellEnd"/>
            <w:r w:rsidRPr="00D33932">
              <w:rPr>
                <w:sz w:val="16"/>
                <w:szCs w:val="16"/>
                <w:lang w:val="en-IN"/>
              </w:rPr>
              <w:t xml:space="preserve"> GT1M) and GPS receivers (</w:t>
            </w:r>
            <w:proofErr w:type="spellStart"/>
            <w:r w:rsidRPr="00D33932">
              <w:rPr>
                <w:sz w:val="16"/>
                <w:szCs w:val="16"/>
                <w:lang w:val="en-IN"/>
              </w:rPr>
              <w:t>QStarz</w:t>
            </w:r>
            <w:proofErr w:type="spellEnd"/>
            <w:r w:rsidRPr="00D33932">
              <w:rPr>
                <w:sz w:val="16"/>
                <w:szCs w:val="16"/>
                <w:lang w:val="en-IN"/>
              </w:rPr>
              <w:t xml:space="preserve"> BT1000X) set to record positional data every 10s. </w:t>
            </w:r>
          </w:p>
          <w:p w14:paraId="25B1B7C2" w14:textId="77777777" w:rsidR="00FB2895" w:rsidRPr="00D33932" w:rsidRDefault="00FB2895" w:rsidP="00D33932">
            <w:pPr>
              <w:pStyle w:val="NoSpacing"/>
              <w:rPr>
                <w:sz w:val="16"/>
                <w:szCs w:val="16"/>
                <w:lang w:val="en-IN"/>
              </w:rPr>
            </w:pPr>
            <w:r w:rsidRPr="00D33932">
              <w:rPr>
                <w:sz w:val="16"/>
                <w:szCs w:val="16"/>
                <w:lang w:val="en-IN"/>
              </w:rPr>
              <w:t xml:space="preserve">Travel diaries at baseline and at 1 year follow up </w:t>
            </w:r>
          </w:p>
        </w:tc>
        <w:tc>
          <w:tcPr>
            <w:tcW w:w="3525" w:type="dxa"/>
            <w:tcBorders>
              <w:top w:val="single" w:sz="4" w:space="0" w:color="auto"/>
              <w:left w:val="single" w:sz="4" w:space="0" w:color="auto"/>
              <w:bottom w:val="single" w:sz="4" w:space="0" w:color="auto"/>
              <w:right w:val="single" w:sz="4" w:space="0" w:color="auto"/>
            </w:tcBorders>
            <w:hideMark/>
          </w:tcPr>
          <w:p w14:paraId="2DE34A05" w14:textId="77777777" w:rsidR="00FB2895" w:rsidRPr="00D33932" w:rsidRDefault="00FB2895" w:rsidP="00D33932">
            <w:pPr>
              <w:pStyle w:val="NoSpacing"/>
              <w:rPr>
                <w:sz w:val="16"/>
                <w:szCs w:val="16"/>
                <w:lang w:val="en-IN"/>
              </w:rPr>
            </w:pPr>
            <w:r w:rsidRPr="00D33932">
              <w:rPr>
                <w:sz w:val="16"/>
                <w:szCs w:val="16"/>
                <w:lang w:val="en-IN"/>
              </w:rPr>
              <w:t>1. Daily minutes of Moderate to Vigorous Physical Activity (MVPA) during commute (primary outcome)</w:t>
            </w:r>
          </w:p>
          <w:p w14:paraId="039B72AB" w14:textId="77777777" w:rsidR="00FB2895" w:rsidRPr="00D33932" w:rsidRDefault="00FB2895" w:rsidP="00D33932">
            <w:pPr>
              <w:pStyle w:val="NoSpacing"/>
              <w:rPr>
                <w:sz w:val="16"/>
                <w:szCs w:val="16"/>
                <w:lang w:val="en-IN"/>
              </w:rPr>
            </w:pPr>
            <w:r w:rsidRPr="00D33932">
              <w:rPr>
                <w:sz w:val="16"/>
                <w:szCs w:val="16"/>
                <w:lang w:val="en-IN"/>
              </w:rPr>
              <w:t xml:space="preserve">2. Modal shift for commute (private car to walking) </w:t>
            </w:r>
          </w:p>
        </w:tc>
      </w:tr>
      <w:tr w:rsidR="00D33932" w:rsidRPr="00D33932" w14:paraId="62AAFB5A"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4E8A08E6" w14:textId="77777777" w:rsidR="00FB2895" w:rsidRPr="00D33932" w:rsidRDefault="00FB2895" w:rsidP="00D33932">
            <w:pPr>
              <w:pStyle w:val="NoSpacing"/>
              <w:rPr>
                <w:i/>
                <w:iCs/>
                <w:sz w:val="16"/>
                <w:szCs w:val="16"/>
                <w:lang w:val="en-IN"/>
              </w:rPr>
            </w:pPr>
            <w:r w:rsidRPr="00D33932">
              <w:rPr>
                <w:sz w:val="16"/>
                <w:szCs w:val="16"/>
                <w:lang w:val="en-IN"/>
              </w:rPr>
              <w:t>Bearman et al. (2014)</w:t>
            </w:r>
          </w:p>
        </w:tc>
        <w:tc>
          <w:tcPr>
            <w:tcW w:w="1258" w:type="dxa"/>
            <w:tcBorders>
              <w:top w:val="single" w:sz="4" w:space="0" w:color="auto"/>
              <w:left w:val="single" w:sz="4" w:space="0" w:color="auto"/>
              <w:bottom w:val="single" w:sz="4" w:space="0" w:color="auto"/>
              <w:right w:val="single" w:sz="4" w:space="0" w:color="auto"/>
            </w:tcBorders>
            <w:hideMark/>
          </w:tcPr>
          <w:p w14:paraId="20844DA0" w14:textId="77777777" w:rsidR="00FB2895" w:rsidRPr="00D33932" w:rsidRDefault="00FB2895" w:rsidP="00D33932">
            <w:pPr>
              <w:pStyle w:val="NoSpacing"/>
              <w:rPr>
                <w:sz w:val="16"/>
                <w:szCs w:val="16"/>
                <w:lang w:val="en-IN"/>
              </w:rPr>
            </w:pPr>
            <w:r w:rsidRPr="00D33932">
              <w:rPr>
                <w:sz w:val="16"/>
                <w:szCs w:val="16"/>
                <w:lang w:val="en-IN"/>
              </w:rPr>
              <w:t xml:space="preserve">Norfolk, England  </w:t>
            </w:r>
          </w:p>
        </w:tc>
        <w:tc>
          <w:tcPr>
            <w:tcW w:w="1577" w:type="dxa"/>
            <w:tcBorders>
              <w:top w:val="single" w:sz="4" w:space="0" w:color="auto"/>
              <w:left w:val="single" w:sz="4" w:space="0" w:color="auto"/>
              <w:bottom w:val="single" w:sz="4" w:space="0" w:color="auto"/>
              <w:right w:val="single" w:sz="4" w:space="0" w:color="auto"/>
            </w:tcBorders>
            <w:hideMark/>
          </w:tcPr>
          <w:p w14:paraId="0EA2C673" w14:textId="77777777" w:rsidR="00FB2895" w:rsidRPr="00D33932" w:rsidRDefault="00FB2895" w:rsidP="00D33932">
            <w:pPr>
              <w:pStyle w:val="NoSpacing"/>
              <w:rPr>
                <w:sz w:val="16"/>
                <w:szCs w:val="16"/>
                <w:lang w:val="en-IN"/>
              </w:rPr>
            </w:pPr>
            <w:r w:rsidRPr="00D33932">
              <w:rPr>
                <w:sz w:val="16"/>
                <w:szCs w:val="16"/>
                <w:lang w:val="en-IN"/>
              </w:rPr>
              <w:t xml:space="preserve">1.The SPEEDY study </w:t>
            </w:r>
          </w:p>
          <w:p w14:paraId="15A3DCA8" w14:textId="77777777" w:rsidR="00FB2895" w:rsidRPr="00D33932" w:rsidRDefault="00FB2895" w:rsidP="00D33932">
            <w:pPr>
              <w:pStyle w:val="NoSpacing"/>
              <w:rPr>
                <w:sz w:val="16"/>
                <w:szCs w:val="16"/>
                <w:lang w:val="en-IN"/>
              </w:rPr>
            </w:pPr>
            <w:r w:rsidRPr="00D33932">
              <w:rPr>
                <w:sz w:val="16"/>
                <w:szCs w:val="16"/>
                <w:lang w:val="en-IN"/>
              </w:rPr>
              <w:t>2.School census data</w:t>
            </w:r>
          </w:p>
        </w:tc>
        <w:tc>
          <w:tcPr>
            <w:tcW w:w="1701" w:type="dxa"/>
            <w:tcBorders>
              <w:top w:val="single" w:sz="4" w:space="0" w:color="auto"/>
              <w:left w:val="single" w:sz="4" w:space="0" w:color="auto"/>
              <w:bottom w:val="single" w:sz="4" w:space="0" w:color="auto"/>
              <w:right w:val="single" w:sz="4" w:space="0" w:color="auto"/>
            </w:tcBorders>
            <w:hideMark/>
          </w:tcPr>
          <w:p w14:paraId="4A54D952" w14:textId="77777777" w:rsidR="00FB2895" w:rsidRPr="00D33932" w:rsidRDefault="00FB2895" w:rsidP="00D33932">
            <w:pPr>
              <w:pStyle w:val="NoSpacing"/>
              <w:rPr>
                <w:sz w:val="16"/>
                <w:szCs w:val="16"/>
                <w:lang w:val="en-IN"/>
              </w:rPr>
            </w:pPr>
            <w:r w:rsidRPr="00D33932">
              <w:rPr>
                <w:sz w:val="16"/>
                <w:szCs w:val="16"/>
                <w:lang w:val="en-IN"/>
              </w:rPr>
              <w:t xml:space="preserve">Primary (6-11/12 years) &amp; secondary school (11/12 -16 years) students </w:t>
            </w:r>
          </w:p>
        </w:tc>
        <w:tc>
          <w:tcPr>
            <w:tcW w:w="1417" w:type="dxa"/>
            <w:tcBorders>
              <w:top w:val="single" w:sz="4" w:space="0" w:color="auto"/>
              <w:left w:val="single" w:sz="4" w:space="0" w:color="auto"/>
              <w:bottom w:val="single" w:sz="4" w:space="0" w:color="auto"/>
              <w:right w:val="single" w:sz="4" w:space="0" w:color="auto"/>
            </w:tcBorders>
            <w:hideMark/>
          </w:tcPr>
          <w:p w14:paraId="3421F2C9" w14:textId="77777777" w:rsidR="00FB2895" w:rsidRPr="00D33932" w:rsidRDefault="00FB2895" w:rsidP="00D33932">
            <w:pPr>
              <w:pStyle w:val="NoSpacing"/>
              <w:rPr>
                <w:sz w:val="16"/>
                <w:szCs w:val="16"/>
                <w:lang w:val="en-IN"/>
              </w:rPr>
            </w:pPr>
            <w:r w:rsidRPr="00D33932">
              <w:rPr>
                <w:sz w:val="16"/>
                <w:szCs w:val="16"/>
                <w:lang w:val="en-IN"/>
              </w:rPr>
              <w:t>Not defined but suggests walking and cycling.</w:t>
            </w:r>
          </w:p>
        </w:tc>
        <w:tc>
          <w:tcPr>
            <w:tcW w:w="2410" w:type="dxa"/>
            <w:tcBorders>
              <w:top w:val="single" w:sz="4" w:space="0" w:color="auto"/>
              <w:left w:val="single" w:sz="4" w:space="0" w:color="auto"/>
              <w:bottom w:val="single" w:sz="4" w:space="0" w:color="auto"/>
              <w:right w:val="single" w:sz="4" w:space="0" w:color="auto"/>
            </w:tcBorders>
            <w:hideMark/>
          </w:tcPr>
          <w:p w14:paraId="156BD440" w14:textId="77777777" w:rsidR="00FB2895" w:rsidRPr="00D33932" w:rsidRDefault="00FB2895" w:rsidP="00D33932">
            <w:pPr>
              <w:pStyle w:val="NoSpacing"/>
              <w:rPr>
                <w:sz w:val="16"/>
                <w:szCs w:val="16"/>
                <w:lang w:val="en-IN"/>
              </w:rPr>
            </w:pPr>
            <w:r w:rsidRPr="00D33932">
              <w:rPr>
                <w:sz w:val="16"/>
                <w:szCs w:val="16"/>
                <w:lang w:val="en-IN"/>
              </w:rPr>
              <w:t>School commute routes were collected using GPS units and accelerometers for a subset of the sample</w:t>
            </w:r>
          </w:p>
        </w:tc>
        <w:tc>
          <w:tcPr>
            <w:tcW w:w="3525" w:type="dxa"/>
            <w:tcBorders>
              <w:top w:val="single" w:sz="4" w:space="0" w:color="auto"/>
              <w:left w:val="single" w:sz="4" w:space="0" w:color="auto"/>
              <w:bottom w:val="single" w:sz="4" w:space="0" w:color="auto"/>
              <w:right w:val="single" w:sz="4" w:space="0" w:color="auto"/>
            </w:tcBorders>
          </w:tcPr>
          <w:p w14:paraId="64BA5CCF" w14:textId="77777777" w:rsidR="00FB2895" w:rsidRPr="00D33932" w:rsidRDefault="00FB2895" w:rsidP="00D33932">
            <w:pPr>
              <w:pStyle w:val="NoSpacing"/>
              <w:rPr>
                <w:sz w:val="16"/>
                <w:szCs w:val="16"/>
              </w:rPr>
            </w:pPr>
            <w:r w:rsidRPr="00D33932">
              <w:rPr>
                <w:sz w:val="16"/>
                <w:szCs w:val="16"/>
                <w:lang w:val="en-IN"/>
              </w:rPr>
              <w:t>1.Criterion distances:  the maximum distance that pupils are prepared to travel by active travel</w:t>
            </w:r>
          </w:p>
          <w:p w14:paraId="5C876EED" w14:textId="77777777" w:rsidR="00FB2895" w:rsidRPr="00D33932" w:rsidRDefault="00FB2895" w:rsidP="00D33932">
            <w:pPr>
              <w:pStyle w:val="NoSpacing"/>
              <w:rPr>
                <w:sz w:val="16"/>
                <w:szCs w:val="16"/>
                <w:lang w:val="en-IN"/>
              </w:rPr>
            </w:pPr>
            <w:r w:rsidRPr="00D33932">
              <w:rPr>
                <w:sz w:val="16"/>
                <w:szCs w:val="16"/>
                <w:lang w:val="en-IN"/>
              </w:rPr>
              <w:t>2.Proportion of journeys walked, cycled and passive journeys (not AT)</w:t>
            </w:r>
          </w:p>
          <w:p w14:paraId="52B7725B" w14:textId="77777777" w:rsidR="00FB2895" w:rsidRPr="00D33932" w:rsidRDefault="00FB2895" w:rsidP="00D33932">
            <w:pPr>
              <w:pStyle w:val="NoSpacing"/>
              <w:rPr>
                <w:sz w:val="16"/>
                <w:szCs w:val="16"/>
                <w:lang w:val="en-IN"/>
              </w:rPr>
            </w:pPr>
          </w:p>
        </w:tc>
      </w:tr>
      <w:tr w:rsidR="00D33932" w:rsidRPr="00D33932" w14:paraId="6070B0C4"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547993EB" w14:textId="77777777" w:rsidR="00FB2895" w:rsidRPr="00D33932" w:rsidRDefault="00FB2895" w:rsidP="00D33932">
            <w:pPr>
              <w:pStyle w:val="NoSpacing"/>
              <w:rPr>
                <w:i/>
                <w:iCs/>
                <w:sz w:val="16"/>
                <w:szCs w:val="16"/>
                <w:lang w:val="en-IN"/>
              </w:rPr>
            </w:pPr>
            <w:r w:rsidRPr="00D33932">
              <w:rPr>
                <w:sz w:val="16"/>
                <w:szCs w:val="16"/>
                <w:lang w:val="en-IN"/>
              </w:rPr>
              <w:t>Betts et al. (2025)</w:t>
            </w:r>
          </w:p>
        </w:tc>
        <w:tc>
          <w:tcPr>
            <w:tcW w:w="1258" w:type="dxa"/>
            <w:tcBorders>
              <w:top w:val="single" w:sz="4" w:space="0" w:color="auto"/>
              <w:left w:val="single" w:sz="4" w:space="0" w:color="auto"/>
              <w:bottom w:val="single" w:sz="4" w:space="0" w:color="auto"/>
              <w:right w:val="single" w:sz="4" w:space="0" w:color="auto"/>
            </w:tcBorders>
            <w:hideMark/>
          </w:tcPr>
          <w:p w14:paraId="572C919C" w14:textId="77777777" w:rsidR="00FB2895" w:rsidRPr="00D33932" w:rsidRDefault="00FB2895" w:rsidP="00D33932">
            <w:pPr>
              <w:pStyle w:val="NoSpacing"/>
              <w:rPr>
                <w:sz w:val="16"/>
                <w:szCs w:val="16"/>
                <w:lang w:val="en-IN"/>
              </w:rPr>
            </w:pPr>
            <w:r w:rsidRPr="00D33932">
              <w:rPr>
                <w:sz w:val="16"/>
                <w:szCs w:val="16"/>
                <w:lang w:val="en-IN"/>
              </w:rPr>
              <w:t xml:space="preserve">Cardiff, Wales  </w:t>
            </w:r>
          </w:p>
        </w:tc>
        <w:tc>
          <w:tcPr>
            <w:tcW w:w="1577" w:type="dxa"/>
            <w:tcBorders>
              <w:top w:val="single" w:sz="4" w:space="0" w:color="auto"/>
              <w:left w:val="single" w:sz="4" w:space="0" w:color="auto"/>
              <w:bottom w:val="single" w:sz="4" w:space="0" w:color="auto"/>
              <w:right w:val="single" w:sz="4" w:space="0" w:color="auto"/>
            </w:tcBorders>
            <w:hideMark/>
          </w:tcPr>
          <w:p w14:paraId="63DAF572" w14:textId="77777777" w:rsidR="00FB2895" w:rsidRPr="00D33932" w:rsidRDefault="00FB2895" w:rsidP="00D33932">
            <w:pPr>
              <w:pStyle w:val="NoSpacing"/>
              <w:rPr>
                <w:sz w:val="16"/>
                <w:szCs w:val="16"/>
                <w:lang w:val="en-IN"/>
              </w:rPr>
            </w:pPr>
            <w:r w:rsidRPr="00D33932">
              <w:rPr>
                <w:sz w:val="16"/>
                <w:szCs w:val="16"/>
                <w:lang w:val="en-IN"/>
              </w:rPr>
              <w:t>1.National Survey for Wales (NSW)</w:t>
            </w:r>
          </w:p>
          <w:p w14:paraId="62070635" w14:textId="77777777" w:rsidR="00FB2895" w:rsidRPr="00D33932" w:rsidRDefault="00FB2895" w:rsidP="00D33932">
            <w:pPr>
              <w:pStyle w:val="NoSpacing"/>
              <w:rPr>
                <w:sz w:val="16"/>
                <w:szCs w:val="16"/>
                <w:lang w:val="en-IN"/>
              </w:rPr>
            </w:pPr>
            <w:r w:rsidRPr="00D33932">
              <w:rPr>
                <w:sz w:val="16"/>
                <w:szCs w:val="16"/>
                <w:lang w:val="en-IN"/>
              </w:rPr>
              <w:t xml:space="preserve">2. </w:t>
            </w:r>
            <w:proofErr w:type="spellStart"/>
            <w:r w:rsidRPr="00D33932">
              <w:rPr>
                <w:sz w:val="16"/>
                <w:szCs w:val="16"/>
                <w:lang w:val="en-IN"/>
              </w:rPr>
              <w:t>StatsWales</w:t>
            </w:r>
            <w:proofErr w:type="spellEnd"/>
            <w:r w:rsidRPr="00D33932">
              <w:rPr>
                <w:sz w:val="16"/>
                <w:szCs w:val="16"/>
                <w:lang w:val="en-IN"/>
              </w:rPr>
              <w:t>.</w:t>
            </w:r>
          </w:p>
        </w:tc>
        <w:tc>
          <w:tcPr>
            <w:tcW w:w="1701" w:type="dxa"/>
            <w:tcBorders>
              <w:top w:val="single" w:sz="4" w:space="0" w:color="auto"/>
              <w:left w:val="single" w:sz="4" w:space="0" w:color="auto"/>
              <w:bottom w:val="single" w:sz="4" w:space="0" w:color="auto"/>
              <w:right w:val="single" w:sz="4" w:space="0" w:color="auto"/>
            </w:tcBorders>
            <w:hideMark/>
          </w:tcPr>
          <w:p w14:paraId="4285F965" w14:textId="77777777" w:rsidR="00FB2895" w:rsidRPr="00D33932" w:rsidRDefault="00FB2895" w:rsidP="00D33932">
            <w:pPr>
              <w:pStyle w:val="NoSpacing"/>
              <w:rPr>
                <w:sz w:val="16"/>
                <w:szCs w:val="16"/>
                <w:lang w:val="en-IN"/>
              </w:rPr>
            </w:pPr>
            <w:r w:rsidRPr="00D33932">
              <w:rPr>
                <w:sz w:val="16"/>
                <w:szCs w:val="16"/>
                <w:lang w:val="en-IN"/>
              </w:rPr>
              <w:t xml:space="preserve">Adults residing in Cardiff </w:t>
            </w:r>
          </w:p>
        </w:tc>
        <w:tc>
          <w:tcPr>
            <w:tcW w:w="1417" w:type="dxa"/>
            <w:tcBorders>
              <w:top w:val="single" w:sz="4" w:space="0" w:color="auto"/>
              <w:left w:val="single" w:sz="4" w:space="0" w:color="auto"/>
              <w:bottom w:val="single" w:sz="4" w:space="0" w:color="auto"/>
              <w:right w:val="single" w:sz="4" w:space="0" w:color="auto"/>
            </w:tcBorders>
            <w:hideMark/>
          </w:tcPr>
          <w:p w14:paraId="28BD5EE0" w14:textId="77777777" w:rsidR="00FB2895" w:rsidRPr="00D33932" w:rsidRDefault="00FB2895" w:rsidP="00D33932">
            <w:pPr>
              <w:pStyle w:val="NoSpacing"/>
              <w:rPr>
                <w:sz w:val="16"/>
                <w:szCs w:val="16"/>
                <w:lang w:val="en-IN"/>
              </w:rPr>
            </w:pPr>
            <w:r w:rsidRPr="00D33932">
              <w:rPr>
                <w:sz w:val="16"/>
                <w:szCs w:val="16"/>
                <w:lang w:val="en-IN"/>
              </w:rPr>
              <w:t xml:space="preserve">Walking, running or cycling </w:t>
            </w:r>
          </w:p>
        </w:tc>
        <w:tc>
          <w:tcPr>
            <w:tcW w:w="2410" w:type="dxa"/>
            <w:tcBorders>
              <w:top w:val="single" w:sz="4" w:space="0" w:color="auto"/>
              <w:left w:val="single" w:sz="4" w:space="0" w:color="auto"/>
              <w:bottom w:val="single" w:sz="4" w:space="0" w:color="auto"/>
              <w:right w:val="single" w:sz="4" w:space="0" w:color="auto"/>
            </w:tcBorders>
            <w:hideMark/>
          </w:tcPr>
          <w:p w14:paraId="03ED8049" w14:textId="77777777" w:rsidR="00FB2895" w:rsidRPr="00D33932" w:rsidRDefault="00FB2895" w:rsidP="00D33932">
            <w:pPr>
              <w:pStyle w:val="NoSpacing"/>
              <w:rPr>
                <w:sz w:val="16"/>
                <w:szCs w:val="16"/>
                <w:lang w:val="en-IN"/>
              </w:rPr>
            </w:pPr>
            <w:r w:rsidRPr="00D33932">
              <w:rPr>
                <w:sz w:val="16"/>
                <w:szCs w:val="16"/>
                <w:lang w:val="en-IN"/>
              </w:rPr>
              <w:t xml:space="preserve">Face-to-face survey interviews </w:t>
            </w:r>
          </w:p>
        </w:tc>
        <w:tc>
          <w:tcPr>
            <w:tcW w:w="3525" w:type="dxa"/>
            <w:tcBorders>
              <w:top w:val="single" w:sz="4" w:space="0" w:color="auto"/>
              <w:left w:val="single" w:sz="4" w:space="0" w:color="auto"/>
              <w:bottom w:val="single" w:sz="4" w:space="0" w:color="auto"/>
              <w:right w:val="single" w:sz="4" w:space="0" w:color="auto"/>
            </w:tcBorders>
            <w:hideMark/>
          </w:tcPr>
          <w:p w14:paraId="495F19E1" w14:textId="559FA305" w:rsidR="00FB2895" w:rsidRPr="00D33932" w:rsidRDefault="1C0D26B8" w:rsidP="00D33932">
            <w:pPr>
              <w:pStyle w:val="NoSpacing"/>
              <w:rPr>
                <w:sz w:val="16"/>
                <w:szCs w:val="16"/>
                <w:lang w:val="en-IN"/>
              </w:rPr>
            </w:pPr>
            <w:r w:rsidRPr="5E16A57A">
              <w:rPr>
                <w:sz w:val="16"/>
                <w:szCs w:val="16"/>
                <w:lang w:val="en-IN"/>
              </w:rPr>
              <w:t xml:space="preserve">Frequency of walking, running or </w:t>
            </w:r>
            <w:r w:rsidR="1C0331FE" w:rsidRPr="5E16A57A">
              <w:rPr>
                <w:sz w:val="16"/>
                <w:szCs w:val="16"/>
                <w:lang w:val="en-IN"/>
              </w:rPr>
              <w:t>cycling for</w:t>
            </w:r>
            <w:r w:rsidRPr="5E16A57A">
              <w:rPr>
                <w:sz w:val="16"/>
                <w:szCs w:val="16"/>
                <w:lang w:val="en-IN"/>
              </w:rPr>
              <w:t xml:space="preserve"> commute across the deprivation index.</w:t>
            </w:r>
          </w:p>
        </w:tc>
      </w:tr>
      <w:tr w:rsidR="00D33932" w:rsidRPr="00D33932" w14:paraId="45415D93"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5E3A3BD9" w14:textId="683DE256" w:rsidR="00FB2895" w:rsidRPr="00D33932" w:rsidRDefault="1C0D26B8" w:rsidP="5E16A57A">
            <w:pPr>
              <w:pStyle w:val="NoSpacing"/>
              <w:rPr>
                <w:i/>
                <w:iCs/>
                <w:sz w:val="16"/>
                <w:szCs w:val="16"/>
                <w:lang w:val="en-IN"/>
              </w:rPr>
            </w:pPr>
            <w:r w:rsidRPr="5E16A57A">
              <w:rPr>
                <w:sz w:val="16"/>
                <w:szCs w:val="16"/>
                <w:lang w:val="en-IN"/>
              </w:rPr>
              <w:t xml:space="preserve">Bishop </w:t>
            </w:r>
            <w:r w:rsidR="720FE1F7" w:rsidRPr="5E16A57A">
              <w:rPr>
                <w:sz w:val="16"/>
                <w:szCs w:val="16"/>
                <w:lang w:val="en-IN"/>
              </w:rPr>
              <w:t>et al. (</w:t>
            </w:r>
            <w:r w:rsidRPr="5E16A57A">
              <w:rPr>
                <w:sz w:val="16"/>
                <w:szCs w:val="16"/>
                <w:lang w:val="en-IN"/>
              </w:rPr>
              <w:t>2024)</w:t>
            </w:r>
          </w:p>
        </w:tc>
        <w:tc>
          <w:tcPr>
            <w:tcW w:w="1258" w:type="dxa"/>
            <w:tcBorders>
              <w:top w:val="single" w:sz="4" w:space="0" w:color="auto"/>
              <w:left w:val="single" w:sz="4" w:space="0" w:color="auto"/>
              <w:bottom w:val="single" w:sz="4" w:space="0" w:color="auto"/>
              <w:right w:val="single" w:sz="4" w:space="0" w:color="auto"/>
            </w:tcBorders>
            <w:hideMark/>
          </w:tcPr>
          <w:p w14:paraId="7B16DC34" w14:textId="77777777" w:rsidR="00FB2895" w:rsidRPr="00D33932" w:rsidRDefault="00FB2895" w:rsidP="00D33932">
            <w:pPr>
              <w:pStyle w:val="NoSpacing"/>
              <w:rPr>
                <w:sz w:val="16"/>
                <w:szCs w:val="16"/>
                <w:lang w:val="en-IN"/>
              </w:rPr>
            </w:pPr>
            <w:r w:rsidRPr="00D33932">
              <w:rPr>
                <w:sz w:val="16"/>
                <w:szCs w:val="16"/>
                <w:lang w:val="en-IN"/>
              </w:rPr>
              <w:t xml:space="preserve">West London Boroughs, England  </w:t>
            </w:r>
          </w:p>
        </w:tc>
        <w:tc>
          <w:tcPr>
            <w:tcW w:w="1577" w:type="dxa"/>
            <w:tcBorders>
              <w:top w:val="single" w:sz="4" w:space="0" w:color="auto"/>
              <w:left w:val="single" w:sz="4" w:space="0" w:color="auto"/>
              <w:bottom w:val="single" w:sz="4" w:space="0" w:color="auto"/>
              <w:right w:val="single" w:sz="4" w:space="0" w:color="auto"/>
            </w:tcBorders>
            <w:hideMark/>
          </w:tcPr>
          <w:p w14:paraId="370AB811" w14:textId="77777777" w:rsidR="00FB2895" w:rsidRPr="00D33932" w:rsidRDefault="00FB2895" w:rsidP="00D33932">
            <w:pPr>
              <w:pStyle w:val="NoSpacing"/>
              <w:rPr>
                <w:sz w:val="16"/>
                <w:szCs w:val="16"/>
                <w:lang w:val="en-IN"/>
              </w:rPr>
            </w:pPr>
            <w:r w:rsidRPr="00D33932">
              <w:rPr>
                <w:sz w:val="16"/>
                <w:szCs w:val="16"/>
                <w:lang w:val="en-IN"/>
              </w:rPr>
              <w:t>Primary data collection</w:t>
            </w:r>
          </w:p>
        </w:tc>
        <w:tc>
          <w:tcPr>
            <w:tcW w:w="1701" w:type="dxa"/>
            <w:tcBorders>
              <w:top w:val="single" w:sz="4" w:space="0" w:color="auto"/>
              <w:left w:val="single" w:sz="4" w:space="0" w:color="auto"/>
              <w:bottom w:val="single" w:sz="4" w:space="0" w:color="auto"/>
              <w:right w:val="single" w:sz="4" w:space="0" w:color="auto"/>
            </w:tcBorders>
            <w:hideMark/>
          </w:tcPr>
          <w:p w14:paraId="314443B6" w14:textId="77777777" w:rsidR="00FB2895" w:rsidRPr="00D33932" w:rsidRDefault="00FB2895" w:rsidP="00D33932">
            <w:pPr>
              <w:pStyle w:val="NoSpacing"/>
              <w:rPr>
                <w:sz w:val="16"/>
                <w:szCs w:val="16"/>
                <w:lang w:val="en-IN"/>
              </w:rPr>
            </w:pPr>
            <w:r w:rsidRPr="00D33932">
              <w:rPr>
                <w:sz w:val="16"/>
                <w:szCs w:val="16"/>
                <w:lang w:val="en-IN"/>
              </w:rPr>
              <w:t>Children aged 9–15 years and one of their parents/carers.</w:t>
            </w:r>
          </w:p>
        </w:tc>
        <w:tc>
          <w:tcPr>
            <w:tcW w:w="1417" w:type="dxa"/>
            <w:tcBorders>
              <w:top w:val="single" w:sz="4" w:space="0" w:color="auto"/>
              <w:left w:val="single" w:sz="4" w:space="0" w:color="auto"/>
              <w:bottom w:val="single" w:sz="4" w:space="0" w:color="auto"/>
              <w:right w:val="single" w:sz="4" w:space="0" w:color="auto"/>
            </w:tcBorders>
            <w:hideMark/>
          </w:tcPr>
          <w:p w14:paraId="22E6674C" w14:textId="77777777" w:rsidR="00FB2895" w:rsidRPr="00D33932" w:rsidRDefault="00FB2895" w:rsidP="00D33932">
            <w:pPr>
              <w:pStyle w:val="NoSpacing"/>
              <w:rPr>
                <w:sz w:val="16"/>
                <w:szCs w:val="16"/>
                <w:lang w:val="en-IN"/>
              </w:rPr>
            </w:pPr>
            <w:r w:rsidRPr="00D33932">
              <w:rPr>
                <w:sz w:val="16"/>
                <w:szCs w:val="16"/>
                <w:lang w:val="en-IN"/>
              </w:rPr>
              <w:t>Not defined but suggests walking and cycling especially for school commutes.</w:t>
            </w:r>
          </w:p>
        </w:tc>
        <w:tc>
          <w:tcPr>
            <w:tcW w:w="2410" w:type="dxa"/>
            <w:tcBorders>
              <w:top w:val="single" w:sz="4" w:space="0" w:color="auto"/>
              <w:left w:val="single" w:sz="4" w:space="0" w:color="auto"/>
              <w:bottom w:val="single" w:sz="4" w:space="0" w:color="auto"/>
              <w:right w:val="single" w:sz="4" w:space="0" w:color="auto"/>
            </w:tcBorders>
            <w:hideMark/>
          </w:tcPr>
          <w:p w14:paraId="7C15A1B4" w14:textId="77777777" w:rsidR="00FB2895" w:rsidRPr="00D33932" w:rsidRDefault="00FB2895" w:rsidP="00D33932">
            <w:pPr>
              <w:pStyle w:val="NoSpacing"/>
              <w:rPr>
                <w:sz w:val="16"/>
                <w:szCs w:val="16"/>
              </w:rPr>
            </w:pPr>
            <w:r w:rsidRPr="00D33932">
              <w:rPr>
                <w:sz w:val="16"/>
                <w:szCs w:val="16"/>
                <w:lang w:val="en-IN"/>
              </w:rPr>
              <w:t xml:space="preserve">Online surveys distributed via </w:t>
            </w:r>
            <w:proofErr w:type="spellStart"/>
            <w:r w:rsidRPr="00D33932">
              <w:rPr>
                <w:sz w:val="16"/>
                <w:szCs w:val="16"/>
                <w:lang w:val="en-IN"/>
              </w:rPr>
              <w:t>Bikeability</w:t>
            </w:r>
            <w:proofErr w:type="spellEnd"/>
            <w:r w:rsidRPr="00D33932">
              <w:rPr>
                <w:sz w:val="16"/>
                <w:szCs w:val="16"/>
                <w:lang w:val="en-IN"/>
              </w:rPr>
              <w:t xml:space="preserve"> training providers using Qualtrics online platform following identity verification via video call.</w:t>
            </w:r>
          </w:p>
        </w:tc>
        <w:tc>
          <w:tcPr>
            <w:tcW w:w="3525" w:type="dxa"/>
            <w:tcBorders>
              <w:top w:val="single" w:sz="4" w:space="0" w:color="auto"/>
              <w:left w:val="single" w:sz="4" w:space="0" w:color="auto"/>
              <w:bottom w:val="single" w:sz="4" w:space="0" w:color="auto"/>
              <w:right w:val="single" w:sz="4" w:space="0" w:color="auto"/>
            </w:tcBorders>
            <w:hideMark/>
          </w:tcPr>
          <w:p w14:paraId="64E96116" w14:textId="77777777" w:rsidR="00FB2895" w:rsidRPr="00D33932" w:rsidRDefault="00FB2895" w:rsidP="00D33932">
            <w:pPr>
              <w:pStyle w:val="NoSpacing"/>
              <w:rPr>
                <w:sz w:val="16"/>
                <w:szCs w:val="16"/>
                <w:lang w:val="en-IN"/>
              </w:rPr>
            </w:pPr>
            <w:r w:rsidRPr="00D33932">
              <w:rPr>
                <w:sz w:val="16"/>
                <w:szCs w:val="16"/>
                <w:lang w:val="en-IN"/>
              </w:rPr>
              <w:t xml:space="preserve">1.  Cycling frequency for ≤2-mile trips (4-point scale: Never, Occasionally, Frequently, Very Frequently) </w:t>
            </w:r>
          </w:p>
          <w:p w14:paraId="683E7C01" w14:textId="77777777" w:rsidR="00FB2895" w:rsidRPr="00D33932" w:rsidRDefault="00FB2895" w:rsidP="00D33932">
            <w:pPr>
              <w:pStyle w:val="NoSpacing"/>
              <w:rPr>
                <w:sz w:val="16"/>
                <w:szCs w:val="16"/>
                <w:lang w:val="en-IN"/>
              </w:rPr>
            </w:pPr>
            <w:r w:rsidRPr="00D33932">
              <w:rPr>
                <w:sz w:val="16"/>
                <w:szCs w:val="16"/>
                <w:lang w:val="en-IN"/>
              </w:rPr>
              <w:t xml:space="preserve">2.  Monthly cycling hours in spring/summer and autumn/winter </w:t>
            </w:r>
          </w:p>
          <w:p w14:paraId="40282B99" w14:textId="77777777" w:rsidR="00FB2895" w:rsidRPr="00D33932" w:rsidRDefault="00FB2895" w:rsidP="00D33932">
            <w:pPr>
              <w:pStyle w:val="NoSpacing"/>
              <w:rPr>
                <w:sz w:val="16"/>
                <w:szCs w:val="16"/>
                <w:lang w:val="en-IN"/>
              </w:rPr>
            </w:pPr>
            <w:r w:rsidRPr="00D33932">
              <w:rPr>
                <w:sz w:val="16"/>
                <w:szCs w:val="16"/>
                <w:lang w:val="en-IN"/>
              </w:rPr>
              <w:t xml:space="preserve">3.  Frequency of recreational vs. commuter cycling </w:t>
            </w:r>
          </w:p>
          <w:p w14:paraId="601D6260" w14:textId="77777777" w:rsidR="00FB2895" w:rsidRPr="00D33932" w:rsidRDefault="00FB2895" w:rsidP="00D33932">
            <w:pPr>
              <w:pStyle w:val="NoSpacing"/>
              <w:rPr>
                <w:sz w:val="16"/>
                <w:szCs w:val="16"/>
                <w:lang w:val="en-IN"/>
              </w:rPr>
            </w:pPr>
            <w:r w:rsidRPr="00D33932">
              <w:rPr>
                <w:sz w:val="16"/>
                <w:szCs w:val="16"/>
                <w:lang w:val="en-IN"/>
              </w:rPr>
              <w:t xml:space="preserve">4. Composite measure from cycling frequency, seasonal hours, and cycling type for analysis </w:t>
            </w:r>
          </w:p>
          <w:p w14:paraId="6253D5E3" w14:textId="77777777" w:rsidR="00FB2895" w:rsidRPr="00D33932" w:rsidRDefault="00FB2895" w:rsidP="00D33932">
            <w:pPr>
              <w:pStyle w:val="NoSpacing"/>
              <w:rPr>
                <w:sz w:val="16"/>
                <w:szCs w:val="16"/>
                <w:lang w:val="en-IN"/>
              </w:rPr>
            </w:pPr>
            <w:r w:rsidRPr="00D33932">
              <w:rPr>
                <w:sz w:val="16"/>
                <w:szCs w:val="16"/>
                <w:lang w:val="en-IN"/>
              </w:rPr>
              <w:t>5.  COM-B analysis of barriers and motivators to cycling for students and parents/carers</w:t>
            </w:r>
          </w:p>
        </w:tc>
      </w:tr>
      <w:tr w:rsidR="00D33932" w:rsidRPr="00D33932" w14:paraId="33E56F3C"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77AFB0C2" w14:textId="77777777" w:rsidR="00FB2895" w:rsidRPr="00D33932" w:rsidRDefault="00FB2895" w:rsidP="00D33932">
            <w:pPr>
              <w:pStyle w:val="NoSpacing"/>
              <w:rPr>
                <w:i/>
                <w:iCs/>
                <w:sz w:val="16"/>
                <w:szCs w:val="16"/>
                <w:lang w:val="en-IN"/>
              </w:rPr>
            </w:pPr>
            <w:r w:rsidRPr="00D33932">
              <w:rPr>
                <w:sz w:val="16"/>
                <w:szCs w:val="16"/>
                <w:lang w:val="en-IN"/>
              </w:rPr>
              <w:t>Blake et al. (2017)</w:t>
            </w:r>
          </w:p>
        </w:tc>
        <w:tc>
          <w:tcPr>
            <w:tcW w:w="1258" w:type="dxa"/>
            <w:tcBorders>
              <w:top w:val="single" w:sz="4" w:space="0" w:color="auto"/>
              <w:left w:val="single" w:sz="4" w:space="0" w:color="auto"/>
              <w:bottom w:val="single" w:sz="4" w:space="0" w:color="auto"/>
              <w:right w:val="single" w:sz="4" w:space="0" w:color="auto"/>
            </w:tcBorders>
            <w:hideMark/>
          </w:tcPr>
          <w:p w14:paraId="2A1CF2F2" w14:textId="77777777" w:rsidR="00FB2895" w:rsidRPr="00D33932" w:rsidRDefault="00FB2895" w:rsidP="00D33932">
            <w:pPr>
              <w:pStyle w:val="NoSpacing"/>
              <w:rPr>
                <w:sz w:val="16"/>
                <w:szCs w:val="16"/>
                <w:lang w:val="en-IN"/>
              </w:rPr>
            </w:pPr>
            <w:r w:rsidRPr="00D33932">
              <w:rPr>
                <w:sz w:val="16"/>
                <w:szCs w:val="16"/>
                <w:lang w:val="en-IN"/>
              </w:rPr>
              <w:t>UK</w:t>
            </w:r>
          </w:p>
        </w:tc>
        <w:tc>
          <w:tcPr>
            <w:tcW w:w="1577" w:type="dxa"/>
            <w:tcBorders>
              <w:top w:val="single" w:sz="4" w:space="0" w:color="auto"/>
              <w:left w:val="single" w:sz="4" w:space="0" w:color="auto"/>
              <w:bottom w:val="single" w:sz="4" w:space="0" w:color="auto"/>
              <w:right w:val="single" w:sz="4" w:space="0" w:color="auto"/>
            </w:tcBorders>
            <w:hideMark/>
          </w:tcPr>
          <w:p w14:paraId="33A0FA1E" w14:textId="77777777" w:rsidR="00FB2895" w:rsidRPr="00D33932" w:rsidRDefault="00FB2895" w:rsidP="00D33932">
            <w:pPr>
              <w:pStyle w:val="NoSpacing"/>
              <w:rPr>
                <w:sz w:val="16"/>
                <w:szCs w:val="16"/>
                <w:lang w:val="en-IN"/>
              </w:rPr>
            </w:pPr>
            <w:r w:rsidRPr="00D33932">
              <w:rPr>
                <w:sz w:val="16"/>
                <w:szCs w:val="16"/>
                <w:lang w:val="en-IN"/>
              </w:rPr>
              <w:t>Primary data collection</w:t>
            </w:r>
          </w:p>
        </w:tc>
        <w:tc>
          <w:tcPr>
            <w:tcW w:w="1701" w:type="dxa"/>
            <w:tcBorders>
              <w:top w:val="single" w:sz="4" w:space="0" w:color="auto"/>
              <w:left w:val="single" w:sz="4" w:space="0" w:color="auto"/>
              <w:bottom w:val="single" w:sz="4" w:space="0" w:color="auto"/>
              <w:right w:val="single" w:sz="4" w:space="0" w:color="auto"/>
            </w:tcBorders>
            <w:hideMark/>
          </w:tcPr>
          <w:p w14:paraId="41A82053" w14:textId="77777777" w:rsidR="00FB2895" w:rsidRPr="00D33932" w:rsidRDefault="00FB2895" w:rsidP="00D33932">
            <w:pPr>
              <w:pStyle w:val="NoSpacing"/>
              <w:rPr>
                <w:sz w:val="16"/>
                <w:szCs w:val="16"/>
                <w:lang w:val="en-IN"/>
              </w:rPr>
            </w:pPr>
            <w:r w:rsidRPr="00D33932">
              <w:rPr>
                <w:sz w:val="16"/>
                <w:szCs w:val="16"/>
                <w:lang w:val="en-IN"/>
              </w:rPr>
              <w:t>Hospital employees (from diverse occupation groups)</w:t>
            </w:r>
          </w:p>
        </w:tc>
        <w:tc>
          <w:tcPr>
            <w:tcW w:w="1417" w:type="dxa"/>
            <w:tcBorders>
              <w:top w:val="single" w:sz="4" w:space="0" w:color="auto"/>
              <w:left w:val="single" w:sz="4" w:space="0" w:color="auto"/>
              <w:bottom w:val="single" w:sz="4" w:space="0" w:color="auto"/>
              <w:right w:val="single" w:sz="4" w:space="0" w:color="auto"/>
            </w:tcBorders>
            <w:hideMark/>
          </w:tcPr>
          <w:p w14:paraId="69ECD84E" w14:textId="77777777" w:rsidR="00FB2895" w:rsidRPr="00D33932" w:rsidRDefault="00FB2895" w:rsidP="00D33932">
            <w:pPr>
              <w:pStyle w:val="NoSpacing"/>
              <w:rPr>
                <w:sz w:val="16"/>
                <w:szCs w:val="16"/>
                <w:lang w:val="en-IN"/>
              </w:rPr>
            </w:pPr>
            <w:r w:rsidRPr="00D33932">
              <w:rPr>
                <w:sz w:val="16"/>
                <w:szCs w:val="16"/>
                <w:lang w:val="en-IN"/>
              </w:rPr>
              <w:t>Walking or cycling to and from places, including commuting to work.</w:t>
            </w:r>
          </w:p>
        </w:tc>
        <w:tc>
          <w:tcPr>
            <w:tcW w:w="2410" w:type="dxa"/>
            <w:tcBorders>
              <w:top w:val="single" w:sz="4" w:space="0" w:color="auto"/>
              <w:left w:val="single" w:sz="4" w:space="0" w:color="auto"/>
              <w:bottom w:val="single" w:sz="4" w:space="0" w:color="auto"/>
              <w:right w:val="single" w:sz="4" w:space="0" w:color="auto"/>
            </w:tcBorders>
            <w:hideMark/>
          </w:tcPr>
          <w:p w14:paraId="3E332577" w14:textId="77777777" w:rsidR="00FB2895" w:rsidRPr="00D33932" w:rsidRDefault="00FB2895" w:rsidP="00D33932">
            <w:pPr>
              <w:pStyle w:val="NoSpacing"/>
              <w:rPr>
                <w:sz w:val="16"/>
                <w:szCs w:val="16"/>
              </w:rPr>
            </w:pPr>
            <w:r w:rsidRPr="00D33932">
              <w:rPr>
                <w:sz w:val="16"/>
                <w:szCs w:val="16"/>
                <w:lang w:val="en-IN"/>
              </w:rPr>
              <w:t>Baseline and follow-up surveys were conducted at 6, 12, and 16 weeks to assess changes in physical activity behaviour between the two intervention groups (RCT with SMS vs Email messaging to promote physical activity)</w:t>
            </w:r>
          </w:p>
        </w:tc>
        <w:tc>
          <w:tcPr>
            <w:tcW w:w="3525" w:type="dxa"/>
            <w:tcBorders>
              <w:top w:val="single" w:sz="4" w:space="0" w:color="auto"/>
              <w:left w:val="single" w:sz="4" w:space="0" w:color="auto"/>
              <w:bottom w:val="single" w:sz="4" w:space="0" w:color="auto"/>
              <w:right w:val="single" w:sz="4" w:space="0" w:color="auto"/>
            </w:tcBorders>
            <w:hideMark/>
          </w:tcPr>
          <w:p w14:paraId="4B312D1B" w14:textId="77777777" w:rsidR="00FB2895" w:rsidRPr="00D33932" w:rsidRDefault="00FB2895" w:rsidP="00D33932">
            <w:pPr>
              <w:pStyle w:val="NoSpacing"/>
              <w:rPr>
                <w:sz w:val="16"/>
                <w:szCs w:val="16"/>
                <w:lang w:val="en-IN"/>
              </w:rPr>
            </w:pPr>
            <w:r w:rsidRPr="00D33932">
              <w:rPr>
                <w:sz w:val="16"/>
                <w:szCs w:val="16"/>
                <w:lang w:val="en-IN"/>
              </w:rPr>
              <w:t>Active travel was measured using the Global Physical Activity Questionnaire (GPAQ), to capture:</w:t>
            </w:r>
          </w:p>
          <w:p w14:paraId="389C4DB5" w14:textId="77777777" w:rsidR="00FB2895" w:rsidRPr="00D33932" w:rsidRDefault="00FB2895" w:rsidP="00D33932">
            <w:pPr>
              <w:pStyle w:val="NoSpacing"/>
              <w:rPr>
                <w:sz w:val="16"/>
                <w:szCs w:val="16"/>
                <w:lang w:val="en-IN"/>
              </w:rPr>
            </w:pPr>
            <w:r w:rsidRPr="00D33932">
              <w:rPr>
                <w:sz w:val="16"/>
                <w:szCs w:val="16"/>
                <w:lang w:val="en-IN"/>
              </w:rPr>
              <w:t>1. Frequency (days/week) of walking or cycling for transport.</w:t>
            </w:r>
          </w:p>
          <w:p w14:paraId="5F5DFDFB" w14:textId="77777777" w:rsidR="00FB2895" w:rsidRPr="00D33932" w:rsidRDefault="00FB2895" w:rsidP="00D33932">
            <w:pPr>
              <w:pStyle w:val="NoSpacing"/>
              <w:rPr>
                <w:sz w:val="16"/>
                <w:szCs w:val="16"/>
                <w:lang w:val="en-IN"/>
              </w:rPr>
            </w:pPr>
            <w:r w:rsidRPr="00D33932">
              <w:rPr>
                <w:sz w:val="16"/>
                <w:szCs w:val="16"/>
                <w:lang w:val="en-IN"/>
              </w:rPr>
              <w:t>2. Duration (hours/day) spent in active travel.</w:t>
            </w:r>
          </w:p>
        </w:tc>
      </w:tr>
      <w:tr w:rsidR="00D33932" w:rsidRPr="00D33932" w14:paraId="202EEC1E"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03E91D9A" w14:textId="77777777" w:rsidR="00FB2895" w:rsidRPr="00D33932" w:rsidRDefault="00FB2895" w:rsidP="00D33932">
            <w:pPr>
              <w:pStyle w:val="NoSpacing"/>
              <w:rPr>
                <w:i/>
                <w:iCs/>
                <w:sz w:val="16"/>
                <w:szCs w:val="16"/>
                <w:lang w:val="en-IN"/>
              </w:rPr>
            </w:pPr>
            <w:proofErr w:type="spellStart"/>
            <w:r w:rsidRPr="00D33932">
              <w:rPr>
                <w:sz w:val="16"/>
                <w:szCs w:val="16"/>
                <w:lang w:val="en-IN"/>
              </w:rPr>
              <w:t>Bösehans</w:t>
            </w:r>
            <w:proofErr w:type="spellEnd"/>
            <w:r w:rsidRPr="00D33932">
              <w:rPr>
                <w:sz w:val="16"/>
                <w:szCs w:val="16"/>
                <w:lang w:val="en-IN"/>
              </w:rPr>
              <w:t xml:space="preserve"> et al. (2016)</w:t>
            </w:r>
          </w:p>
        </w:tc>
        <w:tc>
          <w:tcPr>
            <w:tcW w:w="1258" w:type="dxa"/>
            <w:tcBorders>
              <w:top w:val="single" w:sz="4" w:space="0" w:color="auto"/>
              <w:left w:val="single" w:sz="4" w:space="0" w:color="auto"/>
              <w:bottom w:val="single" w:sz="4" w:space="0" w:color="auto"/>
              <w:right w:val="single" w:sz="4" w:space="0" w:color="auto"/>
            </w:tcBorders>
            <w:hideMark/>
          </w:tcPr>
          <w:p w14:paraId="5274D6CD" w14:textId="77777777" w:rsidR="00FB2895" w:rsidRDefault="00FB2895" w:rsidP="00D33932">
            <w:pPr>
              <w:pStyle w:val="NoSpacing"/>
              <w:rPr>
                <w:sz w:val="16"/>
                <w:szCs w:val="16"/>
                <w:lang w:val="en-IN"/>
              </w:rPr>
            </w:pPr>
            <w:r w:rsidRPr="00D33932">
              <w:rPr>
                <w:sz w:val="16"/>
                <w:szCs w:val="16"/>
                <w:lang w:val="en-IN"/>
              </w:rPr>
              <w:t xml:space="preserve">Bath, England  </w:t>
            </w:r>
          </w:p>
          <w:p w14:paraId="21215764" w14:textId="77777777" w:rsidR="00F62E86" w:rsidRPr="00822F66" w:rsidRDefault="00F62E86" w:rsidP="00822F66">
            <w:pPr>
              <w:jc w:val="center"/>
              <w:rPr>
                <w:lang w:val="en-IN"/>
              </w:rPr>
            </w:pPr>
          </w:p>
        </w:tc>
        <w:tc>
          <w:tcPr>
            <w:tcW w:w="1577" w:type="dxa"/>
            <w:tcBorders>
              <w:top w:val="single" w:sz="4" w:space="0" w:color="auto"/>
              <w:left w:val="single" w:sz="4" w:space="0" w:color="auto"/>
              <w:bottom w:val="single" w:sz="4" w:space="0" w:color="auto"/>
              <w:right w:val="single" w:sz="4" w:space="0" w:color="auto"/>
            </w:tcBorders>
            <w:hideMark/>
          </w:tcPr>
          <w:p w14:paraId="172264E2" w14:textId="77777777" w:rsidR="00FB2895" w:rsidRPr="00D33932" w:rsidRDefault="00FB2895" w:rsidP="00D33932">
            <w:pPr>
              <w:pStyle w:val="NoSpacing"/>
              <w:rPr>
                <w:sz w:val="16"/>
                <w:szCs w:val="16"/>
                <w:lang w:val="en-IN"/>
              </w:rPr>
            </w:pPr>
            <w:r w:rsidRPr="00D33932">
              <w:rPr>
                <w:sz w:val="16"/>
                <w:szCs w:val="16"/>
                <w:lang w:val="en-IN"/>
              </w:rPr>
              <w:t xml:space="preserve">Primary data collection </w:t>
            </w:r>
          </w:p>
        </w:tc>
        <w:tc>
          <w:tcPr>
            <w:tcW w:w="1701" w:type="dxa"/>
            <w:tcBorders>
              <w:top w:val="single" w:sz="4" w:space="0" w:color="auto"/>
              <w:left w:val="single" w:sz="4" w:space="0" w:color="auto"/>
              <w:bottom w:val="single" w:sz="4" w:space="0" w:color="auto"/>
              <w:right w:val="single" w:sz="4" w:space="0" w:color="auto"/>
            </w:tcBorders>
            <w:hideMark/>
          </w:tcPr>
          <w:p w14:paraId="1D84E581" w14:textId="77777777" w:rsidR="00FB2895" w:rsidRPr="00D33932" w:rsidRDefault="00FB2895" w:rsidP="00D33932">
            <w:pPr>
              <w:pStyle w:val="NoSpacing"/>
              <w:rPr>
                <w:sz w:val="16"/>
                <w:szCs w:val="16"/>
                <w:lang w:val="en-IN"/>
              </w:rPr>
            </w:pPr>
            <w:r w:rsidRPr="00D33932">
              <w:rPr>
                <w:sz w:val="16"/>
                <w:szCs w:val="16"/>
                <w:lang w:val="en-IN"/>
              </w:rPr>
              <w:t>Staff members and students (UG/PG) from the University of Bath, UK</w:t>
            </w:r>
          </w:p>
        </w:tc>
        <w:tc>
          <w:tcPr>
            <w:tcW w:w="1417" w:type="dxa"/>
            <w:tcBorders>
              <w:top w:val="single" w:sz="4" w:space="0" w:color="auto"/>
              <w:left w:val="single" w:sz="4" w:space="0" w:color="auto"/>
              <w:bottom w:val="single" w:sz="4" w:space="0" w:color="auto"/>
              <w:right w:val="single" w:sz="4" w:space="0" w:color="auto"/>
            </w:tcBorders>
            <w:hideMark/>
          </w:tcPr>
          <w:p w14:paraId="0E655092" w14:textId="79D2FA92" w:rsidR="00FB2895" w:rsidRPr="00D33932" w:rsidRDefault="00FB2895" w:rsidP="00D33932">
            <w:pPr>
              <w:pStyle w:val="NoSpacing"/>
              <w:rPr>
                <w:sz w:val="16"/>
                <w:szCs w:val="16"/>
                <w:lang w:val="en-IN"/>
              </w:rPr>
            </w:pPr>
            <w:r w:rsidRPr="00D33932">
              <w:rPr>
                <w:sz w:val="16"/>
                <w:szCs w:val="16"/>
                <w:lang w:val="en-IN"/>
              </w:rPr>
              <w:t>Not defined but suggests walking and cycling.</w:t>
            </w:r>
          </w:p>
        </w:tc>
        <w:tc>
          <w:tcPr>
            <w:tcW w:w="2410" w:type="dxa"/>
            <w:tcBorders>
              <w:top w:val="single" w:sz="4" w:space="0" w:color="auto"/>
              <w:left w:val="single" w:sz="4" w:space="0" w:color="auto"/>
              <w:bottom w:val="single" w:sz="4" w:space="0" w:color="auto"/>
              <w:right w:val="single" w:sz="4" w:space="0" w:color="auto"/>
            </w:tcBorders>
            <w:hideMark/>
          </w:tcPr>
          <w:p w14:paraId="5FD0A82F" w14:textId="77777777" w:rsidR="00FB2895" w:rsidRPr="00D33932" w:rsidRDefault="00FB2895" w:rsidP="00D33932">
            <w:pPr>
              <w:pStyle w:val="NoSpacing"/>
              <w:rPr>
                <w:sz w:val="16"/>
                <w:szCs w:val="16"/>
              </w:rPr>
            </w:pPr>
            <w:r w:rsidRPr="00D33932">
              <w:rPr>
                <w:sz w:val="16"/>
                <w:szCs w:val="16"/>
                <w:lang w:val="en-IN"/>
              </w:rPr>
              <w:t xml:space="preserve">Online survey </w:t>
            </w:r>
          </w:p>
        </w:tc>
        <w:tc>
          <w:tcPr>
            <w:tcW w:w="3525" w:type="dxa"/>
            <w:tcBorders>
              <w:top w:val="single" w:sz="4" w:space="0" w:color="auto"/>
              <w:left w:val="single" w:sz="4" w:space="0" w:color="auto"/>
              <w:bottom w:val="single" w:sz="4" w:space="0" w:color="auto"/>
              <w:right w:val="single" w:sz="4" w:space="0" w:color="auto"/>
            </w:tcBorders>
            <w:hideMark/>
          </w:tcPr>
          <w:p w14:paraId="62D10749" w14:textId="77777777" w:rsidR="00FB2895" w:rsidRPr="00D33932" w:rsidRDefault="00FB2895" w:rsidP="00D33932">
            <w:pPr>
              <w:pStyle w:val="NoSpacing"/>
              <w:rPr>
                <w:sz w:val="16"/>
                <w:szCs w:val="16"/>
                <w:lang w:val="en-IN"/>
              </w:rPr>
            </w:pPr>
            <w:r w:rsidRPr="00D33932">
              <w:rPr>
                <w:sz w:val="16"/>
                <w:szCs w:val="16"/>
                <w:lang w:val="en-IN"/>
              </w:rPr>
              <w:t>1. Self-reported travel modes (e.g. Walking, bus, car, etc)</w:t>
            </w:r>
          </w:p>
          <w:p w14:paraId="08117129" w14:textId="77777777" w:rsidR="00FB2895" w:rsidRPr="00D33932" w:rsidRDefault="00FB2895" w:rsidP="00D33932">
            <w:pPr>
              <w:pStyle w:val="NoSpacing"/>
              <w:rPr>
                <w:sz w:val="16"/>
                <w:szCs w:val="16"/>
                <w:lang w:val="en-IN"/>
              </w:rPr>
            </w:pPr>
            <w:r w:rsidRPr="00D33932">
              <w:rPr>
                <w:sz w:val="16"/>
                <w:szCs w:val="16"/>
                <w:lang w:val="en-IN"/>
              </w:rPr>
              <w:t xml:space="preserve">2. Attitude towards walking </w:t>
            </w:r>
          </w:p>
        </w:tc>
      </w:tr>
      <w:tr w:rsidR="00222ECC" w:rsidRPr="00D33932" w14:paraId="11046EC8"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tcPr>
          <w:p w14:paraId="2B501DE8" w14:textId="30F865D9" w:rsidR="00222ECC" w:rsidRPr="00D33932" w:rsidRDefault="00222ECC" w:rsidP="00222ECC">
            <w:pPr>
              <w:pStyle w:val="NoSpacing"/>
              <w:rPr>
                <w:sz w:val="16"/>
                <w:szCs w:val="16"/>
                <w:lang w:val="en-IN"/>
              </w:rPr>
            </w:pPr>
            <w:r>
              <w:rPr>
                <w:b/>
                <w:bCs/>
                <w:sz w:val="18"/>
                <w:szCs w:val="18"/>
              </w:rPr>
              <w:lastRenderedPageBreak/>
              <w:t>Author(s)</w:t>
            </w:r>
          </w:p>
        </w:tc>
        <w:tc>
          <w:tcPr>
            <w:tcW w:w="1258" w:type="dxa"/>
            <w:tcBorders>
              <w:top w:val="single" w:sz="4" w:space="0" w:color="auto"/>
              <w:left w:val="single" w:sz="4" w:space="0" w:color="auto"/>
              <w:bottom w:val="single" w:sz="4" w:space="0" w:color="auto"/>
              <w:right w:val="single" w:sz="4" w:space="0" w:color="auto"/>
            </w:tcBorders>
          </w:tcPr>
          <w:p w14:paraId="3B98295E" w14:textId="1E6E6DED" w:rsidR="00222ECC" w:rsidRPr="00D33932" w:rsidRDefault="00222ECC" w:rsidP="00222ECC">
            <w:pPr>
              <w:pStyle w:val="NoSpacing"/>
              <w:rPr>
                <w:sz w:val="16"/>
                <w:szCs w:val="16"/>
                <w:lang w:val="en-IN"/>
              </w:rPr>
            </w:pPr>
            <w:r w:rsidRPr="00EF293B">
              <w:rPr>
                <w:b/>
                <w:bCs/>
                <w:sz w:val="18"/>
                <w:szCs w:val="18"/>
              </w:rPr>
              <w:t>Setting</w:t>
            </w:r>
            <w:r>
              <w:rPr>
                <w:b/>
                <w:bCs/>
                <w:sz w:val="18"/>
                <w:szCs w:val="18"/>
              </w:rPr>
              <w:t>(s)</w:t>
            </w:r>
          </w:p>
        </w:tc>
        <w:tc>
          <w:tcPr>
            <w:tcW w:w="1577" w:type="dxa"/>
            <w:tcBorders>
              <w:top w:val="single" w:sz="4" w:space="0" w:color="auto"/>
              <w:left w:val="single" w:sz="4" w:space="0" w:color="auto"/>
              <w:bottom w:val="single" w:sz="4" w:space="0" w:color="auto"/>
              <w:right w:val="single" w:sz="4" w:space="0" w:color="auto"/>
            </w:tcBorders>
          </w:tcPr>
          <w:p w14:paraId="5777DE0D" w14:textId="0D7BD2C0" w:rsidR="00222ECC" w:rsidRPr="00D33932" w:rsidRDefault="00222ECC" w:rsidP="00222ECC">
            <w:pPr>
              <w:pStyle w:val="NoSpacing"/>
              <w:rPr>
                <w:sz w:val="16"/>
                <w:szCs w:val="16"/>
                <w:lang w:val="en-IN"/>
              </w:rPr>
            </w:pPr>
            <w:r w:rsidRPr="00EF293B">
              <w:rPr>
                <w:b/>
                <w:bCs/>
                <w:sz w:val="18"/>
                <w:szCs w:val="18"/>
              </w:rPr>
              <w:t>Data sources</w:t>
            </w:r>
          </w:p>
        </w:tc>
        <w:tc>
          <w:tcPr>
            <w:tcW w:w="1701" w:type="dxa"/>
            <w:tcBorders>
              <w:top w:val="single" w:sz="4" w:space="0" w:color="auto"/>
              <w:left w:val="single" w:sz="4" w:space="0" w:color="auto"/>
              <w:bottom w:val="single" w:sz="4" w:space="0" w:color="auto"/>
              <w:right w:val="single" w:sz="4" w:space="0" w:color="auto"/>
            </w:tcBorders>
          </w:tcPr>
          <w:p w14:paraId="2C8E8FEF" w14:textId="6250C552" w:rsidR="00222ECC" w:rsidRPr="00D33932" w:rsidRDefault="00222ECC" w:rsidP="00222ECC">
            <w:pPr>
              <w:pStyle w:val="NoSpacing"/>
              <w:rPr>
                <w:sz w:val="16"/>
                <w:szCs w:val="16"/>
                <w:lang w:val="en-IN"/>
              </w:rPr>
            </w:pPr>
            <w:r w:rsidRPr="00EF293B">
              <w:rPr>
                <w:b/>
                <w:bCs/>
                <w:sz w:val="18"/>
                <w:szCs w:val="18"/>
              </w:rPr>
              <w:t>Target population</w:t>
            </w:r>
          </w:p>
        </w:tc>
        <w:tc>
          <w:tcPr>
            <w:tcW w:w="1417" w:type="dxa"/>
            <w:tcBorders>
              <w:top w:val="single" w:sz="4" w:space="0" w:color="auto"/>
              <w:left w:val="single" w:sz="4" w:space="0" w:color="auto"/>
              <w:bottom w:val="single" w:sz="4" w:space="0" w:color="auto"/>
              <w:right w:val="single" w:sz="4" w:space="0" w:color="auto"/>
            </w:tcBorders>
          </w:tcPr>
          <w:p w14:paraId="74349D49" w14:textId="4FAED61F" w:rsidR="00222ECC" w:rsidRPr="00D33932" w:rsidRDefault="00222ECC" w:rsidP="00222ECC">
            <w:pPr>
              <w:pStyle w:val="NoSpacing"/>
              <w:rPr>
                <w:sz w:val="16"/>
                <w:szCs w:val="16"/>
                <w:lang w:val="en-IN"/>
              </w:rPr>
            </w:pPr>
            <w:r w:rsidRPr="00EF293B">
              <w:rPr>
                <w:b/>
                <w:bCs/>
                <w:sz w:val="18"/>
                <w:szCs w:val="18"/>
              </w:rPr>
              <w:t>Definition of active travel</w:t>
            </w:r>
          </w:p>
        </w:tc>
        <w:tc>
          <w:tcPr>
            <w:tcW w:w="2410" w:type="dxa"/>
            <w:tcBorders>
              <w:top w:val="single" w:sz="4" w:space="0" w:color="auto"/>
              <w:left w:val="single" w:sz="4" w:space="0" w:color="auto"/>
              <w:bottom w:val="single" w:sz="4" w:space="0" w:color="auto"/>
              <w:right w:val="single" w:sz="4" w:space="0" w:color="auto"/>
            </w:tcBorders>
          </w:tcPr>
          <w:p w14:paraId="01593C5B" w14:textId="77777777" w:rsidR="00222ECC" w:rsidRPr="00EF293B" w:rsidRDefault="00222ECC" w:rsidP="00222ECC">
            <w:pPr>
              <w:jc w:val="center"/>
              <w:rPr>
                <w:b/>
                <w:bCs/>
                <w:sz w:val="18"/>
                <w:szCs w:val="18"/>
                <w:lang w:val="en-IN"/>
              </w:rPr>
            </w:pPr>
            <w:r w:rsidRPr="00EF293B">
              <w:rPr>
                <w:b/>
                <w:bCs/>
                <w:sz w:val="18"/>
                <w:szCs w:val="18"/>
              </w:rPr>
              <w:t>Methods of data collection</w:t>
            </w:r>
          </w:p>
          <w:p w14:paraId="2182F514" w14:textId="77777777" w:rsidR="00222ECC" w:rsidRPr="00D33932" w:rsidRDefault="00222ECC" w:rsidP="00222ECC">
            <w:pPr>
              <w:pStyle w:val="NoSpacing"/>
              <w:rPr>
                <w:sz w:val="16"/>
                <w:szCs w:val="16"/>
                <w:lang w:val="en-IN"/>
              </w:rPr>
            </w:pPr>
          </w:p>
        </w:tc>
        <w:tc>
          <w:tcPr>
            <w:tcW w:w="3525" w:type="dxa"/>
            <w:tcBorders>
              <w:top w:val="single" w:sz="4" w:space="0" w:color="auto"/>
              <w:left w:val="single" w:sz="4" w:space="0" w:color="auto"/>
              <w:bottom w:val="single" w:sz="4" w:space="0" w:color="auto"/>
              <w:right w:val="single" w:sz="4" w:space="0" w:color="auto"/>
            </w:tcBorders>
          </w:tcPr>
          <w:p w14:paraId="3800C7F9" w14:textId="576D2169" w:rsidR="00222ECC" w:rsidRPr="00D33932" w:rsidRDefault="00222ECC" w:rsidP="00222ECC">
            <w:pPr>
              <w:pStyle w:val="NoSpacing"/>
              <w:rPr>
                <w:sz w:val="16"/>
                <w:szCs w:val="16"/>
                <w:lang w:val="en-IN"/>
              </w:rPr>
            </w:pPr>
            <w:r w:rsidRPr="00EF293B">
              <w:rPr>
                <w:b/>
                <w:bCs/>
                <w:sz w:val="18"/>
                <w:szCs w:val="18"/>
              </w:rPr>
              <w:t>Active Travel measures used</w:t>
            </w:r>
          </w:p>
        </w:tc>
      </w:tr>
      <w:bookmarkEnd w:id="132"/>
      <w:tr w:rsidR="00375B79" w:rsidRPr="00D33932" w14:paraId="6A9E926A"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729C24A9" w14:textId="77777777" w:rsidR="00375B79" w:rsidRPr="00D33932" w:rsidRDefault="00375B79" w:rsidP="00375B79">
            <w:pPr>
              <w:pStyle w:val="NoSpacing"/>
              <w:rPr>
                <w:i/>
                <w:iCs/>
                <w:sz w:val="16"/>
                <w:szCs w:val="16"/>
                <w:lang w:val="en-IN"/>
              </w:rPr>
            </w:pPr>
            <w:r w:rsidRPr="00D33932">
              <w:rPr>
                <w:sz w:val="16"/>
                <w:szCs w:val="16"/>
                <w:lang w:val="en-IN"/>
              </w:rPr>
              <w:t>Brainard et al. (2020)</w:t>
            </w:r>
          </w:p>
        </w:tc>
        <w:tc>
          <w:tcPr>
            <w:tcW w:w="1258" w:type="dxa"/>
            <w:tcBorders>
              <w:top w:val="single" w:sz="4" w:space="0" w:color="auto"/>
              <w:left w:val="single" w:sz="4" w:space="0" w:color="auto"/>
              <w:bottom w:val="single" w:sz="4" w:space="0" w:color="auto"/>
              <w:right w:val="single" w:sz="4" w:space="0" w:color="auto"/>
            </w:tcBorders>
            <w:hideMark/>
          </w:tcPr>
          <w:p w14:paraId="6B3756A9" w14:textId="77777777" w:rsidR="00375B79" w:rsidRPr="00D33932" w:rsidRDefault="00375B79" w:rsidP="00375B79">
            <w:pPr>
              <w:pStyle w:val="NoSpacing"/>
              <w:rPr>
                <w:sz w:val="16"/>
                <w:szCs w:val="16"/>
                <w:lang w:val="en-IN"/>
              </w:rPr>
            </w:pPr>
            <w:r w:rsidRPr="00D33932">
              <w:rPr>
                <w:sz w:val="16"/>
                <w:szCs w:val="16"/>
                <w:lang w:val="en-IN"/>
              </w:rPr>
              <w:t>England</w:t>
            </w:r>
          </w:p>
        </w:tc>
        <w:tc>
          <w:tcPr>
            <w:tcW w:w="1577" w:type="dxa"/>
            <w:tcBorders>
              <w:top w:val="single" w:sz="4" w:space="0" w:color="auto"/>
              <w:left w:val="single" w:sz="4" w:space="0" w:color="auto"/>
              <w:bottom w:val="single" w:sz="4" w:space="0" w:color="auto"/>
              <w:right w:val="single" w:sz="4" w:space="0" w:color="auto"/>
            </w:tcBorders>
            <w:hideMark/>
          </w:tcPr>
          <w:p w14:paraId="4504878E" w14:textId="77777777" w:rsidR="00375B79" w:rsidRPr="00D33932" w:rsidRDefault="00375B79" w:rsidP="00375B79">
            <w:pPr>
              <w:pStyle w:val="NoSpacing"/>
              <w:rPr>
                <w:sz w:val="16"/>
                <w:szCs w:val="16"/>
                <w:lang w:val="en-IN"/>
              </w:rPr>
            </w:pPr>
            <w:r w:rsidRPr="00D33932">
              <w:rPr>
                <w:sz w:val="16"/>
                <w:szCs w:val="16"/>
                <w:lang w:val="en-IN"/>
              </w:rPr>
              <w:t>The Active Lives Survey 2016/17</w:t>
            </w:r>
          </w:p>
        </w:tc>
        <w:tc>
          <w:tcPr>
            <w:tcW w:w="1701" w:type="dxa"/>
            <w:tcBorders>
              <w:top w:val="single" w:sz="4" w:space="0" w:color="auto"/>
              <w:left w:val="single" w:sz="4" w:space="0" w:color="auto"/>
              <w:bottom w:val="single" w:sz="4" w:space="0" w:color="auto"/>
              <w:right w:val="single" w:sz="4" w:space="0" w:color="auto"/>
            </w:tcBorders>
            <w:hideMark/>
          </w:tcPr>
          <w:p w14:paraId="59D13DA8" w14:textId="77777777" w:rsidR="00375B79" w:rsidRPr="00D33932" w:rsidRDefault="00375B79" w:rsidP="00375B79">
            <w:pPr>
              <w:pStyle w:val="NoSpacing"/>
              <w:rPr>
                <w:sz w:val="16"/>
                <w:szCs w:val="16"/>
                <w:lang w:val="en-IN"/>
              </w:rPr>
            </w:pPr>
            <w:r w:rsidRPr="00D33932">
              <w:rPr>
                <w:sz w:val="16"/>
                <w:szCs w:val="16"/>
                <w:lang w:val="en-IN"/>
              </w:rPr>
              <w:t>Older adults stratified into two age bands 55–64 years and 65–74 years.</w:t>
            </w:r>
          </w:p>
        </w:tc>
        <w:tc>
          <w:tcPr>
            <w:tcW w:w="1417" w:type="dxa"/>
            <w:tcBorders>
              <w:top w:val="single" w:sz="4" w:space="0" w:color="auto"/>
              <w:left w:val="single" w:sz="4" w:space="0" w:color="auto"/>
              <w:bottom w:val="single" w:sz="4" w:space="0" w:color="auto"/>
              <w:right w:val="single" w:sz="4" w:space="0" w:color="auto"/>
            </w:tcBorders>
            <w:hideMark/>
          </w:tcPr>
          <w:p w14:paraId="4B374586" w14:textId="77777777" w:rsidR="00375B79" w:rsidRPr="00D33932" w:rsidRDefault="00375B79" w:rsidP="00375B79">
            <w:pPr>
              <w:pStyle w:val="NoSpacing"/>
              <w:rPr>
                <w:sz w:val="16"/>
                <w:szCs w:val="16"/>
                <w:lang w:val="en-IN"/>
              </w:rPr>
            </w:pPr>
            <w:r w:rsidRPr="00D33932">
              <w:rPr>
                <w:sz w:val="16"/>
                <w:szCs w:val="16"/>
                <w:lang w:val="en-IN"/>
              </w:rPr>
              <w:t>Walking and cycling for transport</w:t>
            </w:r>
          </w:p>
        </w:tc>
        <w:tc>
          <w:tcPr>
            <w:tcW w:w="2410" w:type="dxa"/>
            <w:tcBorders>
              <w:top w:val="single" w:sz="4" w:space="0" w:color="auto"/>
              <w:left w:val="single" w:sz="4" w:space="0" w:color="auto"/>
              <w:bottom w:val="single" w:sz="4" w:space="0" w:color="auto"/>
              <w:right w:val="single" w:sz="4" w:space="0" w:color="auto"/>
            </w:tcBorders>
            <w:hideMark/>
          </w:tcPr>
          <w:p w14:paraId="22730A4F" w14:textId="77777777" w:rsidR="00375B79" w:rsidRPr="00D33932" w:rsidRDefault="00375B79" w:rsidP="00375B79">
            <w:pPr>
              <w:pStyle w:val="NoSpacing"/>
              <w:rPr>
                <w:sz w:val="16"/>
                <w:szCs w:val="16"/>
                <w:lang w:val="en-IN"/>
              </w:rPr>
            </w:pPr>
            <w:r w:rsidRPr="00D33932">
              <w:rPr>
                <w:sz w:val="16"/>
                <w:szCs w:val="16"/>
                <w:lang w:val="en-IN"/>
              </w:rPr>
              <w:t>Self-reported data from web survey forms and paper questionnaires with questions related to specific physical activities people did in the preceding 28 days.</w:t>
            </w:r>
          </w:p>
        </w:tc>
        <w:tc>
          <w:tcPr>
            <w:tcW w:w="3525" w:type="dxa"/>
            <w:tcBorders>
              <w:top w:val="single" w:sz="4" w:space="0" w:color="auto"/>
              <w:left w:val="single" w:sz="4" w:space="0" w:color="auto"/>
              <w:bottom w:val="single" w:sz="4" w:space="0" w:color="auto"/>
              <w:right w:val="single" w:sz="4" w:space="0" w:color="auto"/>
            </w:tcBorders>
            <w:hideMark/>
          </w:tcPr>
          <w:p w14:paraId="325F505E" w14:textId="77777777" w:rsidR="00375B79" w:rsidRPr="00D33932" w:rsidRDefault="00375B79" w:rsidP="00375B79">
            <w:pPr>
              <w:pStyle w:val="NoSpacing"/>
              <w:rPr>
                <w:sz w:val="16"/>
                <w:szCs w:val="16"/>
                <w:lang w:val="en-IN"/>
              </w:rPr>
            </w:pPr>
            <w:r w:rsidRPr="00D33932">
              <w:rPr>
                <w:sz w:val="16"/>
                <w:szCs w:val="16"/>
                <w:lang w:val="en-IN"/>
              </w:rPr>
              <w:t>1. Moderate-Intensity Equivalent Minutes (MIEMs) for Active Travel: number of MIEMs per week. Further stratified acc. to age groups and work status: (full-time, part-time, or retired)</w:t>
            </w:r>
          </w:p>
          <w:p w14:paraId="0D9AED8F" w14:textId="77777777" w:rsidR="00375B79" w:rsidRPr="00D33932" w:rsidRDefault="00375B79" w:rsidP="00375B79">
            <w:pPr>
              <w:pStyle w:val="NoSpacing"/>
              <w:rPr>
                <w:sz w:val="16"/>
                <w:szCs w:val="16"/>
                <w:lang w:val="en-IN"/>
              </w:rPr>
            </w:pPr>
            <w:r w:rsidRPr="00D33932">
              <w:rPr>
                <w:sz w:val="16"/>
                <w:szCs w:val="16"/>
                <w:lang w:val="en-IN"/>
              </w:rPr>
              <w:t>2. Participation in Active Travel: Yes/No</w:t>
            </w:r>
          </w:p>
          <w:p w14:paraId="0B983E66" w14:textId="77777777" w:rsidR="00375B79" w:rsidRPr="00D33932" w:rsidRDefault="00375B79" w:rsidP="00375B79">
            <w:pPr>
              <w:pStyle w:val="NoSpacing"/>
              <w:rPr>
                <w:sz w:val="16"/>
                <w:szCs w:val="16"/>
                <w:lang w:val="en-IN"/>
              </w:rPr>
            </w:pPr>
            <w:r w:rsidRPr="00D33932">
              <w:rPr>
                <w:sz w:val="16"/>
                <w:szCs w:val="16"/>
                <w:lang w:val="en-IN"/>
              </w:rPr>
              <w:t xml:space="preserve">3. Walking as a Popular Leisure Activity: mentioned in leisure-based PA, specific measure not used </w:t>
            </w:r>
          </w:p>
        </w:tc>
      </w:tr>
      <w:tr w:rsidR="00375B79" w:rsidRPr="00D33932" w14:paraId="73804EB7"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6063D1A9" w14:textId="77777777" w:rsidR="00375B79" w:rsidRPr="00D33932" w:rsidRDefault="00375B79" w:rsidP="00375B79">
            <w:pPr>
              <w:pStyle w:val="NoSpacing"/>
              <w:rPr>
                <w:i/>
                <w:iCs/>
                <w:sz w:val="16"/>
                <w:szCs w:val="16"/>
                <w:lang w:val="en-IN"/>
              </w:rPr>
            </w:pPr>
            <w:r w:rsidRPr="00D33932">
              <w:rPr>
                <w:sz w:val="16"/>
                <w:szCs w:val="16"/>
                <w:lang w:val="en-IN"/>
              </w:rPr>
              <w:t>Brand et al. (2014)</w:t>
            </w:r>
          </w:p>
        </w:tc>
        <w:tc>
          <w:tcPr>
            <w:tcW w:w="1258" w:type="dxa"/>
            <w:tcBorders>
              <w:top w:val="single" w:sz="4" w:space="0" w:color="auto"/>
              <w:left w:val="single" w:sz="4" w:space="0" w:color="auto"/>
              <w:bottom w:val="single" w:sz="4" w:space="0" w:color="auto"/>
              <w:right w:val="single" w:sz="4" w:space="0" w:color="auto"/>
            </w:tcBorders>
            <w:hideMark/>
          </w:tcPr>
          <w:p w14:paraId="706F2279" w14:textId="7D07763C" w:rsidR="00375B79" w:rsidRPr="00D33932" w:rsidRDefault="03275BF9" w:rsidP="00375B79">
            <w:pPr>
              <w:pStyle w:val="NoSpacing"/>
              <w:rPr>
                <w:sz w:val="16"/>
                <w:szCs w:val="16"/>
                <w:lang w:val="en-IN"/>
              </w:rPr>
            </w:pPr>
            <w:r w:rsidRPr="5E16A57A">
              <w:rPr>
                <w:sz w:val="16"/>
                <w:szCs w:val="16"/>
                <w:lang w:val="en-IN"/>
              </w:rPr>
              <w:t>Cardiff/Penarth (Wales), Kenilworth and Southampton (</w:t>
            </w:r>
            <w:proofErr w:type="gramStart"/>
            <w:r w:rsidRPr="5E16A57A">
              <w:rPr>
                <w:sz w:val="16"/>
                <w:szCs w:val="16"/>
                <w:lang w:val="en-IN"/>
              </w:rPr>
              <w:t>England )</w:t>
            </w:r>
            <w:proofErr w:type="gramEnd"/>
          </w:p>
        </w:tc>
        <w:tc>
          <w:tcPr>
            <w:tcW w:w="1577" w:type="dxa"/>
            <w:tcBorders>
              <w:top w:val="single" w:sz="4" w:space="0" w:color="auto"/>
              <w:left w:val="single" w:sz="4" w:space="0" w:color="auto"/>
              <w:bottom w:val="single" w:sz="4" w:space="0" w:color="auto"/>
              <w:right w:val="single" w:sz="4" w:space="0" w:color="auto"/>
            </w:tcBorders>
            <w:hideMark/>
          </w:tcPr>
          <w:p w14:paraId="728A733D" w14:textId="77777777" w:rsidR="00375B79" w:rsidRPr="00D33932" w:rsidRDefault="00375B79" w:rsidP="00375B79">
            <w:pPr>
              <w:pStyle w:val="NoSpacing"/>
              <w:rPr>
                <w:sz w:val="16"/>
                <w:szCs w:val="16"/>
                <w:lang w:val="en-IN"/>
              </w:rPr>
            </w:pPr>
            <w:r w:rsidRPr="00D33932">
              <w:rPr>
                <w:sz w:val="16"/>
                <w:szCs w:val="16"/>
                <w:lang w:val="en-IN"/>
              </w:rPr>
              <w:t xml:space="preserve"> Connect2 project (Led by Sustrans)</w:t>
            </w:r>
          </w:p>
        </w:tc>
        <w:tc>
          <w:tcPr>
            <w:tcW w:w="1701" w:type="dxa"/>
            <w:tcBorders>
              <w:top w:val="single" w:sz="4" w:space="0" w:color="auto"/>
              <w:left w:val="single" w:sz="4" w:space="0" w:color="auto"/>
              <w:bottom w:val="single" w:sz="4" w:space="0" w:color="auto"/>
              <w:right w:val="single" w:sz="4" w:space="0" w:color="auto"/>
            </w:tcBorders>
            <w:hideMark/>
          </w:tcPr>
          <w:p w14:paraId="4473F1F5" w14:textId="77777777" w:rsidR="00375B79" w:rsidRPr="00D33932" w:rsidRDefault="00375B79" w:rsidP="00375B79">
            <w:pPr>
              <w:pStyle w:val="NoSpacing"/>
              <w:rPr>
                <w:sz w:val="16"/>
                <w:szCs w:val="16"/>
                <w:lang w:val="en-IN"/>
              </w:rPr>
            </w:pPr>
            <w:r w:rsidRPr="00D33932">
              <w:rPr>
                <w:sz w:val="16"/>
                <w:szCs w:val="16"/>
                <w:lang w:val="en-IN"/>
              </w:rPr>
              <w:t>Adults living within a 5 km road network distance of the core Connect2 projects.</w:t>
            </w:r>
          </w:p>
        </w:tc>
        <w:tc>
          <w:tcPr>
            <w:tcW w:w="1417" w:type="dxa"/>
            <w:tcBorders>
              <w:top w:val="single" w:sz="4" w:space="0" w:color="auto"/>
              <w:left w:val="single" w:sz="4" w:space="0" w:color="auto"/>
              <w:bottom w:val="single" w:sz="4" w:space="0" w:color="auto"/>
              <w:right w:val="single" w:sz="4" w:space="0" w:color="auto"/>
            </w:tcBorders>
            <w:hideMark/>
          </w:tcPr>
          <w:p w14:paraId="2F161527" w14:textId="224FE0CC" w:rsidR="00375B79" w:rsidRPr="00D33932" w:rsidRDefault="03275BF9" w:rsidP="00375B79">
            <w:pPr>
              <w:pStyle w:val="NoSpacing"/>
              <w:rPr>
                <w:sz w:val="16"/>
                <w:szCs w:val="16"/>
                <w:lang w:val="en-IN"/>
              </w:rPr>
            </w:pPr>
            <w:r w:rsidRPr="5E16A57A">
              <w:rPr>
                <w:sz w:val="16"/>
                <w:szCs w:val="16"/>
                <w:lang w:val="en-IN"/>
              </w:rPr>
              <w:t xml:space="preserve">Walking and </w:t>
            </w:r>
            <w:r w:rsidR="46B0962F" w:rsidRPr="5E16A57A">
              <w:rPr>
                <w:sz w:val="16"/>
                <w:szCs w:val="16"/>
                <w:lang w:val="en-IN"/>
              </w:rPr>
              <w:t>cycling</w:t>
            </w:r>
            <w:r w:rsidRPr="5E16A57A">
              <w:rPr>
                <w:sz w:val="16"/>
                <w:szCs w:val="16"/>
                <w:lang w:val="en-IN"/>
              </w:rPr>
              <w:t xml:space="preserve"> for transport.</w:t>
            </w:r>
          </w:p>
        </w:tc>
        <w:tc>
          <w:tcPr>
            <w:tcW w:w="2410" w:type="dxa"/>
            <w:tcBorders>
              <w:top w:val="single" w:sz="4" w:space="0" w:color="auto"/>
              <w:left w:val="single" w:sz="4" w:space="0" w:color="auto"/>
              <w:bottom w:val="single" w:sz="4" w:space="0" w:color="auto"/>
              <w:right w:val="single" w:sz="4" w:space="0" w:color="auto"/>
            </w:tcBorders>
            <w:hideMark/>
          </w:tcPr>
          <w:p w14:paraId="7D364824" w14:textId="77777777" w:rsidR="00375B79" w:rsidRPr="00D33932" w:rsidRDefault="00375B79" w:rsidP="00375B79">
            <w:pPr>
              <w:pStyle w:val="NoSpacing"/>
              <w:rPr>
                <w:sz w:val="16"/>
                <w:szCs w:val="16"/>
              </w:rPr>
            </w:pPr>
            <w:r w:rsidRPr="00D33932">
              <w:rPr>
                <w:sz w:val="16"/>
                <w:szCs w:val="16"/>
                <w:lang w:val="en-IN"/>
              </w:rPr>
              <w:t xml:space="preserve">Baseline Questionnaires (2010) and one-year follow-up (2011) before and after new high-quality routes were built under the Sustrans Connect2 programme in three UK municipalities. A second cohort completed surveys at baseline and two-year follow-up (2012). </w:t>
            </w:r>
          </w:p>
        </w:tc>
        <w:tc>
          <w:tcPr>
            <w:tcW w:w="3525" w:type="dxa"/>
            <w:tcBorders>
              <w:top w:val="single" w:sz="4" w:space="0" w:color="auto"/>
              <w:left w:val="single" w:sz="4" w:space="0" w:color="auto"/>
              <w:bottom w:val="single" w:sz="4" w:space="0" w:color="auto"/>
              <w:right w:val="single" w:sz="4" w:space="0" w:color="auto"/>
            </w:tcBorders>
            <w:hideMark/>
          </w:tcPr>
          <w:p w14:paraId="267A7827" w14:textId="77777777" w:rsidR="00375B79" w:rsidRPr="00D33932" w:rsidRDefault="00375B79" w:rsidP="00375B79">
            <w:pPr>
              <w:pStyle w:val="NoSpacing"/>
              <w:rPr>
                <w:sz w:val="16"/>
                <w:szCs w:val="16"/>
                <w:lang w:val="en-IN"/>
              </w:rPr>
            </w:pPr>
            <w:r w:rsidRPr="00D33932">
              <w:rPr>
                <w:sz w:val="16"/>
                <w:szCs w:val="16"/>
                <w:lang w:val="en-IN"/>
              </w:rPr>
              <w:t xml:space="preserve">1. Modal shift from motorised to active travel </w:t>
            </w:r>
          </w:p>
          <w:p w14:paraId="4360395F" w14:textId="77777777" w:rsidR="00375B79" w:rsidRPr="00D33932" w:rsidRDefault="00375B79" w:rsidP="00375B79">
            <w:pPr>
              <w:pStyle w:val="NoSpacing"/>
              <w:rPr>
                <w:sz w:val="16"/>
                <w:szCs w:val="16"/>
                <w:lang w:val="en-IN"/>
              </w:rPr>
            </w:pPr>
            <w:r w:rsidRPr="00D33932">
              <w:rPr>
                <w:sz w:val="16"/>
                <w:szCs w:val="16"/>
                <w:lang w:val="en-IN"/>
              </w:rPr>
              <w:t>2. Increase in Active travel (walking/cycling)</w:t>
            </w:r>
          </w:p>
          <w:p w14:paraId="5D85DD1B" w14:textId="77777777" w:rsidR="00375B79" w:rsidRPr="00D33932" w:rsidRDefault="00375B79" w:rsidP="00375B79">
            <w:pPr>
              <w:pStyle w:val="NoSpacing"/>
              <w:rPr>
                <w:sz w:val="16"/>
                <w:szCs w:val="16"/>
                <w:lang w:val="en-IN"/>
              </w:rPr>
            </w:pPr>
            <w:r w:rsidRPr="00D33932">
              <w:rPr>
                <w:sz w:val="16"/>
                <w:szCs w:val="16"/>
                <w:lang w:val="en-IN"/>
              </w:rPr>
              <w:t>3.Change in CO₂ emissions from motorised travel</w:t>
            </w:r>
          </w:p>
        </w:tc>
      </w:tr>
      <w:tr w:rsidR="00375B79" w:rsidRPr="00D33932" w14:paraId="703CBE4A"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1C58B0A1" w14:textId="77777777" w:rsidR="00375B79" w:rsidRPr="00D33932" w:rsidRDefault="00375B79" w:rsidP="00375B79">
            <w:pPr>
              <w:pStyle w:val="NoSpacing"/>
              <w:rPr>
                <w:i/>
                <w:iCs/>
                <w:sz w:val="16"/>
                <w:szCs w:val="16"/>
                <w:lang w:val="en-IN"/>
              </w:rPr>
            </w:pPr>
            <w:r w:rsidRPr="00D33932">
              <w:rPr>
                <w:sz w:val="16"/>
                <w:szCs w:val="16"/>
                <w:lang w:val="en-IN"/>
              </w:rPr>
              <w:t>Brand et al. (2021)</w:t>
            </w:r>
          </w:p>
        </w:tc>
        <w:tc>
          <w:tcPr>
            <w:tcW w:w="1258" w:type="dxa"/>
            <w:tcBorders>
              <w:top w:val="single" w:sz="4" w:space="0" w:color="auto"/>
              <w:left w:val="single" w:sz="4" w:space="0" w:color="auto"/>
              <w:bottom w:val="single" w:sz="4" w:space="0" w:color="auto"/>
              <w:right w:val="single" w:sz="4" w:space="0" w:color="auto"/>
            </w:tcBorders>
            <w:hideMark/>
          </w:tcPr>
          <w:p w14:paraId="117CC491" w14:textId="77777777" w:rsidR="00375B79" w:rsidRPr="00D33932" w:rsidRDefault="00375B79" w:rsidP="00375B79">
            <w:pPr>
              <w:pStyle w:val="NoSpacing"/>
              <w:rPr>
                <w:sz w:val="16"/>
                <w:szCs w:val="16"/>
                <w:lang w:val="en-IN"/>
              </w:rPr>
            </w:pPr>
            <w:r w:rsidRPr="00D33932">
              <w:rPr>
                <w:sz w:val="16"/>
                <w:szCs w:val="16"/>
                <w:lang w:val="en-IN"/>
              </w:rPr>
              <w:t>7 European cities (including London, UK)</w:t>
            </w:r>
          </w:p>
        </w:tc>
        <w:tc>
          <w:tcPr>
            <w:tcW w:w="1577" w:type="dxa"/>
            <w:tcBorders>
              <w:top w:val="single" w:sz="4" w:space="0" w:color="auto"/>
              <w:left w:val="single" w:sz="4" w:space="0" w:color="auto"/>
              <w:bottom w:val="single" w:sz="4" w:space="0" w:color="auto"/>
              <w:right w:val="single" w:sz="4" w:space="0" w:color="auto"/>
            </w:tcBorders>
            <w:hideMark/>
          </w:tcPr>
          <w:p w14:paraId="7A8DAB5D" w14:textId="77777777" w:rsidR="00375B79" w:rsidRPr="00D33932" w:rsidRDefault="00375B79" w:rsidP="00375B79">
            <w:pPr>
              <w:pStyle w:val="NoSpacing"/>
              <w:rPr>
                <w:sz w:val="16"/>
                <w:szCs w:val="16"/>
                <w:lang w:val="en-IN"/>
              </w:rPr>
            </w:pPr>
            <w:r w:rsidRPr="00D33932">
              <w:rPr>
                <w:sz w:val="16"/>
                <w:szCs w:val="16"/>
                <w:lang w:val="en-IN"/>
              </w:rPr>
              <w:t xml:space="preserve">Physical Activity </w:t>
            </w:r>
          </w:p>
          <w:p w14:paraId="27F413EF" w14:textId="77777777" w:rsidR="00375B79" w:rsidRPr="00D33932" w:rsidRDefault="00375B79" w:rsidP="00375B79">
            <w:pPr>
              <w:pStyle w:val="NoSpacing"/>
              <w:rPr>
                <w:sz w:val="16"/>
                <w:szCs w:val="16"/>
                <w:lang w:val="en-IN"/>
              </w:rPr>
            </w:pPr>
            <w:r w:rsidRPr="00D33932">
              <w:rPr>
                <w:sz w:val="16"/>
                <w:szCs w:val="16"/>
                <w:lang w:val="en-IN"/>
              </w:rPr>
              <w:t>through Sustainable Transport Approaches (PASTA) project</w:t>
            </w:r>
          </w:p>
        </w:tc>
        <w:tc>
          <w:tcPr>
            <w:tcW w:w="1701" w:type="dxa"/>
            <w:tcBorders>
              <w:top w:val="single" w:sz="4" w:space="0" w:color="auto"/>
              <w:left w:val="single" w:sz="4" w:space="0" w:color="auto"/>
              <w:bottom w:val="single" w:sz="4" w:space="0" w:color="auto"/>
              <w:right w:val="single" w:sz="4" w:space="0" w:color="auto"/>
            </w:tcBorders>
            <w:hideMark/>
          </w:tcPr>
          <w:p w14:paraId="59AD891F" w14:textId="77777777" w:rsidR="00375B79" w:rsidRPr="00D33932" w:rsidRDefault="00375B79" w:rsidP="00375B79">
            <w:pPr>
              <w:pStyle w:val="NoSpacing"/>
              <w:rPr>
                <w:sz w:val="16"/>
                <w:szCs w:val="16"/>
                <w:lang w:val="en-IN"/>
              </w:rPr>
            </w:pPr>
            <w:r w:rsidRPr="00D33932">
              <w:rPr>
                <w:sz w:val="16"/>
                <w:szCs w:val="16"/>
                <w:lang w:val="en-IN"/>
              </w:rPr>
              <w:t xml:space="preserve">Adults 18+ years of age (16+ years in Zurich) </w:t>
            </w:r>
          </w:p>
        </w:tc>
        <w:tc>
          <w:tcPr>
            <w:tcW w:w="1417" w:type="dxa"/>
            <w:tcBorders>
              <w:top w:val="single" w:sz="4" w:space="0" w:color="auto"/>
              <w:left w:val="single" w:sz="4" w:space="0" w:color="auto"/>
              <w:bottom w:val="single" w:sz="4" w:space="0" w:color="auto"/>
              <w:right w:val="single" w:sz="4" w:space="0" w:color="auto"/>
            </w:tcBorders>
            <w:hideMark/>
          </w:tcPr>
          <w:p w14:paraId="7172472C" w14:textId="77777777" w:rsidR="00375B79" w:rsidRPr="00D33932" w:rsidRDefault="00375B79" w:rsidP="00375B79">
            <w:pPr>
              <w:pStyle w:val="NoSpacing"/>
              <w:rPr>
                <w:sz w:val="16"/>
                <w:szCs w:val="16"/>
                <w:lang w:val="en-IN"/>
              </w:rPr>
            </w:pPr>
            <w:r w:rsidRPr="00D33932">
              <w:rPr>
                <w:sz w:val="16"/>
                <w:szCs w:val="16"/>
                <w:lang w:val="en-IN"/>
              </w:rPr>
              <w:t xml:space="preserve">Walking or cycling for transport. </w:t>
            </w:r>
          </w:p>
        </w:tc>
        <w:tc>
          <w:tcPr>
            <w:tcW w:w="2410" w:type="dxa"/>
            <w:tcBorders>
              <w:top w:val="single" w:sz="4" w:space="0" w:color="auto"/>
              <w:left w:val="single" w:sz="4" w:space="0" w:color="auto"/>
              <w:bottom w:val="single" w:sz="4" w:space="0" w:color="auto"/>
              <w:right w:val="single" w:sz="4" w:space="0" w:color="auto"/>
            </w:tcBorders>
            <w:hideMark/>
          </w:tcPr>
          <w:p w14:paraId="482145D1" w14:textId="77777777" w:rsidR="00375B79" w:rsidRPr="00D33932" w:rsidRDefault="00375B79" w:rsidP="00375B79">
            <w:pPr>
              <w:pStyle w:val="NoSpacing"/>
              <w:rPr>
                <w:sz w:val="16"/>
                <w:szCs w:val="16"/>
              </w:rPr>
            </w:pPr>
            <w:r w:rsidRPr="00D33932">
              <w:rPr>
                <w:sz w:val="16"/>
                <w:szCs w:val="16"/>
                <w:lang w:val="en-IN"/>
              </w:rPr>
              <w:t xml:space="preserve"> Baseline Questionnaire with one-day travel diary.  Follow-up surveys were issued biweekly, with every third including a one-day travel diary; the last of these served as the final questionnaire.</w:t>
            </w:r>
          </w:p>
        </w:tc>
        <w:tc>
          <w:tcPr>
            <w:tcW w:w="3525" w:type="dxa"/>
            <w:tcBorders>
              <w:top w:val="single" w:sz="4" w:space="0" w:color="auto"/>
              <w:left w:val="single" w:sz="4" w:space="0" w:color="auto"/>
              <w:bottom w:val="single" w:sz="4" w:space="0" w:color="auto"/>
              <w:right w:val="single" w:sz="4" w:space="0" w:color="auto"/>
            </w:tcBorders>
            <w:hideMark/>
          </w:tcPr>
          <w:p w14:paraId="3F802CE1" w14:textId="77777777" w:rsidR="00375B79" w:rsidRPr="00D33932" w:rsidRDefault="00375B79" w:rsidP="00375B79">
            <w:pPr>
              <w:pStyle w:val="NoSpacing"/>
              <w:rPr>
                <w:sz w:val="16"/>
                <w:szCs w:val="16"/>
                <w:lang w:val="en-IN"/>
              </w:rPr>
            </w:pPr>
            <w:r w:rsidRPr="00D33932">
              <w:rPr>
                <w:sz w:val="16"/>
                <w:szCs w:val="16"/>
                <w:lang w:val="en-IN"/>
              </w:rPr>
              <w:t>1.Mobility-related lifecycle CO2 emissions (Impact of active travel on reduction in CO2 emissions)</w:t>
            </w:r>
          </w:p>
          <w:p w14:paraId="3346984B" w14:textId="6D6FB578" w:rsidR="00375B79" w:rsidRPr="00D33932" w:rsidRDefault="03275BF9" w:rsidP="00375B79">
            <w:pPr>
              <w:pStyle w:val="NoSpacing"/>
              <w:rPr>
                <w:sz w:val="16"/>
                <w:szCs w:val="16"/>
                <w:lang w:val="en-IN"/>
              </w:rPr>
            </w:pPr>
            <w:r w:rsidRPr="5E16A57A">
              <w:rPr>
                <w:sz w:val="16"/>
                <w:szCs w:val="16"/>
                <w:lang w:val="en-IN"/>
              </w:rPr>
              <w:t xml:space="preserve">2.Changes in active </w:t>
            </w:r>
            <w:r w:rsidR="7B14AFEA" w:rsidRPr="5E16A57A">
              <w:rPr>
                <w:sz w:val="16"/>
                <w:szCs w:val="16"/>
                <w:lang w:val="en-IN"/>
              </w:rPr>
              <w:t>travel (</w:t>
            </w:r>
            <w:r w:rsidRPr="5E16A57A">
              <w:rPr>
                <w:sz w:val="16"/>
                <w:szCs w:val="16"/>
                <w:lang w:val="en-IN"/>
              </w:rPr>
              <w:t>increase in cycling/walking i.e. mode shift)</w:t>
            </w:r>
          </w:p>
          <w:p w14:paraId="364D45F2" w14:textId="77777777" w:rsidR="00375B79" w:rsidRPr="00D33932" w:rsidRDefault="00375B79" w:rsidP="00375B79">
            <w:pPr>
              <w:pStyle w:val="NoSpacing"/>
              <w:rPr>
                <w:sz w:val="16"/>
                <w:szCs w:val="16"/>
                <w:lang w:val="en-IN"/>
              </w:rPr>
            </w:pPr>
            <w:r w:rsidRPr="00D33932">
              <w:rPr>
                <w:sz w:val="16"/>
                <w:szCs w:val="16"/>
                <w:lang w:val="en-IN"/>
              </w:rPr>
              <w:t xml:space="preserve">3.'Main mode' of daily travel  </w:t>
            </w:r>
          </w:p>
          <w:p w14:paraId="4D812071" w14:textId="77777777" w:rsidR="00375B79" w:rsidRPr="00D33932" w:rsidRDefault="00375B79" w:rsidP="00375B79">
            <w:pPr>
              <w:pStyle w:val="NoSpacing"/>
              <w:rPr>
                <w:sz w:val="16"/>
                <w:szCs w:val="16"/>
                <w:lang w:val="en-IN"/>
              </w:rPr>
            </w:pPr>
            <w:r w:rsidRPr="00D33932">
              <w:rPr>
                <w:sz w:val="16"/>
                <w:szCs w:val="16"/>
                <w:lang w:val="en-IN"/>
              </w:rPr>
              <w:t>4.Cycling frequency</w:t>
            </w:r>
          </w:p>
          <w:p w14:paraId="6DC66C7C" w14:textId="77777777" w:rsidR="00375B79" w:rsidRPr="00D33932" w:rsidRDefault="00375B79" w:rsidP="00375B79">
            <w:pPr>
              <w:pStyle w:val="NoSpacing"/>
              <w:rPr>
                <w:sz w:val="16"/>
                <w:szCs w:val="16"/>
                <w:lang w:val="en-IN"/>
              </w:rPr>
            </w:pPr>
            <w:r w:rsidRPr="00D33932">
              <w:rPr>
                <w:sz w:val="16"/>
                <w:szCs w:val="16"/>
                <w:lang w:val="en-IN"/>
              </w:rPr>
              <w:t>5.Journey purpose (Business/Commute/Recreational)</w:t>
            </w:r>
          </w:p>
        </w:tc>
      </w:tr>
      <w:tr w:rsidR="00375B79" w:rsidRPr="00D33932" w14:paraId="1F238A31"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655D16CA" w14:textId="77777777" w:rsidR="00375B79" w:rsidRPr="00D33932" w:rsidRDefault="00375B79" w:rsidP="00375B79">
            <w:pPr>
              <w:pStyle w:val="NoSpacing"/>
              <w:rPr>
                <w:i/>
                <w:iCs/>
                <w:sz w:val="16"/>
                <w:szCs w:val="16"/>
                <w:lang w:val="en-IN"/>
              </w:rPr>
            </w:pPr>
            <w:r w:rsidRPr="00D33932">
              <w:rPr>
                <w:sz w:val="16"/>
                <w:szCs w:val="16"/>
                <w:lang w:val="en-IN"/>
              </w:rPr>
              <w:t>Brand et al. (2021)</w:t>
            </w:r>
          </w:p>
        </w:tc>
        <w:tc>
          <w:tcPr>
            <w:tcW w:w="1258" w:type="dxa"/>
            <w:tcBorders>
              <w:top w:val="single" w:sz="4" w:space="0" w:color="auto"/>
              <w:left w:val="single" w:sz="4" w:space="0" w:color="auto"/>
              <w:bottom w:val="single" w:sz="4" w:space="0" w:color="auto"/>
              <w:right w:val="single" w:sz="4" w:space="0" w:color="auto"/>
            </w:tcBorders>
            <w:hideMark/>
          </w:tcPr>
          <w:p w14:paraId="3F40319A" w14:textId="77777777" w:rsidR="00375B79" w:rsidRPr="00D33932" w:rsidRDefault="00375B79" w:rsidP="00375B79">
            <w:pPr>
              <w:pStyle w:val="NoSpacing"/>
              <w:rPr>
                <w:sz w:val="16"/>
                <w:szCs w:val="16"/>
                <w:lang w:val="en-IN"/>
              </w:rPr>
            </w:pPr>
            <w:r w:rsidRPr="00D33932">
              <w:rPr>
                <w:sz w:val="16"/>
                <w:szCs w:val="16"/>
                <w:lang w:val="en-IN"/>
              </w:rPr>
              <w:t>7 European cities (including London, UK)</w:t>
            </w:r>
          </w:p>
        </w:tc>
        <w:tc>
          <w:tcPr>
            <w:tcW w:w="1577" w:type="dxa"/>
            <w:tcBorders>
              <w:top w:val="single" w:sz="4" w:space="0" w:color="auto"/>
              <w:left w:val="single" w:sz="4" w:space="0" w:color="auto"/>
              <w:bottom w:val="single" w:sz="4" w:space="0" w:color="auto"/>
              <w:right w:val="single" w:sz="4" w:space="0" w:color="auto"/>
            </w:tcBorders>
            <w:hideMark/>
          </w:tcPr>
          <w:p w14:paraId="1CBBC234" w14:textId="77777777" w:rsidR="00375B79" w:rsidRPr="00D33932" w:rsidRDefault="00375B79" w:rsidP="00375B79">
            <w:pPr>
              <w:pStyle w:val="NoSpacing"/>
              <w:rPr>
                <w:sz w:val="16"/>
                <w:szCs w:val="16"/>
                <w:lang w:val="en-IN"/>
              </w:rPr>
            </w:pPr>
            <w:r w:rsidRPr="00D33932">
              <w:rPr>
                <w:sz w:val="16"/>
                <w:szCs w:val="16"/>
                <w:lang w:val="en-IN"/>
              </w:rPr>
              <w:t xml:space="preserve">‘Physical Activity through Sustainable Transport </w:t>
            </w:r>
            <w:proofErr w:type="gramStart"/>
            <w:r w:rsidRPr="00D33932">
              <w:rPr>
                <w:sz w:val="16"/>
                <w:szCs w:val="16"/>
                <w:lang w:val="en-IN"/>
              </w:rPr>
              <w:t>Approaches ’</w:t>
            </w:r>
            <w:proofErr w:type="gramEnd"/>
            <w:r w:rsidRPr="00D33932">
              <w:rPr>
                <w:sz w:val="16"/>
                <w:szCs w:val="16"/>
                <w:lang w:val="en-IN"/>
              </w:rPr>
              <w:t xml:space="preserve"> (PASTA) project </w:t>
            </w:r>
          </w:p>
        </w:tc>
        <w:tc>
          <w:tcPr>
            <w:tcW w:w="1701" w:type="dxa"/>
            <w:tcBorders>
              <w:top w:val="single" w:sz="4" w:space="0" w:color="auto"/>
              <w:left w:val="single" w:sz="4" w:space="0" w:color="auto"/>
              <w:bottom w:val="single" w:sz="4" w:space="0" w:color="auto"/>
              <w:right w:val="single" w:sz="4" w:space="0" w:color="auto"/>
            </w:tcBorders>
            <w:hideMark/>
          </w:tcPr>
          <w:p w14:paraId="6A1615E3" w14:textId="77777777" w:rsidR="00375B79" w:rsidRPr="00D33932" w:rsidRDefault="00375B79" w:rsidP="00375B79">
            <w:pPr>
              <w:pStyle w:val="NoSpacing"/>
              <w:rPr>
                <w:sz w:val="16"/>
                <w:szCs w:val="16"/>
                <w:lang w:val="en-IN"/>
              </w:rPr>
            </w:pPr>
            <w:r w:rsidRPr="00D33932">
              <w:rPr>
                <w:sz w:val="16"/>
                <w:szCs w:val="16"/>
                <w:lang w:val="en-IN"/>
              </w:rPr>
              <w:t xml:space="preserve">Adults 18+ years of age (16+ years in Zurich) </w:t>
            </w:r>
          </w:p>
        </w:tc>
        <w:tc>
          <w:tcPr>
            <w:tcW w:w="1417" w:type="dxa"/>
            <w:tcBorders>
              <w:top w:val="single" w:sz="4" w:space="0" w:color="auto"/>
              <w:left w:val="single" w:sz="4" w:space="0" w:color="auto"/>
              <w:bottom w:val="single" w:sz="4" w:space="0" w:color="auto"/>
              <w:right w:val="single" w:sz="4" w:space="0" w:color="auto"/>
            </w:tcBorders>
            <w:hideMark/>
          </w:tcPr>
          <w:p w14:paraId="6C528CDD" w14:textId="77777777" w:rsidR="00375B79" w:rsidRPr="00D33932" w:rsidRDefault="00375B79" w:rsidP="00375B79">
            <w:pPr>
              <w:pStyle w:val="NoSpacing"/>
              <w:rPr>
                <w:sz w:val="16"/>
                <w:szCs w:val="16"/>
                <w:lang w:val="en-IN"/>
              </w:rPr>
            </w:pPr>
            <w:r w:rsidRPr="00D33932">
              <w:rPr>
                <w:sz w:val="16"/>
                <w:szCs w:val="16"/>
                <w:lang w:val="en-IN"/>
              </w:rPr>
              <w:t xml:space="preserve">Walking or cycling for transport. </w:t>
            </w:r>
          </w:p>
        </w:tc>
        <w:tc>
          <w:tcPr>
            <w:tcW w:w="2410" w:type="dxa"/>
            <w:tcBorders>
              <w:top w:val="single" w:sz="4" w:space="0" w:color="auto"/>
              <w:left w:val="single" w:sz="4" w:space="0" w:color="auto"/>
              <w:bottom w:val="single" w:sz="4" w:space="0" w:color="auto"/>
              <w:right w:val="single" w:sz="4" w:space="0" w:color="auto"/>
            </w:tcBorders>
            <w:hideMark/>
          </w:tcPr>
          <w:p w14:paraId="35F2ED9A" w14:textId="77777777" w:rsidR="00375B79" w:rsidRPr="00D33932" w:rsidRDefault="00375B79" w:rsidP="00375B79">
            <w:pPr>
              <w:pStyle w:val="NoSpacing"/>
              <w:rPr>
                <w:sz w:val="16"/>
                <w:szCs w:val="16"/>
              </w:rPr>
            </w:pPr>
            <w:r w:rsidRPr="00D33932">
              <w:rPr>
                <w:sz w:val="16"/>
                <w:szCs w:val="16"/>
                <w:lang w:val="en-IN"/>
              </w:rPr>
              <w:t>Baseline Questionnaire with one-day travel diary.  Follow-up surveys were issued biweekly, with every third including a one-day travel diary; the last of these served as the final questionnaire.</w:t>
            </w:r>
          </w:p>
        </w:tc>
        <w:tc>
          <w:tcPr>
            <w:tcW w:w="3525" w:type="dxa"/>
            <w:tcBorders>
              <w:top w:val="single" w:sz="4" w:space="0" w:color="auto"/>
              <w:left w:val="single" w:sz="4" w:space="0" w:color="auto"/>
              <w:bottom w:val="single" w:sz="4" w:space="0" w:color="auto"/>
              <w:right w:val="single" w:sz="4" w:space="0" w:color="auto"/>
            </w:tcBorders>
            <w:hideMark/>
          </w:tcPr>
          <w:p w14:paraId="4391F567" w14:textId="77777777" w:rsidR="00375B79" w:rsidRPr="00D33932" w:rsidRDefault="00375B79" w:rsidP="00375B79">
            <w:pPr>
              <w:pStyle w:val="NoSpacing"/>
              <w:rPr>
                <w:sz w:val="16"/>
                <w:szCs w:val="16"/>
                <w:lang w:val="en-IN"/>
              </w:rPr>
            </w:pPr>
            <w:r w:rsidRPr="00D33932">
              <w:rPr>
                <w:sz w:val="16"/>
                <w:szCs w:val="16"/>
                <w:lang w:val="en-IN"/>
              </w:rPr>
              <w:t>1. All modes CO2 emissions(kg/day)</w:t>
            </w:r>
          </w:p>
          <w:p w14:paraId="51803CB2" w14:textId="77777777" w:rsidR="00375B79" w:rsidRPr="001273B6" w:rsidRDefault="00375B79" w:rsidP="00375B79">
            <w:pPr>
              <w:pStyle w:val="NoSpacing"/>
              <w:rPr>
                <w:sz w:val="16"/>
                <w:szCs w:val="16"/>
                <w:lang w:val="fr-FR"/>
              </w:rPr>
            </w:pPr>
            <w:r w:rsidRPr="001273B6">
              <w:rPr>
                <w:sz w:val="16"/>
                <w:szCs w:val="16"/>
                <w:lang w:val="fr-FR"/>
              </w:rPr>
              <w:t>2. Transport mode usage (trips/day)</w:t>
            </w:r>
          </w:p>
          <w:p w14:paraId="3FA54F0F" w14:textId="77777777" w:rsidR="00375B79" w:rsidRPr="00D33932" w:rsidRDefault="00375B79" w:rsidP="00375B79">
            <w:pPr>
              <w:pStyle w:val="NoSpacing"/>
              <w:rPr>
                <w:sz w:val="16"/>
                <w:szCs w:val="16"/>
                <w:lang w:val="en-IN"/>
              </w:rPr>
            </w:pPr>
            <w:r w:rsidRPr="00D33932">
              <w:rPr>
                <w:sz w:val="16"/>
                <w:szCs w:val="16"/>
                <w:lang w:val="en-IN"/>
              </w:rPr>
              <w:t>3. Average distance travelled (by car/bike/walking/public transport) in kms/day</w:t>
            </w:r>
          </w:p>
          <w:p w14:paraId="43D6B67C" w14:textId="77777777" w:rsidR="00375B79" w:rsidRPr="00D33932" w:rsidRDefault="00375B79" w:rsidP="00375B79">
            <w:pPr>
              <w:pStyle w:val="NoSpacing"/>
              <w:rPr>
                <w:sz w:val="16"/>
                <w:szCs w:val="16"/>
                <w:lang w:val="en-IN"/>
              </w:rPr>
            </w:pPr>
            <w:r w:rsidRPr="00D33932">
              <w:rPr>
                <w:sz w:val="16"/>
                <w:szCs w:val="16"/>
                <w:lang w:val="en-IN"/>
              </w:rPr>
              <w:t>4. All modes average travel time (min/day)</w:t>
            </w:r>
          </w:p>
        </w:tc>
      </w:tr>
    </w:tbl>
    <w:p w14:paraId="299A8912" w14:textId="77777777" w:rsidR="00222ECC" w:rsidRDefault="00222ECC">
      <w:r>
        <w:br w:type="page"/>
      </w:r>
    </w:p>
    <w:tbl>
      <w:tblPr>
        <w:tblStyle w:val="TableGrid"/>
        <w:tblpPr w:leftFromText="181" w:rightFromText="181" w:vertAnchor="text" w:horzAnchor="margin" w:tblpY="772"/>
        <w:tblOverlap w:val="never"/>
        <w:tblW w:w="12876" w:type="dxa"/>
        <w:tblCellMar>
          <w:left w:w="57" w:type="dxa"/>
          <w:right w:w="0" w:type="dxa"/>
        </w:tblCellMar>
        <w:tblLook w:val="04A0" w:firstRow="1" w:lastRow="0" w:firstColumn="1" w:lastColumn="0" w:noHBand="0" w:noVBand="1"/>
      </w:tblPr>
      <w:tblGrid>
        <w:gridCol w:w="988"/>
        <w:gridCol w:w="1258"/>
        <w:gridCol w:w="1577"/>
        <w:gridCol w:w="1701"/>
        <w:gridCol w:w="1417"/>
        <w:gridCol w:w="2410"/>
        <w:gridCol w:w="3525"/>
      </w:tblGrid>
      <w:tr w:rsidR="00375B79" w:rsidRPr="00D33932" w14:paraId="642A4154"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317936CB" w14:textId="4E623BBC" w:rsidR="00375B79" w:rsidRPr="00D33932" w:rsidRDefault="00375B79" w:rsidP="00375B79">
            <w:pPr>
              <w:pStyle w:val="NoSpacing"/>
              <w:rPr>
                <w:i/>
                <w:iCs/>
                <w:sz w:val="16"/>
                <w:szCs w:val="16"/>
                <w:lang w:val="en-IN"/>
              </w:rPr>
            </w:pPr>
            <w:r w:rsidRPr="00D33932">
              <w:rPr>
                <w:sz w:val="16"/>
                <w:szCs w:val="16"/>
                <w:lang w:val="en-IN"/>
              </w:rPr>
              <w:lastRenderedPageBreak/>
              <w:t>Carver et al. (2014)</w:t>
            </w:r>
          </w:p>
        </w:tc>
        <w:tc>
          <w:tcPr>
            <w:tcW w:w="1258" w:type="dxa"/>
            <w:tcBorders>
              <w:top w:val="single" w:sz="4" w:space="0" w:color="auto"/>
              <w:left w:val="single" w:sz="4" w:space="0" w:color="auto"/>
              <w:bottom w:val="single" w:sz="4" w:space="0" w:color="auto"/>
              <w:right w:val="single" w:sz="4" w:space="0" w:color="auto"/>
            </w:tcBorders>
            <w:hideMark/>
          </w:tcPr>
          <w:p w14:paraId="1237DE0B" w14:textId="77777777" w:rsidR="00375B79" w:rsidRPr="00D33932" w:rsidRDefault="00375B79" w:rsidP="00375B79">
            <w:pPr>
              <w:pStyle w:val="NoSpacing"/>
              <w:rPr>
                <w:sz w:val="16"/>
                <w:szCs w:val="16"/>
                <w:lang w:val="en-IN"/>
              </w:rPr>
            </w:pPr>
            <w:r w:rsidRPr="00D33932">
              <w:rPr>
                <w:sz w:val="16"/>
                <w:szCs w:val="16"/>
                <w:lang w:val="en-IN"/>
              </w:rPr>
              <w:t xml:space="preserve">Norfolk, England </w:t>
            </w:r>
          </w:p>
        </w:tc>
        <w:tc>
          <w:tcPr>
            <w:tcW w:w="1577" w:type="dxa"/>
            <w:tcBorders>
              <w:top w:val="single" w:sz="4" w:space="0" w:color="auto"/>
              <w:left w:val="single" w:sz="4" w:space="0" w:color="auto"/>
              <w:bottom w:val="single" w:sz="4" w:space="0" w:color="auto"/>
              <w:right w:val="single" w:sz="4" w:space="0" w:color="auto"/>
            </w:tcBorders>
          </w:tcPr>
          <w:p w14:paraId="044E0CBD" w14:textId="77777777" w:rsidR="00375B79" w:rsidRPr="00D33932" w:rsidRDefault="00375B79" w:rsidP="00375B79">
            <w:pPr>
              <w:pStyle w:val="NoSpacing"/>
              <w:rPr>
                <w:sz w:val="16"/>
                <w:szCs w:val="16"/>
                <w:lang w:val="en-IN"/>
              </w:rPr>
            </w:pPr>
            <w:r w:rsidRPr="00D33932">
              <w:rPr>
                <w:sz w:val="16"/>
                <w:szCs w:val="16"/>
                <w:lang w:val="en-IN"/>
              </w:rPr>
              <w:t xml:space="preserve">SPEEDY study </w:t>
            </w:r>
          </w:p>
          <w:p w14:paraId="414B5FBD" w14:textId="77777777" w:rsidR="00375B79" w:rsidRPr="00D33932" w:rsidRDefault="00375B79" w:rsidP="00375B79">
            <w:pPr>
              <w:pStyle w:val="NoSpacing"/>
              <w:rPr>
                <w:sz w:val="16"/>
                <w:szCs w:val="16"/>
                <w:lang w:val="en-IN"/>
              </w:rPr>
            </w:pPr>
          </w:p>
        </w:tc>
        <w:tc>
          <w:tcPr>
            <w:tcW w:w="1701" w:type="dxa"/>
            <w:tcBorders>
              <w:top w:val="single" w:sz="4" w:space="0" w:color="auto"/>
              <w:left w:val="single" w:sz="4" w:space="0" w:color="auto"/>
              <w:bottom w:val="single" w:sz="4" w:space="0" w:color="auto"/>
              <w:right w:val="single" w:sz="4" w:space="0" w:color="auto"/>
            </w:tcBorders>
          </w:tcPr>
          <w:p w14:paraId="03A4AE87" w14:textId="77777777" w:rsidR="00375B79" w:rsidRPr="00D33932" w:rsidRDefault="00375B79" w:rsidP="00375B79">
            <w:pPr>
              <w:pStyle w:val="NoSpacing"/>
              <w:rPr>
                <w:sz w:val="16"/>
                <w:szCs w:val="16"/>
                <w:lang w:val="en-IN"/>
              </w:rPr>
            </w:pPr>
            <w:r w:rsidRPr="00D33932">
              <w:rPr>
                <w:sz w:val="16"/>
                <w:szCs w:val="16"/>
                <w:lang w:val="en-IN"/>
              </w:rPr>
              <w:t>Children aged 9–10 years, residing within 1600 meters of their school.</w:t>
            </w:r>
          </w:p>
          <w:p w14:paraId="5FC834DA" w14:textId="77777777" w:rsidR="00375B79" w:rsidRPr="00D33932" w:rsidRDefault="00375B79" w:rsidP="00375B79">
            <w:pPr>
              <w:pStyle w:val="NoSpacing"/>
              <w:rPr>
                <w:sz w:val="16"/>
                <w:szCs w:val="16"/>
                <w:lang w:val="en-IN"/>
              </w:rPr>
            </w:pPr>
          </w:p>
        </w:tc>
        <w:tc>
          <w:tcPr>
            <w:tcW w:w="1417" w:type="dxa"/>
            <w:tcBorders>
              <w:top w:val="single" w:sz="4" w:space="0" w:color="auto"/>
              <w:left w:val="single" w:sz="4" w:space="0" w:color="auto"/>
              <w:bottom w:val="single" w:sz="4" w:space="0" w:color="auto"/>
              <w:right w:val="single" w:sz="4" w:space="0" w:color="auto"/>
            </w:tcBorders>
            <w:hideMark/>
          </w:tcPr>
          <w:p w14:paraId="1EA077CC" w14:textId="77777777" w:rsidR="00375B79" w:rsidRPr="00D33932" w:rsidRDefault="00375B79" w:rsidP="00375B79">
            <w:pPr>
              <w:pStyle w:val="NoSpacing"/>
              <w:rPr>
                <w:sz w:val="16"/>
                <w:szCs w:val="16"/>
                <w:lang w:val="en-IN"/>
              </w:rPr>
            </w:pPr>
            <w:r w:rsidRPr="00D33932">
              <w:rPr>
                <w:sz w:val="16"/>
                <w:szCs w:val="16"/>
                <w:lang w:val="en-IN"/>
              </w:rPr>
              <w:t>Not defined but suggests walking or cycling to school.</w:t>
            </w:r>
          </w:p>
        </w:tc>
        <w:tc>
          <w:tcPr>
            <w:tcW w:w="2410" w:type="dxa"/>
            <w:tcBorders>
              <w:top w:val="single" w:sz="4" w:space="0" w:color="auto"/>
              <w:left w:val="single" w:sz="4" w:space="0" w:color="auto"/>
              <w:bottom w:val="single" w:sz="4" w:space="0" w:color="auto"/>
              <w:right w:val="single" w:sz="4" w:space="0" w:color="auto"/>
            </w:tcBorders>
            <w:hideMark/>
          </w:tcPr>
          <w:p w14:paraId="0D209678" w14:textId="77777777" w:rsidR="00375B79" w:rsidRPr="00D33932" w:rsidRDefault="00375B79" w:rsidP="00375B79">
            <w:pPr>
              <w:pStyle w:val="NoSpacing"/>
              <w:rPr>
                <w:sz w:val="16"/>
                <w:szCs w:val="16"/>
              </w:rPr>
            </w:pPr>
            <w:r w:rsidRPr="00D33932">
              <w:rPr>
                <w:sz w:val="16"/>
                <w:szCs w:val="16"/>
                <w:lang w:val="en-IN"/>
              </w:rPr>
              <w:t>Children completed questionnaires at school (Baseline (T1) and after one year (T2)</w:t>
            </w:r>
          </w:p>
          <w:p w14:paraId="36392667" w14:textId="77777777" w:rsidR="00375B79" w:rsidRPr="00D33932" w:rsidRDefault="00375B79" w:rsidP="00375B79">
            <w:pPr>
              <w:pStyle w:val="NoSpacing"/>
              <w:rPr>
                <w:sz w:val="16"/>
                <w:szCs w:val="16"/>
                <w:lang w:val="en-IN"/>
              </w:rPr>
            </w:pPr>
            <w:r w:rsidRPr="00D33932">
              <w:rPr>
                <w:sz w:val="16"/>
                <w:szCs w:val="16"/>
                <w:lang w:val="en-IN"/>
              </w:rPr>
              <w:t>Parents completed a questionnaire at T1</w:t>
            </w:r>
          </w:p>
        </w:tc>
        <w:tc>
          <w:tcPr>
            <w:tcW w:w="3525" w:type="dxa"/>
            <w:tcBorders>
              <w:top w:val="single" w:sz="4" w:space="0" w:color="auto"/>
              <w:left w:val="single" w:sz="4" w:space="0" w:color="auto"/>
              <w:bottom w:val="single" w:sz="4" w:space="0" w:color="auto"/>
              <w:right w:val="single" w:sz="4" w:space="0" w:color="auto"/>
            </w:tcBorders>
          </w:tcPr>
          <w:p w14:paraId="498308B8" w14:textId="77777777" w:rsidR="00375B79" w:rsidRPr="00D33932" w:rsidRDefault="00375B79" w:rsidP="00375B79">
            <w:pPr>
              <w:pStyle w:val="NoSpacing"/>
              <w:rPr>
                <w:sz w:val="16"/>
                <w:szCs w:val="16"/>
                <w:lang w:val="en-IN"/>
              </w:rPr>
            </w:pPr>
            <w:r w:rsidRPr="00D33932">
              <w:rPr>
                <w:sz w:val="16"/>
                <w:szCs w:val="16"/>
                <w:lang w:val="en-IN"/>
              </w:rPr>
              <w:t>1.Usual mode of travel (car, bus/train, bicycle, on foot).</w:t>
            </w:r>
          </w:p>
          <w:p w14:paraId="42F269BD" w14:textId="77777777" w:rsidR="00375B79" w:rsidRPr="00D33932" w:rsidRDefault="00375B79" w:rsidP="00375B79">
            <w:pPr>
              <w:pStyle w:val="NoSpacing"/>
              <w:rPr>
                <w:sz w:val="16"/>
                <w:szCs w:val="16"/>
                <w:lang w:val="en-IN"/>
              </w:rPr>
            </w:pPr>
          </w:p>
          <w:p w14:paraId="68CF4AE7" w14:textId="77777777" w:rsidR="00375B79" w:rsidRPr="00D33932" w:rsidRDefault="00375B79" w:rsidP="00375B79">
            <w:pPr>
              <w:pStyle w:val="NoSpacing"/>
              <w:rPr>
                <w:sz w:val="16"/>
                <w:szCs w:val="16"/>
                <w:lang w:val="en-IN"/>
              </w:rPr>
            </w:pPr>
            <w:r w:rsidRPr="00D33932">
              <w:rPr>
                <w:sz w:val="16"/>
                <w:szCs w:val="16"/>
                <w:lang w:val="en-IN"/>
              </w:rPr>
              <w:t>2.Was travel accompanied (alone, sibling, parent/adult, friend).</w:t>
            </w:r>
          </w:p>
          <w:p w14:paraId="7379788D" w14:textId="77777777" w:rsidR="00375B79" w:rsidRPr="00D33932" w:rsidRDefault="00375B79" w:rsidP="00375B79">
            <w:pPr>
              <w:pStyle w:val="NoSpacing"/>
              <w:rPr>
                <w:sz w:val="16"/>
                <w:szCs w:val="16"/>
                <w:lang w:val="en-IN"/>
              </w:rPr>
            </w:pPr>
            <w:r w:rsidRPr="00D33932">
              <w:rPr>
                <w:sz w:val="16"/>
                <w:szCs w:val="16"/>
                <w:lang w:val="en-IN"/>
              </w:rPr>
              <w:t xml:space="preserve"> a. Did not walk/cycle independently (used a motorized mode or was accompanied by an adult).</w:t>
            </w:r>
          </w:p>
          <w:p w14:paraId="1612A400" w14:textId="77777777" w:rsidR="00375B79" w:rsidRPr="00D33932" w:rsidRDefault="00375B79" w:rsidP="00375B79">
            <w:pPr>
              <w:pStyle w:val="NoSpacing"/>
              <w:rPr>
                <w:sz w:val="16"/>
                <w:szCs w:val="16"/>
                <w:lang w:val="en-IN"/>
              </w:rPr>
            </w:pPr>
            <w:r w:rsidRPr="00D33932">
              <w:rPr>
                <w:sz w:val="16"/>
                <w:szCs w:val="16"/>
                <w:lang w:val="en-IN"/>
              </w:rPr>
              <w:t>b. Walked/cycled independently (without adult accompaniment).</w:t>
            </w:r>
          </w:p>
        </w:tc>
      </w:tr>
      <w:tr w:rsidR="00375B79" w:rsidRPr="00D33932" w14:paraId="67F282C6"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44192F99" w14:textId="77777777" w:rsidR="00375B79" w:rsidRPr="00D33932" w:rsidRDefault="00375B79" w:rsidP="00375B79">
            <w:pPr>
              <w:pStyle w:val="NoSpacing"/>
              <w:rPr>
                <w:i/>
                <w:iCs/>
                <w:sz w:val="16"/>
                <w:szCs w:val="16"/>
                <w:lang w:val="en-IN"/>
              </w:rPr>
            </w:pPr>
            <w:r w:rsidRPr="00D33932">
              <w:rPr>
                <w:sz w:val="16"/>
                <w:szCs w:val="16"/>
                <w:lang w:val="en-IN"/>
              </w:rPr>
              <w:t>Cohen et al. (2014)</w:t>
            </w:r>
          </w:p>
        </w:tc>
        <w:tc>
          <w:tcPr>
            <w:tcW w:w="1258" w:type="dxa"/>
            <w:tcBorders>
              <w:top w:val="single" w:sz="4" w:space="0" w:color="auto"/>
              <w:left w:val="single" w:sz="4" w:space="0" w:color="auto"/>
              <w:bottom w:val="single" w:sz="4" w:space="0" w:color="auto"/>
              <w:right w:val="single" w:sz="4" w:space="0" w:color="auto"/>
            </w:tcBorders>
            <w:hideMark/>
          </w:tcPr>
          <w:p w14:paraId="1543D2A2" w14:textId="77777777" w:rsidR="00375B79" w:rsidRPr="00D33932" w:rsidRDefault="00375B79" w:rsidP="00375B79">
            <w:pPr>
              <w:pStyle w:val="NoSpacing"/>
              <w:rPr>
                <w:sz w:val="16"/>
                <w:szCs w:val="16"/>
                <w:lang w:val="en-IN"/>
              </w:rPr>
            </w:pPr>
            <w:r w:rsidRPr="00D33932">
              <w:rPr>
                <w:sz w:val="16"/>
                <w:szCs w:val="16"/>
                <w:lang w:val="en-IN"/>
              </w:rPr>
              <w:t xml:space="preserve">England </w:t>
            </w:r>
          </w:p>
        </w:tc>
        <w:tc>
          <w:tcPr>
            <w:tcW w:w="1577" w:type="dxa"/>
            <w:tcBorders>
              <w:top w:val="single" w:sz="4" w:space="0" w:color="auto"/>
              <w:left w:val="single" w:sz="4" w:space="0" w:color="auto"/>
              <w:bottom w:val="single" w:sz="4" w:space="0" w:color="auto"/>
              <w:right w:val="single" w:sz="4" w:space="0" w:color="auto"/>
            </w:tcBorders>
            <w:hideMark/>
          </w:tcPr>
          <w:p w14:paraId="65F4405B" w14:textId="77777777" w:rsidR="00375B79" w:rsidRPr="00D33932" w:rsidRDefault="00375B79" w:rsidP="00375B79">
            <w:pPr>
              <w:pStyle w:val="NoSpacing"/>
              <w:rPr>
                <w:sz w:val="16"/>
                <w:szCs w:val="16"/>
                <w:lang w:val="en-IN"/>
              </w:rPr>
            </w:pPr>
            <w:r w:rsidRPr="00D33932">
              <w:rPr>
                <w:sz w:val="16"/>
                <w:szCs w:val="16"/>
                <w:lang w:val="en-IN"/>
              </w:rPr>
              <w:t xml:space="preserve"> East of England Healthy Hearts Study</w:t>
            </w:r>
          </w:p>
        </w:tc>
        <w:tc>
          <w:tcPr>
            <w:tcW w:w="1701" w:type="dxa"/>
            <w:tcBorders>
              <w:top w:val="single" w:sz="4" w:space="0" w:color="auto"/>
              <w:left w:val="single" w:sz="4" w:space="0" w:color="auto"/>
              <w:bottom w:val="single" w:sz="4" w:space="0" w:color="auto"/>
              <w:right w:val="single" w:sz="4" w:space="0" w:color="auto"/>
            </w:tcBorders>
            <w:hideMark/>
          </w:tcPr>
          <w:p w14:paraId="6655C30A" w14:textId="77777777" w:rsidR="00375B79" w:rsidRPr="00D33932" w:rsidRDefault="00375B79" w:rsidP="00375B79">
            <w:pPr>
              <w:pStyle w:val="NoSpacing"/>
              <w:rPr>
                <w:sz w:val="16"/>
                <w:szCs w:val="16"/>
                <w:lang w:val="en-IN"/>
              </w:rPr>
            </w:pPr>
            <w:r w:rsidRPr="00D33932">
              <w:rPr>
                <w:sz w:val="16"/>
                <w:szCs w:val="16"/>
                <w:lang w:val="en-IN"/>
              </w:rPr>
              <w:t xml:space="preserve">Students of 10-16 years of age. </w:t>
            </w:r>
          </w:p>
        </w:tc>
        <w:tc>
          <w:tcPr>
            <w:tcW w:w="1417" w:type="dxa"/>
            <w:tcBorders>
              <w:top w:val="single" w:sz="4" w:space="0" w:color="auto"/>
              <w:left w:val="single" w:sz="4" w:space="0" w:color="auto"/>
              <w:bottom w:val="single" w:sz="4" w:space="0" w:color="auto"/>
              <w:right w:val="single" w:sz="4" w:space="0" w:color="auto"/>
            </w:tcBorders>
            <w:hideMark/>
          </w:tcPr>
          <w:p w14:paraId="03284AA0" w14:textId="77777777" w:rsidR="00375B79" w:rsidRPr="00D33932" w:rsidRDefault="00375B79" w:rsidP="00375B79">
            <w:pPr>
              <w:pStyle w:val="NoSpacing"/>
              <w:rPr>
                <w:sz w:val="16"/>
                <w:szCs w:val="16"/>
                <w:lang w:val="en-IN"/>
              </w:rPr>
            </w:pPr>
            <w:r w:rsidRPr="00D33932">
              <w:rPr>
                <w:sz w:val="16"/>
                <w:szCs w:val="16"/>
                <w:lang w:val="en-IN"/>
              </w:rPr>
              <w:t xml:space="preserve"> Not defined but suggests walking or cycling to school</w:t>
            </w:r>
          </w:p>
        </w:tc>
        <w:tc>
          <w:tcPr>
            <w:tcW w:w="2410" w:type="dxa"/>
            <w:tcBorders>
              <w:top w:val="single" w:sz="4" w:space="0" w:color="auto"/>
              <w:left w:val="single" w:sz="4" w:space="0" w:color="auto"/>
              <w:bottom w:val="single" w:sz="4" w:space="0" w:color="auto"/>
              <w:right w:val="single" w:sz="4" w:space="0" w:color="auto"/>
            </w:tcBorders>
            <w:hideMark/>
          </w:tcPr>
          <w:p w14:paraId="3BC3967F" w14:textId="77777777" w:rsidR="00375B79" w:rsidRPr="00D33932" w:rsidRDefault="00375B79" w:rsidP="00375B79">
            <w:pPr>
              <w:pStyle w:val="NoSpacing"/>
              <w:rPr>
                <w:sz w:val="16"/>
                <w:szCs w:val="16"/>
              </w:rPr>
            </w:pPr>
            <w:r w:rsidRPr="00D33932">
              <w:rPr>
                <w:sz w:val="16"/>
                <w:szCs w:val="16"/>
                <w:lang w:val="en-IN"/>
              </w:rPr>
              <w:t xml:space="preserve">Data collected via questionnaires during regularly scheduled physical education classes </w:t>
            </w:r>
          </w:p>
        </w:tc>
        <w:tc>
          <w:tcPr>
            <w:tcW w:w="3525" w:type="dxa"/>
            <w:tcBorders>
              <w:top w:val="single" w:sz="4" w:space="0" w:color="auto"/>
              <w:left w:val="single" w:sz="4" w:space="0" w:color="auto"/>
              <w:bottom w:val="single" w:sz="4" w:space="0" w:color="auto"/>
              <w:right w:val="single" w:sz="4" w:space="0" w:color="auto"/>
            </w:tcBorders>
            <w:hideMark/>
          </w:tcPr>
          <w:p w14:paraId="59714CB8" w14:textId="77777777" w:rsidR="00375B79" w:rsidRPr="00D33932" w:rsidRDefault="00375B79" w:rsidP="00375B79">
            <w:pPr>
              <w:pStyle w:val="NoSpacing"/>
              <w:rPr>
                <w:sz w:val="16"/>
                <w:szCs w:val="16"/>
                <w:lang w:val="en-IN"/>
              </w:rPr>
            </w:pPr>
            <w:r w:rsidRPr="00D33932">
              <w:rPr>
                <w:sz w:val="16"/>
                <w:szCs w:val="16"/>
                <w:lang w:val="en-IN"/>
              </w:rPr>
              <w:t xml:space="preserve">1.  Travel to school: distance travelled (km)  </w:t>
            </w:r>
          </w:p>
          <w:p w14:paraId="6A9923BB" w14:textId="77777777" w:rsidR="00375B79" w:rsidRPr="001273B6" w:rsidRDefault="00375B79" w:rsidP="00375B79">
            <w:pPr>
              <w:pStyle w:val="NoSpacing"/>
              <w:rPr>
                <w:sz w:val="16"/>
                <w:szCs w:val="16"/>
                <w:lang w:val="fr-FR"/>
              </w:rPr>
            </w:pPr>
            <w:r w:rsidRPr="001273B6">
              <w:rPr>
                <w:sz w:val="16"/>
                <w:szCs w:val="16"/>
                <w:lang w:val="fr-FR"/>
              </w:rPr>
              <w:t xml:space="preserve">2. Passive transport: Distance travelled (km) </w:t>
            </w:r>
          </w:p>
          <w:p w14:paraId="0FFCA490" w14:textId="77777777" w:rsidR="00375B79" w:rsidRPr="00D33932" w:rsidRDefault="00375B79" w:rsidP="00375B79">
            <w:pPr>
              <w:pStyle w:val="NoSpacing"/>
              <w:rPr>
                <w:sz w:val="16"/>
                <w:szCs w:val="16"/>
                <w:lang w:val="en-IN"/>
              </w:rPr>
            </w:pPr>
            <w:r w:rsidRPr="00D33932">
              <w:rPr>
                <w:sz w:val="16"/>
                <w:szCs w:val="16"/>
                <w:lang w:val="en-IN"/>
              </w:rPr>
              <w:t xml:space="preserve">3. Active transport: Distance travelled (km) </w:t>
            </w:r>
          </w:p>
          <w:p w14:paraId="6A41E3CE" w14:textId="77777777" w:rsidR="00375B79" w:rsidRPr="00D33932" w:rsidRDefault="00375B79" w:rsidP="00375B79">
            <w:pPr>
              <w:pStyle w:val="NoSpacing"/>
              <w:rPr>
                <w:sz w:val="16"/>
                <w:szCs w:val="16"/>
                <w:lang w:val="en-IN"/>
              </w:rPr>
            </w:pPr>
            <w:r w:rsidRPr="00D33932">
              <w:rPr>
                <w:sz w:val="16"/>
                <w:szCs w:val="16"/>
                <w:lang w:val="en-IN"/>
              </w:rPr>
              <w:t xml:space="preserve"> a. Of which walk: Distance travelled (km) </w:t>
            </w:r>
          </w:p>
          <w:p w14:paraId="7CCD3837" w14:textId="7191A1BF" w:rsidR="00375B79" w:rsidRPr="00D33932" w:rsidRDefault="03275BF9" w:rsidP="00375B79">
            <w:pPr>
              <w:pStyle w:val="NoSpacing"/>
              <w:rPr>
                <w:sz w:val="16"/>
                <w:szCs w:val="16"/>
                <w:lang w:val="en-IN"/>
              </w:rPr>
            </w:pPr>
            <w:r w:rsidRPr="5E16A57A">
              <w:rPr>
                <w:sz w:val="16"/>
                <w:szCs w:val="16"/>
                <w:lang w:val="en-IN"/>
              </w:rPr>
              <w:t xml:space="preserve"> b. Of which cycle Distance </w:t>
            </w:r>
            <w:r w:rsidR="5834800D" w:rsidRPr="5E16A57A">
              <w:rPr>
                <w:sz w:val="16"/>
                <w:szCs w:val="16"/>
                <w:lang w:val="en-IN"/>
              </w:rPr>
              <w:t>travelled (</w:t>
            </w:r>
            <w:r w:rsidRPr="5E16A57A">
              <w:rPr>
                <w:sz w:val="16"/>
                <w:szCs w:val="16"/>
                <w:lang w:val="en-IN"/>
              </w:rPr>
              <w:t>km)</w:t>
            </w:r>
          </w:p>
        </w:tc>
      </w:tr>
      <w:tr w:rsidR="00375B79" w:rsidRPr="00D33932" w14:paraId="570740C5"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5D8FDC3D" w14:textId="77777777" w:rsidR="00375B79" w:rsidRPr="00D33932" w:rsidRDefault="00375B79" w:rsidP="00375B79">
            <w:pPr>
              <w:pStyle w:val="NoSpacing"/>
              <w:rPr>
                <w:i/>
                <w:iCs/>
                <w:sz w:val="16"/>
                <w:szCs w:val="16"/>
                <w:lang w:val="en-IN"/>
              </w:rPr>
            </w:pPr>
            <w:r w:rsidRPr="00D33932">
              <w:rPr>
                <w:sz w:val="16"/>
                <w:szCs w:val="16"/>
                <w:lang w:val="en-IN"/>
              </w:rPr>
              <w:t>Connell et al. (2022)</w:t>
            </w:r>
          </w:p>
        </w:tc>
        <w:tc>
          <w:tcPr>
            <w:tcW w:w="1258" w:type="dxa"/>
            <w:tcBorders>
              <w:top w:val="single" w:sz="4" w:space="0" w:color="auto"/>
              <w:left w:val="single" w:sz="4" w:space="0" w:color="auto"/>
              <w:bottom w:val="single" w:sz="4" w:space="0" w:color="auto"/>
              <w:right w:val="single" w:sz="4" w:space="0" w:color="auto"/>
            </w:tcBorders>
            <w:hideMark/>
          </w:tcPr>
          <w:p w14:paraId="73010917" w14:textId="77777777" w:rsidR="00375B79" w:rsidRPr="00D33932" w:rsidRDefault="00375B79" w:rsidP="00375B79">
            <w:pPr>
              <w:pStyle w:val="NoSpacing"/>
              <w:rPr>
                <w:sz w:val="16"/>
                <w:szCs w:val="16"/>
                <w:lang w:val="en-IN"/>
              </w:rPr>
            </w:pPr>
            <w:r w:rsidRPr="00D33932">
              <w:rPr>
                <w:sz w:val="16"/>
                <w:szCs w:val="16"/>
                <w:lang w:val="en-IN"/>
              </w:rPr>
              <w:t>Six HSBC UK workplaces (England and Scotland)</w:t>
            </w:r>
          </w:p>
        </w:tc>
        <w:tc>
          <w:tcPr>
            <w:tcW w:w="1577" w:type="dxa"/>
            <w:tcBorders>
              <w:top w:val="single" w:sz="4" w:space="0" w:color="auto"/>
              <w:left w:val="single" w:sz="4" w:space="0" w:color="auto"/>
              <w:bottom w:val="single" w:sz="4" w:space="0" w:color="auto"/>
              <w:right w:val="single" w:sz="4" w:space="0" w:color="auto"/>
            </w:tcBorders>
            <w:hideMark/>
          </w:tcPr>
          <w:p w14:paraId="09C6BE01" w14:textId="77777777" w:rsidR="00375B79" w:rsidRPr="00D33932" w:rsidRDefault="00375B79" w:rsidP="00375B79">
            <w:pPr>
              <w:pStyle w:val="NoSpacing"/>
              <w:rPr>
                <w:sz w:val="16"/>
                <w:szCs w:val="16"/>
                <w:lang w:val="en-IN"/>
              </w:rPr>
            </w:pPr>
            <w:r w:rsidRPr="00D33932">
              <w:rPr>
                <w:sz w:val="16"/>
                <w:szCs w:val="16"/>
                <w:lang w:val="en-IN"/>
              </w:rPr>
              <w:t xml:space="preserve">Cycle Nation project with a pilot intervention to increase cycling habits in the workplace population. </w:t>
            </w:r>
          </w:p>
        </w:tc>
        <w:tc>
          <w:tcPr>
            <w:tcW w:w="1701" w:type="dxa"/>
            <w:tcBorders>
              <w:top w:val="single" w:sz="4" w:space="0" w:color="auto"/>
              <w:left w:val="single" w:sz="4" w:space="0" w:color="auto"/>
              <w:bottom w:val="single" w:sz="4" w:space="0" w:color="auto"/>
              <w:right w:val="single" w:sz="4" w:space="0" w:color="auto"/>
            </w:tcBorders>
            <w:hideMark/>
          </w:tcPr>
          <w:p w14:paraId="2873EF93" w14:textId="77777777" w:rsidR="00375B79" w:rsidRPr="00D33932" w:rsidRDefault="00375B79" w:rsidP="00375B79">
            <w:pPr>
              <w:pStyle w:val="NoSpacing"/>
              <w:rPr>
                <w:sz w:val="16"/>
                <w:szCs w:val="16"/>
                <w:lang w:val="en-IN"/>
              </w:rPr>
            </w:pPr>
            <w:r w:rsidRPr="00D33932">
              <w:rPr>
                <w:sz w:val="16"/>
                <w:szCs w:val="16"/>
                <w:lang w:val="en-IN"/>
              </w:rPr>
              <w:t xml:space="preserve">Staff members (18+ years) who were able to ride a bicycle. </w:t>
            </w:r>
          </w:p>
        </w:tc>
        <w:tc>
          <w:tcPr>
            <w:tcW w:w="1417" w:type="dxa"/>
            <w:tcBorders>
              <w:top w:val="single" w:sz="4" w:space="0" w:color="auto"/>
              <w:left w:val="single" w:sz="4" w:space="0" w:color="auto"/>
              <w:bottom w:val="single" w:sz="4" w:space="0" w:color="auto"/>
              <w:right w:val="single" w:sz="4" w:space="0" w:color="auto"/>
            </w:tcBorders>
            <w:hideMark/>
          </w:tcPr>
          <w:p w14:paraId="02BAB19F" w14:textId="77777777" w:rsidR="00375B79" w:rsidRPr="00D33932" w:rsidRDefault="00375B79" w:rsidP="00375B79">
            <w:pPr>
              <w:pStyle w:val="NoSpacing"/>
              <w:rPr>
                <w:sz w:val="16"/>
                <w:szCs w:val="16"/>
                <w:lang w:val="en-IN"/>
              </w:rPr>
            </w:pPr>
            <w:r w:rsidRPr="00D33932">
              <w:rPr>
                <w:sz w:val="16"/>
                <w:szCs w:val="16"/>
                <w:lang w:val="en-IN"/>
              </w:rPr>
              <w:t xml:space="preserve">Not defined </w:t>
            </w:r>
          </w:p>
        </w:tc>
        <w:tc>
          <w:tcPr>
            <w:tcW w:w="2410" w:type="dxa"/>
            <w:tcBorders>
              <w:top w:val="single" w:sz="4" w:space="0" w:color="auto"/>
              <w:left w:val="single" w:sz="4" w:space="0" w:color="auto"/>
              <w:bottom w:val="single" w:sz="4" w:space="0" w:color="auto"/>
              <w:right w:val="single" w:sz="4" w:space="0" w:color="auto"/>
            </w:tcBorders>
            <w:hideMark/>
          </w:tcPr>
          <w:p w14:paraId="4F3CE4B9" w14:textId="77777777" w:rsidR="00375B79" w:rsidRPr="00D33932" w:rsidRDefault="00375B79" w:rsidP="00375B79">
            <w:pPr>
              <w:pStyle w:val="NoSpacing"/>
              <w:rPr>
                <w:sz w:val="16"/>
                <w:szCs w:val="16"/>
              </w:rPr>
            </w:pPr>
            <w:r w:rsidRPr="00D33932">
              <w:rPr>
                <w:sz w:val="16"/>
                <w:szCs w:val="16"/>
                <w:lang w:val="en-IN"/>
              </w:rPr>
              <w:t xml:space="preserve"> Focus groups and interview audio recordings </w:t>
            </w:r>
          </w:p>
        </w:tc>
        <w:tc>
          <w:tcPr>
            <w:tcW w:w="3525" w:type="dxa"/>
            <w:tcBorders>
              <w:top w:val="single" w:sz="4" w:space="0" w:color="auto"/>
              <w:left w:val="single" w:sz="4" w:space="0" w:color="auto"/>
              <w:bottom w:val="single" w:sz="4" w:space="0" w:color="auto"/>
              <w:right w:val="single" w:sz="4" w:space="0" w:color="auto"/>
            </w:tcBorders>
            <w:hideMark/>
          </w:tcPr>
          <w:p w14:paraId="6E1F5D61" w14:textId="7AF6FE77" w:rsidR="00375B79" w:rsidRPr="00D33932" w:rsidRDefault="03275BF9" w:rsidP="00375B79">
            <w:pPr>
              <w:pStyle w:val="NoSpacing"/>
              <w:rPr>
                <w:sz w:val="16"/>
                <w:szCs w:val="16"/>
                <w:lang w:val="en-IN"/>
              </w:rPr>
            </w:pPr>
            <w:r w:rsidRPr="5E16A57A">
              <w:rPr>
                <w:sz w:val="16"/>
                <w:szCs w:val="16"/>
                <w:lang w:val="en-IN"/>
              </w:rPr>
              <w:t xml:space="preserve"> Pre- and post-intervention measures </w:t>
            </w:r>
            <w:r w:rsidR="39EA7DBF" w:rsidRPr="5E16A57A">
              <w:rPr>
                <w:sz w:val="16"/>
                <w:szCs w:val="16"/>
                <w:lang w:val="en-IN"/>
              </w:rPr>
              <w:t>of:</w:t>
            </w:r>
          </w:p>
          <w:p w14:paraId="444E50B8" w14:textId="77777777" w:rsidR="00375B79" w:rsidRPr="00D33932" w:rsidRDefault="00375B79" w:rsidP="00375B79">
            <w:pPr>
              <w:pStyle w:val="NoSpacing"/>
              <w:rPr>
                <w:sz w:val="16"/>
                <w:szCs w:val="16"/>
                <w:lang w:val="en-IN"/>
              </w:rPr>
            </w:pPr>
            <w:r w:rsidRPr="00D33932">
              <w:rPr>
                <w:sz w:val="16"/>
                <w:szCs w:val="16"/>
                <w:lang w:val="en-IN"/>
              </w:rPr>
              <w:t xml:space="preserve">1. Total cycling(rides/week) &amp; (min/week)  </w:t>
            </w:r>
          </w:p>
          <w:p w14:paraId="0B7B6DB3" w14:textId="77777777" w:rsidR="00375B79" w:rsidRPr="00D33932" w:rsidRDefault="00375B79" w:rsidP="00375B79">
            <w:pPr>
              <w:pStyle w:val="NoSpacing"/>
              <w:rPr>
                <w:sz w:val="16"/>
                <w:szCs w:val="16"/>
                <w:lang w:val="en-IN"/>
              </w:rPr>
            </w:pPr>
            <w:r w:rsidRPr="00D33932">
              <w:rPr>
                <w:sz w:val="16"/>
                <w:szCs w:val="16"/>
                <w:lang w:val="en-IN"/>
              </w:rPr>
              <w:t xml:space="preserve">2. Utility cycling*(days/week Commuting cycling(rides/week) </w:t>
            </w:r>
          </w:p>
          <w:p w14:paraId="192C311D" w14:textId="708D1297" w:rsidR="00375B79" w:rsidRPr="00D33932" w:rsidRDefault="03275BF9" w:rsidP="00375B79">
            <w:pPr>
              <w:pStyle w:val="NoSpacing"/>
              <w:rPr>
                <w:sz w:val="16"/>
                <w:szCs w:val="16"/>
                <w:lang w:val="en-IN"/>
              </w:rPr>
            </w:pPr>
            <w:r w:rsidRPr="5E16A57A">
              <w:rPr>
                <w:sz w:val="16"/>
                <w:szCs w:val="16"/>
                <w:lang w:val="en-IN"/>
              </w:rPr>
              <w:t xml:space="preserve">3. Leisure </w:t>
            </w:r>
            <w:r w:rsidR="3417C4A6" w:rsidRPr="5E16A57A">
              <w:rPr>
                <w:sz w:val="16"/>
                <w:szCs w:val="16"/>
                <w:lang w:val="en-IN"/>
              </w:rPr>
              <w:t>cycling (</w:t>
            </w:r>
            <w:r w:rsidRPr="5E16A57A">
              <w:rPr>
                <w:sz w:val="16"/>
                <w:szCs w:val="16"/>
                <w:lang w:val="en-IN"/>
              </w:rPr>
              <w:t xml:space="preserve">rides/week </w:t>
            </w:r>
          </w:p>
          <w:p w14:paraId="4F64EB25" w14:textId="77777777" w:rsidR="00375B79" w:rsidRPr="00D33932" w:rsidRDefault="00375B79" w:rsidP="00375B79">
            <w:pPr>
              <w:pStyle w:val="NoSpacing"/>
              <w:rPr>
                <w:sz w:val="16"/>
                <w:szCs w:val="16"/>
                <w:lang w:val="en-IN"/>
              </w:rPr>
            </w:pPr>
            <w:r w:rsidRPr="00D33932">
              <w:rPr>
                <w:sz w:val="16"/>
                <w:szCs w:val="16"/>
                <w:lang w:val="en-IN"/>
              </w:rPr>
              <w:t>4. Motorised transport use(min/week)</w:t>
            </w:r>
          </w:p>
          <w:p w14:paraId="6D9DBA76" w14:textId="77777777" w:rsidR="00375B79" w:rsidRPr="00D33932" w:rsidRDefault="00375B79" w:rsidP="00375B79">
            <w:pPr>
              <w:pStyle w:val="NoSpacing"/>
              <w:rPr>
                <w:sz w:val="16"/>
                <w:szCs w:val="16"/>
                <w:lang w:val="en-IN"/>
              </w:rPr>
            </w:pPr>
            <w:r w:rsidRPr="00D33932">
              <w:rPr>
                <w:sz w:val="16"/>
                <w:szCs w:val="16"/>
                <w:lang w:val="en-IN"/>
              </w:rPr>
              <w:t>{*Utility cycling includes shopping, running errands, school run, etc.}</w:t>
            </w:r>
          </w:p>
        </w:tc>
      </w:tr>
      <w:tr w:rsidR="00375B79" w:rsidRPr="00D33932" w14:paraId="315CE728"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4C4CA1CD" w14:textId="77777777" w:rsidR="00375B79" w:rsidRPr="00D33932" w:rsidRDefault="00375B79" w:rsidP="00375B79">
            <w:pPr>
              <w:pStyle w:val="NoSpacing"/>
              <w:rPr>
                <w:i/>
                <w:iCs/>
                <w:sz w:val="16"/>
                <w:szCs w:val="16"/>
                <w:lang w:val="en-IN"/>
              </w:rPr>
            </w:pPr>
            <w:r w:rsidRPr="00D33932">
              <w:rPr>
                <w:sz w:val="16"/>
                <w:szCs w:val="16"/>
                <w:lang w:val="en-IN"/>
              </w:rPr>
              <w:t>Coombes et al. (2014)</w:t>
            </w:r>
          </w:p>
        </w:tc>
        <w:tc>
          <w:tcPr>
            <w:tcW w:w="1258" w:type="dxa"/>
            <w:tcBorders>
              <w:top w:val="single" w:sz="4" w:space="0" w:color="auto"/>
              <w:left w:val="single" w:sz="4" w:space="0" w:color="auto"/>
              <w:bottom w:val="single" w:sz="4" w:space="0" w:color="auto"/>
              <w:right w:val="single" w:sz="4" w:space="0" w:color="auto"/>
            </w:tcBorders>
            <w:hideMark/>
          </w:tcPr>
          <w:p w14:paraId="32E82651" w14:textId="77777777" w:rsidR="00375B79" w:rsidRPr="00D33932" w:rsidRDefault="00375B79" w:rsidP="00375B79">
            <w:pPr>
              <w:pStyle w:val="NoSpacing"/>
              <w:rPr>
                <w:sz w:val="16"/>
                <w:szCs w:val="16"/>
                <w:lang w:val="en-IN"/>
              </w:rPr>
            </w:pPr>
            <w:r w:rsidRPr="00D33932">
              <w:rPr>
                <w:sz w:val="16"/>
                <w:szCs w:val="16"/>
                <w:lang w:val="en-IN"/>
              </w:rPr>
              <w:t xml:space="preserve">Bristol, England </w:t>
            </w:r>
          </w:p>
        </w:tc>
        <w:tc>
          <w:tcPr>
            <w:tcW w:w="1577" w:type="dxa"/>
            <w:tcBorders>
              <w:top w:val="single" w:sz="4" w:space="0" w:color="auto"/>
              <w:left w:val="single" w:sz="4" w:space="0" w:color="auto"/>
              <w:bottom w:val="single" w:sz="4" w:space="0" w:color="auto"/>
              <w:right w:val="single" w:sz="4" w:space="0" w:color="auto"/>
            </w:tcBorders>
            <w:hideMark/>
          </w:tcPr>
          <w:p w14:paraId="0F12BA09" w14:textId="77777777" w:rsidR="00375B79" w:rsidRPr="00D33932" w:rsidRDefault="00375B79" w:rsidP="00375B79">
            <w:pPr>
              <w:pStyle w:val="NoSpacing"/>
              <w:rPr>
                <w:sz w:val="16"/>
                <w:szCs w:val="16"/>
                <w:lang w:val="en-IN"/>
              </w:rPr>
            </w:pPr>
            <w:r w:rsidRPr="00D33932">
              <w:rPr>
                <w:sz w:val="16"/>
                <w:szCs w:val="16"/>
                <w:lang w:val="en-IN"/>
              </w:rPr>
              <w:t>Phases 1 and 2 of the PEACH</w:t>
            </w:r>
          </w:p>
          <w:p w14:paraId="5C779F1E" w14:textId="77777777" w:rsidR="00375B79" w:rsidRPr="00D33932" w:rsidRDefault="00375B79" w:rsidP="00375B79">
            <w:pPr>
              <w:pStyle w:val="NoSpacing"/>
              <w:rPr>
                <w:sz w:val="16"/>
                <w:szCs w:val="16"/>
                <w:lang w:val="en-IN"/>
              </w:rPr>
            </w:pPr>
            <w:r w:rsidRPr="00D33932">
              <w:rPr>
                <w:sz w:val="16"/>
                <w:szCs w:val="16"/>
                <w:lang w:val="en-IN"/>
              </w:rPr>
              <w:t xml:space="preserve"> project</w:t>
            </w:r>
          </w:p>
        </w:tc>
        <w:tc>
          <w:tcPr>
            <w:tcW w:w="1701" w:type="dxa"/>
            <w:tcBorders>
              <w:top w:val="single" w:sz="4" w:space="0" w:color="auto"/>
              <w:left w:val="single" w:sz="4" w:space="0" w:color="auto"/>
              <w:bottom w:val="single" w:sz="4" w:space="0" w:color="auto"/>
              <w:right w:val="single" w:sz="4" w:space="0" w:color="auto"/>
            </w:tcBorders>
            <w:hideMark/>
          </w:tcPr>
          <w:p w14:paraId="74203669" w14:textId="77777777" w:rsidR="00375B79" w:rsidRPr="00D33932" w:rsidRDefault="00375B79" w:rsidP="00375B79">
            <w:pPr>
              <w:pStyle w:val="NoSpacing"/>
              <w:rPr>
                <w:sz w:val="16"/>
                <w:szCs w:val="16"/>
                <w:lang w:val="en-IN"/>
              </w:rPr>
            </w:pPr>
            <w:r w:rsidRPr="00D33932">
              <w:rPr>
                <w:sz w:val="16"/>
                <w:szCs w:val="16"/>
                <w:lang w:val="en-IN"/>
              </w:rPr>
              <w:t xml:space="preserve">Year 6 children (aged 10–11 years) attending primary schools </w:t>
            </w:r>
          </w:p>
        </w:tc>
        <w:tc>
          <w:tcPr>
            <w:tcW w:w="1417" w:type="dxa"/>
            <w:tcBorders>
              <w:top w:val="single" w:sz="4" w:space="0" w:color="auto"/>
              <w:left w:val="single" w:sz="4" w:space="0" w:color="auto"/>
              <w:bottom w:val="single" w:sz="4" w:space="0" w:color="auto"/>
              <w:right w:val="single" w:sz="4" w:space="0" w:color="auto"/>
            </w:tcBorders>
            <w:hideMark/>
          </w:tcPr>
          <w:p w14:paraId="12D4454C" w14:textId="77777777" w:rsidR="00375B79" w:rsidRPr="00D33932" w:rsidRDefault="00375B79" w:rsidP="00375B79">
            <w:pPr>
              <w:pStyle w:val="NoSpacing"/>
              <w:rPr>
                <w:sz w:val="16"/>
                <w:szCs w:val="16"/>
                <w:lang w:val="en-IN"/>
              </w:rPr>
            </w:pPr>
            <w:r w:rsidRPr="00D33932">
              <w:rPr>
                <w:sz w:val="16"/>
                <w:szCs w:val="16"/>
                <w:lang w:val="en-IN"/>
              </w:rPr>
              <w:t>Walking and cycling to school</w:t>
            </w:r>
          </w:p>
        </w:tc>
        <w:tc>
          <w:tcPr>
            <w:tcW w:w="2410" w:type="dxa"/>
            <w:tcBorders>
              <w:top w:val="single" w:sz="4" w:space="0" w:color="auto"/>
              <w:left w:val="single" w:sz="4" w:space="0" w:color="auto"/>
              <w:bottom w:val="single" w:sz="4" w:space="0" w:color="auto"/>
              <w:right w:val="single" w:sz="4" w:space="0" w:color="auto"/>
            </w:tcBorders>
            <w:hideMark/>
          </w:tcPr>
          <w:p w14:paraId="74731E7E" w14:textId="77777777" w:rsidR="00375B79" w:rsidRPr="00D33932" w:rsidRDefault="00375B79" w:rsidP="00375B79">
            <w:pPr>
              <w:pStyle w:val="NoSpacing"/>
              <w:rPr>
                <w:sz w:val="16"/>
                <w:szCs w:val="16"/>
              </w:rPr>
            </w:pPr>
            <w:r w:rsidRPr="00D33932">
              <w:rPr>
                <w:sz w:val="16"/>
                <w:szCs w:val="16"/>
                <w:lang w:val="en-IN"/>
              </w:rPr>
              <w:t xml:space="preserve"> An accelerometer (</w:t>
            </w:r>
            <w:proofErr w:type="spellStart"/>
            <w:r w:rsidRPr="00D33932">
              <w:rPr>
                <w:sz w:val="16"/>
                <w:szCs w:val="16"/>
                <w:lang w:val="en-IN"/>
              </w:rPr>
              <w:t>ActiGraph</w:t>
            </w:r>
            <w:proofErr w:type="spellEnd"/>
            <w:r w:rsidRPr="00D33932">
              <w:rPr>
                <w:sz w:val="16"/>
                <w:szCs w:val="16"/>
                <w:lang w:val="en-IN"/>
              </w:rPr>
              <w:t xml:space="preserve">) worn at the waist for 7 days, set to record level of physical activity at 10 s intervals. </w:t>
            </w:r>
          </w:p>
          <w:p w14:paraId="7F65B637" w14:textId="77777777" w:rsidR="00375B79" w:rsidRPr="00D33932" w:rsidRDefault="00375B79" w:rsidP="00375B79">
            <w:pPr>
              <w:pStyle w:val="NoSpacing"/>
              <w:rPr>
                <w:sz w:val="16"/>
                <w:szCs w:val="16"/>
                <w:lang w:val="en-IN"/>
              </w:rPr>
            </w:pPr>
            <w:r w:rsidRPr="00D33932">
              <w:rPr>
                <w:sz w:val="16"/>
                <w:szCs w:val="16"/>
                <w:lang w:val="en-IN"/>
              </w:rPr>
              <w:t>A questionnaire administered at both baseline and follow-up (one year).</w:t>
            </w:r>
          </w:p>
          <w:p w14:paraId="7C0C524A" w14:textId="77777777" w:rsidR="00375B79" w:rsidRPr="00D33932" w:rsidRDefault="00375B79" w:rsidP="00375B79">
            <w:pPr>
              <w:pStyle w:val="NoSpacing"/>
              <w:rPr>
                <w:sz w:val="16"/>
                <w:szCs w:val="16"/>
                <w:lang w:val="en-IN"/>
              </w:rPr>
            </w:pPr>
            <w:r w:rsidRPr="00D33932">
              <w:rPr>
                <w:sz w:val="16"/>
                <w:szCs w:val="16"/>
                <w:lang w:val="en-IN"/>
              </w:rPr>
              <w:t>The residential postcode of each child.</w:t>
            </w:r>
          </w:p>
        </w:tc>
        <w:tc>
          <w:tcPr>
            <w:tcW w:w="3525" w:type="dxa"/>
            <w:tcBorders>
              <w:top w:val="single" w:sz="4" w:space="0" w:color="auto"/>
              <w:left w:val="single" w:sz="4" w:space="0" w:color="auto"/>
              <w:bottom w:val="single" w:sz="4" w:space="0" w:color="auto"/>
              <w:right w:val="single" w:sz="4" w:space="0" w:color="auto"/>
            </w:tcBorders>
            <w:hideMark/>
          </w:tcPr>
          <w:p w14:paraId="7FBDD9E3" w14:textId="77777777" w:rsidR="00375B79" w:rsidRPr="00D33932" w:rsidRDefault="00375B79" w:rsidP="00375B79">
            <w:pPr>
              <w:pStyle w:val="NoSpacing"/>
              <w:rPr>
                <w:sz w:val="16"/>
                <w:szCs w:val="16"/>
                <w:lang w:val="en-IN"/>
              </w:rPr>
            </w:pPr>
            <w:r w:rsidRPr="00D33932">
              <w:rPr>
                <w:sz w:val="16"/>
                <w:szCs w:val="16"/>
                <w:lang w:val="en-IN"/>
              </w:rPr>
              <w:t>Change in travel mode to school between primary and secondary compared with change in school commute environment supportiveness in % (stays same: active, changes from passive to active, changes from active to passive, stays same: passive)</w:t>
            </w:r>
          </w:p>
        </w:tc>
      </w:tr>
    </w:tbl>
    <w:p w14:paraId="0A06A4FB" w14:textId="213AD207" w:rsidR="00222ECC" w:rsidRDefault="00222ECC"/>
    <w:tbl>
      <w:tblPr>
        <w:tblStyle w:val="TableGrid"/>
        <w:tblpPr w:leftFromText="181" w:rightFromText="181" w:vertAnchor="text" w:horzAnchor="margin" w:tblpY="772"/>
        <w:tblOverlap w:val="never"/>
        <w:tblW w:w="12876" w:type="dxa"/>
        <w:tblCellMar>
          <w:left w:w="57" w:type="dxa"/>
          <w:right w:w="0" w:type="dxa"/>
        </w:tblCellMar>
        <w:tblLook w:val="04A0" w:firstRow="1" w:lastRow="0" w:firstColumn="1" w:lastColumn="0" w:noHBand="0" w:noVBand="1"/>
      </w:tblPr>
      <w:tblGrid>
        <w:gridCol w:w="988"/>
        <w:gridCol w:w="1258"/>
        <w:gridCol w:w="1577"/>
        <w:gridCol w:w="1701"/>
        <w:gridCol w:w="1417"/>
        <w:gridCol w:w="2410"/>
        <w:gridCol w:w="3525"/>
      </w:tblGrid>
      <w:tr w:rsidR="00375B79" w:rsidRPr="00D33932" w14:paraId="55E6CD90"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541CAF97" w14:textId="77777777" w:rsidR="00375B79" w:rsidRPr="00D33932" w:rsidRDefault="00375B79" w:rsidP="00375B79">
            <w:pPr>
              <w:pStyle w:val="NoSpacing"/>
              <w:rPr>
                <w:i/>
                <w:iCs/>
                <w:sz w:val="16"/>
                <w:szCs w:val="16"/>
                <w:lang w:val="en-IN"/>
              </w:rPr>
            </w:pPr>
            <w:r w:rsidRPr="00D33932">
              <w:rPr>
                <w:sz w:val="16"/>
                <w:szCs w:val="16"/>
                <w:lang w:val="en-IN"/>
              </w:rPr>
              <w:t>Coombes et al. (2016)</w:t>
            </w:r>
          </w:p>
        </w:tc>
        <w:tc>
          <w:tcPr>
            <w:tcW w:w="1258" w:type="dxa"/>
            <w:tcBorders>
              <w:top w:val="single" w:sz="4" w:space="0" w:color="auto"/>
              <w:left w:val="single" w:sz="4" w:space="0" w:color="auto"/>
              <w:bottom w:val="single" w:sz="4" w:space="0" w:color="auto"/>
              <w:right w:val="single" w:sz="4" w:space="0" w:color="auto"/>
            </w:tcBorders>
            <w:hideMark/>
          </w:tcPr>
          <w:p w14:paraId="6B890753" w14:textId="77777777" w:rsidR="00375B79" w:rsidRPr="00D33932" w:rsidRDefault="00375B79" w:rsidP="00375B79">
            <w:pPr>
              <w:pStyle w:val="NoSpacing"/>
              <w:rPr>
                <w:sz w:val="16"/>
                <w:szCs w:val="16"/>
                <w:lang w:val="en-IN"/>
              </w:rPr>
            </w:pPr>
            <w:r w:rsidRPr="00D33932">
              <w:rPr>
                <w:sz w:val="16"/>
                <w:szCs w:val="16"/>
                <w:lang w:val="en-IN"/>
              </w:rPr>
              <w:t xml:space="preserve">Norfolk, England  </w:t>
            </w:r>
          </w:p>
        </w:tc>
        <w:tc>
          <w:tcPr>
            <w:tcW w:w="1577" w:type="dxa"/>
            <w:tcBorders>
              <w:top w:val="single" w:sz="4" w:space="0" w:color="auto"/>
              <w:left w:val="single" w:sz="4" w:space="0" w:color="auto"/>
              <w:bottom w:val="single" w:sz="4" w:space="0" w:color="auto"/>
              <w:right w:val="single" w:sz="4" w:space="0" w:color="auto"/>
            </w:tcBorders>
            <w:hideMark/>
          </w:tcPr>
          <w:p w14:paraId="02EAE255" w14:textId="77777777" w:rsidR="00375B79" w:rsidRPr="00D33932" w:rsidRDefault="00375B79" w:rsidP="00375B79">
            <w:pPr>
              <w:pStyle w:val="NoSpacing"/>
              <w:rPr>
                <w:sz w:val="16"/>
                <w:szCs w:val="16"/>
                <w:lang w:val="en-IN"/>
              </w:rPr>
            </w:pPr>
            <w:r w:rsidRPr="00D33932">
              <w:rPr>
                <w:sz w:val="16"/>
                <w:szCs w:val="16"/>
                <w:lang w:val="en-IN"/>
              </w:rPr>
              <w:t>A pilot non-randomised controlled evaluation of</w:t>
            </w:r>
          </w:p>
          <w:p w14:paraId="07F98F01" w14:textId="77777777" w:rsidR="00375B79" w:rsidRPr="00D33932" w:rsidRDefault="00375B79" w:rsidP="00375B79">
            <w:pPr>
              <w:pStyle w:val="NoSpacing"/>
              <w:rPr>
                <w:sz w:val="16"/>
                <w:szCs w:val="16"/>
                <w:lang w:val="en-IN"/>
              </w:rPr>
            </w:pPr>
            <w:r w:rsidRPr="00D33932">
              <w:rPr>
                <w:sz w:val="16"/>
                <w:szCs w:val="16"/>
                <w:lang w:val="en-IN"/>
              </w:rPr>
              <w:t xml:space="preserve"> a 9-week intervention (Beat the Street)</w:t>
            </w:r>
          </w:p>
        </w:tc>
        <w:tc>
          <w:tcPr>
            <w:tcW w:w="1701" w:type="dxa"/>
            <w:tcBorders>
              <w:top w:val="single" w:sz="4" w:space="0" w:color="auto"/>
              <w:left w:val="single" w:sz="4" w:space="0" w:color="auto"/>
              <w:bottom w:val="single" w:sz="4" w:space="0" w:color="auto"/>
              <w:right w:val="single" w:sz="4" w:space="0" w:color="auto"/>
            </w:tcBorders>
            <w:hideMark/>
          </w:tcPr>
          <w:p w14:paraId="0BEFCEB8" w14:textId="77777777" w:rsidR="00375B79" w:rsidRPr="00D33932" w:rsidRDefault="00375B79" w:rsidP="00375B79">
            <w:pPr>
              <w:pStyle w:val="NoSpacing"/>
              <w:rPr>
                <w:sz w:val="16"/>
                <w:szCs w:val="16"/>
                <w:lang w:val="en-IN"/>
              </w:rPr>
            </w:pPr>
            <w:r w:rsidRPr="00D33932">
              <w:rPr>
                <w:sz w:val="16"/>
                <w:szCs w:val="16"/>
                <w:lang w:val="en-IN"/>
              </w:rPr>
              <w:t>School children in the control and intervention groups.</w:t>
            </w:r>
          </w:p>
        </w:tc>
        <w:tc>
          <w:tcPr>
            <w:tcW w:w="1417" w:type="dxa"/>
            <w:tcBorders>
              <w:top w:val="single" w:sz="4" w:space="0" w:color="auto"/>
              <w:left w:val="single" w:sz="4" w:space="0" w:color="auto"/>
              <w:bottom w:val="single" w:sz="4" w:space="0" w:color="auto"/>
              <w:right w:val="single" w:sz="4" w:space="0" w:color="auto"/>
            </w:tcBorders>
            <w:hideMark/>
          </w:tcPr>
          <w:p w14:paraId="09DA198B" w14:textId="77777777" w:rsidR="00375B79" w:rsidRPr="00D33932" w:rsidRDefault="00375B79" w:rsidP="00375B79">
            <w:pPr>
              <w:pStyle w:val="NoSpacing"/>
              <w:rPr>
                <w:sz w:val="16"/>
                <w:szCs w:val="16"/>
                <w:lang w:val="en-IN"/>
              </w:rPr>
            </w:pPr>
            <w:r w:rsidRPr="00D33932">
              <w:rPr>
                <w:sz w:val="16"/>
                <w:szCs w:val="16"/>
                <w:lang w:val="en-IN"/>
              </w:rPr>
              <w:t>Walking or cycling for transport</w:t>
            </w:r>
          </w:p>
        </w:tc>
        <w:tc>
          <w:tcPr>
            <w:tcW w:w="2410" w:type="dxa"/>
            <w:tcBorders>
              <w:top w:val="single" w:sz="4" w:space="0" w:color="auto"/>
              <w:left w:val="single" w:sz="4" w:space="0" w:color="auto"/>
              <w:bottom w:val="single" w:sz="4" w:space="0" w:color="auto"/>
              <w:right w:val="single" w:sz="4" w:space="0" w:color="auto"/>
            </w:tcBorders>
            <w:hideMark/>
          </w:tcPr>
          <w:p w14:paraId="0F129044" w14:textId="77777777" w:rsidR="00375B79" w:rsidRPr="00D33932" w:rsidRDefault="00375B79" w:rsidP="00375B79">
            <w:pPr>
              <w:pStyle w:val="NoSpacing"/>
              <w:rPr>
                <w:sz w:val="16"/>
                <w:szCs w:val="16"/>
              </w:rPr>
            </w:pPr>
            <w:r w:rsidRPr="00D33932">
              <w:rPr>
                <w:sz w:val="16"/>
                <w:szCs w:val="16"/>
                <w:lang w:val="en-IN"/>
              </w:rPr>
              <w:t>Participants wore an accelerometer for 7 days at baseline, mid-intervention and post-intervention (+20 weeks), and completed a travel diary.</w:t>
            </w:r>
          </w:p>
        </w:tc>
        <w:tc>
          <w:tcPr>
            <w:tcW w:w="3525" w:type="dxa"/>
            <w:tcBorders>
              <w:top w:val="single" w:sz="4" w:space="0" w:color="auto"/>
              <w:left w:val="single" w:sz="4" w:space="0" w:color="auto"/>
              <w:bottom w:val="single" w:sz="4" w:space="0" w:color="auto"/>
              <w:right w:val="single" w:sz="4" w:space="0" w:color="auto"/>
            </w:tcBorders>
            <w:hideMark/>
          </w:tcPr>
          <w:p w14:paraId="56353811" w14:textId="77777777" w:rsidR="00375B79" w:rsidRPr="00D33932" w:rsidRDefault="00375B79" w:rsidP="00375B79">
            <w:pPr>
              <w:pStyle w:val="NoSpacing"/>
              <w:rPr>
                <w:sz w:val="16"/>
                <w:szCs w:val="16"/>
                <w:lang w:val="en-IN"/>
              </w:rPr>
            </w:pPr>
            <w:r w:rsidRPr="00D33932">
              <w:rPr>
                <w:sz w:val="16"/>
                <w:szCs w:val="16"/>
                <w:lang w:val="en-IN"/>
              </w:rPr>
              <w:t xml:space="preserve">1. Travel mode to school: % of school commutes at baseline/ mid-intervention/ post-intervention that were reported using active travel  </w:t>
            </w:r>
          </w:p>
          <w:p w14:paraId="52B4B7AF" w14:textId="77777777" w:rsidR="00375B79" w:rsidRPr="00D33932" w:rsidRDefault="00375B79" w:rsidP="00375B79">
            <w:pPr>
              <w:pStyle w:val="NoSpacing"/>
              <w:rPr>
                <w:sz w:val="16"/>
                <w:szCs w:val="16"/>
                <w:lang w:val="en-IN"/>
              </w:rPr>
            </w:pPr>
            <w:r w:rsidRPr="00D33932">
              <w:rPr>
                <w:sz w:val="16"/>
                <w:szCs w:val="16"/>
                <w:lang w:val="en-IN"/>
              </w:rPr>
              <w:t>2. Change in travel mode to school:</w:t>
            </w:r>
          </w:p>
          <w:p w14:paraId="79F78C16" w14:textId="77777777" w:rsidR="00375B79" w:rsidRPr="00D33932" w:rsidRDefault="00375B79" w:rsidP="00375B79">
            <w:pPr>
              <w:pStyle w:val="NoSpacing"/>
              <w:rPr>
                <w:sz w:val="16"/>
                <w:szCs w:val="16"/>
                <w:lang w:val="en-IN"/>
              </w:rPr>
            </w:pPr>
            <w:r w:rsidRPr="00D33932">
              <w:rPr>
                <w:sz w:val="16"/>
                <w:szCs w:val="16"/>
                <w:lang w:val="en-IN"/>
              </w:rPr>
              <w:t xml:space="preserve"> a. Change in % of school commutes reported using active travel between baseline and mid-intervention  </w:t>
            </w:r>
          </w:p>
          <w:p w14:paraId="28C62E31" w14:textId="77777777" w:rsidR="00375B79" w:rsidRPr="00D33932" w:rsidRDefault="00375B79" w:rsidP="00375B79">
            <w:pPr>
              <w:pStyle w:val="NoSpacing"/>
              <w:rPr>
                <w:sz w:val="16"/>
                <w:szCs w:val="16"/>
                <w:lang w:val="en-IN"/>
              </w:rPr>
            </w:pPr>
            <w:r w:rsidRPr="00D33932">
              <w:rPr>
                <w:sz w:val="16"/>
                <w:szCs w:val="16"/>
                <w:lang w:val="en-IN"/>
              </w:rPr>
              <w:t xml:space="preserve">b. Change in % of school commutes reported using active travel between baseline and post-intervention </w:t>
            </w:r>
          </w:p>
        </w:tc>
      </w:tr>
      <w:tr w:rsidR="00375B79" w:rsidRPr="00D33932" w14:paraId="41CBFAF7"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1268FD42" w14:textId="77777777" w:rsidR="00375B79" w:rsidRPr="00D33932" w:rsidRDefault="00375B79" w:rsidP="00375B79">
            <w:pPr>
              <w:pStyle w:val="NoSpacing"/>
              <w:rPr>
                <w:i/>
                <w:iCs/>
                <w:sz w:val="16"/>
                <w:szCs w:val="16"/>
                <w:lang w:val="en-IN"/>
              </w:rPr>
            </w:pPr>
            <w:r w:rsidRPr="00D33932">
              <w:rPr>
                <w:sz w:val="16"/>
                <w:szCs w:val="16"/>
                <w:lang w:val="en-IN"/>
              </w:rPr>
              <w:t>Cooper et al. (2012)</w:t>
            </w:r>
          </w:p>
        </w:tc>
        <w:tc>
          <w:tcPr>
            <w:tcW w:w="1258" w:type="dxa"/>
            <w:tcBorders>
              <w:top w:val="single" w:sz="4" w:space="0" w:color="auto"/>
              <w:left w:val="single" w:sz="4" w:space="0" w:color="auto"/>
              <w:bottom w:val="single" w:sz="4" w:space="0" w:color="auto"/>
              <w:right w:val="single" w:sz="4" w:space="0" w:color="auto"/>
            </w:tcBorders>
            <w:hideMark/>
          </w:tcPr>
          <w:p w14:paraId="60C88EB0" w14:textId="77777777" w:rsidR="00375B79" w:rsidRPr="00D33932" w:rsidRDefault="00375B79" w:rsidP="00375B79">
            <w:pPr>
              <w:pStyle w:val="NoSpacing"/>
              <w:rPr>
                <w:sz w:val="16"/>
                <w:szCs w:val="16"/>
                <w:lang w:val="en-IN"/>
              </w:rPr>
            </w:pPr>
            <w:r w:rsidRPr="00D33932">
              <w:rPr>
                <w:sz w:val="16"/>
                <w:szCs w:val="16"/>
                <w:lang w:val="en-IN"/>
              </w:rPr>
              <w:t>One UK city (name undisclosed)</w:t>
            </w:r>
          </w:p>
        </w:tc>
        <w:tc>
          <w:tcPr>
            <w:tcW w:w="1577" w:type="dxa"/>
            <w:tcBorders>
              <w:top w:val="single" w:sz="4" w:space="0" w:color="auto"/>
              <w:left w:val="single" w:sz="4" w:space="0" w:color="auto"/>
              <w:bottom w:val="single" w:sz="4" w:space="0" w:color="auto"/>
              <w:right w:val="single" w:sz="4" w:space="0" w:color="auto"/>
            </w:tcBorders>
            <w:hideMark/>
          </w:tcPr>
          <w:p w14:paraId="0916DB3F" w14:textId="77777777" w:rsidR="00375B79" w:rsidRPr="00D33932" w:rsidRDefault="00375B79" w:rsidP="00375B79">
            <w:pPr>
              <w:pStyle w:val="NoSpacing"/>
              <w:rPr>
                <w:sz w:val="16"/>
                <w:szCs w:val="16"/>
                <w:lang w:val="en-IN"/>
              </w:rPr>
            </w:pPr>
            <w:r w:rsidRPr="00D33932">
              <w:rPr>
                <w:sz w:val="16"/>
                <w:szCs w:val="16"/>
                <w:lang w:val="en-IN"/>
              </w:rPr>
              <w:t>The PEACH project</w:t>
            </w:r>
          </w:p>
        </w:tc>
        <w:tc>
          <w:tcPr>
            <w:tcW w:w="1701" w:type="dxa"/>
            <w:tcBorders>
              <w:top w:val="single" w:sz="4" w:space="0" w:color="auto"/>
              <w:left w:val="single" w:sz="4" w:space="0" w:color="auto"/>
              <w:bottom w:val="single" w:sz="4" w:space="0" w:color="auto"/>
              <w:right w:val="single" w:sz="4" w:space="0" w:color="auto"/>
            </w:tcBorders>
            <w:hideMark/>
          </w:tcPr>
          <w:p w14:paraId="4CE5A32D" w14:textId="77777777" w:rsidR="00375B79" w:rsidRPr="00D33932" w:rsidRDefault="00375B79" w:rsidP="00375B79">
            <w:pPr>
              <w:pStyle w:val="NoSpacing"/>
              <w:rPr>
                <w:sz w:val="16"/>
                <w:szCs w:val="16"/>
                <w:lang w:val="en-IN"/>
              </w:rPr>
            </w:pPr>
            <w:r w:rsidRPr="00D33932">
              <w:rPr>
                <w:sz w:val="16"/>
                <w:szCs w:val="16"/>
                <w:lang w:val="en-IN"/>
              </w:rPr>
              <w:t xml:space="preserve">Year 6 children (aged 10–11 years) attending primary schools </w:t>
            </w:r>
          </w:p>
        </w:tc>
        <w:tc>
          <w:tcPr>
            <w:tcW w:w="1417" w:type="dxa"/>
            <w:tcBorders>
              <w:top w:val="single" w:sz="4" w:space="0" w:color="auto"/>
              <w:left w:val="single" w:sz="4" w:space="0" w:color="auto"/>
              <w:bottom w:val="single" w:sz="4" w:space="0" w:color="auto"/>
              <w:right w:val="single" w:sz="4" w:space="0" w:color="auto"/>
            </w:tcBorders>
            <w:hideMark/>
          </w:tcPr>
          <w:p w14:paraId="20B1E465" w14:textId="77777777" w:rsidR="00375B79" w:rsidRPr="00D33932" w:rsidRDefault="00375B79" w:rsidP="00375B79">
            <w:pPr>
              <w:pStyle w:val="NoSpacing"/>
              <w:rPr>
                <w:sz w:val="16"/>
                <w:szCs w:val="16"/>
                <w:lang w:val="en-IN"/>
              </w:rPr>
            </w:pPr>
            <w:r w:rsidRPr="00D33932">
              <w:rPr>
                <w:sz w:val="16"/>
                <w:szCs w:val="16"/>
                <w:lang w:val="en-IN"/>
              </w:rPr>
              <w:t>Not defined but suggests walking and cycling to and from school.</w:t>
            </w:r>
          </w:p>
        </w:tc>
        <w:tc>
          <w:tcPr>
            <w:tcW w:w="2410" w:type="dxa"/>
            <w:tcBorders>
              <w:top w:val="single" w:sz="4" w:space="0" w:color="auto"/>
              <w:left w:val="single" w:sz="4" w:space="0" w:color="auto"/>
              <w:bottom w:val="single" w:sz="4" w:space="0" w:color="auto"/>
              <w:right w:val="single" w:sz="4" w:space="0" w:color="auto"/>
            </w:tcBorders>
            <w:hideMark/>
          </w:tcPr>
          <w:p w14:paraId="6393B182" w14:textId="77777777" w:rsidR="00375B79" w:rsidRPr="00D33932" w:rsidRDefault="00375B79" w:rsidP="00375B79">
            <w:pPr>
              <w:pStyle w:val="NoSpacing"/>
              <w:rPr>
                <w:sz w:val="16"/>
                <w:szCs w:val="16"/>
              </w:rPr>
            </w:pPr>
            <w:r w:rsidRPr="00D33932">
              <w:rPr>
                <w:sz w:val="16"/>
                <w:szCs w:val="16"/>
                <w:lang w:val="en-IN"/>
              </w:rPr>
              <w:t xml:space="preserve">1. Physical activity was measured over 7 days using a waist-worn accelerometer, excluding swimming, bathing, and sleep. </w:t>
            </w:r>
          </w:p>
          <w:p w14:paraId="340DB89F" w14:textId="77777777" w:rsidR="00375B79" w:rsidRPr="00D33932" w:rsidRDefault="00375B79" w:rsidP="00375B79">
            <w:pPr>
              <w:pStyle w:val="NoSpacing"/>
              <w:rPr>
                <w:sz w:val="16"/>
                <w:szCs w:val="16"/>
                <w:lang w:val="en-IN"/>
              </w:rPr>
            </w:pPr>
            <w:r w:rsidRPr="00D33932">
              <w:rPr>
                <w:sz w:val="16"/>
                <w:szCs w:val="16"/>
                <w:lang w:val="en-IN"/>
              </w:rPr>
              <w:t xml:space="preserve">2. Travel mode to and from school was self-reported via a computerised questionnaire. </w:t>
            </w:r>
          </w:p>
          <w:p w14:paraId="0D7070ED" w14:textId="77777777" w:rsidR="00375B79" w:rsidRPr="00D33932" w:rsidRDefault="00375B79" w:rsidP="00375B79">
            <w:pPr>
              <w:pStyle w:val="NoSpacing"/>
              <w:rPr>
                <w:sz w:val="16"/>
                <w:szCs w:val="16"/>
                <w:lang w:val="en-IN"/>
              </w:rPr>
            </w:pPr>
            <w:r w:rsidRPr="00D33932">
              <w:rPr>
                <w:sz w:val="16"/>
                <w:szCs w:val="16"/>
                <w:lang w:val="en-IN"/>
              </w:rPr>
              <w:t>3. Street network distances (km) between home and school were calculated using GIS, with locations based on postcode-derived grid references.</w:t>
            </w:r>
          </w:p>
        </w:tc>
        <w:tc>
          <w:tcPr>
            <w:tcW w:w="3525" w:type="dxa"/>
            <w:tcBorders>
              <w:top w:val="single" w:sz="4" w:space="0" w:color="auto"/>
              <w:left w:val="single" w:sz="4" w:space="0" w:color="auto"/>
              <w:bottom w:val="single" w:sz="4" w:space="0" w:color="auto"/>
              <w:right w:val="single" w:sz="4" w:space="0" w:color="auto"/>
            </w:tcBorders>
            <w:hideMark/>
          </w:tcPr>
          <w:p w14:paraId="2DA8DA50" w14:textId="77777777" w:rsidR="00375B79" w:rsidRPr="00D33932" w:rsidRDefault="00375B79" w:rsidP="00375B79">
            <w:pPr>
              <w:pStyle w:val="NoSpacing"/>
              <w:rPr>
                <w:sz w:val="16"/>
                <w:szCs w:val="16"/>
                <w:lang w:val="en-IN"/>
              </w:rPr>
            </w:pPr>
            <w:r w:rsidRPr="00D33932">
              <w:rPr>
                <w:sz w:val="16"/>
                <w:szCs w:val="16"/>
                <w:lang w:val="en-IN"/>
              </w:rPr>
              <w:t xml:space="preserve">Change in moderate-to-vigorous physical activity (MVPA) associated with change in travel mode between primary and secondary school </w:t>
            </w:r>
          </w:p>
        </w:tc>
      </w:tr>
      <w:tr w:rsidR="00375B79" w:rsidRPr="00D33932" w14:paraId="564CD87C"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tcPr>
          <w:p w14:paraId="4967AFA5" w14:textId="77777777" w:rsidR="00375B79" w:rsidRPr="00D33932" w:rsidRDefault="00375B79" w:rsidP="00375B79">
            <w:pPr>
              <w:pStyle w:val="NoSpacing"/>
              <w:rPr>
                <w:sz w:val="16"/>
                <w:szCs w:val="16"/>
                <w:lang w:val="en-IN"/>
              </w:rPr>
            </w:pPr>
            <w:r w:rsidRPr="00D33932">
              <w:rPr>
                <w:sz w:val="16"/>
                <w:szCs w:val="16"/>
                <w:lang w:val="en-IN"/>
              </w:rPr>
              <w:t>Cooper et al. (2017)</w:t>
            </w:r>
          </w:p>
          <w:p w14:paraId="29CA2595" w14:textId="77777777" w:rsidR="00375B79" w:rsidRPr="00D33932" w:rsidRDefault="00375B79" w:rsidP="00375B79">
            <w:pPr>
              <w:pStyle w:val="NoSpacing"/>
              <w:rPr>
                <w:i/>
                <w:iCs/>
                <w:sz w:val="16"/>
                <w:szCs w:val="16"/>
                <w:lang w:val="en-IN"/>
              </w:rPr>
            </w:pPr>
          </w:p>
        </w:tc>
        <w:tc>
          <w:tcPr>
            <w:tcW w:w="1258" w:type="dxa"/>
            <w:tcBorders>
              <w:top w:val="single" w:sz="4" w:space="0" w:color="auto"/>
              <w:left w:val="single" w:sz="4" w:space="0" w:color="auto"/>
              <w:bottom w:val="single" w:sz="4" w:space="0" w:color="auto"/>
              <w:right w:val="single" w:sz="4" w:space="0" w:color="auto"/>
            </w:tcBorders>
            <w:hideMark/>
          </w:tcPr>
          <w:p w14:paraId="4B109A66" w14:textId="77777777" w:rsidR="00375B79" w:rsidRPr="00D33932" w:rsidRDefault="00375B79" w:rsidP="00375B79">
            <w:pPr>
              <w:pStyle w:val="NoSpacing"/>
              <w:rPr>
                <w:sz w:val="16"/>
                <w:szCs w:val="16"/>
                <w:lang w:val="en-IN"/>
              </w:rPr>
            </w:pPr>
            <w:r w:rsidRPr="00D33932">
              <w:rPr>
                <w:sz w:val="16"/>
                <w:szCs w:val="16"/>
                <w:lang w:val="en-IN"/>
              </w:rPr>
              <w:t xml:space="preserve">Cardiff, Wales </w:t>
            </w:r>
          </w:p>
        </w:tc>
        <w:tc>
          <w:tcPr>
            <w:tcW w:w="1577" w:type="dxa"/>
            <w:tcBorders>
              <w:top w:val="single" w:sz="4" w:space="0" w:color="auto"/>
              <w:left w:val="single" w:sz="4" w:space="0" w:color="auto"/>
              <w:bottom w:val="single" w:sz="4" w:space="0" w:color="auto"/>
              <w:right w:val="single" w:sz="4" w:space="0" w:color="auto"/>
            </w:tcBorders>
            <w:hideMark/>
          </w:tcPr>
          <w:p w14:paraId="570009A7" w14:textId="77777777" w:rsidR="00375B79" w:rsidRPr="00D33932" w:rsidRDefault="00375B79" w:rsidP="00375B79">
            <w:pPr>
              <w:pStyle w:val="NoSpacing"/>
              <w:rPr>
                <w:sz w:val="16"/>
                <w:szCs w:val="16"/>
                <w:lang w:val="en-IN"/>
              </w:rPr>
            </w:pPr>
            <w:r w:rsidRPr="00D33932">
              <w:rPr>
                <w:sz w:val="16"/>
                <w:szCs w:val="16"/>
                <w:lang w:val="en-IN"/>
              </w:rPr>
              <w:t xml:space="preserve">1. 2011 UK census, </w:t>
            </w:r>
          </w:p>
          <w:p w14:paraId="377F3A43" w14:textId="77777777" w:rsidR="00375B79" w:rsidRPr="00D33932" w:rsidRDefault="00375B79" w:rsidP="00375B79">
            <w:pPr>
              <w:pStyle w:val="NoSpacing"/>
              <w:rPr>
                <w:sz w:val="16"/>
                <w:szCs w:val="16"/>
                <w:lang w:val="en-IN"/>
              </w:rPr>
            </w:pPr>
            <w:r w:rsidRPr="00D33932">
              <w:rPr>
                <w:sz w:val="16"/>
                <w:szCs w:val="16"/>
                <w:lang w:val="en-IN"/>
              </w:rPr>
              <w:t xml:space="preserve">2. Department for Transport (DfT) and </w:t>
            </w:r>
          </w:p>
          <w:p w14:paraId="26EAFA14" w14:textId="77777777" w:rsidR="00375B79" w:rsidRPr="00D33932" w:rsidRDefault="00375B79" w:rsidP="00375B79">
            <w:pPr>
              <w:pStyle w:val="NoSpacing"/>
              <w:rPr>
                <w:sz w:val="16"/>
                <w:szCs w:val="16"/>
                <w:lang w:val="en-IN"/>
              </w:rPr>
            </w:pPr>
            <w:r w:rsidRPr="00D33932">
              <w:rPr>
                <w:sz w:val="16"/>
                <w:szCs w:val="16"/>
                <w:lang w:val="en-IN"/>
              </w:rPr>
              <w:t>3. Cardiff Council</w:t>
            </w:r>
          </w:p>
        </w:tc>
        <w:tc>
          <w:tcPr>
            <w:tcW w:w="1701" w:type="dxa"/>
            <w:tcBorders>
              <w:top w:val="single" w:sz="4" w:space="0" w:color="auto"/>
              <w:left w:val="single" w:sz="4" w:space="0" w:color="auto"/>
              <w:bottom w:val="single" w:sz="4" w:space="0" w:color="auto"/>
              <w:right w:val="single" w:sz="4" w:space="0" w:color="auto"/>
            </w:tcBorders>
            <w:hideMark/>
          </w:tcPr>
          <w:p w14:paraId="1F888DA9" w14:textId="77777777" w:rsidR="00375B79" w:rsidRPr="00D33932" w:rsidRDefault="00375B79" w:rsidP="00375B79">
            <w:pPr>
              <w:pStyle w:val="NoSpacing"/>
              <w:rPr>
                <w:sz w:val="16"/>
                <w:szCs w:val="16"/>
                <w:lang w:val="en-IN"/>
              </w:rPr>
            </w:pPr>
            <w:r w:rsidRPr="00D33932">
              <w:rPr>
                <w:sz w:val="16"/>
                <w:szCs w:val="16"/>
                <w:lang w:val="en-IN"/>
              </w:rPr>
              <w:t xml:space="preserve">Nationally representative sample </w:t>
            </w:r>
          </w:p>
        </w:tc>
        <w:tc>
          <w:tcPr>
            <w:tcW w:w="1417" w:type="dxa"/>
            <w:tcBorders>
              <w:top w:val="single" w:sz="4" w:space="0" w:color="auto"/>
              <w:left w:val="single" w:sz="4" w:space="0" w:color="auto"/>
              <w:bottom w:val="single" w:sz="4" w:space="0" w:color="auto"/>
              <w:right w:val="single" w:sz="4" w:space="0" w:color="auto"/>
            </w:tcBorders>
            <w:hideMark/>
          </w:tcPr>
          <w:p w14:paraId="54AF4F4E" w14:textId="77777777" w:rsidR="00375B79" w:rsidRPr="00D33932" w:rsidRDefault="00375B79" w:rsidP="00375B79">
            <w:pPr>
              <w:pStyle w:val="NoSpacing"/>
              <w:rPr>
                <w:sz w:val="16"/>
                <w:szCs w:val="16"/>
                <w:lang w:val="en-IN"/>
              </w:rPr>
            </w:pPr>
            <w:r w:rsidRPr="00D33932">
              <w:rPr>
                <w:sz w:val="16"/>
                <w:szCs w:val="16"/>
                <w:lang w:val="en-IN"/>
              </w:rPr>
              <w:t xml:space="preserve">Not defined </w:t>
            </w:r>
          </w:p>
        </w:tc>
        <w:tc>
          <w:tcPr>
            <w:tcW w:w="2410" w:type="dxa"/>
            <w:tcBorders>
              <w:top w:val="single" w:sz="4" w:space="0" w:color="auto"/>
              <w:left w:val="single" w:sz="4" w:space="0" w:color="auto"/>
              <w:bottom w:val="single" w:sz="4" w:space="0" w:color="auto"/>
              <w:right w:val="single" w:sz="4" w:space="0" w:color="auto"/>
            </w:tcBorders>
            <w:hideMark/>
          </w:tcPr>
          <w:p w14:paraId="6482450A" w14:textId="77777777" w:rsidR="00375B79" w:rsidRPr="00D33932" w:rsidRDefault="00375B79" w:rsidP="00375B79">
            <w:pPr>
              <w:pStyle w:val="NoSpacing"/>
              <w:rPr>
                <w:sz w:val="16"/>
                <w:szCs w:val="16"/>
                <w:lang w:val="en-IN"/>
              </w:rPr>
            </w:pPr>
            <w:r w:rsidRPr="00D33932">
              <w:rPr>
                <w:sz w:val="16"/>
                <w:szCs w:val="16"/>
                <w:lang w:val="en-IN"/>
              </w:rPr>
              <w:t xml:space="preserve">1. Cycle flow data comes from DfT and Cardiff Council, with mode choice data from the UK Census (2011) at the output area level. </w:t>
            </w:r>
          </w:p>
          <w:p w14:paraId="749F8B70" w14:textId="77777777" w:rsidR="00375B79" w:rsidRPr="00D33932" w:rsidRDefault="00375B79" w:rsidP="00375B79">
            <w:pPr>
              <w:pStyle w:val="NoSpacing"/>
              <w:rPr>
                <w:sz w:val="16"/>
                <w:szCs w:val="16"/>
                <w:lang w:val="en-IN"/>
              </w:rPr>
            </w:pPr>
            <w:r w:rsidRPr="00D33932">
              <w:rPr>
                <w:sz w:val="16"/>
                <w:szCs w:val="16"/>
                <w:lang w:val="en-IN"/>
              </w:rPr>
              <w:t>2. Road traffic incident data (2005–2012) informs the safety model.</w:t>
            </w:r>
          </w:p>
          <w:p w14:paraId="27B53CBA" w14:textId="77777777" w:rsidR="00375B79" w:rsidRPr="00D33932" w:rsidRDefault="00375B79" w:rsidP="00375B79">
            <w:pPr>
              <w:pStyle w:val="NoSpacing"/>
              <w:rPr>
                <w:sz w:val="16"/>
                <w:szCs w:val="16"/>
                <w:lang w:val="en-IN"/>
              </w:rPr>
            </w:pPr>
            <w:r w:rsidRPr="00D33932">
              <w:rPr>
                <w:sz w:val="16"/>
                <w:szCs w:val="16"/>
                <w:lang w:val="en-IN"/>
              </w:rPr>
              <w:t>3. Data from Open Street Map (2015) for cycle infrastructure (e.g., off-road paths) and the exclusion of on-road bike lanes.</w:t>
            </w:r>
          </w:p>
          <w:p w14:paraId="6EE77AEB" w14:textId="77777777" w:rsidR="00375B79" w:rsidRPr="00D33932" w:rsidRDefault="00375B79" w:rsidP="00375B79">
            <w:pPr>
              <w:pStyle w:val="NoSpacing"/>
              <w:rPr>
                <w:sz w:val="16"/>
                <w:szCs w:val="16"/>
                <w:lang w:val="en-IN"/>
              </w:rPr>
            </w:pPr>
            <w:r w:rsidRPr="00D33932">
              <w:rPr>
                <w:sz w:val="16"/>
                <w:szCs w:val="16"/>
                <w:lang w:val="en-IN"/>
              </w:rPr>
              <w:lastRenderedPageBreak/>
              <w:t xml:space="preserve">4. No direct measure for Walking used </w:t>
            </w:r>
          </w:p>
        </w:tc>
        <w:tc>
          <w:tcPr>
            <w:tcW w:w="3525" w:type="dxa"/>
            <w:tcBorders>
              <w:top w:val="single" w:sz="4" w:space="0" w:color="auto"/>
              <w:left w:val="single" w:sz="4" w:space="0" w:color="auto"/>
              <w:bottom w:val="single" w:sz="4" w:space="0" w:color="auto"/>
              <w:right w:val="single" w:sz="4" w:space="0" w:color="auto"/>
            </w:tcBorders>
          </w:tcPr>
          <w:p w14:paraId="416370EC" w14:textId="77777777" w:rsidR="00375B79" w:rsidRPr="00D33932" w:rsidRDefault="00375B79" w:rsidP="00375B79">
            <w:pPr>
              <w:pStyle w:val="NoSpacing"/>
              <w:rPr>
                <w:sz w:val="16"/>
                <w:szCs w:val="16"/>
                <w:lang w:val="en-IN"/>
              </w:rPr>
            </w:pPr>
            <w:r w:rsidRPr="00D33932">
              <w:rPr>
                <w:sz w:val="16"/>
                <w:szCs w:val="16"/>
                <w:lang w:val="en-IN"/>
              </w:rPr>
              <w:lastRenderedPageBreak/>
              <w:t>1. Observed Cycle Flows {Annual Average Daily Traffic (AADT)}: average number of cyclists per day on specific road segments</w:t>
            </w:r>
          </w:p>
          <w:p w14:paraId="1EEFE8C6" w14:textId="77777777" w:rsidR="00375B79" w:rsidRPr="00D33932" w:rsidRDefault="00375B79" w:rsidP="00375B79">
            <w:pPr>
              <w:pStyle w:val="NoSpacing"/>
              <w:rPr>
                <w:sz w:val="16"/>
                <w:szCs w:val="16"/>
                <w:lang w:val="en-IN"/>
              </w:rPr>
            </w:pPr>
            <w:r w:rsidRPr="00D33932">
              <w:rPr>
                <w:sz w:val="16"/>
                <w:szCs w:val="16"/>
                <w:lang w:val="en-IN"/>
              </w:rPr>
              <w:t>2. Predicted Cycle Flows: modelled using parameters for distance, slope, traffic, and angular distance</w:t>
            </w:r>
          </w:p>
          <w:p w14:paraId="74C1C201" w14:textId="77777777" w:rsidR="00375B79" w:rsidRPr="00D33932" w:rsidRDefault="00375B79" w:rsidP="00375B79">
            <w:pPr>
              <w:pStyle w:val="NoSpacing"/>
              <w:rPr>
                <w:sz w:val="16"/>
                <w:szCs w:val="16"/>
                <w:lang w:val="en-IN"/>
              </w:rPr>
            </w:pPr>
            <w:r w:rsidRPr="00D33932">
              <w:rPr>
                <w:sz w:val="16"/>
                <w:szCs w:val="16"/>
                <w:lang w:val="en-IN"/>
              </w:rPr>
              <w:t>3. Mode Choice (Proportion of People Choosing to Cycle): correlated with urban density (indirect measurement)</w:t>
            </w:r>
          </w:p>
          <w:p w14:paraId="483C848B" w14:textId="77777777" w:rsidR="00375B79" w:rsidRPr="00D33932" w:rsidRDefault="00375B79" w:rsidP="00375B79">
            <w:pPr>
              <w:pStyle w:val="NoSpacing"/>
              <w:rPr>
                <w:sz w:val="16"/>
                <w:szCs w:val="16"/>
                <w:lang w:val="en-IN"/>
              </w:rPr>
            </w:pPr>
            <w:r w:rsidRPr="00D33932">
              <w:rPr>
                <w:sz w:val="16"/>
                <w:szCs w:val="16"/>
                <w:lang w:val="en-IN"/>
              </w:rPr>
              <w:t>4. Route Choice (Perceived Effort for Cycling): proxy measure modelled using relative attractiveness of routes</w:t>
            </w:r>
          </w:p>
          <w:p w14:paraId="54B59CCA" w14:textId="77777777" w:rsidR="00375B79" w:rsidRPr="00D33932" w:rsidRDefault="00375B79" w:rsidP="00375B79">
            <w:pPr>
              <w:pStyle w:val="NoSpacing"/>
              <w:rPr>
                <w:sz w:val="16"/>
                <w:szCs w:val="16"/>
                <w:lang w:val="en-IN"/>
              </w:rPr>
            </w:pPr>
          </w:p>
        </w:tc>
      </w:tr>
      <w:tr w:rsidR="00375B79" w:rsidRPr="00D33932" w14:paraId="66D01566"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5D19E47D" w14:textId="77777777" w:rsidR="00375B79" w:rsidRPr="001273B6" w:rsidRDefault="00375B79" w:rsidP="00375B79">
            <w:pPr>
              <w:pStyle w:val="NoSpacing"/>
              <w:rPr>
                <w:i/>
                <w:iCs/>
                <w:sz w:val="16"/>
                <w:szCs w:val="16"/>
                <w:lang w:val="it-IT"/>
              </w:rPr>
            </w:pPr>
            <w:r w:rsidRPr="001273B6">
              <w:rPr>
                <w:sz w:val="16"/>
                <w:szCs w:val="16"/>
                <w:lang w:val="it-IT"/>
              </w:rPr>
              <w:lastRenderedPageBreak/>
              <w:t>Coronini-Cronberg et al. (2012b)</w:t>
            </w:r>
          </w:p>
        </w:tc>
        <w:tc>
          <w:tcPr>
            <w:tcW w:w="1258" w:type="dxa"/>
            <w:tcBorders>
              <w:top w:val="single" w:sz="4" w:space="0" w:color="auto"/>
              <w:left w:val="single" w:sz="4" w:space="0" w:color="auto"/>
              <w:bottom w:val="single" w:sz="4" w:space="0" w:color="auto"/>
              <w:right w:val="single" w:sz="4" w:space="0" w:color="auto"/>
            </w:tcBorders>
            <w:hideMark/>
          </w:tcPr>
          <w:p w14:paraId="455F6846" w14:textId="77777777" w:rsidR="00375B79" w:rsidRPr="00D33932" w:rsidRDefault="00375B79" w:rsidP="00375B79">
            <w:pPr>
              <w:pStyle w:val="NoSpacing"/>
              <w:rPr>
                <w:sz w:val="16"/>
                <w:szCs w:val="16"/>
                <w:lang w:val="en-IN"/>
              </w:rPr>
            </w:pPr>
            <w:r w:rsidRPr="00D33932">
              <w:rPr>
                <w:sz w:val="16"/>
                <w:szCs w:val="16"/>
                <w:lang w:val="en-IN"/>
              </w:rPr>
              <w:t>UK</w:t>
            </w:r>
          </w:p>
        </w:tc>
        <w:tc>
          <w:tcPr>
            <w:tcW w:w="1577" w:type="dxa"/>
            <w:tcBorders>
              <w:top w:val="single" w:sz="4" w:space="0" w:color="auto"/>
              <w:left w:val="single" w:sz="4" w:space="0" w:color="auto"/>
              <w:bottom w:val="single" w:sz="4" w:space="0" w:color="auto"/>
              <w:right w:val="single" w:sz="4" w:space="0" w:color="auto"/>
            </w:tcBorders>
            <w:hideMark/>
          </w:tcPr>
          <w:p w14:paraId="78302F9A" w14:textId="77777777" w:rsidR="00375B79" w:rsidRPr="00D33932" w:rsidRDefault="00375B79" w:rsidP="00375B79">
            <w:pPr>
              <w:pStyle w:val="NoSpacing"/>
              <w:rPr>
                <w:sz w:val="16"/>
                <w:szCs w:val="16"/>
                <w:lang w:val="en-IN"/>
              </w:rPr>
            </w:pPr>
            <w:r w:rsidRPr="00D33932">
              <w:rPr>
                <w:sz w:val="16"/>
                <w:szCs w:val="16"/>
                <w:lang w:val="en-IN"/>
              </w:rPr>
              <w:t xml:space="preserve"> UK National</w:t>
            </w:r>
          </w:p>
          <w:p w14:paraId="6B9F0F8B" w14:textId="77777777" w:rsidR="00375B79" w:rsidRPr="00D33932" w:rsidRDefault="00375B79" w:rsidP="00375B79">
            <w:pPr>
              <w:pStyle w:val="NoSpacing"/>
              <w:rPr>
                <w:sz w:val="16"/>
                <w:szCs w:val="16"/>
                <w:lang w:val="en-IN"/>
              </w:rPr>
            </w:pPr>
            <w:r w:rsidRPr="00D33932">
              <w:rPr>
                <w:sz w:val="16"/>
                <w:szCs w:val="16"/>
                <w:lang w:val="en-IN"/>
              </w:rPr>
              <w:t xml:space="preserve"> Travel Survey (NTS)</w:t>
            </w:r>
          </w:p>
        </w:tc>
        <w:tc>
          <w:tcPr>
            <w:tcW w:w="1701" w:type="dxa"/>
            <w:tcBorders>
              <w:top w:val="single" w:sz="4" w:space="0" w:color="auto"/>
              <w:left w:val="single" w:sz="4" w:space="0" w:color="auto"/>
              <w:bottom w:val="single" w:sz="4" w:space="0" w:color="auto"/>
              <w:right w:val="single" w:sz="4" w:space="0" w:color="auto"/>
            </w:tcBorders>
            <w:hideMark/>
          </w:tcPr>
          <w:p w14:paraId="50243737" w14:textId="77777777" w:rsidR="00375B79" w:rsidRPr="00D33932" w:rsidRDefault="00375B79" w:rsidP="00375B79">
            <w:pPr>
              <w:pStyle w:val="NoSpacing"/>
              <w:rPr>
                <w:sz w:val="16"/>
                <w:szCs w:val="16"/>
                <w:lang w:val="en-IN"/>
              </w:rPr>
            </w:pPr>
            <w:r w:rsidRPr="00D33932">
              <w:rPr>
                <w:sz w:val="16"/>
                <w:szCs w:val="16"/>
                <w:lang w:val="en-IN"/>
              </w:rPr>
              <w:t>Participants with/without a free bus pass of ages &gt;60 years</w:t>
            </w:r>
          </w:p>
        </w:tc>
        <w:tc>
          <w:tcPr>
            <w:tcW w:w="1417" w:type="dxa"/>
            <w:tcBorders>
              <w:top w:val="single" w:sz="4" w:space="0" w:color="auto"/>
              <w:left w:val="single" w:sz="4" w:space="0" w:color="auto"/>
              <w:bottom w:val="single" w:sz="4" w:space="0" w:color="auto"/>
              <w:right w:val="single" w:sz="4" w:space="0" w:color="auto"/>
            </w:tcBorders>
            <w:hideMark/>
          </w:tcPr>
          <w:p w14:paraId="18670C3B" w14:textId="77777777" w:rsidR="00375B79" w:rsidRPr="00D33932" w:rsidRDefault="00375B79" w:rsidP="00375B79">
            <w:pPr>
              <w:pStyle w:val="NoSpacing"/>
              <w:rPr>
                <w:sz w:val="16"/>
                <w:szCs w:val="16"/>
                <w:lang w:val="en-IN"/>
              </w:rPr>
            </w:pPr>
            <w:r w:rsidRPr="00D33932">
              <w:rPr>
                <w:sz w:val="16"/>
                <w:szCs w:val="16"/>
                <w:lang w:val="en-IN"/>
              </w:rPr>
              <w:t>Walking, cycling, and use of public transport</w:t>
            </w:r>
          </w:p>
        </w:tc>
        <w:tc>
          <w:tcPr>
            <w:tcW w:w="2410" w:type="dxa"/>
            <w:tcBorders>
              <w:top w:val="single" w:sz="4" w:space="0" w:color="auto"/>
              <w:left w:val="single" w:sz="4" w:space="0" w:color="auto"/>
              <w:bottom w:val="single" w:sz="4" w:space="0" w:color="auto"/>
              <w:right w:val="single" w:sz="4" w:space="0" w:color="auto"/>
            </w:tcBorders>
            <w:hideMark/>
          </w:tcPr>
          <w:p w14:paraId="444CDF57" w14:textId="6F0F1254" w:rsidR="00375B79" w:rsidRPr="00D33932" w:rsidRDefault="03275BF9" w:rsidP="00375B79">
            <w:pPr>
              <w:pStyle w:val="NoSpacing"/>
              <w:rPr>
                <w:sz w:val="16"/>
                <w:szCs w:val="16"/>
              </w:rPr>
            </w:pPr>
            <w:r w:rsidRPr="5E16A57A">
              <w:rPr>
                <w:sz w:val="16"/>
                <w:szCs w:val="16"/>
                <w:lang w:val="en-IN"/>
              </w:rPr>
              <w:t xml:space="preserve">An interview, </w:t>
            </w:r>
            <w:r w:rsidR="7D98FE63" w:rsidRPr="5E16A57A">
              <w:rPr>
                <w:sz w:val="16"/>
                <w:szCs w:val="16"/>
                <w:lang w:val="en-IN"/>
              </w:rPr>
              <w:t>and a</w:t>
            </w:r>
            <w:r w:rsidRPr="5E16A57A">
              <w:rPr>
                <w:sz w:val="16"/>
                <w:szCs w:val="16"/>
                <w:lang w:val="en-IN"/>
              </w:rPr>
              <w:t xml:space="preserve"> 1-week travel diary over a 4-year study period </w:t>
            </w:r>
          </w:p>
        </w:tc>
        <w:tc>
          <w:tcPr>
            <w:tcW w:w="3525" w:type="dxa"/>
            <w:tcBorders>
              <w:top w:val="single" w:sz="4" w:space="0" w:color="auto"/>
              <w:left w:val="single" w:sz="4" w:space="0" w:color="auto"/>
              <w:bottom w:val="single" w:sz="4" w:space="0" w:color="auto"/>
              <w:right w:val="single" w:sz="4" w:space="0" w:color="auto"/>
            </w:tcBorders>
            <w:hideMark/>
          </w:tcPr>
          <w:p w14:paraId="5420F761" w14:textId="77777777" w:rsidR="00375B79" w:rsidRPr="00D33932" w:rsidRDefault="00375B79" w:rsidP="00375B79">
            <w:pPr>
              <w:pStyle w:val="NoSpacing"/>
              <w:rPr>
                <w:sz w:val="16"/>
                <w:szCs w:val="16"/>
                <w:lang w:val="en-IN"/>
              </w:rPr>
            </w:pPr>
            <w:r w:rsidRPr="00D33932">
              <w:rPr>
                <w:sz w:val="16"/>
                <w:szCs w:val="16"/>
                <w:lang w:val="en-IN"/>
              </w:rPr>
              <w:t>1. Walking frequency (binary): &lt;3times/week and</w:t>
            </w:r>
          </w:p>
          <w:p w14:paraId="0FBF17DD" w14:textId="77777777" w:rsidR="00375B79" w:rsidRPr="00D33932" w:rsidRDefault="00375B79" w:rsidP="00375B79">
            <w:pPr>
              <w:pStyle w:val="NoSpacing"/>
              <w:rPr>
                <w:sz w:val="16"/>
                <w:szCs w:val="16"/>
                <w:lang w:val="en-IN"/>
              </w:rPr>
            </w:pPr>
            <w:r w:rsidRPr="00D33932">
              <w:rPr>
                <w:sz w:val="16"/>
                <w:szCs w:val="16"/>
                <w:lang w:val="en-IN"/>
              </w:rPr>
              <w:t xml:space="preserve"> &gt;3times/week </w:t>
            </w:r>
          </w:p>
          <w:p w14:paraId="310321AC" w14:textId="77777777" w:rsidR="00375B79" w:rsidRPr="00D33932" w:rsidRDefault="00375B79" w:rsidP="00375B79">
            <w:pPr>
              <w:pStyle w:val="NoSpacing"/>
              <w:rPr>
                <w:sz w:val="16"/>
                <w:szCs w:val="16"/>
                <w:lang w:val="en-IN"/>
              </w:rPr>
            </w:pPr>
            <w:r w:rsidRPr="00D33932">
              <w:rPr>
                <w:sz w:val="16"/>
                <w:szCs w:val="16"/>
                <w:lang w:val="en-IN"/>
              </w:rPr>
              <w:t xml:space="preserve">2. Access to a car:  No/Yes </w:t>
            </w:r>
          </w:p>
          <w:p w14:paraId="602F99A6" w14:textId="77777777" w:rsidR="00375B79" w:rsidRPr="00D33932" w:rsidRDefault="00375B79" w:rsidP="00375B79">
            <w:pPr>
              <w:pStyle w:val="NoSpacing"/>
              <w:rPr>
                <w:sz w:val="16"/>
                <w:szCs w:val="16"/>
                <w:lang w:val="en-IN"/>
              </w:rPr>
            </w:pPr>
            <w:r w:rsidRPr="00D33932">
              <w:rPr>
                <w:sz w:val="16"/>
                <w:szCs w:val="16"/>
                <w:lang w:val="en-IN"/>
              </w:rPr>
              <w:t xml:space="preserve">3. Proportion of journey stages by active transport for Pass holders/ Non–pass holders </w:t>
            </w:r>
          </w:p>
          <w:p w14:paraId="1D26712A" w14:textId="77777777" w:rsidR="00375B79" w:rsidRPr="00D33932" w:rsidRDefault="00375B79" w:rsidP="00375B79">
            <w:pPr>
              <w:pStyle w:val="NoSpacing"/>
              <w:rPr>
                <w:sz w:val="16"/>
                <w:szCs w:val="16"/>
                <w:lang w:val="en-IN"/>
              </w:rPr>
            </w:pPr>
            <w:r w:rsidRPr="00D33932">
              <w:rPr>
                <w:sz w:val="16"/>
                <w:szCs w:val="16"/>
                <w:lang w:val="en-IN"/>
              </w:rPr>
              <w:t>3. Proportion of journey stages by bus for Pass holders/Non–pass holders</w:t>
            </w:r>
          </w:p>
        </w:tc>
      </w:tr>
      <w:tr w:rsidR="00375B79" w:rsidRPr="00D33932" w14:paraId="6B43668E"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57D1CC49" w14:textId="77777777" w:rsidR="00375B79" w:rsidRPr="00D33932" w:rsidRDefault="00375B79" w:rsidP="00375B79">
            <w:pPr>
              <w:pStyle w:val="NoSpacing"/>
              <w:rPr>
                <w:i/>
                <w:iCs/>
                <w:sz w:val="16"/>
                <w:szCs w:val="16"/>
                <w:lang w:val="en-IN"/>
              </w:rPr>
            </w:pPr>
            <w:r w:rsidRPr="00D33932">
              <w:rPr>
                <w:sz w:val="16"/>
                <w:szCs w:val="16"/>
                <w:lang w:val="en-IN"/>
              </w:rPr>
              <w:t>Dalton et al. (2013)</w:t>
            </w:r>
          </w:p>
        </w:tc>
        <w:tc>
          <w:tcPr>
            <w:tcW w:w="1258" w:type="dxa"/>
            <w:tcBorders>
              <w:top w:val="single" w:sz="4" w:space="0" w:color="auto"/>
              <w:left w:val="single" w:sz="4" w:space="0" w:color="auto"/>
              <w:bottom w:val="single" w:sz="4" w:space="0" w:color="auto"/>
              <w:right w:val="single" w:sz="4" w:space="0" w:color="auto"/>
            </w:tcBorders>
            <w:hideMark/>
          </w:tcPr>
          <w:p w14:paraId="2696EB61" w14:textId="77777777" w:rsidR="00375B79" w:rsidRPr="00D33932" w:rsidRDefault="00375B79" w:rsidP="00375B79">
            <w:pPr>
              <w:pStyle w:val="NoSpacing"/>
              <w:rPr>
                <w:sz w:val="16"/>
                <w:szCs w:val="16"/>
                <w:lang w:val="en-IN"/>
              </w:rPr>
            </w:pPr>
            <w:r w:rsidRPr="00D33932">
              <w:rPr>
                <w:sz w:val="16"/>
                <w:szCs w:val="16"/>
                <w:lang w:val="en-IN"/>
              </w:rPr>
              <w:t xml:space="preserve">Cambridge, England  </w:t>
            </w:r>
          </w:p>
        </w:tc>
        <w:tc>
          <w:tcPr>
            <w:tcW w:w="1577" w:type="dxa"/>
            <w:tcBorders>
              <w:top w:val="single" w:sz="4" w:space="0" w:color="auto"/>
              <w:left w:val="single" w:sz="4" w:space="0" w:color="auto"/>
              <w:bottom w:val="single" w:sz="4" w:space="0" w:color="auto"/>
              <w:right w:val="single" w:sz="4" w:space="0" w:color="auto"/>
            </w:tcBorders>
            <w:hideMark/>
          </w:tcPr>
          <w:p w14:paraId="06D0C06F" w14:textId="77777777" w:rsidR="00375B79" w:rsidRPr="00D33932" w:rsidRDefault="00375B79" w:rsidP="00375B79">
            <w:pPr>
              <w:pStyle w:val="NoSpacing"/>
              <w:rPr>
                <w:sz w:val="16"/>
                <w:szCs w:val="16"/>
                <w:lang w:val="en-IN"/>
              </w:rPr>
            </w:pPr>
            <w:r w:rsidRPr="00D33932">
              <w:rPr>
                <w:sz w:val="16"/>
                <w:szCs w:val="16"/>
                <w:lang w:val="en-IN"/>
              </w:rPr>
              <w:t>Commuting and Health in</w:t>
            </w:r>
          </w:p>
          <w:p w14:paraId="11730DC9" w14:textId="77777777" w:rsidR="00375B79" w:rsidRPr="00D33932" w:rsidRDefault="00375B79" w:rsidP="00375B79">
            <w:pPr>
              <w:pStyle w:val="NoSpacing"/>
              <w:rPr>
                <w:sz w:val="16"/>
                <w:szCs w:val="16"/>
                <w:lang w:val="en-IN"/>
              </w:rPr>
            </w:pPr>
            <w:r w:rsidRPr="00D33932">
              <w:rPr>
                <w:sz w:val="16"/>
                <w:szCs w:val="16"/>
                <w:lang w:val="en-IN"/>
              </w:rPr>
              <w:t xml:space="preserve"> Cambridge study </w:t>
            </w:r>
          </w:p>
        </w:tc>
        <w:tc>
          <w:tcPr>
            <w:tcW w:w="1701" w:type="dxa"/>
            <w:tcBorders>
              <w:top w:val="single" w:sz="4" w:space="0" w:color="auto"/>
              <w:left w:val="single" w:sz="4" w:space="0" w:color="auto"/>
              <w:bottom w:val="single" w:sz="4" w:space="0" w:color="auto"/>
              <w:right w:val="single" w:sz="4" w:space="0" w:color="auto"/>
            </w:tcBorders>
            <w:hideMark/>
          </w:tcPr>
          <w:p w14:paraId="05E498FC" w14:textId="77777777" w:rsidR="00375B79" w:rsidRPr="00D33932" w:rsidRDefault="00375B79" w:rsidP="00375B79">
            <w:pPr>
              <w:pStyle w:val="NoSpacing"/>
              <w:rPr>
                <w:sz w:val="16"/>
                <w:szCs w:val="16"/>
                <w:lang w:val="en-IN"/>
              </w:rPr>
            </w:pPr>
            <w:r w:rsidRPr="00D33932">
              <w:rPr>
                <w:sz w:val="16"/>
                <w:szCs w:val="16"/>
                <w:lang w:val="en-IN"/>
              </w:rPr>
              <w:t>Participants aged 16 and over, working in Cambridge and living within 30 kms of the city.</w:t>
            </w:r>
          </w:p>
        </w:tc>
        <w:tc>
          <w:tcPr>
            <w:tcW w:w="1417" w:type="dxa"/>
            <w:tcBorders>
              <w:top w:val="single" w:sz="4" w:space="0" w:color="auto"/>
              <w:left w:val="single" w:sz="4" w:space="0" w:color="auto"/>
              <w:bottom w:val="single" w:sz="4" w:space="0" w:color="auto"/>
              <w:right w:val="single" w:sz="4" w:space="0" w:color="auto"/>
            </w:tcBorders>
            <w:hideMark/>
          </w:tcPr>
          <w:p w14:paraId="2DCDC188" w14:textId="303F1AE0" w:rsidR="00375B79" w:rsidRPr="00D33932" w:rsidRDefault="03275BF9" w:rsidP="00375B79">
            <w:pPr>
              <w:pStyle w:val="NoSpacing"/>
              <w:rPr>
                <w:sz w:val="16"/>
                <w:szCs w:val="16"/>
                <w:lang w:val="en-IN"/>
              </w:rPr>
            </w:pPr>
            <w:r w:rsidRPr="5E16A57A">
              <w:rPr>
                <w:sz w:val="16"/>
                <w:szCs w:val="16"/>
                <w:lang w:val="en-IN"/>
              </w:rPr>
              <w:t xml:space="preserve">Walking and </w:t>
            </w:r>
            <w:r w:rsidR="034B6206" w:rsidRPr="5E16A57A">
              <w:rPr>
                <w:sz w:val="16"/>
                <w:szCs w:val="16"/>
                <w:lang w:val="en-IN"/>
              </w:rPr>
              <w:t>cycling</w:t>
            </w:r>
            <w:r w:rsidRPr="5E16A57A">
              <w:rPr>
                <w:sz w:val="16"/>
                <w:szCs w:val="16"/>
                <w:lang w:val="en-IN"/>
              </w:rPr>
              <w:t xml:space="preserve"> to work.</w:t>
            </w:r>
          </w:p>
        </w:tc>
        <w:tc>
          <w:tcPr>
            <w:tcW w:w="2410" w:type="dxa"/>
            <w:tcBorders>
              <w:top w:val="single" w:sz="4" w:space="0" w:color="auto"/>
              <w:left w:val="single" w:sz="4" w:space="0" w:color="auto"/>
              <w:bottom w:val="single" w:sz="4" w:space="0" w:color="auto"/>
              <w:right w:val="single" w:sz="4" w:space="0" w:color="auto"/>
            </w:tcBorders>
            <w:hideMark/>
          </w:tcPr>
          <w:p w14:paraId="49864AE8" w14:textId="77777777" w:rsidR="00375B79" w:rsidRPr="00D33932" w:rsidRDefault="00375B79" w:rsidP="00375B79">
            <w:pPr>
              <w:pStyle w:val="NoSpacing"/>
              <w:rPr>
                <w:sz w:val="16"/>
                <w:szCs w:val="16"/>
              </w:rPr>
            </w:pPr>
            <w:r w:rsidRPr="00D33932">
              <w:rPr>
                <w:sz w:val="16"/>
                <w:szCs w:val="16"/>
                <w:lang w:val="en-IN"/>
              </w:rPr>
              <w:t xml:space="preserve"> Postal questionnaires which included the Recent Physical Activity Questionnaire (RPAQ).</w:t>
            </w:r>
          </w:p>
        </w:tc>
        <w:tc>
          <w:tcPr>
            <w:tcW w:w="3525" w:type="dxa"/>
            <w:tcBorders>
              <w:top w:val="single" w:sz="4" w:space="0" w:color="auto"/>
              <w:left w:val="single" w:sz="4" w:space="0" w:color="auto"/>
              <w:bottom w:val="single" w:sz="4" w:space="0" w:color="auto"/>
              <w:right w:val="single" w:sz="4" w:space="0" w:color="auto"/>
            </w:tcBorders>
            <w:hideMark/>
          </w:tcPr>
          <w:p w14:paraId="3FF49194" w14:textId="77777777" w:rsidR="00375B79" w:rsidRPr="00D33932" w:rsidRDefault="00375B79" w:rsidP="00375B79">
            <w:pPr>
              <w:pStyle w:val="NoSpacing"/>
              <w:rPr>
                <w:sz w:val="16"/>
                <w:szCs w:val="16"/>
                <w:lang w:val="en-IN"/>
              </w:rPr>
            </w:pPr>
            <w:r w:rsidRPr="00D33932">
              <w:rPr>
                <w:sz w:val="16"/>
                <w:szCs w:val="16"/>
                <w:lang w:val="en-IN"/>
              </w:rPr>
              <w:t>1.Usual mode of travel to work (car/public transport/walk/cycling)</w:t>
            </w:r>
          </w:p>
          <w:p w14:paraId="2481B8CD" w14:textId="77777777" w:rsidR="00375B79" w:rsidRPr="00D33932" w:rsidRDefault="00375B79" w:rsidP="00375B79">
            <w:pPr>
              <w:pStyle w:val="NoSpacing"/>
              <w:rPr>
                <w:sz w:val="16"/>
                <w:szCs w:val="16"/>
                <w:lang w:val="en-IN"/>
              </w:rPr>
            </w:pPr>
            <w:r w:rsidRPr="00D33932">
              <w:rPr>
                <w:sz w:val="16"/>
                <w:szCs w:val="16"/>
                <w:lang w:val="en-IN"/>
              </w:rPr>
              <w:t>2. Environmental characteristics to predict active travel to work:</w:t>
            </w:r>
          </w:p>
          <w:p w14:paraId="1F9B68BE" w14:textId="77777777" w:rsidR="00375B79" w:rsidRPr="00D33932" w:rsidRDefault="00375B79" w:rsidP="00375B79">
            <w:pPr>
              <w:pStyle w:val="NoSpacing"/>
              <w:rPr>
                <w:sz w:val="16"/>
                <w:szCs w:val="16"/>
                <w:lang w:val="en-IN"/>
              </w:rPr>
            </w:pPr>
            <w:r w:rsidRPr="00D33932">
              <w:rPr>
                <w:sz w:val="16"/>
                <w:szCs w:val="16"/>
                <w:lang w:val="en-IN"/>
              </w:rPr>
              <w:t>a. Distance to work (strong predictor, particularly affecting walking).</w:t>
            </w:r>
          </w:p>
          <w:p w14:paraId="280DF374" w14:textId="77777777" w:rsidR="00375B79" w:rsidRPr="00D33932" w:rsidRDefault="00375B79" w:rsidP="00375B79">
            <w:pPr>
              <w:pStyle w:val="NoSpacing"/>
              <w:rPr>
                <w:sz w:val="16"/>
                <w:szCs w:val="16"/>
                <w:lang w:val="en-IN"/>
              </w:rPr>
            </w:pPr>
            <w:r w:rsidRPr="00D33932">
              <w:rPr>
                <w:sz w:val="16"/>
                <w:szCs w:val="16"/>
                <w:lang w:val="en-IN"/>
              </w:rPr>
              <w:t>b. Street connectivity (junction density).</w:t>
            </w:r>
          </w:p>
          <w:p w14:paraId="3A4165FC" w14:textId="77777777" w:rsidR="00375B79" w:rsidRPr="00D33932" w:rsidRDefault="00375B79" w:rsidP="00375B79">
            <w:pPr>
              <w:pStyle w:val="NoSpacing"/>
              <w:rPr>
                <w:sz w:val="16"/>
                <w:szCs w:val="16"/>
                <w:lang w:val="en-IN"/>
              </w:rPr>
            </w:pPr>
            <w:r w:rsidRPr="00D33932">
              <w:rPr>
                <w:sz w:val="16"/>
                <w:szCs w:val="16"/>
                <w:lang w:val="en-IN"/>
              </w:rPr>
              <w:t>c. Proximity and quality of public transport (bus service frequency, railway station distance).</w:t>
            </w:r>
          </w:p>
          <w:p w14:paraId="79F23AE7" w14:textId="77777777" w:rsidR="00375B79" w:rsidRPr="00D33932" w:rsidRDefault="00375B79" w:rsidP="00375B79">
            <w:pPr>
              <w:pStyle w:val="NoSpacing"/>
              <w:rPr>
                <w:sz w:val="16"/>
                <w:szCs w:val="16"/>
                <w:lang w:val="en-IN"/>
              </w:rPr>
            </w:pPr>
            <w:r w:rsidRPr="00D33932">
              <w:rPr>
                <w:sz w:val="16"/>
                <w:szCs w:val="16"/>
                <w:lang w:val="en-IN"/>
              </w:rPr>
              <w:t>d. Availability of free car parking at work.</w:t>
            </w:r>
          </w:p>
          <w:p w14:paraId="5CCA9F43" w14:textId="77777777" w:rsidR="00375B79" w:rsidRPr="00D33932" w:rsidRDefault="00375B79" w:rsidP="00375B79">
            <w:pPr>
              <w:pStyle w:val="NoSpacing"/>
              <w:rPr>
                <w:sz w:val="16"/>
                <w:szCs w:val="16"/>
                <w:lang w:val="en-IN"/>
              </w:rPr>
            </w:pPr>
            <w:r w:rsidRPr="00D33932">
              <w:rPr>
                <w:sz w:val="16"/>
                <w:szCs w:val="16"/>
                <w:lang w:val="en-IN"/>
              </w:rPr>
              <w:t>e. Number of destinations (shops, leisure, schools) near home and work.</w:t>
            </w:r>
          </w:p>
          <w:p w14:paraId="644CA42E" w14:textId="77777777" w:rsidR="00375B79" w:rsidRPr="00D33932" w:rsidRDefault="00375B79" w:rsidP="00375B79">
            <w:pPr>
              <w:pStyle w:val="NoSpacing"/>
              <w:rPr>
                <w:sz w:val="16"/>
                <w:szCs w:val="16"/>
                <w:lang w:val="en-IN"/>
              </w:rPr>
            </w:pPr>
            <w:r w:rsidRPr="00D33932">
              <w:rPr>
                <w:sz w:val="16"/>
                <w:szCs w:val="16"/>
                <w:lang w:val="en-IN"/>
              </w:rPr>
              <w:t>f. Building density and road types along commuting routes</w:t>
            </w:r>
          </w:p>
        </w:tc>
      </w:tr>
      <w:tr w:rsidR="00375B79" w:rsidRPr="00D33932" w14:paraId="6184E4DA"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13C23A5E" w14:textId="77777777" w:rsidR="00375B79" w:rsidRPr="00D33932" w:rsidRDefault="00375B79" w:rsidP="00375B79">
            <w:pPr>
              <w:pStyle w:val="NoSpacing"/>
              <w:rPr>
                <w:i/>
                <w:iCs/>
                <w:sz w:val="16"/>
                <w:szCs w:val="16"/>
                <w:lang w:val="en-IN"/>
              </w:rPr>
            </w:pPr>
            <w:r w:rsidRPr="00D33932">
              <w:rPr>
                <w:sz w:val="16"/>
                <w:szCs w:val="16"/>
                <w:lang w:val="en-IN"/>
              </w:rPr>
              <w:t>Dalton et al. (2015)</w:t>
            </w:r>
          </w:p>
        </w:tc>
        <w:tc>
          <w:tcPr>
            <w:tcW w:w="1258" w:type="dxa"/>
            <w:tcBorders>
              <w:top w:val="single" w:sz="4" w:space="0" w:color="auto"/>
              <w:left w:val="single" w:sz="4" w:space="0" w:color="auto"/>
              <w:bottom w:val="single" w:sz="4" w:space="0" w:color="auto"/>
              <w:right w:val="single" w:sz="4" w:space="0" w:color="auto"/>
            </w:tcBorders>
            <w:hideMark/>
          </w:tcPr>
          <w:p w14:paraId="1D45E777" w14:textId="77777777" w:rsidR="00375B79" w:rsidRPr="00D33932" w:rsidRDefault="00375B79" w:rsidP="00375B79">
            <w:pPr>
              <w:pStyle w:val="NoSpacing"/>
              <w:rPr>
                <w:sz w:val="16"/>
                <w:szCs w:val="16"/>
                <w:lang w:val="en-IN"/>
              </w:rPr>
            </w:pPr>
            <w:r w:rsidRPr="00D33932">
              <w:rPr>
                <w:sz w:val="16"/>
                <w:szCs w:val="16"/>
                <w:lang w:val="en-IN"/>
              </w:rPr>
              <w:t xml:space="preserve">Cambridge, England  </w:t>
            </w:r>
          </w:p>
        </w:tc>
        <w:tc>
          <w:tcPr>
            <w:tcW w:w="1577" w:type="dxa"/>
            <w:tcBorders>
              <w:top w:val="single" w:sz="4" w:space="0" w:color="auto"/>
              <w:left w:val="single" w:sz="4" w:space="0" w:color="auto"/>
              <w:bottom w:val="single" w:sz="4" w:space="0" w:color="auto"/>
              <w:right w:val="single" w:sz="4" w:space="0" w:color="auto"/>
            </w:tcBorders>
            <w:hideMark/>
          </w:tcPr>
          <w:p w14:paraId="1DCD865E" w14:textId="77777777" w:rsidR="00375B79" w:rsidRPr="00D33932" w:rsidRDefault="00375B79" w:rsidP="00375B79">
            <w:pPr>
              <w:pStyle w:val="NoSpacing"/>
              <w:rPr>
                <w:sz w:val="16"/>
                <w:szCs w:val="16"/>
                <w:lang w:val="en-IN"/>
              </w:rPr>
            </w:pPr>
            <w:r w:rsidRPr="00D33932">
              <w:rPr>
                <w:sz w:val="16"/>
                <w:szCs w:val="16"/>
                <w:lang w:val="en-IN"/>
              </w:rPr>
              <w:t xml:space="preserve">Commuting and Health in Cambridge study. </w:t>
            </w:r>
          </w:p>
        </w:tc>
        <w:tc>
          <w:tcPr>
            <w:tcW w:w="1701" w:type="dxa"/>
            <w:tcBorders>
              <w:top w:val="single" w:sz="4" w:space="0" w:color="auto"/>
              <w:left w:val="single" w:sz="4" w:space="0" w:color="auto"/>
              <w:bottom w:val="single" w:sz="4" w:space="0" w:color="auto"/>
              <w:right w:val="single" w:sz="4" w:space="0" w:color="auto"/>
            </w:tcBorders>
            <w:hideMark/>
          </w:tcPr>
          <w:p w14:paraId="70A87839" w14:textId="77777777" w:rsidR="00375B79" w:rsidRPr="00D33932" w:rsidRDefault="00375B79" w:rsidP="00375B79">
            <w:pPr>
              <w:pStyle w:val="NoSpacing"/>
              <w:rPr>
                <w:sz w:val="16"/>
                <w:szCs w:val="16"/>
                <w:lang w:val="en-IN"/>
              </w:rPr>
            </w:pPr>
            <w:r w:rsidRPr="00D33932">
              <w:rPr>
                <w:sz w:val="16"/>
                <w:szCs w:val="16"/>
                <w:lang w:val="en-IN"/>
              </w:rPr>
              <w:t>Participants aged 16 and over, working in Cambridge and living within 30 km of the city but not in the immediate vicinity of their workplace.</w:t>
            </w:r>
          </w:p>
        </w:tc>
        <w:tc>
          <w:tcPr>
            <w:tcW w:w="1417" w:type="dxa"/>
            <w:tcBorders>
              <w:top w:val="single" w:sz="4" w:space="0" w:color="auto"/>
              <w:left w:val="single" w:sz="4" w:space="0" w:color="auto"/>
              <w:bottom w:val="single" w:sz="4" w:space="0" w:color="auto"/>
              <w:right w:val="single" w:sz="4" w:space="0" w:color="auto"/>
            </w:tcBorders>
            <w:hideMark/>
          </w:tcPr>
          <w:p w14:paraId="0A1905C4" w14:textId="77777777" w:rsidR="00375B79" w:rsidRPr="00D33932" w:rsidRDefault="00375B79" w:rsidP="00375B79">
            <w:pPr>
              <w:pStyle w:val="NoSpacing"/>
              <w:rPr>
                <w:sz w:val="16"/>
                <w:szCs w:val="16"/>
                <w:lang w:val="en-IN"/>
              </w:rPr>
            </w:pPr>
            <w:r w:rsidRPr="00D33932">
              <w:rPr>
                <w:sz w:val="16"/>
                <w:szCs w:val="16"/>
                <w:lang w:val="en-IN"/>
              </w:rPr>
              <w:t>Walking and cycling to and from work.</w:t>
            </w:r>
          </w:p>
        </w:tc>
        <w:tc>
          <w:tcPr>
            <w:tcW w:w="2410" w:type="dxa"/>
            <w:tcBorders>
              <w:top w:val="single" w:sz="4" w:space="0" w:color="auto"/>
              <w:left w:val="single" w:sz="4" w:space="0" w:color="auto"/>
              <w:bottom w:val="single" w:sz="4" w:space="0" w:color="auto"/>
              <w:right w:val="single" w:sz="4" w:space="0" w:color="auto"/>
            </w:tcBorders>
            <w:hideMark/>
          </w:tcPr>
          <w:p w14:paraId="7CFEE8C5" w14:textId="7FF6CEAD" w:rsidR="00375B79" w:rsidRPr="00D33932" w:rsidRDefault="03275BF9" w:rsidP="00375B79">
            <w:pPr>
              <w:pStyle w:val="NoSpacing"/>
              <w:rPr>
                <w:sz w:val="16"/>
                <w:szCs w:val="16"/>
              </w:rPr>
            </w:pPr>
            <w:r w:rsidRPr="5E16A57A">
              <w:rPr>
                <w:sz w:val="16"/>
                <w:szCs w:val="16"/>
                <w:lang w:val="en-IN"/>
              </w:rPr>
              <w:t xml:space="preserve">1. Postal questionnaires, </w:t>
            </w:r>
            <w:r w:rsidR="0F4003DE" w:rsidRPr="5E16A57A">
              <w:rPr>
                <w:sz w:val="16"/>
                <w:szCs w:val="16"/>
                <w:lang w:val="en-IN"/>
              </w:rPr>
              <w:t>with a</w:t>
            </w:r>
            <w:r w:rsidRPr="5E16A57A">
              <w:rPr>
                <w:sz w:val="16"/>
                <w:szCs w:val="16"/>
                <w:lang w:val="en-IN"/>
              </w:rPr>
              <w:t xml:space="preserve"> group of participants completing a 7-day retrospective travel diary. </w:t>
            </w:r>
          </w:p>
          <w:p w14:paraId="5A34D316" w14:textId="77777777" w:rsidR="00375B79" w:rsidRPr="00D33932" w:rsidRDefault="00375B79" w:rsidP="00375B79">
            <w:pPr>
              <w:pStyle w:val="NoSpacing"/>
              <w:rPr>
                <w:sz w:val="16"/>
                <w:szCs w:val="16"/>
                <w:lang w:val="en-IN"/>
              </w:rPr>
            </w:pPr>
            <w:r w:rsidRPr="00D33932">
              <w:rPr>
                <w:sz w:val="16"/>
                <w:szCs w:val="16"/>
                <w:lang w:val="en-IN"/>
              </w:rPr>
              <w:t>2. GPS devices recorded the actual travel routes every 5 seconds.</w:t>
            </w:r>
          </w:p>
          <w:p w14:paraId="3792E735" w14:textId="77777777" w:rsidR="00375B79" w:rsidRPr="00D33932" w:rsidRDefault="00375B79" w:rsidP="00375B79">
            <w:pPr>
              <w:pStyle w:val="NoSpacing"/>
              <w:rPr>
                <w:sz w:val="16"/>
                <w:szCs w:val="16"/>
                <w:lang w:val="en-IN"/>
              </w:rPr>
            </w:pPr>
            <w:r w:rsidRPr="00D33932">
              <w:rPr>
                <w:sz w:val="16"/>
                <w:szCs w:val="16"/>
                <w:lang w:val="en-IN"/>
              </w:rPr>
              <w:t>3. GIS software (ArcGIS 9.3) generated the modelled shortest-distance routes based on available pedestrian and cycle networks.</w:t>
            </w:r>
          </w:p>
        </w:tc>
        <w:tc>
          <w:tcPr>
            <w:tcW w:w="3525" w:type="dxa"/>
            <w:tcBorders>
              <w:top w:val="single" w:sz="4" w:space="0" w:color="auto"/>
              <w:left w:val="single" w:sz="4" w:space="0" w:color="auto"/>
              <w:bottom w:val="single" w:sz="4" w:space="0" w:color="auto"/>
              <w:right w:val="single" w:sz="4" w:space="0" w:color="auto"/>
            </w:tcBorders>
            <w:hideMark/>
          </w:tcPr>
          <w:p w14:paraId="19BCAB88" w14:textId="77777777" w:rsidR="00375B79" w:rsidRPr="00D33932" w:rsidRDefault="00375B79" w:rsidP="00375B79">
            <w:pPr>
              <w:pStyle w:val="NoSpacing"/>
              <w:rPr>
                <w:sz w:val="16"/>
                <w:szCs w:val="16"/>
                <w:lang w:val="en-IN"/>
              </w:rPr>
            </w:pPr>
            <w:r w:rsidRPr="00D33932">
              <w:rPr>
                <w:sz w:val="16"/>
                <w:szCs w:val="16"/>
                <w:lang w:val="en-IN"/>
              </w:rPr>
              <w:t>1.Mode of travel to work (% journeys)</w:t>
            </w:r>
          </w:p>
          <w:p w14:paraId="760D3A9F" w14:textId="77777777" w:rsidR="00375B79" w:rsidRPr="00D33932" w:rsidRDefault="00375B79" w:rsidP="00375B79">
            <w:pPr>
              <w:pStyle w:val="NoSpacing"/>
              <w:rPr>
                <w:sz w:val="16"/>
                <w:szCs w:val="16"/>
                <w:lang w:val="en-IN"/>
              </w:rPr>
            </w:pPr>
            <w:r w:rsidRPr="00D33932">
              <w:rPr>
                <w:sz w:val="16"/>
                <w:szCs w:val="16"/>
                <w:lang w:val="en-IN"/>
              </w:rPr>
              <w:t xml:space="preserve"> Bicycle, Bus, Car/motorcycle, Car/bicycle, Car/Walk, Walk </w:t>
            </w:r>
          </w:p>
          <w:p w14:paraId="748EEB22" w14:textId="77777777" w:rsidR="00375B79" w:rsidRPr="00D33932" w:rsidRDefault="00375B79" w:rsidP="00375B79">
            <w:pPr>
              <w:pStyle w:val="NoSpacing"/>
              <w:rPr>
                <w:sz w:val="16"/>
                <w:szCs w:val="16"/>
                <w:lang w:val="en-IN"/>
              </w:rPr>
            </w:pPr>
            <w:r w:rsidRPr="00D33932">
              <w:rPr>
                <w:sz w:val="16"/>
                <w:szCs w:val="16"/>
                <w:lang w:val="en-IN"/>
              </w:rPr>
              <w:t xml:space="preserve"> 2.Difference in route length (%) (between actual GPS-tracked and GIS-modelled routes),</w:t>
            </w:r>
          </w:p>
          <w:p w14:paraId="29DF5D7B" w14:textId="77777777" w:rsidR="00375B79" w:rsidRPr="00D33932" w:rsidRDefault="00375B79" w:rsidP="00375B79">
            <w:pPr>
              <w:pStyle w:val="NoSpacing"/>
              <w:rPr>
                <w:sz w:val="16"/>
                <w:szCs w:val="16"/>
                <w:lang w:val="en-IN"/>
              </w:rPr>
            </w:pPr>
            <w:r w:rsidRPr="00D33932">
              <w:rPr>
                <w:sz w:val="16"/>
                <w:szCs w:val="16"/>
                <w:lang w:val="en-IN"/>
              </w:rPr>
              <w:t>3.%spatial overlap (actual vs. modelled),</w:t>
            </w:r>
          </w:p>
          <w:p w14:paraId="79120156" w14:textId="77777777" w:rsidR="00375B79" w:rsidRPr="00D33932" w:rsidRDefault="00375B79" w:rsidP="00375B79">
            <w:pPr>
              <w:pStyle w:val="NoSpacing"/>
              <w:rPr>
                <w:sz w:val="16"/>
                <w:szCs w:val="16"/>
                <w:lang w:val="en-IN"/>
              </w:rPr>
            </w:pPr>
            <w:r w:rsidRPr="00D33932">
              <w:rPr>
                <w:sz w:val="16"/>
                <w:szCs w:val="16"/>
                <w:lang w:val="en-IN"/>
              </w:rPr>
              <w:t>4. Environmental exposures along the route (particularly healthy/unhealthy destinations encountered),</w:t>
            </w:r>
          </w:p>
          <w:p w14:paraId="42CA2F49" w14:textId="77777777" w:rsidR="00375B79" w:rsidRPr="00D33932" w:rsidRDefault="00375B79" w:rsidP="00375B79">
            <w:pPr>
              <w:pStyle w:val="NoSpacing"/>
              <w:rPr>
                <w:sz w:val="16"/>
                <w:szCs w:val="16"/>
                <w:lang w:val="en-IN"/>
              </w:rPr>
            </w:pPr>
            <w:r w:rsidRPr="00D33932">
              <w:rPr>
                <w:sz w:val="16"/>
                <w:szCs w:val="16"/>
                <w:lang w:val="en-IN"/>
              </w:rPr>
              <w:t>5. Route directness.</w:t>
            </w:r>
          </w:p>
        </w:tc>
      </w:tr>
      <w:tr w:rsidR="00375B79" w:rsidRPr="00D33932" w14:paraId="42BA6FA7"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424C5729" w14:textId="77777777" w:rsidR="00375B79" w:rsidRPr="00D33932" w:rsidRDefault="00375B79" w:rsidP="00375B79">
            <w:pPr>
              <w:pStyle w:val="NoSpacing"/>
              <w:rPr>
                <w:i/>
                <w:iCs/>
                <w:sz w:val="16"/>
                <w:szCs w:val="16"/>
                <w:lang w:val="en-IN"/>
              </w:rPr>
            </w:pPr>
            <w:proofErr w:type="spellStart"/>
            <w:r w:rsidRPr="00D33932">
              <w:rPr>
                <w:sz w:val="16"/>
                <w:szCs w:val="16"/>
                <w:lang w:val="en-IN"/>
              </w:rPr>
              <w:t>Demiris</w:t>
            </w:r>
            <w:proofErr w:type="spellEnd"/>
            <w:r w:rsidRPr="00D33932">
              <w:rPr>
                <w:sz w:val="16"/>
                <w:szCs w:val="16"/>
                <w:lang w:val="en-IN"/>
              </w:rPr>
              <w:t xml:space="preserve"> et al. (2025)</w:t>
            </w:r>
          </w:p>
        </w:tc>
        <w:tc>
          <w:tcPr>
            <w:tcW w:w="1258" w:type="dxa"/>
            <w:tcBorders>
              <w:top w:val="single" w:sz="4" w:space="0" w:color="auto"/>
              <w:left w:val="single" w:sz="4" w:space="0" w:color="auto"/>
              <w:bottom w:val="single" w:sz="4" w:space="0" w:color="auto"/>
              <w:right w:val="single" w:sz="4" w:space="0" w:color="auto"/>
            </w:tcBorders>
            <w:hideMark/>
          </w:tcPr>
          <w:p w14:paraId="05B8A32E" w14:textId="77777777" w:rsidR="00375B79" w:rsidRPr="00D33932" w:rsidRDefault="00375B79" w:rsidP="00375B79">
            <w:pPr>
              <w:pStyle w:val="NoSpacing"/>
              <w:rPr>
                <w:sz w:val="16"/>
                <w:szCs w:val="16"/>
                <w:lang w:val="en-IN"/>
              </w:rPr>
            </w:pPr>
            <w:r w:rsidRPr="00D33932">
              <w:rPr>
                <w:sz w:val="16"/>
                <w:szCs w:val="16"/>
                <w:lang w:val="en-IN"/>
              </w:rPr>
              <w:t>England</w:t>
            </w:r>
          </w:p>
        </w:tc>
        <w:tc>
          <w:tcPr>
            <w:tcW w:w="1577" w:type="dxa"/>
            <w:tcBorders>
              <w:top w:val="single" w:sz="4" w:space="0" w:color="auto"/>
              <w:left w:val="single" w:sz="4" w:space="0" w:color="auto"/>
              <w:bottom w:val="single" w:sz="4" w:space="0" w:color="auto"/>
              <w:right w:val="single" w:sz="4" w:space="0" w:color="auto"/>
            </w:tcBorders>
            <w:hideMark/>
          </w:tcPr>
          <w:p w14:paraId="1758C2AD" w14:textId="77777777" w:rsidR="00375B79" w:rsidRPr="00D33932" w:rsidRDefault="00375B79" w:rsidP="00375B79">
            <w:pPr>
              <w:pStyle w:val="NoSpacing"/>
              <w:rPr>
                <w:sz w:val="16"/>
                <w:szCs w:val="16"/>
                <w:lang w:val="en-IN"/>
              </w:rPr>
            </w:pPr>
            <w:r w:rsidRPr="00D33932">
              <w:rPr>
                <w:sz w:val="16"/>
                <w:szCs w:val="16"/>
                <w:lang w:val="en-IN"/>
              </w:rPr>
              <w:t>The National Travel Attitudes Survey (NTAS) conducted annually by the Department for</w:t>
            </w:r>
          </w:p>
          <w:p w14:paraId="43312BB5" w14:textId="77777777" w:rsidR="00375B79" w:rsidRPr="00D33932" w:rsidRDefault="00375B79" w:rsidP="00375B79">
            <w:pPr>
              <w:pStyle w:val="NoSpacing"/>
              <w:rPr>
                <w:sz w:val="16"/>
                <w:szCs w:val="16"/>
                <w:lang w:val="en-IN"/>
              </w:rPr>
            </w:pPr>
            <w:r w:rsidRPr="00D33932">
              <w:rPr>
                <w:sz w:val="16"/>
                <w:szCs w:val="16"/>
                <w:lang w:val="en-IN"/>
              </w:rPr>
              <w:t xml:space="preserve"> Transport (DfT)</w:t>
            </w:r>
          </w:p>
        </w:tc>
        <w:tc>
          <w:tcPr>
            <w:tcW w:w="1701" w:type="dxa"/>
            <w:tcBorders>
              <w:top w:val="single" w:sz="4" w:space="0" w:color="auto"/>
              <w:left w:val="single" w:sz="4" w:space="0" w:color="auto"/>
              <w:bottom w:val="single" w:sz="4" w:space="0" w:color="auto"/>
              <w:right w:val="single" w:sz="4" w:space="0" w:color="auto"/>
            </w:tcBorders>
            <w:hideMark/>
          </w:tcPr>
          <w:p w14:paraId="506695D2" w14:textId="77777777" w:rsidR="00375B79" w:rsidRPr="00D33932" w:rsidRDefault="00375B79" w:rsidP="00375B79">
            <w:pPr>
              <w:pStyle w:val="NoSpacing"/>
              <w:rPr>
                <w:sz w:val="16"/>
                <w:szCs w:val="16"/>
                <w:lang w:val="en-IN"/>
              </w:rPr>
            </w:pPr>
            <w:r w:rsidRPr="00D33932">
              <w:rPr>
                <w:sz w:val="16"/>
                <w:szCs w:val="16"/>
                <w:lang w:val="en-IN"/>
              </w:rPr>
              <w:t>Residents aged 16+ years in England.</w:t>
            </w:r>
          </w:p>
        </w:tc>
        <w:tc>
          <w:tcPr>
            <w:tcW w:w="1417" w:type="dxa"/>
            <w:tcBorders>
              <w:top w:val="single" w:sz="4" w:space="0" w:color="auto"/>
              <w:left w:val="single" w:sz="4" w:space="0" w:color="auto"/>
              <w:bottom w:val="single" w:sz="4" w:space="0" w:color="auto"/>
              <w:right w:val="single" w:sz="4" w:space="0" w:color="auto"/>
            </w:tcBorders>
            <w:hideMark/>
          </w:tcPr>
          <w:p w14:paraId="0A8E75AE" w14:textId="77777777" w:rsidR="00375B79" w:rsidRPr="00D33932" w:rsidRDefault="00375B79" w:rsidP="00375B79">
            <w:pPr>
              <w:pStyle w:val="NoSpacing"/>
              <w:rPr>
                <w:sz w:val="16"/>
                <w:szCs w:val="16"/>
                <w:lang w:val="en-IN"/>
              </w:rPr>
            </w:pPr>
            <w:r w:rsidRPr="00D33932">
              <w:rPr>
                <w:sz w:val="16"/>
                <w:szCs w:val="16"/>
                <w:lang w:val="en-IN"/>
              </w:rPr>
              <w:t xml:space="preserve">Not defined. </w:t>
            </w:r>
          </w:p>
        </w:tc>
        <w:tc>
          <w:tcPr>
            <w:tcW w:w="2410" w:type="dxa"/>
            <w:tcBorders>
              <w:top w:val="single" w:sz="4" w:space="0" w:color="auto"/>
              <w:left w:val="single" w:sz="4" w:space="0" w:color="auto"/>
              <w:bottom w:val="single" w:sz="4" w:space="0" w:color="auto"/>
              <w:right w:val="single" w:sz="4" w:space="0" w:color="auto"/>
            </w:tcBorders>
            <w:hideMark/>
          </w:tcPr>
          <w:p w14:paraId="16454644" w14:textId="77777777" w:rsidR="00375B79" w:rsidRPr="00D33932" w:rsidRDefault="00375B79" w:rsidP="00375B79">
            <w:pPr>
              <w:pStyle w:val="NoSpacing"/>
              <w:rPr>
                <w:sz w:val="16"/>
                <w:szCs w:val="16"/>
              </w:rPr>
            </w:pPr>
            <w:r w:rsidRPr="00D33932">
              <w:rPr>
                <w:sz w:val="16"/>
                <w:szCs w:val="16"/>
                <w:lang w:val="en-IN"/>
              </w:rPr>
              <w:t xml:space="preserve">Questionnaire on travel behaviour, climate attitudes, and socio-demographics targeted towards people born in mid-1990s to mid-2000s. </w:t>
            </w:r>
          </w:p>
        </w:tc>
        <w:tc>
          <w:tcPr>
            <w:tcW w:w="3525" w:type="dxa"/>
            <w:tcBorders>
              <w:top w:val="single" w:sz="4" w:space="0" w:color="auto"/>
              <w:left w:val="single" w:sz="4" w:space="0" w:color="auto"/>
              <w:bottom w:val="single" w:sz="4" w:space="0" w:color="auto"/>
              <w:right w:val="single" w:sz="4" w:space="0" w:color="auto"/>
            </w:tcBorders>
            <w:hideMark/>
          </w:tcPr>
          <w:p w14:paraId="7AA55F10" w14:textId="77777777" w:rsidR="00375B79" w:rsidRPr="00D33932" w:rsidRDefault="00375B79" w:rsidP="00375B79">
            <w:pPr>
              <w:pStyle w:val="NoSpacing"/>
              <w:rPr>
                <w:sz w:val="16"/>
                <w:szCs w:val="16"/>
                <w:lang w:val="en-IN"/>
              </w:rPr>
            </w:pPr>
            <w:r w:rsidRPr="00D33932">
              <w:rPr>
                <w:sz w:val="16"/>
                <w:szCs w:val="16"/>
                <w:lang w:val="en-IN"/>
              </w:rPr>
              <w:t>1. Flexibility in Travel Habits (switch from car use to walking, cycling, or public transport for short trips (&lt;3 km or 2 miles)</w:t>
            </w:r>
          </w:p>
          <w:p w14:paraId="353CEA24" w14:textId="77777777" w:rsidR="00375B79" w:rsidRPr="00D33932" w:rsidRDefault="00375B79" w:rsidP="00375B79">
            <w:pPr>
              <w:pStyle w:val="NoSpacing"/>
              <w:rPr>
                <w:sz w:val="16"/>
                <w:szCs w:val="16"/>
                <w:lang w:val="en-IN"/>
              </w:rPr>
            </w:pPr>
            <w:r w:rsidRPr="00D33932">
              <w:rPr>
                <w:sz w:val="16"/>
                <w:szCs w:val="16"/>
                <w:lang w:val="en-IN"/>
              </w:rPr>
              <w:t>2. Current Travel Behaviour (walking/cycling or car use)</w:t>
            </w:r>
          </w:p>
          <w:p w14:paraId="7CEF2E55" w14:textId="77777777" w:rsidR="00375B79" w:rsidRPr="00D33932" w:rsidRDefault="00375B79" w:rsidP="00375B79">
            <w:pPr>
              <w:pStyle w:val="NoSpacing"/>
              <w:rPr>
                <w:sz w:val="16"/>
                <w:szCs w:val="16"/>
                <w:lang w:val="en-IN"/>
              </w:rPr>
            </w:pPr>
            <w:r w:rsidRPr="00D33932">
              <w:rPr>
                <w:sz w:val="16"/>
                <w:szCs w:val="16"/>
                <w:lang w:val="en-IN"/>
              </w:rPr>
              <w:lastRenderedPageBreak/>
              <w:t>3. Willingness to Reduce Car Use (in response to climate change)</w:t>
            </w:r>
          </w:p>
          <w:p w14:paraId="7ED1691D" w14:textId="77777777" w:rsidR="00375B79" w:rsidRPr="00D33932" w:rsidRDefault="00375B79" w:rsidP="00375B79">
            <w:pPr>
              <w:pStyle w:val="NoSpacing"/>
              <w:rPr>
                <w:sz w:val="16"/>
                <w:szCs w:val="16"/>
                <w:lang w:val="en-IN"/>
              </w:rPr>
            </w:pPr>
            <w:r w:rsidRPr="00D33932">
              <w:rPr>
                <w:sz w:val="16"/>
                <w:szCs w:val="16"/>
                <w:lang w:val="en-IN"/>
              </w:rPr>
              <w:t xml:space="preserve">4. Actual Use of Walking/Cycling for travel. </w:t>
            </w:r>
          </w:p>
        </w:tc>
      </w:tr>
      <w:tr w:rsidR="00375B79" w:rsidRPr="00D33932" w14:paraId="049D0F79"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055A25B9" w14:textId="77777777" w:rsidR="00375B79" w:rsidRPr="00D33932" w:rsidRDefault="00375B79" w:rsidP="00375B79">
            <w:pPr>
              <w:pStyle w:val="NoSpacing"/>
              <w:rPr>
                <w:i/>
                <w:iCs/>
                <w:sz w:val="16"/>
                <w:szCs w:val="16"/>
                <w:lang w:val="en-IN"/>
              </w:rPr>
            </w:pPr>
            <w:r w:rsidRPr="00D33932">
              <w:rPr>
                <w:sz w:val="16"/>
                <w:szCs w:val="16"/>
                <w:lang w:val="en-IN"/>
              </w:rPr>
              <w:lastRenderedPageBreak/>
              <w:t>Downward et al. (2015)</w:t>
            </w:r>
          </w:p>
        </w:tc>
        <w:tc>
          <w:tcPr>
            <w:tcW w:w="1258" w:type="dxa"/>
            <w:tcBorders>
              <w:top w:val="single" w:sz="4" w:space="0" w:color="auto"/>
              <w:left w:val="single" w:sz="4" w:space="0" w:color="auto"/>
              <w:bottom w:val="single" w:sz="4" w:space="0" w:color="auto"/>
              <w:right w:val="single" w:sz="4" w:space="0" w:color="auto"/>
            </w:tcBorders>
            <w:hideMark/>
          </w:tcPr>
          <w:p w14:paraId="6E65EBB1" w14:textId="77777777" w:rsidR="00375B79" w:rsidRPr="00D33932" w:rsidRDefault="00375B79" w:rsidP="00375B79">
            <w:pPr>
              <w:pStyle w:val="NoSpacing"/>
              <w:rPr>
                <w:sz w:val="16"/>
                <w:szCs w:val="16"/>
                <w:lang w:val="en-IN"/>
              </w:rPr>
            </w:pPr>
            <w:r w:rsidRPr="00D33932">
              <w:rPr>
                <w:sz w:val="16"/>
                <w:szCs w:val="16"/>
                <w:lang w:val="en-IN"/>
              </w:rPr>
              <w:t>Local authorities in England with NCN routes.</w:t>
            </w:r>
          </w:p>
        </w:tc>
        <w:tc>
          <w:tcPr>
            <w:tcW w:w="1577" w:type="dxa"/>
            <w:tcBorders>
              <w:top w:val="single" w:sz="4" w:space="0" w:color="auto"/>
              <w:left w:val="single" w:sz="4" w:space="0" w:color="auto"/>
              <w:bottom w:val="single" w:sz="4" w:space="0" w:color="auto"/>
              <w:right w:val="single" w:sz="4" w:space="0" w:color="auto"/>
            </w:tcBorders>
            <w:hideMark/>
          </w:tcPr>
          <w:p w14:paraId="570FDC10" w14:textId="77777777" w:rsidR="00375B79" w:rsidRPr="00D33932" w:rsidRDefault="00375B79" w:rsidP="00375B79">
            <w:pPr>
              <w:pStyle w:val="NoSpacing"/>
              <w:rPr>
                <w:sz w:val="16"/>
                <w:szCs w:val="16"/>
                <w:lang w:val="en-IN"/>
              </w:rPr>
            </w:pPr>
            <w:r w:rsidRPr="00D33932">
              <w:rPr>
                <w:sz w:val="16"/>
                <w:szCs w:val="16"/>
                <w:lang w:val="en-IN"/>
              </w:rPr>
              <w:t xml:space="preserve">1. Sport England’s Active People Survey (APS) </w:t>
            </w:r>
          </w:p>
          <w:p w14:paraId="167A27E8" w14:textId="77777777" w:rsidR="00375B79" w:rsidRPr="00D33932" w:rsidRDefault="00375B79" w:rsidP="00375B79">
            <w:pPr>
              <w:pStyle w:val="NoSpacing"/>
              <w:rPr>
                <w:sz w:val="16"/>
                <w:szCs w:val="16"/>
                <w:lang w:val="en-IN"/>
              </w:rPr>
            </w:pPr>
            <w:r w:rsidRPr="00D33932">
              <w:rPr>
                <w:sz w:val="16"/>
                <w:szCs w:val="16"/>
                <w:lang w:val="en-IN"/>
              </w:rPr>
              <w:t>2. Miles of National Cycling Network (NCN) routes (Sustrans data),</w:t>
            </w:r>
          </w:p>
          <w:p w14:paraId="6759BDCE" w14:textId="77777777" w:rsidR="00375B79" w:rsidRPr="00D33932" w:rsidRDefault="00375B79" w:rsidP="00375B79">
            <w:pPr>
              <w:pStyle w:val="NoSpacing"/>
              <w:rPr>
                <w:sz w:val="16"/>
                <w:szCs w:val="16"/>
                <w:lang w:val="en-IN"/>
              </w:rPr>
            </w:pPr>
            <w:r w:rsidRPr="00D33932">
              <w:rPr>
                <w:sz w:val="16"/>
                <w:szCs w:val="16"/>
                <w:lang w:val="en-IN"/>
              </w:rPr>
              <w:t>3. Census 2011</w:t>
            </w:r>
          </w:p>
        </w:tc>
        <w:tc>
          <w:tcPr>
            <w:tcW w:w="1701" w:type="dxa"/>
            <w:tcBorders>
              <w:top w:val="single" w:sz="4" w:space="0" w:color="auto"/>
              <w:left w:val="single" w:sz="4" w:space="0" w:color="auto"/>
              <w:bottom w:val="single" w:sz="4" w:space="0" w:color="auto"/>
              <w:right w:val="single" w:sz="4" w:space="0" w:color="auto"/>
            </w:tcBorders>
            <w:hideMark/>
          </w:tcPr>
          <w:p w14:paraId="78D36F75" w14:textId="77777777" w:rsidR="00375B79" w:rsidRPr="00D33932" w:rsidRDefault="00375B79" w:rsidP="00375B79">
            <w:pPr>
              <w:pStyle w:val="NoSpacing"/>
              <w:rPr>
                <w:sz w:val="16"/>
                <w:szCs w:val="16"/>
                <w:lang w:val="en-IN"/>
              </w:rPr>
            </w:pPr>
            <w:r w:rsidRPr="00D33932">
              <w:rPr>
                <w:sz w:val="16"/>
                <w:szCs w:val="16"/>
                <w:lang w:val="en-IN"/>
              </w:rPr>
              <w:t xml:space="preserve">Adults in the UK </w:t>
            </w:r>
          </w:p>
        </w:tc>
        <w:tc>
          <w:tcPr>
            <w:tcW w:w="1417" w:type="dxa"/>
            <w:tcBorders>
              <w:top w:val="single" w:sz="4" w:space="0" w:color="auto"/>
              <w:left w:val="single" w:sz="4" w:space="0" w:color="auto"/>
              <w:bottom w:val="single" w:sz="4" w:space="0" w:color="auto"/>
              <w:right w:val="single" w:sz="4" w:space="0" w:color="auto"/>
            </w:tcBorders>
            <w:hideMark/>
          </w:tcPr>
          <w:p w14:paraId="6267E3B9" w14:textId="77777777" w:rsidR="00375B79" w:rsidRPr="00D33932" w:rsidRDefault="00375B79" w:rsidP="00375B79">
            <w:pPr>
              <w:pStyle w:val="NoSpacing"/>
              <w:rPr>
                <w:sz w:val="16"/>
                <w:szCs w:val="16"/>
                <w:lang w:val="en-IN"/>
              </w:rPr>
            </w:pPr>
            <w:r w:rsidRPr="00D33932">
              <w:rPr>
                <w:sz w:val="16"/>
                <w:szCs w:val="16"/>
                <w:lang w:val="en-IN"/>
              </w:rPr>
              <w:t xml:space="preserve">Walking and cycling </w:t>
            </w:r>
          </w:p>
        </w:tc>
        <w:tc>
          <w:tcPr>
            <w:tcW w:w="2410" w:type="dxa"/>
            <w:tcBorders>
              <w:top w:val="single" w:sz="4" w:space="0" w:color="auto"/>
              <w:left w:val="single" w:sz="4" w:space="0" w:color="auto"/>
              <w:bottom w:val="single" w:sz="4" w:space="0" w:color="auto"/>
              <w:right w:val="single" w:sz="4" w:space="0" w:color="auto"/>
            </w:tcBorders>
            <w:hideMark/>
          </w:tcPr>
          <w:p w14:paraId="469812BD" w14:textId="77777777" w:rsidR="00375B79" w:rsidRPr="00D33932" w:rsidRDefault="00375B79" w:rsidP="00375B79">
            <w:pPr>
              <w:pStyle w:val="NoSpacing"/>
              <w:rPr>
                <w:sz w:val="16"/>
                <w:szCs w:val="16"/>
              </w:rPr>
            </w:pPr>
            <w:r w:rsidRPr="00D33932">
              <w:rPr>
                <w:sz w:val="16"/>
                <w:szCs w:val="16"/>
                <w:lang w:val="en-IN"/>
              </w:rPr>
              <w:t>1. APS data: Random sampling on a rolling monthly basis, representative of each local authority</w:t>
            </w:r>
          </w:p>
          <w:p w14:paraId="5313B107" w14:textId="77777777" w:rsidR="00375B79" w:rsidRPr="00D33932" w:rsidRDefault="00375B79" w:rsidP="00375B79">
            <w:pPr>
              <w:pStyle w:val="NoSpacing"/>
              <w:rPr>
                <w:sz w:val="16"/>
                <w:szCs w:val="16"/>
                <w:lang w:val="en-IN"/>
              </w:rPr>
            </w:pPr>
            <w:r w:rsidRPr="00D33932">
              <w:rPr>
                <w:sz w:val="16"/>
                <w:szCs w:val="16"/>
                <w:lang w:val="en-IN"/>
              </w:rPr>
              <w:t>2. NCN route data from Sustrans: (miles of cycle routes per local authority)</w:t>
            </w:r>
          </w:p>
        </w:tc>
        <w:tc>
          <w:tcPr>
            <w:tcW w:w="3525" w:type="dxa"/>
            <w:tcBorders>
              <w:top w:val="single" w:sz="4" w:space="0" w:color="auto"/>
              <w:left w:val="single" w:sz="4" w:space="0" w:color="auto"/>
              <w:bottom w:val="single" w:sz="4" w:space="0" w:color="auto"/>
              <w:right w:val="single" w:sz="4" w:space="0" w:color="auto"/>
            </w:tcBorders>
          </w:tcPr>
          <w:p w14:paraId="357B479D" w14:textId="77777777" w:rsidR="00375B79" w:rsidRPr="00D33932" w:rsidRDefault="00375B79" w:rsidP="00375B79">
            <w:pPr>
              <w:pStyle w:val="NoSpacing"/>
              <w:rPr>
                <w:sz w:val="16"/>
                <w:szCs w:val="16"/>
                <w:lang w:val="en-IN"/>
              </w:rPr>
            </w:pPr>
            <w:r w:rsidRPr="00D33932">
              <w:rPr>
                <w:sz w:val="16"/>
                <w:szCs w:val="16"/>
                <w:lang w:val="en-IN"/>
              </w:rPr>
              <w:t>1. Total minutes of cycling of any sort or any duration in the past 4 weeks.</w:t>
            </w:r>
          </w:p>
          <w:p w14:paraId="5577255B" w14:textId="77777777" w:rsidR="00375B79" w:rsidRPr="00D33932" w:rsidRDefault="00375B79" w:rsidP="00375B79">
            <w:pPr>
              <w:pStyle w:val="NoSpacing"/>
              <w:rPr>
                <w:sz w:val="16"/>
                <w:szCs w:val="16"/>
                <w:lang w:val="en-IN"/>
              </w:rPr>
            </w:pPr>
            <w:r w:rsidRPr="00D33932">
              <w:rPr>
                <w:sz w:val="16"/>
                <w:szCs w:val="16"/>
                <w:lang w:val="en-IN"/>
              </w:rPr>
              <w:t>2. Days cycled for ≥30 minutes by purpose (recreational or utilitarian.</w:t>
            </w:r>
          </w:p>
          <w:p w14:paraId="56E0ED4C" w14:textId="77777777" w:rsidR="00375B79" w:rsidRPr="00D33932" w:rsidRDefault="00375B79" w:rsidP="00375B79">
            <w:pPr>
              <w:pStyle w:val="NoSpacing"/>
              <w:rPr>
                <w:sz w:val="16"/>
                <w:szCs w:val="16"/>
                <w:lang w:val="en-IN"/>
              </w:rPr>
            </w:pPr>
            <w:r w:rsidRPr="00D33932">
              <w:rPr>
                <w:sz w:val="16"/>
                <w:szCs w:val="16"/>
                <w:lang w:val="en-IN"/>
              </w:rPr>
              <w:t>3. Intensity of cycling: Moderate/ Vigorous</w:t>
            </w:r>
          </w:p>
          <w:p w14:paraId="0DFC6344" w14:textId="77777777" w:rsidR="00375B79" w:rsidRPr="00D33932" w:rsidRDefault="00375B79" w:rsidP="00375B79">
            <w:pPr>
              <w:pStyle w:val="NoSpacing"/>
              <w:rPr>
                <w:sz w:val="16"/>
                <w:szCs w:val="16"/>
                <w:lang w:val="en-IN"/>
              </w:rPr>
            </w:pPr>
          </w:p>
          <w:p w14:paraId="2678D556" w14:textId="77777777" w:rsidR="00375B79" w:rsidRPr="00D33932" w:rsidRDefault="00375B79" w:rsidP="00375B79">
            <w:pPr>
              <w:pStyle w:val="NoSpacing"/>
              <w:rPr>
                <w:sz w:val="16"/>
                <w:szCs w:val="16"/>
                <w:lang w:val="en-IN"/>
              </w:rPr>
            </w:pPr>
            <w:r w:rsidRPr="00D33932">
              <w:rPr>
                <w:sz w:val="16"/>
                <w:szCs w:val="16"/>
                <w:lang w:val="en-IN"/>
              </w:rPr>
              <w:t xml:space="preserve">Effects of Population density, Miles of cycling routes in local authority, Ethnicity and Annual income were analysed on cycling behaviour </w:t>
            </w:r>
          </w:p>
        </w:tc>
      </w:tr>
      <w:tr w:rsidR="00375B79" w:rsidRPr="00D33932" w14:paraId="6A57A1BE"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18675686" w14:textId="77777777" w:rsidR="00375B79" w:rsidRPr="00D33932" w:rsidRDefault="00375B79" w:rsidP="00375B79">
            <w:pPr>
              <w:pStyle w:val="NoSpacing"/>
              <w:rPr>
                <w:i/>
                <w:iCs/>
                <w:sz w:val="16"/>
                <w:szCs w:val="16"/>
                <w:lang w:val="en-IN"/>
              </w:rPr>
            </w:pPr>
            <w:proofErr w:type="spellStart"/>
            <w:r w:rsidRPr="00D33932">
              <w:rPr>
                <w:sz w:val="16"/>
                <w:szCs w:val="16"/>
                <w:lang w:val="en-IN"/>
              </w:rPr>
              <w:t>Fairnie</w:t>
            </w:r>
            <w:proofErr w:type="spellEnd"/>
            <w:r w:rsidRPr="00D33932">
              <w:rPr>
                <w:sz w:val="16"/>
                <w:szCs w:val="16"/>
                <w:lang w:val="en-IN"/>
              </w:rPr>
              <w:t xml:space="preserve"> et al. (2016)</w:t>
            </w:r>
          </w:p>
        </w:tc>
        <w:tc>
          <w:tcPr>
            <w:tcW w:w="1258" w:type="dxa"/>
            <w:tcBorders>
              <w:top w:val="single" w:sz="4" w:space="0" w:color="auto"/>
              <w:left w:val="single" w:sz="4" w:space="0" w:color="auto"/>
              <w:bottom w:val="single" w:sz="4" w:space="0" w:color="auto"/>
              <w:right w:val="single" w:sz="4" w:space="0" w:color="auto"/>
            </w:tcBorders>
            <w:hideMark/>
          </w:tcPr>
          <w:p w14:paraId="4F6F03AF" w14:textId="77777777" w:rsidR="00375B79" w:rsidRPr="00D33932" w:rsidRDefault="00375B79" w:rsidP="00375B79">
            <w:pPr>
              <w:pStyle w:val="NoSpacing"/>
              <w:rPr>
                <w:sz w:val="16"/>
                <w:szCs w:val="16"/>
                <w:lang w:val="en-IN"/>
              </w:rPr>
            </w:pPr>
            <w:r w:rsidRPr="00D33932">
              <w:rPr>
                <w:sz w:val="16"/>
                <w:szCs w:val="16"/>
                <w:lang w:val="en-IN"/>
              </w:rPr>
              <w:t xml:space="preserve">London, England   </w:t>
            </w:r>
          </w:p>
        </w:tc>
        <w:tc>
          <w:tcPr>
            <w:tcW w:w="1577" w:type="dxa"/>
            <w:tcBorders>
              <w:top w:val="single" w:sz="4" w:space="0" w:color="auto"/>
              <w:left w:val="single" w:sz="4" w:space="0" w:color="auto"/>
              <w:bottom w:val="single" w:sz="4" w:space="0" w:color="auto"/>
              <w:right w:val="single" w:sz="4" w:space="0" w:color="auto"/>
            </w:tcBorders>
            <w:hideMark/>
          </w:tcPr>
          <w:p w14:paraId="70ED2278" w14:textId="77777777" w:rsidR="00375B79" w:rsidRPr="00D33932" w:rsidRDefault="00375B79" w:rsidP="00375B79">
            <w:pPr>
              <w:pStyle w:val="NoSpacing"/>
              <w:rPr>
                <w:sz w:val="16"/>
                <w:szCs w:val="16"/>
                <w:lang w:val="en-IN"/>
              </w:rPr>
            </w:pPr>
            <w:r w:rsidRPr="00D33932">
              <w:rPr>
                <w:sz w:val="16"/>
                <w:szCs w:val="16"/>
                <w:lang w:val="en-IN"/>
              </w:rPr>
              <w:t>Transport for London's London Travel Demand Survey (LTDS)</w:t>
            </w:r>
          </w:p>
        </w:tc>
        <w:tc>
          <w:tcPr>
            <w:tcW w:w="1701" w:type="dxa"/>
            <w:tcBorders>
              <w:top w:val="single" w:sz="4" w:space="0" w:color="auto"/>
              <w:left w:val="single" w:sz="4" w:space="0" w:color="auto"/>
              <w:bottom w:val="single" w:sz="4" w:space="0" w:color="auto"/>
              <w:right w:val="single" w:sz="4" w:space="0" w:color="auto"/>
            </w:tcBorders>
            <w:hideMark/>
          </w:tcPr>
          <w:p w14:paraId="545043E3" w14:textId="77777777" w:rsidR="00375B79" w:rsidRPr="00D33932" w:rsidRDefault="00375B79" w:rsidP="00375B79">
            <w:pPr>
              <w:pStyle w:val="NoSpacing"/>
              <w:rPr>
                <w:sz w:val="16"/>
                <w:szCs w:val="16"/>
                <w:lang w:val="en-IN"/>
              </w:rPr>
            </w:pPr>
            <w:r w:rsidRPr="00D33932">
              <w:rPr>
                <w:sz w:val="16"/>
                <w:szCs w:val="16"/>
                <w:lang w:val="en-IN"/>
              </w:rPr>
              <w:t>Residents of London aged 16+ years</w:t>
            </w:r>
          </w:p>
        </w:tc>
        <w:tc>
          <w:tcPr>
            <w:tcW w:w="1417" w:type="dxa"/>
            <w:tcBorders>
              <w:top w:val="single" w:sz="4" w:space="0" w:color="auto"/>
              <w:left w:val="single" w:sz="4" w:space="0" w:color="auto"/>
              <w:bottom w:val="single" w:sz="4" w:space="0" w:color="auto"/>
              <w:right w:val="single" w:sz="4" w:space="0" w:color="auto"/>
            </w:tcBorders>
            <w:hideMark/>
          </w:tcPr>
          <w:p w14:paraId="264943B1" w14:textId="77777777" w:rsidR="00375B79" w:rsidRPr="00D33932" w:rsidRDefault="00375B79" w:rsidP="00375B79">
            <w:pPr>
              <w:pStyle w:val="NoSpacing"/>
              <w:rPr>
                <w:sz w:val="16"/>
                <w:szCs w:val="16"/>
                <w:lang w:val="en-IN"/>
              </w:rPr>
            </w:pPr>
            <w:r w:rsidRPr="00D33932">
              <w:rPr>
                <w:sz w:val="16"/>
                <w:szCs w:val="16"/>
                <w:lang w:val="en-IN"/>
              </w:rPr>
              <w:t>Any travel made predominantly by walking, cycling, using a scooter or running, includes walking stages linked to public transport use.</w:t>
            </w:r>
          </w:p>
        </w:tc>
        <w:tc>
          <w:tcPr>
            <w:tcW w:w="2410" w:type="dxa"/>
            <w:tcBorders>
              <w:top w:val="single" w:sz="4" w:space="0" w:color="auto"/>
              <w:left w:val="single" w:sz="4" w:space="0" w:color="auto"/>
              <w:bottom w:val="single" w:sz="4" w:space="0" w:color="auto"/>
              <w:right w:val="single" w:sz="4" w:space="0" w:color="auto"/>
            </w:tcBorders>
            <w:hideMark/>
          </w:tcPr>
          <w:p w14:paraId="63B6AA2D" w14:textId="77777777" w:rsidR="00375B79" w:rsidRPr="00D33932" w:rsidRDefault="00375B79" w:rsidP="00375B79">
            <w:pPr>
              <w:pStyle w:val="NoSpacing"/>
              <w:rPr>
                <w:sz w:val="16"/>
                <w:szCs w:val="16"/>
              </w:rPr>
            </w:pPr>
            <w:r w:rsidRPr="00D33932">
              <w:rPr>
                <w:sz w:val="16"/>
                <w:szCs w:val="16"/>
                <w:lang w:val="en-IN"/>
              </w:rPr>
              <w:t>Household questionnaire, Individual questionnaire and Trip sheets of a single travel day.</w:t>
            </w:r>
          </w:p>
          <w:p w14:paraId="71AB681F" w14:textId="77777777" w:rsidR="00375B79" w:rsidRPr="00D33932" w:rsidRDefault="00375B79" w:rsidP="00375B79">
            <w:pPr>
              <w:pStyle w:val="NoSpacing"/>
              <w:rPr>
                <w:sz w:val="16"/>
                <w:szCs w:val="16"/>
                <w:lang w:val="en-IN"/>
              </w:rPr>
            </w:pPr>
            <w:r w:rsidRPr="00D33932">
              <w:rPr>
                <w:sz w:val="16"/>
                <w:szCs w:val="16"/>
                <w:lang w:val="en-IN"/>
              </w:rPr>
              <w:t xml:space="preserve">Followed by household interviews.  </w:t>
            </w:r>
          </w:p>
        </w:tc>
        <w:tc>
          <w:tcPr>
            <w:tcW w:w="3525" w:type="dxa"/>
            <w:tcBorders>
              <w:top w:val="single" w:sz="4" w:space="0" w:color="auto"/>
              <w:left w:val="single" w:sz="4" w:space="0" w:color="auto"/>
              <w:bottom w:val="single" w:sz="4" w:space="0" w:color="auto"/>
              <w:right w:val="single" w:sz="4" w:space="0" w:color="auto"/>
            </w:tcBorders>
          </w:tcPr>
          <w:p w14:paraId="57C65D0E" w14:textId="77777777" w:rsidR="00375B79" w:rsidRPr="00D33932" w:rsidRDefault="00375B79" w:rsidP="00375B79">
            <w:pPr>
              <w:pStyle w:val="NoSpacing"/>
              <w:rPr>
                <w:sz w:val="16"/>
                <w:szCs w:val="16"/>
                <w:lang w:val="en-IN"/>
              </w:rPr>
            </w:pPr>
            <w:r w:rsidRPr="00D33932">
              <w:rPr>
                <w:sz w:val="16"/>
                <w:szCs w:val="16"/>
                <w:lang w:val="en-IN"/>
              </w:rPr>
              <w:t>1. Any active travel (≥1 minute): yes/no</w:t>
            </w:r>
          </w:p>
          <w:p w14:paraId="6FECBC39" w14:textId="77777777" w:rsidR="00375B79" w:rsidRPr="00D33932" w:rsidRDefault="00375B79" w:rsidP="00375B79">
            <w:pPr>
              <w:pStyle w:val="NoSpacing"/>
              <w:rPr>
                <w:sz w:val="16"/>
                <w:szCs w:val="16"/>
                <w:lang w:val="en-IN"/>
              </w:rPr>
            </w:pPr>
            <w:r w:rsidRPr="00D33932">
              <w:rPr>
                <w:sz w:val="16"/>
                <w:szCs w:val="16"/>
                <w:lang w:val="en-IN"/>
              </w:rPr>
              <w:t>2. Total minutes spent walking/cycling per day.</w:t>
            </w:r>
          </w:p>
          <w:p w14:paraId="67FDC440" w14:textId="77777777" w:rsidR="00375B79" w:rsidRPr="00D33932" w:rsidRDefault="00375B79" w:rsidP="00375B79">
            <w:pPr>
              <w:pStyle w:val="NoSpacing"/>
              <w:rPr>
                <w:sz w:val="16"/>
                <w:szCs w:val="16"/>
                <w:lang w:val="en-IN"/>
              </w:rPr>
            </w:pPr>
            <w:r w:rsidRPr="00D33932">
              <w:rPr>
                <w:sz w:val="16"/>
                <w:szCs w:val="16"/>
                <w:lang w:val="en-IN"/>
              </w:rPr>
              <w:t>3. Average length of active stages (e.g., 4 minutes for bus-linked walks, 6 minutes for rail-linked walks).</w:t>
            </w:r>
          </w:p>
          <w:p w14:paraId="0D5EBAAC" w14:textId="77777777" w:rsidR="00375B79" w:rsidRPr="00D33932" w:rsidRDefault="00375B79" w:rsidP="00375B79">
            <w:pPr>
              <w:pStyle w:val="NoSpacing"/>
              <w:rPr>
                <w:sz w:val="16"/>
                <w:szCs w:val="16"/>
                <w:lang w:val="en-IN"/>
              </w:rPr>
            </w:pPr>
            <w:r w:rsidRPr="00D33932">
              <w:rPr>
                <w:sz w:val="16"/>
                <w:szCs w:val="16"/>
                <w:lang w:val="en-IN"/>
              </w:rPr>
              <w:t>5. Public transport-related: Active travel stages tied to public transport trips (e.g., walking to a train station).</w:t>
            </w:r>
          </w:p>
          <w:p w14:paraId="062C0FC9" w14:textId="77777777" w:rsidR="00375B79" w:rsidRPr="00D33932" w:rsidRDefault="00375B79" w:rsidP="00375B79">
            <w:pPr>
              <w:pStyle w:val="NoSpacing"/>
              <w:rPr>
                <w:sz w:val="16"/>
                <w:szCs w:val="16"/>
                <w:lang w:val="en-IN"/>
              </w:rPr>
            </w:pPr>
            <w:r w:rsidRPr="00D33932">
              <w:rPr>
                <w:sz w:val="16"/>
                <w:szCs w:val="16"/>
                <w:lang w:val="en-IN"/>
              </w:rPr>
              <w:t>6. Pure active trips: Trips where walking/cycling was the main mode (e.g., walking to a shop).</w:t>
            </w:r>
          </w:p>
          <w:p w14:paraId="63664771" w14:textId="77777777" w:rsidR="00375B79" w:rsidRPr="00D33932" w:rsidRDefault="00375B79" w:rsidP="00375B79">
            <w:pPr>
              <w:pStyle w:val="NoSpacing"/>
              <w:rPr>
                <w:sz w:val="16"/>
                <w:szCs w:val="16"/>
                <w:lang w:val="en-IN"/>
              </w:rPr>
            </w:pPr>
          </w:p>
          <w:p w14:paraId="65CFA772" w14:textId="77777777" w:rsidR="00375B79" w:rsidRPr="00D33932" w:rsidRDefault="00375B79" w:rsidP="00375B79">
            <w:pPr>
              <w:pStyle w:val="NoSpacing"/>
              <w:rPr>
                <w:sz w:val="16"/>
                <w:szCs w:val="16"/>
                <w:lang w:val="en-IN"/>
              </w:rPr>
            </w:pPr>
            <w:r w:rsidRPr="00D33932">
              <w:rPr>
                <w:sz w:val="16"/>
                <w:szCs w:val="16"/>
                <w:lang w:val="en-IN"/>
              </w:rPr>
              <w:t>Active travel rates stratified by Car ownership, Bicycle access/use, Income, Ethnicity, Age, gender, employment status, and day of the week (weekday vs. weekend).</w:t>
            </w:r>
          </w:p>
        </w:tc>
      </w:tr>
      <w:tr w:rsidR="00375B79" w:rsidRPr="00D33932" w14:paraId="6AE21E07"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3EE4F45A" w14:textId="77777777" w:rsidR="00375B79" w:rsidRPr="00D33932" w:rsidRDefault="00375B79" w:rsidP="00375B79">
            <w:pPr>
              <w:pStyle w:val="NoSpacing"/>
              <w:rPr>
                <w:i/>
                <w:iCs/>
                <w:sz w:val="16"/>
                <w:szCs w:val="16"/>
                <w:lang w:val="en-IN"/>
              </w:rPr>
            </w:pPr>
            <w:r w:rsidRPr="00D33932">
              <w:rPr>
                <w:sz w:val="16"/>
                <w:szCs w:val="16"/>
                <w:lang w:val="en-IN"/>
              </w:rPr>
              <w:t>Flint et al. (2016a)</w:t>
            </w:r>
          </w:p>
        </w:tc>
        <w:tc>
          <w:tcPr>
            <w:tcW w:w="1258" w:type="dxa"/>
            <w:tcBorders>
              <w:top w:val="single" w:sz="4" w:space="0" w:color="auto"/>
              <w:left w:val="single" w:sz="4" w:space="0" w:color="auto"/>
              <w:bottom w:val="single" w:sz="4" w:space="0" w:color="auto"/>
              <w:right w:val="single" w:sz="4" w:space="0" w:color="auto"/>
            </w:tcBorders>
            <w:hideMark/>
          </w:tcPr>
          <w:p w14:paraId="707F03F9" w14:textId="77777777" w:rsidR="00375B79" w:rsidRPr="00D33932" w:rsidRDefault="00375B79" w:rsidP="00375B79">
            <w:pPr>
              <w:pStyle w:val="NoSpacing"/>
              <w:rPr>
                <w:sz w:val="16"/>
                <w:szCs w:val="16"/>
                <w:lang w:val="en-IN"/>
              </w:rPr>
            </w:pPr>
            <w:r w:rsidRPr="00D33932">
              <w:rPr>
                <w:sz w:val="16"/>
                <w:szCs w:val="16"/>
                <w:lang w:val="en-IN"/>
              </w:rPr>
              <w:t>UK</w:t>
            </w:r>
          </w:p>
        </w:tc>
        <w:tc>
          <w:tcPr>
            <w:tcW w:w="1577" w:type="dxa"/>
            <w:tcBorders>
              <w:top w:val="single" w:sz="4" w:space="0" w:color="auto"/>
              <w:left w:val="single" w:sz="4" w:space="0" w:color="auto"/>
              <w:bottom w:val="single" w:sz="4" w:space="0" w:color="auto"/>
              <w:right w:val="single" w:sz="4" w:space="0" w:color="auto"/>
            </w:tcBorders>
            <w:hideMark/>
          </w:tcPr>
          <w:p w14:paraId="53C85B25" w14:textId="77777777" w:rsidR="00375B79" w:rsidRPr="00D33932" w:rsidRDefault="00375B79" w:rsidP="00375B79">
            <w:pPr>
              <w:pStyle w:val="NoSpacing"/>
              <w:rPr>
                <w:sz w:val="16"/>
                <w:szCs w:val="16"/>
                <w:lang w:val="en-IN"/>
              </w:rPr>
            </w:pPr>
            <w:r w:rsidRPr="00D33932">
              <w:rPr>
                <w:sz w:val="16"/>
                <w:szCs w:val="16"/>
                <w:lang w:val="en-IN"/>
              </w:rPr>
              <w:t>Longitudinal data from UK Biobank.</w:t>
            </w:r>
          </w:p>
        </w:tc>
        <w:tc>
          <w:tcPr>
            <w:tcW w:w="1701" w:type="dxa"/>
            <w:tcBorders>
              <w:top w:val="single" w:sz="4" w:space="0" w:color="auto"/>
              <w:left w:val="single" w:sz="4" w:space="0" w:color="auto"/>
              <w:bottom w:val="single" w:sz="4" w:space="0" w:color="auto"/>
              <w:right w:val="single" w:sz="4" w:space="0" w:color="auto"/>
            </w:tcBorders>
            <w:hideMark/>
          </w:tcPr>
          <w:p w14:paraId="485D85AA" w14:textId="77777777" w:rsidR="00375B79" w:rsidRPr="00D33932" w:rsidRDefault="00375B79" w:rsidP="00375B79">
            <w:pPr>
              <w:pStyle w:val="NoSpacing"/>
              <w:rPr>
                <w:sz w:val="16"/>
                <w:szCs w:val="16"/>
                <w:lang w:val="en-IN"/>
              </w:rPr>
            </w:pPr>
            <w:r w:rsidRPr="00D33932">
              <w:rPr>
                <w:sz w:val="16"/>
                <w:szCs w:val="16"/>
                <w:lang w:val="en-IN"/>
              </w:rPr>
              <w:t>Participants aged 40–69 years who visited 22 assessment centres across the UK between 2006 and 2010</w:t>
            </w:r>
          </w:p>
        </w:tc>
        <w:tc>
          <w:tcPr>
            <w:tcW w:w="1417" w:type="dxa"/>
            <w:tcBorders>
              <w:top w:val="single" w:sz="4" w:space="0" w:color="auto"/>
              <w:left w:val="single" w:sz="4" w:space="0" w:color="auto"/>
              <w:bottom w:val="single" w:sz="4" w:space="0" w:color="auto"/>
              <w:right w:val="single" w:sz="4" w:space="0" w:color="auto"/>
            </w:tcBorders>
            <w:hideMark/>
          </w:tcPr>
          <w:p w14:paraId="46DDA1D3" w14:textId="77777777" w:rsidR="00375B79" w:rsidRPr="00D33932" w:rsidRDefault="00375B79" w:rsidP="00375B79">
            <w:pPr>
              <w:pStyle w:val="NoSpacing"/>
              <w:rPr>
                <w:sz w:val="16"/>
                <w:szCs w:val="16"/>
                <w:lang w:val="en-IN"/>
              </w:rPr>
            </w:pPr>
            <w:r w:rsidRPr="00D33932">
              <w:rPr>
                <w:sz w:val="16"/>
                <w:szCs w:val="16"/>
                <w:lang w:val="en-IN"/>
              </w:rPr>
              <w:t>Walking, cycling (in relation with travel to work)</w:t>
            </w:r>
          </w:p>
        </w:tc>
        <w:tc>
          <w:tcPr>
            <w:tcW w:w="2410" w:type="dxa"/>
            <w:tcBorders>
              <w:top w:val="single" w:sz="4" w:space="0" w:color="auto"/>
              <w:left w:val="single" w:sz="4" w:space="0" w:color="auto"/>
              <w:bottom w:val="single" w:sz="4" w:space="0" w:color="auto"/>
              <w:right w:val="single" w:sz="4" w:space="0" w:color="auto"/>
            </w:tcBorders>
            <w:hideMark/>
          </w:tcPr>
          <w:p w14:paraId="3F95F80A" w14:textId="77777777" w:rsidR="00375B79" w:rsidRPr="00D33932" w:rsidRDefault="00375B79" w:rsidP="00375B79">
            <w:pPr>
              <w:pStyle w:val="NoSpacing"/>
              <w:rPr>
                <w:sz w:val="16"/>
                <w:szCs w:val="16"/>
              </w:rPr>
            </w:pPr>
            <w:r w:rsidRPr="00D33932">
              <w:rPr>
                <w:sz w:val="16"/>
                <w:szCs w:val="16"/>
                <w:lang w:val="en-IN"/>
              </w:rPr>
              <w:t>Self-reported commuting data collected between 2006 and 2010</w:t>
            </w:r>
          </w:p>
        </w:tc>
        <w:tc>
          <w:tcPr>
            <w:tcW w:w="3525" w:type="dxa"/>
            <w:tcBorders>
              <w:top w:val="single" w:sz="4" w:space="0" w:color="auto"/>
              <w:left w:val="single" w:sz="4" w:space="0" w:color="auto"/>
              <w:bottom w:val="single" w:sz="4" w:space="0" w:color="auto"/>
              <w:right w:val="single" w:sz="4" w:space="0" w:color="auto"/>
            </w:tcBorders>
            <w:hideMark/>
          </w:tcPr>
          <w:p w14:paraId="7759700C" w14:textId="505CD404" w:rsidR="00375B79" w:rsidRPr="00D33932" w:rsidRDefault="03275BF9" w:rsidP="00375B79">
            <w:pPr>
              <w:pStyle w:val="NoSpacing"/>
              <w:rPr>
                <w:sz w:val="16"/>
                <w:szCs w:val="16"/>
                <w:lang w:val="en-IN"/>
              </w:rPr>
            </w:pPr>
            <w:r w:rsidRPr="5E16A57A">
              <w:rPr>
                <w:sz w:val="16"/>
                <w:szCs w:val="16"/>
                <w:lang w:val="en-IN"/>
              </w:rPr>
              <w:t xml:space="preserve">1. Commuting method:  Car only, Car and public </w:t>
            </w:r>
            <w:r w:rsidR="3397143A" w:rsidRPr="5E16A57A">
              <w:rPr>
                <w:sz w:val="16"/>
                <w:szCs w:val="16"/>
                <w:lang w:val="en-IN"/>
              </w:rPr>
              <w:t xml:space="preserve">transport, </w:t>
            </w:r>
            <w:proofErr w:type="gramStart"/>
            <w:r w:rsidR="3397143A" w:rsidRPr="5E16A57A">
              <w:rPr>
                <w:sz w:val="16"/>
                <w:szCs w:val="16"/>
                <w:lang w:val="en-IN"/>
              </w:rPr>
              <w:t>Public</w:t>
            </w:r>
            <w:proofErr w:type="gramEnd"/>
            <w:r w:rsidRPr="5E16A57A">
              <w:rPr>
                <w:sz w:val="16"/>
                <w:szCs w:val="16"/>
                <w:lang w:val="en-IN"/>
              </w:rPr>
              <w:t xml:space="preserve"> transport only, Car and public transport or active transport, </w:t>
            </w:r>
            <w:r w:rsidR="4CEDDE44" w:rsidRPr="5E16A57A">
              <w:rPr>
                <w:sz w:val="16"/>
                <w:szCs w:val="16"/>
                <w:lang w:val="en-IN"/>
              </w:rPr>
              <w:t>public</w:t>
            </w:r>
            <w:r w:rsidRPr="5E16A57A">
              <w:rPr>
                <w:sz w:val="16"/>
                <w:szCs w:val="16"/>
                <w:lang w:val="en-IN"/>
              </w:rPr>
              <w:t xml:space="preserve"> transport and active transport, </w:t>
            </w:r>
            <w:r w:rsidR="6B5DC285" w:rsidRPr="5E16A57A">
              <w:rPr>
                <w:sz w:val="16"/>
                <w:szCs w:val="16"/>
                <w:lang w:val="en-IN"/>
              </w:rPr>
              <w:t>walking</w:t>
            </w:r>
            <w:r w:rsidRPr="5E16A57A">
              <w:rPr>
                <w:sz w:val="16"/>
                <w:szCs w:val="16"/>
                <w:lang w:val="en-IN"/>
              </w:rPr>
              <w:t xml:space="preserve"> only &amp; </w:t>
            </w:r>
            <w:r w:rsidR="0E05D8AA" w:rsidRPr="5E16A57A">
              <w:rPr>
                <w:sz w:val="16"/>
                <w:szCs w:val="16"/>
                <w:lang w:val="en-IN"/>
              </w:rPr>
              <w:t>cycling</w:t>
            </w:r>
            <w:r w:rsidRPr="5E16A57A">
              <w:rPr>
                <w:sz w:val="16"/>
                <w:szCs w:val="16"/>
                <w:lang w:val="en-IN"/>
              </w:rPr>
              <w:t xml:space="preserve"> only or cycling and walking</w:t>
            </w:r>
          </w:p>
          <w:p w14:paraId="3D2C6316" w14:textId="77777777" w:rsidR="00375B79" w:rsidRPr="00D33932" w:rsidRDefault="00375B79" w:rsidP="00375B79">
            <w:pPr>
              <w:pStyle w:val="NoSpacing"/>
              <w:rPr>
                <w:sz w:val="16"/>
                <w:szCs w:val="16"/>
              </w:rPr>
            </w:pPr>
            <w:r w:rsidRPr="00D33932">
              <w:rPr>
                <w:sz w:val="16"/>
                <w:szCs w:val="16"/>
                <w:lang w:val="en-IN"/>
              </w:rPr>
              <w:t>2.Non-work active travel: No/ Yes</w:t>
            </w:r>
            <w:r w:rsidRPr="00D33932">
              <w:rPr>
                <w:sz w:val="16"/>
                <w:szCs w:val="16"/>
                <w:lang w:val="en-IN"/>
              </w:rPr>
              <w:br/>
              <w:t>3. Walking for pleasure: Once a month, 2–3 times a month, Once a week, 2–3 times a week, 4–5 times a week, and every day</w:t>
            </w:r>
          </w:p>
        </w:tc>
      </w:tr>
      <w:tr w:rsidR="00375B79" w:rsidRPr="00D33932" w14:paraId="390726C9"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7FA6E6FA" w14:textId="77777777" w:rsidR="00375B79" w:rsidRPr="00D33932" w:rsidRDefault="00375B79" w:rsidP="00375B79">
            <w:pPr>
              <w:pStyle w:val="NoSpacing"/>
              <w:rPr>
                <w:i/>
                <w:iCs/>
                <w:sz w:val="16"/>
                <w:szCs w:val="16"/>
                <w:lang w:val="en-IN"/>
              </w:rPr>
            </w:pPr>
            <w:r w:rsidRPr="00D33932">
              <w:rPr>
                <w:sz w:val="16"/>
                <w:szCs w:val="16"/>
                <w:lang w:val="en-IN"/>
              </w:rPr>
              <w:t>Flint et al. (2016b)</w:t>
            </w:r>
          </w:p>
        </w:tc>
        <w:tc>
          <w:tcPr>
            <w:tcW w:w="1258" w:type="dxa"/>
            <w:tcBorders>
              <w:top w:val="single" w:sz="4" w:space="0" w:color="auto"/>
              <w:left w:val="single" w:sz="4" w:space="0" w:color="auto"/>
              <w:bottom w:val="single" w:sz="4" w:space="0" w:color="auto"/>
              <w:right w:val="single" w:sz="4" w:space="0" w:color="auto"/>
            </w:tcBorders>
            <w:hideMark/>
          </w:tcPr>
          <w:p w14:paraId="40F80F83" w14:textId="77777777" w:rsidR="00375B79" w:rsidRPr="00D33932" w:rsidRDefault="00375B79" w:rsidP="00375B79">
            <w:pPr>
              <w:pStyle w:val="NoSpacing"/>
              <w:rPr>
                <w:sz w:val="16"/>
                <w:szCs w:val="16"/>
                <w:lang w:val="en-IN"/>
              </w:rPr>
            </w:pPr>
            <w:r w:rsidRPr="00D33932">
              <w:rPr>
                <w:sz w:val="16"/>
                <w:szCs w:val="16"/>
                <w:lang w:val="en-IN"/>
              </w:rPr>
              <w:t>UK</w:t>
            </w:r>
          </w:p>
        </w:tc>
        <w:tc>
          <w:tcPr>
            <w:tcW w:w="1577" w:type="dxa"/>
            <w:tcBorders>
              <w:top w:val="single" w:sz="4" w:space="0" w:color="auto"/>
              <w:left w:val="single" w:sz="4" w:space="0" w:color="auto"/>
              <w:bottom w:val="single" w:sz="4" w:space="0" w:color="auto"/>
              <w:right w:val="single" w:sz="4" w:space="0" w:color="auto"/>
            </w:tcBorders>
            <w:hideMark/>
          </w:tcPr>
          <w:p w14:paraId="0777F6D3" w14:textId="77777777" w:rsidR="00375B79" w:rsidRPr="00D33932" w:rsidRDefault="00375B79" w:rsidP="00375B79">
            <w:pPr>
              <w:pStyle w:val="NoSpacing"/>
              <w:rPr>
                <w:sz w:val="16"/>
                <w:szCs w:val="16"/>
                <w:lang w:val="en-IN"/>
              </w:rPr>
            </w:pPr>
            <w:r w:rsidRPr="00D33932">
              <w:rPr>
                <w:sz w:val="16"/>
                <w:szCs w:val="16"/>
                <w:lang w:val="en-IN"/>
              </w:rPr>
              <w:t>Longitudinal data from UK Biobank.</w:t>
            </w:r>
          </w:p>
        </w:tc>
        <w:tc>
          <w:tcPr>
            <w:tcW w:w="1701" w:type="dxa"/>
            <w:tcBorders>
              <w:top w:val="single" w:sz="4" w:space="0" w:color="auto"/>
              <w:left w:val="single" w:sz="4" w:space="0" w:color="auto"/>
              <w:bottom w:val="single" w:sz="4" w:space="0" w:color="auto"/>
              <w:right w:val="single" w:sz="4" w:space="0" w:color="auto"/>
            </w:tcBorders>
            <w:hideMark/>
          </w:tcPr>
          <w:p w14:paraId="2044B527" w14:textId="77777777" w:rsidR="00375B79" w:rsidRPr="00D33932" w:rsidRDefault="00375B79" w:rsidP="00375B79">
            <w:pPr>
              <w:pStyle w:val="NoSpacing"/>
              <w:rPr>
                <w:sz w:val="16"/>
                <w:szCs w:val="16"/>
                <w:lang w:val="en-IN"/>
              </w:rPr>
            </w:pPr>
            <w:r w:rsidRPr="00D33932">
              <w:rPr>
                <w:sz w:val="16"/>
                <w:szCs w:val="16"/>
                <w:lang w:val="en-IN"/>
              </w:rPr>
              <w:t xml:space="preserve">Participants were aged 40–69 years and commuted from home </w:t>
            </w:r>
            <w:r w:rsidRPr="00D33932">
              <w:rPr>
                <w:sz w:val="16"/>
                <w:szCs w:val="16"/>
                <w:lang w:val="en-IN"/>
              </w:rPr>
              <w:lastRenderedPageBreak/>
              <w:t xml:space="preserve">to a workplace on a regular basis </w:t>
            </w:r>
          </w:p>
        </w:tc>
        <w:tc>
          <w:tcPr>
            <w:tcW w:w="1417" w:type="dxa"/>
            <w:tcBorders>
              <w:top w:val="single" w:sz="4" w:space="0" w:color="auto"/>
              <w:left w:val="single" w:sz="4" w:space="0" w:color="auto"/>
              <w:bottom w:val="single" w:sz="4" w:space="0" w:color="auto"/>
              <w:right w:val="single" w:sz="4" w:space="0" w:color="auto"/>
            </w:tcBorders>
            <w:hideMark/>
          </w:tcPr>
          <w:p w14:paraId="06E64B00" w14:textId="77777777" w:rsidR="00375B79" w:rsidRPr="00D33932" w:rsidRDefault="00375B79" w:rsidP="00375B79">
            <w:pPr>
              <w:pStyle w:val="NoSpacing"/>
              <w:rPr>
                <w:sz w:val="16"/>
                <w:szCs w:val="16"/>
                <w:lang w:val="en-IN"/>
              </w:rPr>
            </w:pPr>
            <w:r w:rsidRPr="00D33932">
              <w:rPr>
                <w:sz w:val="16"/>
                <w:szCs w:val="16"/>
                <w:lang w:val="en-IN"/>
              </w:rPr>
              <w:lastRenderedPageBreak/>
              <w:t>Walking, cycling (in relation with travel to work)</w:t>
            </w:r>
          </w:p>
        </w:tc>
        <w:tc>
          <w:tcPr>
            <w:tcW w:w="2410" w:type="dxa"/>
            <w:tcBorders>
              <w:top w:val="single" w:sz="4" w:space="0" w:color="auto"/>
              <w:left w:val="single" w:sz="4" w:space="0" w:color="auto"/>
              <w:bottom w:val="single" w:sz="4" w:space="0" w:color="auto"/>
              <w:right w:val="single" w:sz="4" w:space="0" w:color="auto"/>
            </w:tcBorders>
            <w:hideMark/>
          </w:tcPr>
          <w:p w14:paraId="4BD7EA75" w14:textId="77777777" w:rsidR="00375B79" w:rsidRPr="00D33932" w:rsidRDefault="00375B79" w:rsidP="00375B79">
            <w:pPr>
              <w:pStyle w:val="NoSpacing"/>
              <w:rPr>
                <w:sz w:val="16"/>
                <w:szCs w:val="16"/>
              </w:rPr>
            </w:pPr>
            <w:r w:rsidRPr="00D33932">
              <w:rPr>
                <w:sz w:val="16"/>
                <w:szCs w:val="16"/>
                <w:lang w:val="en-IN"/>
              </w:rPr>
              <w:t>Baseline data: collected between 2006–2010 from 22 assessment centres.</w:t>
            </w:r>
          </w:p>
          <w:p w14:paraId="354A71D5" w14:textId="77777777" w:rsidR="00375B79" w:rsidRPr="00D33932" w:rsidRDefault="00375B79" w:rsidP="00375B79">
            <w:pPr>
              <w:pStyle w:val="NoSpacing"/>
              <w:rPr>
                <w:sz w:val="16"/>
                <w:szCs w:val="16"/>
                <w:lang w:val="en-IN"/>
              </w:rPr>
            </w:pPr>
            <w:r w:rsidRPr="00D33932">
              <w:rPr>
                <w:sz w:val="16"/>
                <w:szCs w:val="16"/>
                <w:lang w:val="en-IN"/>
              </w:rPr>
              <w:lastRenderedPageBreak/>
              <w:t>Follow-up data: Collected between 2012–2013 at a single centre (Stockport) for a subset of participants.</w:t>
            </w:r>
          </w:p>
        </w:tc>
        <w:tc>
          <w:tcPr>
            <w:tcW w:w="3525" w:type="dxa"/>
            <w:tcBorders>
              <w:top w:val="single" w:sz="4" w:space="0" w:color="auto"/>
              <w:left w:val="single" w:sz="4" w:space="0" w:color="auto"/>
              <w:bottom w:val="single" w:sz="4" w:space="0" w:color="auto"/>
              <w:right w:val="single" w:sz="4" w:space="0" w:color="auto"/>
            </w:tcBorders>
            <w:hideMark/>
          </w:tcPr>
          <w:p w14:paraId="03FDBE5E" w14:textId="77777777" w:rsidR="00375B79" w:rsidRPr="00D33932" w:rsidRDefault="00375B79" w:rsidP="00375B79">
            <w:pPr>
              <w:pStyle w:val="NoSpacing"/>
              <w:rPr>
                <w:sz w:val="16"/>
                <w:szCs w:val="16"/>
                <w:lang w:val="en-IN"/>
              </w:rPr>
            </w:pPr>
            <w:r w:rsidRPr="00D33932">
              <w:rPr>
                <w:sz w:val="16"/>
                <w:szCs w:val="16"/>
                <w:lang w:val="en-IN"/>
              </w:rPr>
              <w:lastRenderedPageBreak/>
              <w:t>Travel used as exposure for change in BMI</w:t>
            </w:r>
          </w:p>
          <w:p w14:paraId="387CC24A" w14:textId="77777777" w:rsidR="00375B79" w:rsidRPr="00D33932" w:rsidRDefault="00375B79" w:rsidP="00375B79">
            <w:pPr>
              <w:pStyle w:val="NoSpacing"/>
              <w:rPr>
                <w:sz w:val="16"/>
                <w:szCs w:val="16"/>
                <w:lang w:val="en-IN"/>
              </w:rPr>
            </w:pPr>
            <w:r w:rsidRPr="00D33932">
              <w:rPr>
                <w:sz w:val="16"/>
                <w:szCs w:val="16"/>
                <w:lang w:val="en-IN"/>
              </w:rPr>
              <w:t xml:space="preserve">1. Primary mode of travel to work </w:t>
            </w:r>
          </w:p>
          <w:p w14:paraId="253655D2" w14:textId="77777777" w:rsidR="00375B79" w:rsidRPr="00D33932" w:rsidRDefault="00375B79" w:rsidP="00375B79">
            <w:pPr>
              <w:pStyle w:val="NoSpacing"/>
              <w:rPr>
                <w:sz w:val="16"/>
                <w:szCs w:val="16"/>
                <w:lang w:val="en-IN"/>
              </w:rPr>
            </w:pPr>
            <w:r w:rsidRPr="00D33932">
              <w:rPr>
                <w:sz w:val="16"/>
                <w:szCs w:val="16"/>
                <w:lang w:val="en-IN"/>
              </w:rPr>
              <w:t>2. Transition from car to active/public transport</w:t>
            </w:r>
          </w:p>
          <w:p w14:paraId="308710F6" w14:textId="77777777" w:rsidR="00375B79" w:rsidRPr="00D33932" w:rsidRDefault="00375B79" w:rsidP="00375B79">
            <w:pPr>
              <w:pStyle w:val="NoSpacing"/>
              <w:rPr>
                <w:sz w:val="16"/>
                <w:szCs w:val="16"/>
                <w:lang w:val="en-IN"/>
              </w:rPr>
            </w:pPr>
            <w:r w:rsidRPr="00D33932">
              <w:rPr>
                <w:sz w:val="16"/>
                <w:szCs w:val="16"/>
                <w:lang w:val="en-IN"/>
              </w:rPr>
              <w:t>3. Transition from active/public transport to car</w:t>
            </w:r>
          </w:p>
          <w:p w14:paraId="48A285A2" w14:textId="77777777" w:rsidR="00375B79" w:rsidRPr="00D33932" w:rsidRDefault="00375B79" w:rsidP="00375B79">
            <w:pPr>
              <w:pStyle w:val="NoSpacing"/>
              <w:rPr>
                <w:sz w:val="16"/>
                <w:szCs w:val="16"/>
                <w:lang w:val="en-IN"/>
              </w:rPr>
            </w:pPr>
            <w:r w:rsidRPr="00D33932">
              <w:rPr>
                <w:sz w:val="16"/>
                <w:szCs w:val="16"/>
                <w:lang w:val="en-IN"/>
              </w:rPr>
              <w:lastRenderedPageBreak/>
              <w:t>4. Stable car users.</w:t>
            </w:r>
          </w:p>
          <w:p w14:paraId="1DED70A5" w14:textId="77777777" w:rsidR="00375B79" w:rsidRPr="00D33932" w:rsidRDefault="00375B79" w:rsidP="00375B79">
            <w:pPr>
              <w:pStyle w:val="NoSpacing"/>
              <w:rPr>
                <w:sz w:val="16"/>
                <w:szCs w:val="16"/>
                <w:lang w:val="en-IN"/>
              </w:rPr>
            </w:pPr>
            <w:r w:rsidRPr="00D33932">
              <w:rPr>
                <w:sz w:val="16"/>
                <w:szCs w:val="16"/>
                <w:lang w:val="en-IN"/>
              </w:rPr>
              <w:t>5.Stable active/public transport users.</w:t>
            </w:r>
          </w:p>
        </w:tc>
      </w:tr>
      <w:tr w:rsidR="00375B79" w:rsidRPr="00D33932" w14:paraId="60E5C172"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6267B360" w14:textId="77777777" w:rsidR="00375B79" w:rsidRPr="00D33932" w:rsidRDefault="00375B79" w:rsidP="00375B79">
            <w:pPr>
              <w:pStyle w:val="NoSpacing"/>
              <w:rPr>
                <w:i/>
                <w:iCs/>
                <w:sz w:val="16"/>
                <w:szCs w:val="16"/>
                <w:lang w:val="en-IN"/>
              </w:rPr>
            </w:pPr>
            <w:r w:rsidRPr="00D33932">
              <w:rPr>
                <w:sz w:val="16"/>
                <w:szCs w:val="16"/>
                <w:lang w:val="en-IN"/>
              </w:rPr>
              <w:lastRenderedPageBreak/>
              <w:t>Fluharty et al. (2019)</w:t>
            </w:r>
          </w:p>
        </w:tc>
        <w:tc>
          <w:tcPr>
            <w:tcW w:w="1258" w:type="dxa"/>
            <w:tcBorders>
              <w:top w:val="single" w:sz="4" w:space="0" w:color="auto"/>
              <w:left w:val="single" w:sz="4" w:space="0" w:color="auto"/>
              <w:bottom w:val="single" w:sz="4" w:space="0" w:color="auto"/>
              <w:right w:val="single" w:sz="4" w:space="0" w:color="auto"/>
            </w:tcBorders>
            <w:hideMark/>
          </w:tcPr>
          <w:p w14:paraId="3F595938" w14:textId="77777777" w:rsidR="00375B79" w:rsidRPr="00D33932" w:rsidRDefault="00375B79" w:rsidP="00375B79">
            <w:pPr>
              <w:pStyle w:val="NoSpacing"/>
              <w:rPr>
                <w:sz w:val="16"/>
                <w:szCs w:val="16"/>
                <w:lang w:val="en-IN"/>
              </w:rPr>
            </w:pPr>
            <w:r w:rsidRPr="00D33932">
              <w:rPr>
                <w:sz w:val="16"/>
                <w:szCs w:val="16"/>
                <w:lang w:val="en-IN"/>
              </w:rPr>
              <w:t>UK</w:t>
            </w:r>
          </w:p>
        </w:tc>
        <w:tc>
          <w:tcPr>
            <w:tcW w:w="1577" w:type="dxa"/>
            <w:tcBorders>
              <w:top w:val="single" w:sz="4" w:space="0" w:color="auto"/>
              <w:left w:val="single" w:sz="4" w:space="0" w:color="auto"/>
              <w:bottom w:val="single" w:sz="4" w:space="0" w:color="auto"/>
              <w:right w:val="single" w:sz="4" w:space="0" w:color="auto"/>
            </w:tcBorders>
            <w:hideMark/>
          </w:tcPr>
          <w:p w14:paraId="61C09009" w14:textId="77777777" w:rsidR="00375B79" w:rsidRPr="00D33932" w:rsidRDefault="00375B79" w:rsidP="00375B79">
            <w:pPr>
              <w:pStyle w:val="NoSpacing"/>
              <w:rPr>
                <w:sz w:val="16"/>
                <w:szCs w:val="16"/>
                <w:lang w:val="en-IN"/>
              </w:rPr>
            </w:pPr>
            <w:r w:rsidRPr="00D33932">
              <w:rPr>
                <w:sz w:val="16"/>
                <w:szCs w:val="16"/>
                <w:lang w:val="en-IN"/>
              </w:rPr>
              <w:t>UK household longitudinal study</w:t>
            </w:r>
          </w:p>
        </w:tc>
        <w:tc>
          <w:tcPr>
            <w:tcW w:w="1701" w:type="dxa"/>
            <w:tcBorders>
              <w:top w:val="single" w:sz="4" w:space="0" w:color="auto"/>
              <w:left w:val="single" w:sz="4" w:space="0" w:color="auto"/>
              <w:bottom w:val="single" w:sz="4" w:space="0" w:color="auto"/>
              <w:right w:val="single" w:sz="4" w:space="0" w:color="auto"/>
            </w:tcBorders>
            <w:hideMark/>
          </w:tcPr>
          <w:p w14:paraId="3362892E" w14:textId="77777777" w:rsidR="00375B79" w:rsidRPr="00D33932" w:rsidRDefault="00375B79" w:rsidP="00375B79">
            <w:pPr>
              <w:pStyle w:val="NoSpacing"/>
              <w:rPr>
                <w:sz w:val="16"/>
                <w:szCs w:val="16"/>
                <w:lang w:val="en-IN"/>
              </w:rPr>
            </w:pPr>
            <w:r w:rsidRPr="00D33932">
              <w:rPr>
                <w:sz w:val="16"/>
                <w:szCs w:val="16"/>
                <w:lang w:val="en-IN"/>
              </w:rPr>
              <w:t>Employed adults aged 20 years and over</w:t>
            </w:r>
          </w:p>
        </w:tc>
        <w:tc>
          <w:tcPr>
            <w:tcW w:w="1417" w:type="dxa"/>
            <w:tcBorders>
              <w:top w:val="single" w:sz="4" w:space="0" w:color="auto"/>
              <w:left w:val="single" w:sz="4" w:space="0" w:color="auto"/>
              <w:bottom w:val="single" w:sz="4" w:space="0" w:color="auto"/>
              <w:right w:val="single" w:sz="4" w:space="0" w:color="auto"/>
            </w:tcBorders>
            <w:hideMark/>
          </w:tcPr>
          <w:p w14:paraId="6635705E" w14:textId="77777777" w:rsidR="00375B79" w:rsidRPr="00D33932" w:rsidRDefault="00375B79" w:rsidP="00375B79">
            <w:pPr>
              <w:pStyle w:val="NoSpacing"/>
              <w:rPr>
                <w:sz w:val="16"/>
                <w:szCs w:val="16"/>
                <w:lang w:val="en-IN"/>
              </w:rPr>
            </w:pPr>
            <w:r w:rsidRPr="00D33932">
              <w:rPr>
                <w:sz w:val="16"/>
                <w:szCs w:val="16"/>
                <w:lang w:val="en-IN"/>
              </w:rPr>
              <w:t xml:space="preserve">Walking and cycling </w:t>
            </w:r>
          </w:p>
        </w:tc>
        <w:tc>
          <w:tcPr>
            <w:tcW w:w="2410" w:type="dxa"/>
            <w:tcBorders>
              <w:top w:val="single" w:sz="4" w:space="0" w:color="auto"/>
              <w:left w:val="single" w:sz="4" w:space="0" w:color="auto"/>
              <w:bottom w:val="single" w:sz="4" w:space="0" w:color="auto"/>
              <w:right w:val="single" w:sz="4" w:space="0" w:color="auto"/>
            </w:tcBorders>
            <w:hideMark/>
          </w:tcPr>
          <w:p w14:paraId="2B24AB01" w14:textId="77777777" w:rsidR="00375B79" w:rsidRPr="00D33932" w:rsidRDefault="00375B79" w:rsidP="00375B79">
            <w:pPr>
              <w:pStyle w:val="NoSpacing"/>
              <w:rPr>
                <w:sz w:val="16"/>
                <w:szCs w:val="16"/>
              </w:rPr>
            </w:pPr>
            <w:r w:rsidRPr="00D33932">
              <w:rPr>
                <w:sz w:val="16"/>
                <w:szCs w:val="16"/>
                <w:lang w:val="en-IN"/>
              </w:rPr>
              <w:t>National cross- sectional survey via face- to- face computer- assisted personal interview</w:t>
            </w:r>
          </w:p>
        </w:tc>
        <w:tc>
          <w:tcPr>
            <w:tcW w:w="3525" w:type="dxa"/>
            <w:tcBorders>
              <w:top w:val="single" w:sz="4" w:space="0" w:color="auto"/>
              <w:left w:val="single" w:sz="4" w:space="0" w:color="auto"/>
              <w:bottom w:val="single" w:sz="4" w:space="0" w:color="auto"/>
              <w:right w:val="single" w:sz="4" w:space="0" w:color="auto"/>
            </w:tcBorders>
            <w:hideMark/>
          </w:tcPr>
          <w:p w14:paraId="38C10B92" w14:textId="143E7113" w:rsidR="00375B79" w:rsidRPr="00D33932" w:rsidRDefault="03275BF9" w:rsidP="00375B79">
            <w:pPr>
              <w:pStyle w:val="NoSpacing"/>
              <w:rPr>
                <w:sz w:val="16"/>
                <w:szCs w:val="16"/>
                <w:lang w:val="en-IN"/>
              </w:rPr>
            </w:pPr>
            <w:r w:rsidRPr="5E16A57A">
              <w:rPr>
                <w:sz w:val="16"/>
                <w:szCs w:val="16"/>
                <w:lang w:val="en-IN"/>
              </w:rPr>
              <w:t>Mode of travel to work (</w:t>
            </w:r>
            <w:r w:rsidR="6D203C7E" w:rsidRPr="5E16A57A">
              <w:rPr>
                <w:sz w:val="16"/>
                <w:szCs w:val="16"/>
                <w:lang w:val="en-IN"/>
              </w:rPr>
              <w:t>Active:</w:t>
            </w:r>
            <w:r w:rsidRPr="5E16A57A">
              <w:rPr>
                <w:sz w:val="16"/>
                <w:szCs w:val="16"/>
                <w:lang w:val="en-IN"/>
              </w:rPr>
              <w:t xml:space="preserve">  walking/cycle, Non-active: Car/public transport)</w:t>
            </w:r>
          </w:p>
        </w:tc>
      </w:tr>
      <w:tr w:rsidR="00375B79" w:rsidRPr="00D33932" w14:paraId="16B41C3D"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693B1159" w14:textId="77777777" w:rsidR="00375B79" w:rsidRPr="00D33932" w:rsidRDefault="00375B79" w:rsidP="00375B79">
            <w:pPr>
              <w:pStyle w:val="NoSpacing"/>
              <w:rPr>
                <w:i/>
                <w:iCs/>
                <w:sz w:val="16"/>
                <w:szCs w:val="16"/>
                <w:lang w:val="en-IN"/>
              </w:rPr>
            </w:pPr>
            <w:r w:rsidRPr="00D33932">
              <w:rPr>
                <w:sz w:val="16"/>
                <w:szCs w:val="16"/>
                <w:lang w:val="en-IN"/>
              </w:rPr>
              <w:t>Foley et al. (2015)</w:t>
            </w:r>
          </w:p>
        </w:tc>
        <w:tc>
          <w:tcPr>
            <w:tcW w:w="1258" w:type="dxa"/>
            <w:tcBorders>
              <w:top w:val="single" w:sz="4" w:space="0" w:color="auto"/>
              <w:left w:val="single" w:sz="4" w:space="0" w:color="auto"/>
              <w:bottom w:val="single" w:sz="4" w:space="0" w:color="auto"/>
              <w:right w:val="single" w:sz="4" w:space="0" w:color="auto"/>
            </w:tcBorders>
            <w:hideMark/>
          </w:tcPr>
          <w:p w14:paraId="1A15627E" w14:textId="77777777" w:rsidR="00375B79" w:rsidRPr="00D33932" w:rsidRDefault="00375B79" w:rsidP="00375B79">
            <w:pPr>
              <w:pStyle w:val="NoSpacing"/>
              <w:rPr>
                <w:sz w:val="16"/>
                <w:szCs w:val="16"/>
                <w:lang w:val="en-IN"/>
              </w:rPr>
            </w:pPr>
            <w:r w:rsidRPr="00D33932">
              <w:rPr>
                <w:sz w:val="16"/>
                <w:szCs w:val="16"/>
                <w:lang w:val="en-IN"/>
              </w:rPr>
              <w:t xml:space="preserve">Cambridge, England  </w:t>
            </w:r>
          </w:p>
        </w:tc>
        <w:tc>
          <w:tcPr>
            <w:tcW w:w="1577" w:type="dxa"/>
            <w:tcBorders>
              <w:top w:val="single" w:sz="4" w:space="0" w:color="auto"/>
              <w:left w:val="single" w:sz="4" w:space="0" w:color="auto"/>
              <w:bottom w:val="single" w:sz="4" w:space="0" w:color="auto"/>
              <w:right w:val="single" w:sz="4" w:space="0" w:color="auto"/>
            </w:tcBorders>
            <w:hideMark/>
          </w:tcPr>
          <w:p w14:paraId="41704979" w14:textId="77777777" w:rsidR="00375B79" w:rsidRPr="00D33932" w:rsidRDefault="00375B79" w:rsidP="00375B79">
            <w:pPr>
              <w:pStyle w:val="NoSpacing"/>
              <w:rPr>
                <w:sz w:val="16"/>
                <w:szCs w:val="16"/>
                <w:lang w:val="en-IN"/>
              </w:rPr>
            </w:pPr>
            <w:r w:rsidRPr="00D33932">
              <w:rPr>
                <w:sz w:val="16"/>
                <w:szCs w:val="16"/>
                <w:lang w:val="en-IN"/>
              </w:rPr>
              <w:t>Commuting and</w:t>
            </w:r>
          </w:p>
          <w:p w14:paraId="0BBF8EA9" w14:textId="77777777" w:rsidR="00375B79" w:rsidRPr="00D33932" w:rsidRDefault="00375B79" w:rsidP="00375B79">
            <w:pPr>
              <w:pStyle w:val="NoSpacing"/>
              <w:rPr>
                <w:sz w:val="16"/>
                <w:szCs w:val="16"/>
                <w:lang w:val="en-IN"/>
              </w:rPr>
            </w:pPr>
            <w:r w:rsidRPr="00D33932">
              <w:rPr>
                <w:sz w:val="16"/>
                <w:szCs w:val="16"/>
                <w:lang w:val="en-IN"/>
              </w:rPr>
              <w:t xml:space="preserve"> Health in Cambridge Study </w:t>
            </w:r>
          </w:p>
        </w:tc>
        <w:tc>
          <w:tcPr>
            <w:tcW w:w="1701" w:type="dxa"/>
            <w:tcBorders>
              <w:top w:val="single" w:sz="4" w:space="0" w:color="auto"/>
              <w:left w:val="single" w:sz="4" w:space="0" w:color="auto"/>
              <w:bottom w:val="single" w:sz="4" w:space="0" w:color="auto"/>
              <w:right w:val="single" w:sz="4" w:space="0" w:color="auto"/>
            </w:tcBorders>
            <w:hideMark/>
          </w:tcPr>
          <w:p w14:paraId="4ED0ABDB" w14:textId="3A84B4A7" w:rsidR="00375B79" w:rsidRPr="00D33932" w:rsidRDefault="03275BF9" w:rsidP="00375B79">
            <w:pPr>
              <w:pStyle w:val="NoSpacing"/>
              <w:rPr>
                <w:sz w:val="16"/>
                <w:szCs w:val="16"/>
                <w:lang w:val="en-IN"/>
              </w:rPr>
            </w:pPr>
            <w:r w:rsidRPr="5E16A57A">
              <w:rPr>
                <w:sz w:val="16"/>
                <w:szCs w:val="16"/>
                <w:lang w:val="en-IN"/>
              </w:rPr>
              <w:t xml:space="preserve">Participants aged 16 or over, lived within a radius </w:t>
            </w:r>
            <w:r w:rsidR="4F144332" w:rsidRPr="5E16A57A">
              <w:rPr>
                <w:sz w:val="16"/>
                <w:szCs w:val="16"/>
                <w:lang w:val="en-IN"/>
              </w:rPr>
              <w:t>of 30</w:t>
            </w:r>
            <w:r w:rsidRPr="5E16A57A">
              <w:rPr>
                <w:sz w:val="16"/>
                <w:szCs w:val="16"/>
                <w:lang w:val="en-IN"/>
              </w:rPr>
              <w:t xml:space="preserve"> km of Cambridge city centre, and worked in Cambridge</w:t>
            </w:r>
          </w:p>
        </w:tc>
        <w:tc>
          <w:tcPr>
            <w:tcW w:w="1417" w:type="dxa"/>
            <w:tcBorders>
              <w:top w:val="single" w:sz="4" w:space="0" w:color="auto"/>
              <w:left w:val="single" w:sz="4" w:space="0" w:color="auto"/>
              <w:bottom w:val="single" w:sz="4" w:space="0" w:color="auto"/>
              <w:right w:val="single" w:sz="4" w:space="0" w:color="auto"/>
            </w:tcBorders>
            <w:hideMark/>
          </w:tcPr>
          <w:p w14:paraId="365DCED2" w14:textId="77777777" w:rsidR="00375B79" w:rsidRPr="00D33932" w:rsidRDefault="00375B79" w:rsidP="00375B79">
            <w:pPr>
              <w:pStyle w:val="NoSpacing"/>
              <w:rPr>
                <w:sz w:val="16"/>
                <w:szCs w:val="16"/>
                <w:lang w:val="en-IN"/>
              </w:rPr>
            </w:pPr>
            <w:r w:rsidRPr="00D33932">
              <w:rPr>
                <w:sz w:val="16"/>
                <w:szCs w:val="16"/>
                <w:lang w:val="en-IN"/>
              </w:rPr>
              <w:t>Walking or cycling to get to or from work</w:t>
            </w:r>
          </w:p>
        </w:tc>
        <w:tc>
          <w:tcPr>
            <w:tcW w:w="2410" w:type="dxa"/>
            <w:tcBorders>
              <w:top w:val="single" w:sz="4" w:space="0" w:color="auto"/>
              <w:left w:val="single" w:sz="4" w:space="0" w:color="auto"/>
              <w:bottom w:val="single" w:sz="4" w:space="0" w:color="auto"/>
              <w:right w:val="single" w:sz="4" w:space="0" w:color="auto"/>
            </w:tcBorders>
            <w:hideMark/>
          </w:tcPr>
          <w:p w14:paraId="47D41519" w14:textId="77777777" w:rsidR="00375B79" w:rsidRPr="00D33932" w:rsidRDefault="00375B79" w:rsidP="00375B79">
            <w:pPr>
              <w:pStyle w:val="NoSpacing"/>
              <w:rPr>
                <w:sz w:val="16"/>
                <w:szCs w:val="16"/>
              </w:rPr>
            </w:pPr>
            <w:r w:rsidRPr="00D33932">
              <w:rPr>
                <w:sz w:val="16"/>
                <w:szCs w:val="16"/>
                <w:lang w:val="en-IN"/>
              </w:rPr>
              <w:t>Questionnaires and objective physical activity monitoring (</w:t>
            </w:r>
            <w:proofErr w:type="spellStart"/>
            <w:r w:rsidRPr="00D33932">
              <w:rPr>
                <w:sz w:val="16"/>
                <w:szCs w:val="16"/>
                <w:lang w:val="en-IN"/>
              </w:rPr>
              <w:t>Actiheart</w:t>
            </w:r>
            <w:proofErr w:type="spellEnd"/>
            <w:r w:rsidRPr="00D33932">
              <w:rPr>
                <w:sz w:val="16"/>
                <w:szCs w:val="16"/>
                <w:lang w:val="en-IN"/>
              </w:rPr>
              <w:t xml:space="preserve"> sensor). </w:t>
            </w:r>
          </w:p>
          <w:p w14:paraId="2E3A2C83" w14:textId="77777777" w:rsidR="00375B79" w:rsidRPr="00D33932" w:rsidRDefault="00375B79" w:rsidP="00375B79">
            <w:pPr>
              <w:pStyle w:val="NoSpacing"/>
              <w:rPr>
                <w:sz w:val="16"/>
                <w:szCs w:val="16"/>
                <w:lang w:val="en-IN"/>
              </w:rPr>
            </w:pPr>
            <w:r w:rsidRPr="00D33932">
              <w:rPr>
                <w:sz w:val="16"/>
                <w:szCs w:val="16"/>
                <w:lang w:val="en-IN"/>
              </w:rPr>
              <w:t xml:space="preserve">Commuting was assessed using a validated seven-day travel to work record. </w:t>
            </w:r>
          </w:p>
          <w:p w14:paraId="08CA5B8F" w14:textId="77777777" w:rsidR="00375B79" w:rsidRPr="00D33932" w:rsidRDefault="00375B79" w:rsidP="00375B79">
            <w:pPr>
              <w:pStyle w:val="NoSpacing"/>
              <w:rPr>
                <w:sz w:val="16"/>
                <w:szCs w:val="16"/>
                <w:lang w:val="en-IN"/>
              </w:rPr>
            </w:pPr>
            <w:r w:rsidRPr="00D33932">
              <w:rPr>
                <w:sz w:val="16"/>
                <w:szCs w:val="16"/>
                <w:lang w:val="en-IN"/>
              </w:rPr>
              <w:t>Moderate-to-vigorous physical activity (MVPA) was assessed using the Recent Physical Activity Questionnaire and combined heart rate and movement sensing.</w:t>
            </w:r>
          </w:p>
        </w:tc>
        <w:tc>
          <w:tcPr>
            <w:tcW w:w="3525" w:type="dxa"/>
            <w:tcBorders>
              <w:top w:val="single" w:sz="4" w:space="0" w:color="auto"/>
              <w:left w:val="single" w:sz="4" w:space="0" w:color="auto"/>
              <w:bottom w:val="single" w:sz="4" w:space="0" w:color="auto"/>
              <w:right w:val="single" w:sz="4" w:space="0" w:color="auto"/>
            </w:tcBorders>
            <w:hideMark/>
          </w:tcPr>
          <w:p w14:paraId="562738BE" w14:textId="77777777" w:rsidR="00375B79" w:rsidRPr="00D33932" w:rsidRDefault="00375B79" w:rsidP="00375B79">
            <w:pPr>
              <w:pStyle w:val="NoSpacing"/>
              <w:rPr>
                <w:sz w:val="16"/>
                <w:szCs w:val="16"/>
                <w:lang w:val="en-IN"/>
              </w:rPr>
            </w:pPr>
            <w:r w:rsidRPr="00D33932">
              <w:rPr>
                <w:sz w:val="16"/>
                <w:szCs w:val="16"/>
                <w:lang w:val="en-IN"/>
              </w:rPr>
              <w:t xml:space="preserve">Exposures divided based on Self-reported and objectively measured data: </w:t>
            </w:r>
          </w:p>
          <w:p w14:paraId="39B8A8EA" w14:textId="77777777" w:rsidR="00375B79" w:rsidRPr="00D33932" w:rsidRDefault="00375B79" w:rsidP="00375B79">
            <w:pPr>
              <w:pStyle w:val="NoSpacing"/>
              <w:rPr>
                <w:sz w:val="16"/>
                <w:szCs w:val="16"/>
              </w:rPr>
            </w:pPr>
            <w:r w:rsidRPr="00D33932">
              <w:rPr>
                <w:sz w:val="16"/>
                <w:szCs w:val="16"/>
                <w:lang w:val="en-IN"/>
              </w:rPr>
              <w:t xml:space="preserve">1. Time spent in (a) active commuting (walking plus cycling; minutes/week), (b) cycle commuting (minutes/week) and (c) walking commuting (minutes/week). </w:t>
            </w:r>
          </w:p>
          <w:p w14:paraId="7C34F551" w14:textId="77777777" w:rsidR="00375B79" w:rsidRPr="00D33932" w:rsidRDefault="00375B79" w:rsidP="00375B79">
            <w:pPr>
              <w:pStyle w:val="NoSpacing"/>
              <w:rPr>
                <w:sz w:val="16"/>
                <w:szCs w:val="16"/>
                <w:lang w:val="en-IN"/>
              </w:rPr>
            </w:pPr>
            <w:r w:rsidRPr="00D33932">
              <w:rPr>
                <w:sz w:val="16"/>
                <w:szCs w:val="16"/>
                <w:lang w:val="en-IN"/>
              </w:rPr>
              <w:t>2. Change in active commuting (min/week; no change, increase or decrease)</w:t>
            </w:r>
          </w:p>
        </w:tc>
      </w:tr>
      <w:tr w:rsidR="00375B79" w:rsidRPr="00D33932" w14:paraId="7F47FFA8"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16AC14B9" w14:textId="77777777" w:rsidR="00375B79" w:rsidRPr="00D33932" w:rsidRDefault="00375B79" w:rsidP="00375B79">
            <w:pPr>
              <w:pStyle w:val="NoSpacing"/>
              <w:rPr>
                <w:i/>
                <w:iCs/>
                <w:sz w:val="16"/>
                <w:szCs w:val="16"/>
                <w:lang w:val="en-IN"/>
              </w:rPr>
            </w:pPr>
            <w:r w:rsidRPr="00D33932">
              <w:rPr>
                <w:sz w:val="16"/>
                <w:szCs w:val="16"/>
                <w:lang w:val="en-IN"/>
              </w:rPr>
              <w:t>Foley et al. (2018)</w:t>
            </w:r>
          </w:p>
        </w:tc>
        <w:tc>
          <w:tcPr>
            <w:tcW w:w="1258" w:type="dxa"/>
            <w:tcBorders>
              <w:top w:val="single" w:sz="4" w:space="0" w:color="auto"/>
              <w:left w:val="single" w:sz="4" w:space="0" w:color="auto"/>
              <w:bottom w:val="single" w:sz="4" w:space="0" w:color="auto"/>
              <w:right w:val="single" w:sz="4" w:space="0" w:color="auto"/>
            </w:tcBorders>
            <w:hideMark/>
          </w:tcPr>
          <w:p w14:paraId="62A3B866" w14:textId="77777777" w:rsidR="00375B79" w:rsidRPr="00D33932" w:rsidRDefault="00375B79" w:rsidP="00375B79">
            <w:pPr>
              <w:pStyle w:val="NoSpacing"/>
              <w:rPr>
                <w:sz w:val="16"/>
                <w:szCs w:val="16"/>
                <w:lang w:val="en-IN"/>
              </w:rPr>
            </w:pPr>
            <w:r w:rsidRPr="00D33932">
              <w:rPr>
                <w:sz w:val="16"/>
                <w:szCs w:val="16"/>
                <w:lang w:val="en-IN"/>
              </w:rPr>
              <w:t>UK</w:t>
            </w:r>
          </w:p>
        </w:tc>
        <w:tc>
          <w:tcPr>
            <w:tcW w:w="1577" w:type="dxa"/>
            <w:tcBorders>
              <w:top w:val="single" w:sz="4" w:space="0" w:color="auto"/>
              <w:left w:val="single" w:sz="4" w:space="0" w:color="auto"/>
              <w:bottom w:val="single" w:sz="4" w:space="0" w:color="auto"/>
              <w:right w:val="single" w:sz="4" w:space="0" w:color="auto"/>
            </w:tcBorders>
            <w:hideMark/>
          </w:tcPr>
          <w:p w14:paraId="3DE60DED" w14:textId="77777777" w:rsidR="00375B79" w:rsidRPr="00D33932" w:rsidRDefault="00375B79" w:rsidP="00375B79">
            <w:pPr>
              <w:pStyle w:val="NoSpacing"/>
              <w:rPr>
                <w:sz w:val="16"/>
                <w:szCs w:val="16"/>
                <w:lang w:val="en-IN"/>
              </w:rPr>
            </w:pPr>
            <w:r w:rsidRPr="00D33932">
              <w:rPr>
                <w:sz w:val="16"/>
                <w:szCs w:val="16"/>
                <w:lang w:val="en-IN"/>
              </w:rPr>
              <w:t>2014/15 United Kingdom Harmonised European Time Use Survey</w:t>
            </w:r>
          </w:p>
        </w:tc>
        <w:tc>
          <w:tcPr>
            <w:tcW w:w="1701" w:type="dxa"/>
            <w:tcBorders>
              <w:top w:val="single" w:sz="4" w:space="0" w:color="auto"/>
              <w:left w:val="single" w:sz="4" w:space="0" w:color="auto"/>
              <w:bottom w:val="single" w:sz="4" w:space="0" w:color="auto"/>
              <w:right w:val="single" w:sz="4" w:space="0" w:color="auto"/>
            </w:tcBorders>
            <w:hideMark/>
          </w:tcPr>
          <w:p w14:paraId="3DB11404" w14:textId="77777777" w:rsidR="00375B79" w:rsidRPr="00D33932" w:rsidRDefault="00375B79" w:rsidP="00375B79">
            <w:pPr>
              <w:pStyle w:val="NoSpacing"/>
              <w:rPr>
                <w:sz w:val="16"/>
                <w:szCs w:val="16"/>
                <w:lang w:val="en-IN"/>
              </w:rPr>
            </w:pPr>
            <w:r w:rsidRPr="00D33932">
              <w:rPr>
                <w:sz w:val="16"/>
                <w:szCs w:val="16"/>
                <w:lang w:val="en-IN"/>
              </w:rPr>
              <w:t>Participants aged 18 or above</w:t>
            </w:r>
          </w:p>
        </w:tc>
        <w:tc>
          <w:tcPr>
            <w:tcW w:w="1417" w:type="dxa"/>
            <w:tcBorders>
              <w:top w:val="single" w:sz="4" w:space="0" w:color="auto"/>
              <w:left w:val="single" w:sz="4" w:space="0" w:color="auto"/>
              <w:bottom w:val="single" w:sz="4" w:space="0" w:color="auto"/>
              <w:right w:val="single" w:sz="4" w:space="0" w:color="auto"/>
            </w:tcBorders>
            <w:hideMark/>
          </w:tcPr>
          <w:p w14:paraId="4D59ABE7" w14:textId="77777777" w:rsidR="00375B79" w:rsidRPr="00D33932" w:rsidRDefault="00375B79" w:rsidP="00375B79">
            <w:pPr>
              <w:pStyle w:val="NoSpacing"/>
              <w:rPr>
                <w:sz w:val="16"/>
                <w:szCs w:val="16"/>
                <w:lang w:val="en-IN"/>
              </w:rPr>
            </w:pPr>
            <w:r w:rsidRPr="00D33932">
              <w:rPr>
                <w:sz w:val="16"/>
                <w:szCs w:val="16"/>
                <w:lang w:val="en-IN"/>
              </w:rPr>
              <w:t>Walking or cycling for transport</w:t>
            </w:r>
          </w:p>
        </w:tc>
        <w:tc>
          <w:tcPr>
            <w:tcW w:w="2410" w:type="dxa"/>
            <w:tcBorders>
              <w:top w:val="single" w:sz="4" w:space="0" w:color="auto"/>
              <w:left w:val="single" w:sz="4" w:space="0" w:color="auto"/>
              <w:bottom w:val="single" w:sz="4" w:space="0" w:color="auto"/>
              <w:right w:val="single" w:sz="4" w:space="0" w:color="auto"/>
            </w:tcBorders>
            <w:hideMark/>
          </w:tcPr>
          <w:p w14:paraId="04249D94" w14:textId="77777777" w:rsidR="00375B79" w:rsidRPr="00D33932" w:rsidRDefault="00375B79" w:rsidP="00375B79">
            <w:pPr>
              <w:pStyle w:val="NoSpacing"/>
              <w:rPr>
                <w:sz w:val="16"/>
                <w:szCs w:val="16"/>
              </w:rPr>
            </w:pPr>
            <w:r w:rsidRPr="00D33932">
              <w:rPr>
                <w:sz w:val="16"/>
                <w:szCs w:val="16"/>
                <w:lang w:val="en-IN"/>
              </w:rPr>
              <w:t>Individual demographic questionnaire and recorded two diary days of activity, and one day was randomly selected. Each diary started at 4 am and covered a full 24 h, in 10-min timeslots</w:t>
            </w:r>
          </w:p>
        </w:tc>
        <w:tc>
          <w:tcPr>
            <w:tcW w:w="3525" w:type="dxa"/>
            <w:tcBorders>
              <w:top w:val="single" w:sz="4" w:space="0" w:color="auto"/>
              <w:left w:val="single" w:sz="4" w:space="0" w:color="auto"/>
              <w:bottom w:val="single" w:sz="4" w:space="0" w:color="auto"/>
              <w:right w:val="single" w:sz="4" w:space="0" w:color="auto"/>
            </w:tcBorders>
            <w:hideMark/>
          </w:tcPr>
          <w:p w14:paraId="0BBDF662" w14:textId="77777777" w:rsidR="00375B79" w:rsidRPr="00D33932" w:rsidRDefault="00375B79" w:rsidP="00375B79">
            <w:pPr>
              <w:pStyle w:val="NoSpacing"/>
              <w:rPr>
                <w:sz w:val="16"/>
                <w:szCs w:val="16"/>
                <w:lang w:val="en-IN"/>
              </w:rPr>
            </w:pPr>
            <w:r w:rsidRPr="00D33932">
              <w:rPr>
                <w:sz w:val="16"/>
                <w:szCs w:val="16"/>
                <w:lang w:val="en-IN"/>
              </w:rPr>
              <w:t xml:space="preserve">1. Mode of Travel: Active travel coded as Travel by foot/Travel by cycle </w:t>
            </w:r>
          </w:p>
          <w:p w14:paraId="11A1C93F" w14:textId="77777777" w:rsidR="00375B79" w:rsidRPr="00D33932" w:rsidRDefault="00375B79" w:rsidP="00375B79">
            <w:pPr>
              <w:pStyle w:val="NoSpacing"/>
              <w:rPr>
                <w:sz w:val="16"/>
                <w:szCs w:val="16"/>
                <w:lang w:val="en-IN"/>
              </w:rPr>
            </w:pPr>
            <w:r w:rsidRPr="00D33932">
              <w:rPr>
                <w:sz w:val="16"/>
                <w:szCs w:val="16"/>
                <w:lang w:val="en-IN"/>
              </w:rPr>
              <w:t>2. Travel including both active and motorised modes (minutes/day)</w:t>
            </w:r>
          </w:p>
          <w:p w14:paraId="06B23FD8" w14:textId="77777777" w:rsidR="00375B79" w:rsidRPr="00D33932" w:rsidRDefault="00375B79" w:rsidP="00375B79">
            <w:pPr>
              <w:pStyle w:val="NoSpacing"/>
              <w:rPr>
                <w:sz w:val="16"/>
                <w:szCs w:val="16"/>
                <w:lang w:val="en-IN"/>
              </w:rPr>
            </w:pPr>
            <w:r w:rsidRPr="00D33932">
              <w:rPr>
                <w:sz w:val="16"/>
                <w:szCs w:val="16"/>
                <w:lang w:val="en-IN"/>
              </w:rPr>
              <w:t>3. Leisure MVPA including walking or cycling for recreation (minutes/day)</w:t>
            </w:r>
          </w:p>
        </w:tc>
      </w:tr>
      <w:tr w:rsidR="00375B79" w:rsidRPr="00D33932" w14:paraId="0E5422CE"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0827C719" w14:textId="77777777" w:rsidR="00375B79" w:rsidRPr="00D33932" w:rsidRDefault="00375B79" w:rsidP="00375B79">
            <w:pPr>
              <w:pStyle w:val="NoSpacing"/>
              <w:rPr>
                <w:i/>
                <w:iCs/>
                <w:sz w:val="16"/>
                <w:szCs w:val="16"/>
                <w:lang w:val="en-IN"/>
              </w:rPr>
            </w:pPr>
            <w:proofErr w:type="spellStart"/>
            <w:r w:rsidRPr="00D33932">
              <w:rPr>
                <w:sz w:val="16"/>
                <w:szCs w:val="16"/>
                <w:lang w:val="en-IN"/>
              </w:rPr>
              <w:t>Fyhri</w:t>
            </w:r>
            <w:proofErr w:type="spellEnd"/>
            <w:r w:rsidRPr="00D33932">
              <w:rPr>
                <w:sz w:val="16"/>
                <w:szCs w:val="16"/>
                <w:lang w:val="en-IN"/>
              </w:rPr>
              <w:t xml:space="preserve"> et al. (2011)</w:t>
            </w:r>
          </w:p>
        </w:tc>
        <w:tc>
          <w:tcPr>
            <w:tcW w:w="1258" w:type="dxa"/>
            <w:tcBorders>
              <w:top w:val="single" w:sz="4" w:space="0" w:color="auto"/>
              <w:left w:val="single" w:sz="4" w:space="0" w:color="auto"/>
              <w:bottom w:val="single" w:sz="4" w:space="0" w:color="auto"/>
              <w:right w:val="single" w:sz="4" w:space="0" w:color="auto"/>
            </w:tcBorders>
            <w:hideMark/>
          </w:tcPr>
          <w:p w14:paraId="790DAF51" w14:textId="77777777" w:rsidR="00375B79" w:rsidRPr="00D33932" w:rsidRDefault="00375B79" w:rsidP="00375B79">
            <w:pPr>
              <w:pStyle w:val="NoSpacing"/>
              <w:rPr>
                <w:sz w:val="16"/>
                <w:szCs w:val="16"/>
                <w:lang w:val="en-IN"/>
              </w:rPr>
            </w:pPr>
            <w:r w:rsidRPr="00D33932">
              <w:rPr>
                <w:sz w:val="16"/>
                <w:szCs w:val="16"/>
                <w:lang w:val="en-IN"/>
              </w:rPr>
              <w:t>UK</w:t>
            </w:r>
          </w:p>
        </w:tc>
        <w:tc>
          <w:tcPr>
            <w:tcW w:w="1577" w:type="dxa"/>
            <w:tcBorders>
              <w:top w:val="single" w:sz="4" w:space="0" w:color="auto"/>
              <w:left w:val="single" w:sz="4" w:space="0" w:color="auto"/>
              <w:bottom w:val="single" w:sz="4" w:space="0" w:color="auto"/>
              <w:right w:val="single" w:sz="4" w:space="0" w:color="auto"/>
            </w:tcBorders>
            <w:hideMark/>
          </w:tcPr>
          <w:p w14:paraId="1D0BC132" w14:textId="77777777" w:rsidR="00375B79" w:rsidRPr="00D33932" w:rsidRDefault="00375B79" w:rsidP="00375B79">
            <w:pPr>
              <w:pStyle w:val="NoSpacing"/>
              <w:rPr>
                <w:sz w:val="16"/>
                <w:szCs w:val="16"/>
                <w:lang w:val="en-IN"/>
              </w:rPr>
            </w:pPr>
            <w:r w:rsidRPr="00D33932">
              <w:rPr>
                <w:sz w:val="16"/>
                <w:szCs w:val="16"/>
                <w:lang w:val="en-IN"/>
              </w:rPr>
              <w:t>National Travel Surveys (NTS) of 4 countries (Denmark, Finland, UK, Italy)</w:t>
            </w:r>
          </w:p>
        </w:tc>
        <w:tc>
          <w:tcPr>
            <w:tcW w:w="1701" w:type="dxa"/>
            <w:tcBorders>
              <w:top w:val="single" w:sz="4" w:space="0" w:color="auto"/>
              <w:left w:val="single" w:sz="4" w:space="0" w:color="auto"/>
              <w:bottom w:val="single" w:sz="4" w:space="0" w:color="auto"/>
              <w:right w:val="single" w:sz="4" w:space="0" w:color="auto"/>
            </w:tcBorders>
            <w:hideMark/>
          </w:tcPr>
          <w:p w14:paraId="66FF5DEC" w14:textId="77777777" w:rsidR="00375B79" w:rsidRPr="00D33932" w:rsidRDefault="00375B79" w:rsidP="00375B79">
            <w:pPr>
              <w:pStyle w:val="NoSpacing"/>
              <w:rPr>
                <w:sz w:val="16"/>
                <w:szCs w:val="16"/>
                <w:lang w:val="en-IN"/>
              </w:rPr>
            </w:pPr>
            <w:r w:rsidRPr="00D33932">
              <w:rPr>
                <w:sz w:val="16"/>
                <w:szCs w:val="16"/>
                <w:lang w:val="en-IN"/>
              </w:rPr>
              <w:t>All household members in Uk</w:t>
            </w:r>
          </w:p>
        </w:tc>
        <w:tc>
          <w:tcPr>
            <w:tcW w:w="1417" w:type="dxa"/>
            <w:tcBorders>
              <w:top w:val="single" w:sz="4" w:space="0" w:color="auto"/>
              <w:left w:val="single" w:sz="4" w:space="0" w:color="auto"/>
              <w:bottom w:val="single" w:sz="4" w:space="0" w:color="auto"/>
              <w:right w:val="single" w:sz="4" w:space="0" w:color="auto"/>
            </w:tcBorders>
            <w:hideMark/>
          </w:tcPr>
          <w:p w14:paraId="6DC320DD" w14:textId="77777777" w:rsidR="00375B79" w:rsidRPr="00D33932" w:rsidRDefault="00375B79" w:rsidP="00375B79">
            <w:pPr>
              <w:pStyle w:val="NoSpacing"/>
              <w:rPr>
                <w:sz w:val="16"/>
                <w:szCs w:val="16"/>
                <w:lang w:val="en-IN"/>
              </w:rPr>
            </w:pPr>
            <w:r w:rsidRPr="00D33932">
              <w:rPr>
                <w:sz w:val="16"/>
                <w:szCs w:val="16"/>
                <w:lang w:val="en-IN"/>
              </w:rPr>
              <w:t>Not defined but suggested as walking/cycling or use of public transport for commute to school.</w:t>
            </w:r>
          </w:p>
        </w:tc>
        <w:tc>
          <w:tcPr>
            <w:tcW w:w="2410" w:type="dxa"/>
            <w:tcBorders>
              <w:top w:val="single" w:sz="4" w:space="0" w:color="auto"/>
              <w:left w:val="single" w:sz="4" w:space="0" w:color="auto"/>
              <w:bottom w:val="single" w:sz="4" w:space="0" w:color="auto"/>
              <w:right w:val="single" w:sz="4" w:space="0" w:color="auto"/>
            </w:tcBorders>
            <w:hideMark/>
          </w:tcPr>
          <w:p w14:paraId="71D0C155" w14:textId="77777777" w:rsidR="00375B79" w:rsidRPr="00D33932" w:rsidRDefault="00375B79" w:rsidP="00375B79">
            <w:pPr>
              <w:pStyle w:val="NoSpacing"/>
              <w:rPr>
                <w:sz w:val="16"/>
                <w:szCs w:val="16"/>
              </w:rPr>
            </w:pPr>
            <w:r w:rsidRPr="00D33932">
              <w:rPr>
                <w:sz w:val="16"/>
                <w:szCs w:val="16"/>
                <w:lang w:val="en-IN"/>
              </w:rPr>
              <w:t>Longitudinal cross-sectional surveys with large, nationally representative samples, include travel diaries.</w:t>
            </w:r>
          </w:p>
          <w:p w14:paraId="7095CE3D" w14:textId="77777777" w:rsidR="00375B79" w:rsidRPr="00D33932" w:rsidRDefault="00375B79" w:rsidP="00375B79">
            <w:pPr>
              <w:pStyle w:val="NoSpacing"/>
              <w:rPr>
                <w:sz w:val="16"/>
                <w:szCs w:val="16"/>
                <w:lang w:val="en-IN"/>
              </w:rPr>
            </w:pPr>
            <w:r w:rsidRPr="00D33932">
              <w:rPr>
                <w:sz w:val="16"/>
                <w:szCs w:val="16"/>
                <w:lang w:val="en-IN"/>
              </w:rPr>
              <w:t xml:space="preserve">Inclusion of local survey data on travel to school. </w:t>
            </w:r>
          </w:p>
        </w:tc>
        <w:tc>
          <w:tcPr>
            <w:tcW w:w="3525" w:type="dxa"/>
            <w:tcBorders>
              <w:top w:val="single" w:sz="4" w:space="0" w:color="auto"/>
              <w:left w:val="single" w:sz="4" w:space="0" w:color="auto"/>
              <w:bottom w:val="single" w:sz="4" w:space="0" w:color="auto"/>
              <w:right w:val="single" w:sz="4" w:space="0" w:color="auto"/>
            </w:tcBorders>
            <w:hideMark/>
          </w:tcPr>
          <w:p w14:paraId="3E15FDCF" w14:textId="77777777" w:rsidR="00375B79" w:rsidRPr="00D33932" w:rsidRDefault="00375B79" w:rsidP="00375B79">
            <w:pPr>
              <w:pStyle w:val="NoSpacing"/>
              <w:rPr>
                <w:sz w:val="16"/>
                <w:szCs w:val="16"/>
                <w:lang w:val="en-IN"/>
              </w:rPr>
            </w:pPr>
            <w:r w:rsidRPr="00D33932">
              <w:rPr>
                <w:sz w:val="16"/>
                <w:szCs w:val="16"/>
                <w:lang w:val="en-IN"/>
              </w:rPr>
              <w:t>1. Mode of transport to school: Walk/Bicycle/Public transport/Private car/Other</w:t>
            </w:r>
          </w:p>
          <w:p w14:paraId="6CB6CD95" w14:textId="77777777" w:rsidR="00375B79" w:rsidRPr="00D33932" w:rsidRDefault="00375B79" w:rsidP="00375B79">
            <w:pPr>
              <w:pStyle w:val="NoSpacing"/>
              <w:rPr>
                <w:sz w:val="16"/>
                <w:szCs w:val="16"/>
                <w:lang w:val="en-IN"/>
              </w:rPr>
            </w:pPr>
            <w:r w:rsidRPr="00D33932">
              <w:rPr>
                <w:sz w:val="16"/>
                <w:szCs w:val="16"/>
                <w:lang w:val="en-IN"/>
              </w:rPr>
              <w:t xml:space="preserve">2. Mode Share (%): proportion of trips made by different modes </w:t>
            </w:r>
          </w:p>
          <w:p w14:paraId="3BF9AFBC" w14:textId="77777777" w:rsidR="00375B79" w:rsidRPr="00D33932" w:rsidRDefault="00375B79" w:rsidP="00375B79">
            <w:pPr>
              <w:pStyle w:val="NoSpacing"/>
              <w:rPr>
                <w:sz w:val="16"/>
                <w:szCs w:val="16"/>
                <w:lang w:val="en-IN"/>
              </w:rPr>
            </w:pPr>
            <w:r w:rsidRPr="00D33932">
              <w:rPr>
                <w:sz w:val="16"/>
                <w:szCs w:val="16"/>
                <w:lang w:val="en-IN"/>
              </w:rPr>
              <w:t>3. Distance to school (in kms)</w:t>
            </w:r>
          </w:p>
          <w:p w14:paraId="74D79AA2" w14:textId="77777777" w:rsidR="00375B79" w:rsidRPr="00D33932" w:rsidRDefault="00375B79" w:rsidP="00375B79">
            <w:pPr>
              <w:pStyle w:val="NoSpacing"/>
              <w:rPr>
                <w:sz w:val="16"/>
                <w:szCs w:val="16"/>
                <w:lang w:val="en-IN"/>
              </w:rPr>
            </w:pPr>
            <w:r w:rsidRPr="00D33932">
              <w:rPr>
                <w:sz w:val="16"/>
                <w:szCs w:val="16"/>
                <w:lang w:val="en-IN"/>
              </w:rPr>
              <w:t>4. Change in travel trends over time: Car use, walking to school, cycling etc</w:t>
            </w:r>
          </w:p>
        </w:tc>
      </w:tr>
      <w:tr w:rsidR="00375B79" w:rsidRPr="00D33932" w14:paraId="5F675728"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4CC7E651" w14:textId="77777777" w:rsidR="00375B79" w:rsidRPr="00D33932" w:rsidRDefault="00375B79" w:rsidP="00375B79">
            <w:pPr>
              <w:pStyle w:val="NoSpacing"/>
              <w:rPr>
                <w:i/>
                <w:iCs/>
                <w:sz w:val="16"/>
                <w:szCs w:val="16"/>
                <w:lang w:val="en-IN"/>
              </w:rPr>
            </w:pPr>
            <w:r w:rsidRPr="00D33932">
              <w:rPr>
                <w:sz w:val="16"/>
                <w:szCs w:val="16"/>
                <w:lang w:val="en-IN"/>
              </w:rPr>
              <w:t>Garrott et al. (2023)</w:t>
            </w:r>
          </w:p>
        </w:tc>
        <w:tc>
          <w:tcPr>
            <w:tcW w:w="1258" w:type="dxa"/>
            <w:tcBorders>
              <w:top w:val="single" w:sz="4" w:space="0" w:color="auto"/>
              <w:left w:val="single" w:sz="4" w:space="0" w:color="auto"/>
              <w:bottom w:val="single" w:sz="4" w:space="0" w:color="auto"/>
              <w:right w:val="single" w:sz="4" w:space="0" w:color="auto"/>
            </w:tcBorders>
            <w:hideMark/>
          </w:tcPr>
          <w:p w14:paraId="2BDB9515" w14:textId="77777777" w:rsidR="00375B79" w:rsidRPr="00D33932" w:rsidRDefault="00375B79" w:rsidP="00375B79">
            <w:pPr>
              <w:pStyle w:val="NoSpacing"/>
              <w:rPr>
                <w:sz w:val="16"/>
                <w:szCs w:val="16"/>
                <w:lang w:val="en-IN"/>
              </w:rPr>
            </w:pPr>
            <w:proofErr w:type="spellStart"/>
            <w:r w:rsidRPr="00D33932">
              <w:rPr>
                <w:sz w:val="16"/>
                <w:szCs w:val="16"/>
                <w:lang w:val="en-IN"/>
              </w:rPr>
              <w:t>Northstowe</w:t>
            </w:r>
            <w:proofErr w:type="spellEnd"/>
            <w:r w:rsidRPr="00D33932">
              <w:rPr>
                <w:sz w:val="16"/>
                <w:szCs w:val="16"/>
                <w:lang w:val="en-IN"/>
              </w:rPr>
              <w:t xml:space="preserve"> Cambridgeshire, England  </w:t>
            </w:r>
          </w:p>
        </w:tc>
        <w:tc>
          <w:tcPr>
            <w:tcW w:w="1577" w:type="dxa"/>
            <w:tcBorders>
              <w:top w:val="single" w:sz="4" w:space="0" w:color="auto"/>
              <w:left w:val="single" w:sz="4" w:space="0" w:color="auto"/>
              <w:bottom w:val="single" w:sz="4" w:space="0" w:color="auto"/>
              <w:right w:val="single" w:sz="4" w:space="0" w:color="auto"/>
            </w:tcBorders>
            <w:hideMark/>
          </w:tcPr>
          <w:p w14:paraId="21F3106F" w14:textId="77777777" w:rsidR="00375B79" w:rsidRPr="00D33932" w:rsidRDefault="00375B79" w:rsidP="00375B79">
            <w:pPr>
              <w:pStyle w:val="NoSpacing"/>
              <w:rPr>
                <w:sz w:val="16"/>
                <w:szCs w:val="16"/>
                <w:lang w:val="en-IN"/>
              </w:rPr>
            </w:pPr>
            <w:r w:rsidRPr="00D33932">
              <w:rPr>
                <w:sz w:val="16"/>
                <w:szCs w:val="16"/>
                <w:lang w:val="en-IN"/>
              </w:rPr>
              <w:t>A mixed-methods, three-arm Randomised Controlled Trial.</w:t>
            </w:r>
          </w:p>
        </w:tc>
        <w:tc>
          <w:tcPr>
            <w:tcW w:w="1701" w:type="dxa"/>
            <w:tcBorders>
              <w:top w:val="single" w:sz="4" w:space="0" w:color="auto"/>
              <w:left w:val="single" w:sz="4" w:space="0" w:color="auto"/>
              <w:bottom w:val="single" w:sz="4" w:space="0" w:color="auto"/>
              <w:right w:val="single" w:sz="4" w:space="0" w:color="auto"/>
            </w:tcBorders>
            <w:hideMark/>
          </w:tcPr>
          <w:p w14:paraId="04CA48F2" w14:textId="77777777" w:rsidR="00375B79" w:rsidRPr="00D33932" w:rsidRDefault="00375B79" w:rsidP="00375B79">
            <w:pPr>
              <w:pStyle w:val="NoSpacing"/>
              <w:rPr>
                <w:sz w:val="16"/>
                <w:szCs w:val="16"/>
                <w:lang w:val="en-IN"/>
              </w:rPr>
            </w:pPr>
            <w:proofErr w:type="spellStart"/>
            <w:r w:rsidRPr="00D33932">
              <w:rPr>
                <w:sz w:val="16"/>
                <w:szCs w:val="16"/>
                <w:lang w:val="en-IN"/>
              </w:rPr>
              <w:t>Northstowe</w:t>
            </w:r>
            <w:proofErr w:type="spellEnd"/>
            <w:r w:rsidRPr="00D33932">
              <w:rPr>
                <w:sz w:val="16"/>
                <w:szCs w:val="16"/>
                <w:lang w:val="en-IN"/>
              </w:rPr>
              <w:t xml:space="preserve"> residents over 16 years old from households that had not previously claimed financial incentives.</w:t>
            </w:r>
          </w:p>
        </w:tc>
        <w:tc>
          <w:tcPr>
            <w:tcW w:w="1417" w:type="dxa"/>
            <w:tcBorders>
              <w:top w:val="single" w:sz="4" w:space="0" w:color="auto"/>
              <w:left w:val="single" w:sz="4" w:space="0" w:color="auto"/>
              <w:bottom w:val="single" w:sz="4" w:space="0" w:color="auto"/>
              <w:right w:val="single" w:sz="4" w:space="0" w:color="auto"/>
            </w:tcBorders>
            <w:hideMark/>
          </w:tcPr>
          <w:p w14:paraId="5F5D1E7D" w14:textId="77777777" w:rsidR="00375B79" w:rsidRPr="00D33932" w:rsidRDefault="00375B79" w:rsidP="00375B79">
            <w:pPr>
              <w:pStyle w:val="NoSpacing"/>
              <w:rPr>
                <w:sz w:val="16"/>
                <w:szCs w:val="16"/>
                <w:lang w:val="en-IN"/>
              </w:rPr>
            </w:pPr>
            <w:r w:rsidRPr="00D33932">
              <w:rPr>
                <w:sz w:val="16"/>
                <w:szCs w:val="16"/>
                <w:lang w:val="en-IN"/>
              </w:rPr>
              <w:t xml:space="preserve">Not defined but suggested walking, cycling and use of public transport to travel. </w:t>
            </w:r>
          </w:p>
        </w:tc>
        <w:tc>
          <w:tcPr>
            <w:tcW w:w="2410" w:type="dxa"/>
            <w:tcBorders>
              <w:top w:val="single" w:sz="4" w:space="0" w:color="auto"/>
              <w:left w:val="single" w:sz="4" w:space="0" w:color="auto"/>
              <w:bottom w:val="single" w:sz="4" w:space="0" w:color="auto"/>
              <w:right w:val="single" w:sz="4" w:space="0" w:color="auto"/>
            </w:tcBorders>
            <w:hideMark/>
          </w:tcPr>
          <w:p w14:paraId="1267928E" w14:textId="77777777" w:rsidR="00375B79" w:rsidRPr="00D33932" w:rsidRDefault="00375B79" w:rsidP="00375B79">
            <w:pPr>
              <w:pStyle w:val="NoSpacing"/>
              <w:rPr>
                <w:sz w:val="16"/>
                <w:szCs w:val="16"/>
              </w:rPr>
            </w:pPr>
            <w:r w:rsidRPr="00D33932">
              <w:rPr>
                <w:sz w:val="16"/>
                <w:szCs w:val="16"/>
                <w:lang w:val="en-IN"/>
              </w:rPr>
              <w:t xml:space="preserve">Baseline questionnaire assessing socio-demographic characteristics and travel behaviour, followed by randomisation into three groups (control/intervention/intervention plus) based on financial incentives claimed online/via </w:t>
            </w:r>
            <w:r w:rsidRPr="00D33932">
              <w:rPr>
                <w:sz w:val="16"/>
                <w:szCs w:val="16"/>
                <w:lang w:val="en-IN"/>
              </w:rPr>
              <w:lastRenderedPageBreak/>
              <w:t>email/or greater value claimed via email.</w:t>
            </w:r>
          </w:p>
          <w:p w14:paraId="2A6E0FB4" w14:textId="101340D7" w:rsidR="00375B79" w:rsidRPr="00D33932" w:rsidRDefault="03275BF9" w:rsidP="00375B79">
            <w:pPr>
              <w:pStyle w:val="NoSpacing"/>
              <w:rPr>
                <w:sz w:val="16"/>
                <w:szCs w:val="16"/>
                <w:lang w:val="en-IN"/>
              </w:rPr>
            </w:pPr>
            <w:r w:rsidRPr="5E16A57A">
              <w:rPr>
                <w:sz w:val="16"/>
                <w:szCs w:val="16"/>
                <w:lang w:val="en-IN"/>
              </w:rPr>
              <w:t xml:space="preserve">Data then collected after 3 </w:t>
            </w:r>
            <w:r w:rsidR="48E6C078" w:rsidRPr="5E16A57A">
              <w:rPr>
                <w:sz w:val="16"/>
                <w:szCs w:val="16"/>
                <w:lang w:val="en-IN"/>
              </w:rPr>
              <w:t>months,</w:t>
            </w:r>
            <w:r w:rsidRPr="5E16A57A">
              <w:rPr>
                <w:sz w:val="16"/>
                <w:szCs w:val="16"/>
                <w:lang w:val="en-IN"/>
              </w:rPr>
              <w:t xml:space="preserve"> and 6 months follow up. </w:t>
            </w:r>
          </w:p>
        </w:tc>
        <w:tc>
          <w:tcPr>
            <w:tcW w:w="3525" w:type="dxa"/>
            <w:tcBorders>
              <w:top w:val="single" w:sz="4" w:space="0" w:color="auto"/>
              <w:left w:val="single" w:sz="4" w:space="0" w:color="auto"/>
              <w:bottom w:val="single" w:sz="4" w:space="0" w:color="auto"/>
              <w:right w:val="single" w:sz="4" w:space="0" w:color="auto"/>
            </w:tcBorders>
            <w:hideMark/>
          </w:tcPr>
          <w:p w14:paraId="5B5D361E" w14:textId="77777777" w:rsidR="00375B79" w:rsidRPr="00D33932" w:rsidRDefault="00375B79" w:rsidP="00375B79">
            <w:pPr>
              <w:pStyle w:val="NoSpacing"/>
              <w:rPr>
                <w:sz w:val="16"/>
                <w:szCs w:val="16"/>
                <w:lang w:val="en-IN"/>
              </w:rPr>
            </w:pPr>
            <w:r w:rsidRPr="00D33932">
              <w:rPr>
                <w:sz w:val="16"/>
                <w:szCs w:val="16"/>
                <w:lang w:val="en-IN"/>
              </w:rPr>
              <w:lastRenderedPageBreak/>
              <w:t>1. Self-reported travel modes: walking, cycling, public transport, or cars.</w:t>
            </w:r>
          </w:p>
          <w:p w14:paraId="21F212EA" w14:textId="77777777" w:rsidR="00375B79" w:rsidRPr="00D33932" w:rsidRDefault="00375B79" w:rsidP="00375B79">
            <w:pPr>
              <w:pStyle w:val="NoSpacing"/>
              <w:rPr>
                <w:sz w:val="16"/>
                <w:szCs w:val="16"/>
                <w:lang w:val="en-IN"/>
              </w:rPr>
            </w:pPr>
            <w:r w:rsidRPr="00D33932">
              <w:rPr>
                <w:sz w:val="16"/>
                <w:szCs w:val="16"/>
                <w:lang w:val="en-IN"/>
              </w:rPr>
              <w:t>2. Incentive use (quantitative): whether participants used travel-related financial incentives (e.g., bus passes, sports vouchers).</w:t>
            </w:r>
          </w:p>
          <w:p w14:paraId="5ECC51B4" w14:textId="77777777" w:rsidR="00375B79" w:rsidRPr="00D33932" w:rsidRDefault="00375B79" w:rsidP="00375B79">
            <w:pPr>
              <w:pStyle w:val="NoSpacing"/>
              <w:rPr>
                <w:sz w:val="16"/>
                <w:szCs w:val="16"/>
                <w:lang w:val="en-IN"/>
              </w:rPr>
            </w:pPr>
            <w:r w:rsidRPr="00D33932">
              <w:rPr>
                <w:sz w:val="16"/>
                <w:szCs w:val="16"/>
                <w:lang w:val="en-IN"/>
              </w:rPr>
              <w:t>3. Qualitative travel behaviour descriptions: Walking, cycling, public transport behaviour changes prompted by incentives.</w:t>
            </w:r>
          </w:p>
        </w:tc>
      </w:tr>
      <w:tr w:rsidR="00375B79" w:rsidRPr="00D33932" w14:paraId="568153D1"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1A878189" w14:textId="77777777" w:rsidR="00375B79" w:rsidRPr="00D33932" w:rsidRDefault="00375B79" w:rsidP="00375B79">
            <w:pPr>
              <w:pStyle w:val="NoSpacing"/>
              <w:rPr>
                <w:i/>
                <w:iCs/>
                <w:sz w:val="16"/>
                <w:szCs w:val="16"/>
                <w:lang w:val="en-IN"/>
              </w:rPr>
            </w:pPr>
            <w:r w:rsidRPr="00D33932">
              <w:rPr>
                <w:sz w:val="16"/>
                <w:szCs w:val="16"/>
                <w:lang w:val="en-IN"/>
              </w:rPr>
              <w:t>Ginja et al. (2017)</w:t>
            </w:r>
          </w:p>
        </w:tc>
        <w:tc>
          <w:tcPr>
            <w:tcW w:w="1258" w:type="dxa"/>
            <w:tcBorders>
              <w:top w:val="single" w:sz="4" w:space="0" w:color="auto"/>
              <w:left w:val="single" w:sz="4" w:space="0" w:color="auto"/>
              <w:bottom w:val="single" w:sz="4" w:space="0" w:color="auto"/>
              <w:right w:val="single" w:sz="4" w:space="0" w:color="auto"/>
            </w:tcBorders>
            <w:hideMark/>
          </w:tcPr>
          <w:p w14:paraId="5B811CBD" w14:textId="77777777" w:rsidR="00375B79" w:rsidRPr="00D33932" w:rsidRDefault="00375B79" w:rsidP="00375B79">
            <w:pPr>
              <w:pStyle w:val="NoSpacing"/>
              <w:rPr>
                <w:sz w:val="16"/>
                <w:szCs w:val="16"/>
                <w:lang w:val="en-IN"/>
              </w:rPr>
            </w:pPr>
            <w:r w:rsidRPr="00D33932">
              <w:rPr>
                <w:sz w:val="16"/>
                <w:szCs w:val="16"/>
                <w:lang w:val="en-IN"/>
              </w:rPr>
              <w:t>Northeast England</w:t>
            </w:r>
          </w:p>
        </w:tc>
        <w:tc>
          <w:tcPr>
            <w:tcW w:w="1577" w:type="dxa"/>
            <w:tcBorders>
              <w:top w:val="single" w:sz="4" w:space="0" w:color="auto"/>
              <w:left w:val="single" w:sz="4" w:space="0" w:color="auto"/>
              <w:bottom w:val="single" w:sz="4" w:space="0" w:color="auto"/>
              <w:right w:val="single" w:sz="4" w:space="0" w:color="auto"/>
            </w:tcBorders>
            <w:hideMark/>
          </w:tcPr>
          <w:p w14:paraId="033872CE" w14:textId="77777777" w:rsidR="00375B79" w:rsidRPr="00D33932" w:rsidRDefault="00375B79" w:rsidP="00375B79">
            <w:pPr>
              <w:pStyle w:val="NoSpacing"/>
              <w:rPr>
                <w:sz w:val="16"/>
                <w:szCs w:val="16"/>
                <w:lang w:val="en-IN"/>
              </w:rPr>
            </w:pPr>
            <w:r w:rsidRPr="00D33932">
              <w:rPr>
                <w:sz w:val="16"/>
                <w:szCs w:val="16"/>
                <w:lang w:val="en-IN"/>
              </w:rPr>
              <w:t xml:space="preserve">A parallel cluster randomised pilot trial (RIGHT TRACKS) conducted over 9 weeks in two schools from a low-income area. </w:t>
            </w:r>
          </w:p>
        </w:tc>
        <w:tc>
          <w:tcPr>
            <w:tcW w:w="1701" w:type="dxa"/>
            <w:tcBorders>
              <w:top w:val="single" w:sz="4" w:space="0" w:color="auto"/>
              <w:left w:val="single" w:sz="4" w:space="0" w:color="auto"/>
              <w:bottom w:val="single" w:sz="4" w:space="0" w:color="auto"/>
              <w:right w:val="single" w:sz="4" w:space="0" w:color="auto"/>
            </w:tcBorders>
            <w:hideMark/>
          </w:tcPr>
          <w:p w14:paraId="2798EAC8" w14:textId="77777777" w:rsidR="00375B79" w:rsidRPr="00D33932" w:rsidRDefault="00375B79" w:rsidP="00375B79">
            <w:pPr>
              <w:pStyle w:val="NoSpacing"/>
              <w:rPr>
                <w:sz w:val="16"/>
                <w:szCs w:val="16"/>
                <w:lang w:val="en-IN"/>
              </w:rPr>
            </w:pPr>
            <w:r w:rsidRPr="00D33932">
              <w:rPr>
                <w:sz w:val="16"/>
                <w:szCs w:val="16"/>
                <w:lang w:val="en-IN"/>
              </w:rPr>
              <w:t xml:space="preserve"> Year 5 school children (aged 9–10 years) and their parents.</w:t>
            </w:r>
          </w:p>
        </w:tc>
        <w:tc>
          <w:tcPr>
            <w:tcW w:w="1417" w:type="dxa"/>
            <w:tcBorders>
              <w:top w:val="single" w:sz="4" w:space="0" w:color="auto"/>
              <w:left w:val="single" w:sz="4" w:space="0" w:color="auto"/>
              <w:bottom w:val="single" w:sz="4" w:space="0" w:color="auto"/>
              <w:right w:val="single" w:sz="4" w:space="0" w:color="auto"/>
            </w:tcBorders>
            <w:hideMark/>
          </w:tcPr>
          <w:p w14:paraId="3073B900" w14:textId="77777777" w:rsidR="00375B79" w:rsidRPr="00D33932" w:rsidRDefault="00375B79" w:rsidP="00375B79">
            <w:pPr>
              <w:pStyle w:val="NoSpacing"/>
              <w:rPr>
                <w:sz w:val="16"/>
                <w:szCs w:val="16"/>
                <w:lang w:val="en-IN"/>
              </w:rPr>
            </w:pPr>
            <w:r w:rsidRPr="00D33932">
              <w:rPr>
                <w:sz w:val="16"/>
                <w:szCs w:val="16"/>
                <w:lang w:val="en-IN"/>
              </w:rPr>
              <w:t>Walking or cycling to and from school.</w:t>
            </w:r>
          </w:p>
        </w:tc>
        <w:tc>
          <w:tcPr>
            <w:tcW w:w="2410" w:type="dxa"/>
            <w:tcBorders>
              <w:top w:val="single" w:sz="4" w:space="0" w:color="auto"/>
              <w:left w:val="single" w:sz="4" w:space="0" w:color="auto"/>
              <w:bottom w:val="single" w:sz="4" w:space="0" w:color="auto"/>
              <w:right w:val="single" w:sz="4" w:space="0" w:color="auto"/>
            </w:tcBorders>
            <w:hideMark/>
          </w:tcPr>
          <w:p w14:paraId="628D0446" w14:textId="77777777" w:rsidR="00375B79" w:rsidRPr="00D33932" w:rsidRDefault="00375B79" w:rsidP="00375B79">
            <w:pPr>
              <w:pStyle w:val="NoSpacing"/>
              <w:rPr>
                <w:sz w:val="16"/>
                <w:szCs w:val="16"/>
              </w:rPr>
            </w:pPr>
            <w:r w:rsidRPr="00D33932">
              <w:rPr>
                <w:sz w:val="16"/>
                <w:szCs w:val="16"/>
                <w:lang w:val="en-IN"/>
              </w:rPr>
              <w:t>1. Daily parental AST reports (optionally by SMS) and child AST reports, as well as accelerometery (</w:t>
            </w:r>
            <w:proofErr w:type="spellStart"/>
            <w:r w:rsidRPr="00D33932">
              <w:rPr>
                <w:sz w:val="16"/>
                <w:szCs w:val="16"/>
                <w:lang w:val="en-IN"/>
              </w:rPr>
              <w:t>ActiGraph</w:t>
            </w:r>
            <w:proofErr w:type="spellEnd"/>
            <w:r w:rsidRPr="00D33932">
              <w:rPr>
                <w:sz w:val="16"/>
                <w:szCs w:val="16"/>
                <w:lang w:val="en-IN"/>
              </w:rPr>
              <w:t xml:space="preserve"> GT3X+).</w:t>
            </w:r>
          </w:p>
          <w:p w14:paraId="56E9D203" w14:textId="77777777" w:rsidR="00375B79" w:rsidRPr="00D33932" w:rsidRDefault="00375B79" w:rsidP="00375B79">
            <w:pPr>
              <w:pStyle w:val="NoSpacing"/>
              <w:rPr>
                <w:sz w:val="16"/>
                <w:szCs w:val="16"/>
                <w:lang w:val="en-IN"/>
              </w:rPr>
            </w:pPr>
            <w:r w:rsidRPr="00D33932">
              <w:rPr>
                <w:sz w:val="16"/>
                <w:szCs w:val="16"/>
                <w:lang w:val="en-IN"/>
              </w:rPr>
              <w:t xml:space="preserve">Intervention: Randomised lottery based monetary incentive scheme </w:t>
            </w:r>
          </w:p>
        </w:tc>
        <w:tc>
          <w:tcPr>
            <w:tcW w:w="3525" w:type="dxa"/>
            <w:tcBorders>
              <w:top w:val="single" w:sz="4" w:space="0" w:color="auto"/>
              <w:left w:val="single" w:sz="4" w:space="0" w:color="auto"/>
              <w:bottom w:val="single" w:sz="4" w:space="0" w:color="auto"/>
              <w:right w:val="single" w:sz="4" w:space="0" w:color="auto"/>
            </w:tcBorders>
          </w:tcPr>
          <w:p w14:paraId="632A9C19" w14:textId="77777777" w:rsidR="00375B79" w:rsidRPr="00D33932" w:rsidRDefault="00375B79" w:rsidP="00375B79">
            <w:pPr>
              <w:pStyle w:val="NoSpacing"/>
              <w:rPr>
                <w:sz w:val="16"/>
                <w:szCs w:val="16"/>
                <w:lang w:val="en-IN"/>
              </w:rPr>
            </w:pPr>
            <w:r w:rsidRPr="00D33932">
              <w:rPr>
                <w:sz w:val="16"/>
                <w:szCs w:val="16"/>
                <w:lang w:val="en-IN"/>
              </w:rPr>
              <w:t>1. Mode of travel each school day (walk/cycle): by parental reports</w:t>
            </w:r>
          </w:p>
          <w:p w14:paraId="74B35135" w14:textId="77777777" w:rsidR="00375B79" w:rsidRPr="00D33932" w:rsidRDefault="00375B79" w:rsidP="00375B79">
            <w:pPr>
              <w:pStyle w:val="NoSpacing"/>
              <w:rPr>
                <w:sz w:val="16"/>
                <w:szCs w:val="16"/>
              </w:rPr>
            </w:pPr>
            <w:r w:rsidRPr="00D33932">
              <w:rPr>
                <w:sz w:val="16"/>
                <w:szCs w:val="16"/>
                <w:lang w:val="en-IN"/>
              </w:rPr>
              <w:t>2. Self-reported travel mode for each past day</w:t>
            </w:r>
          </w:p>
          <w:p w14:paraId="1E3F4E33" w14:textId="77777777" w:rsidR="00375B79" w:rsidRPr="00D33932" w:rsidRDefault="00375B79" w:rsidP="00375B79">
            <w:pPr>
              <w:pStyle w:val="NoSpacing"/>
              <w:rPr>
                <w:sz w:val="16"/>
                <w:szCs w:val="16"/>
                <w:lang w:val="en-IN"/>
              </w:rPr>
            </w:pPr>
            <w:r w:rsidRPr="00D33932">
              <w:rPr>
                <w:sz w:val="16"/>
                <w:szCs w:val="16"/>
                <w:lang w:val="en-IN"/>
              </w:rPr>
              <w:t>3. Objective MVPA during travel times and pre-school hour (using accelerometer)</w:t>
            </w:r>
          </w:p>
          <w:p w14:paraId="7DA7BC63" w14:textId="77777777" w:rsidR="00375B79" w:rsidRPr="00D33932" w:rsidRDefault="00375B79" w:rsidP="00375B79">
            <w:pPr>
              <w:pStyle w:val="NoSpacing"/>
              <w:rPr>
                <w:sz w:val="16"/>
                <w:szCs w:val="16"/>
                <w:lang w:val="en-IN"/>
              </w:rPr>
            </w:pPr>
            <w:r w:rsidRPr="00D33932">
              <w:rPr>
                <w:sz w:val="16"/>
                <w:szCs w:val="16"/>
                <w:lang w:val="en-IN"/>
              </w:rPr>
              <w:t xml:space="preserve">4. Comparison of MVPA levels for active and non-active travel trips. </w:t>
            </w:r>
          </w:p>
          <w:p w14:paraId="26F31535" w14:textId="77777777" w:rsidR="00375B79" w:rsidRPr="00D33932" w:rsidRDefault="00375B79" w:rsidP="00375B79">
            <w:pPr>
              <w:pStyle w:val="NoSpacing"/>
              <w:rPr>
                <w:sz w:val="16"/>
                <w:szCs w:val="16"/>
                <w:lang w:val="en-IN"/>
              </w:rPr>
            </w:pPr>
          </w:p>
        </w:tc>
      </w:tr>
      <w:tr w:rsidR="00375B79" w:rsidRPr="00D33932" w14:paraId="76898546"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3A79504B" w14:textId="77777777" w:rsidR="00375B79" w:rsidRPr="00D33932" w:rsidRDefault="00375B79" w:rsidP="00375B79">
            <w:pPr>
              <w:pStyle w:val="NoSpacing"/>
              <w:rPr>
                <w:i/>
                <w:iCs/>
                <w:sz w:val="16"/>
                <w:szCs w:val="16"/>
                <w:lang w:val="en-IN"/>
              </w:rPr>
            </w:pPr>
            <w:r w:rsidRPr="00D33932">
              <w:rPr>
                <w:sz w:val="16"/>
                <w:szCs w:val="16"/>
                <w:lang w:val="en-IN"/>
              </w:rPr>
              <w:t>Goodman et al. (2011)</w:t>
            </w:r>
          </w:p>
        </w:tc>
        <w:tc>
          <w:tcPr>
            <w:tcW w:w="1258" w:type="dxa"/>
            <w:tcBorders>
              <w:top w:val="single" w:sz="4" w:space="0" w:color="auto"/>
              <w:left w:val="single" w:sz="4" w:space="0" w:color="auto"/>
              <w:bottom w:val="single" w:sz="4" w:space="0" w:color="auto"/>
              <w:right w:val="single" w:sz="4" w:space="0" w:color="auto"/>
            </w:tcBorders>
            <w:hideMark/>
          </w:tcPr>
          <w:p w14:paraId="5B0A1F24" w14:textId="77777777" w:rsidR="00375B79" w:rsidRPr="00D33932" w:rsidRDefault="00375B79" w:rsidP="00375B79">
            <w:pPr>
              <w:pStyle w:val="NoSpacing"/>
              <w:rPr>
                <w:sz w:val="16"/>
                <w:szCs w:val="16"/>
                <w:lang w:val="en-IN"/>
              </w:rPr>
            </w:pPr>
            <w:r w:rsidRPr="00D33932">
              <w:rPr>
                <w:sz w:val="16"/>
                <w:szCs w:val="16"/>
                <w:lang w:val="en-IN"/>
              </w:rPr>
              <w:t>Hertfordshire, South-East England</w:t>
            </w:r>
          </w:p>
        </w:tc>
        <w:tc>
          <w:tcPr>
            <w:tcW w:w="1577" w:type="dxa"/>
            <w:tcBorders>
              <w:top w:val="single" w:sz="4" w:space="0" w:color="auto"/>
              <w:left w:val="single" w:sz="4" w:space="0" w:color="auto"/>
              <w:bottom w:val="single" w:sz="4" w:space="0" w:color="auto"/>
              <w:right w:val="single" w:sz="4" w:space="0" w:color="auto"/>
            </w:tcBorders>
            <w:hideMark/>
          </w:tcPr>
          <w:p w14:paraId="2E599660" w14:textId="77777777" w:rsidR="00375B79" w:rsidRPr="00D33932" w:rsidRDefault="00375B79" w:rsidP="00375B79">
            <w:pPr>
              <w:pStyle w:val="NoSpacing"/>
              <w:rPr>
                <w:sz w:val="16"/>
                <w:szCs w:val="16"/>
                <w:lang w:val="en-IN"/>
              </w:rPr>
            </w:pPr>
            <w:r w:rsidRPr="00D33932">
              <w:rPr>
                <w:sz w:val="16"/>
                <w:szCs w:val="16"/>
                <w:lang w:val="en-IN"/>
              </w:rPr>
              <w:t>Two observational studies conducted in Hertfordshire between 2002 and 2006.</w:t>
            </w:r>
          </w:p>
        </w:tc>
        <w:tc>
          <w:tcPr>
            <w:tcW w:w="1701" w:type="dxa"/>
            <w:tcBorders>
              <w:top w:val="single" w:sz="4" w:space="0" w:color="auto"/>
              <w:left w:val="single" w:sz="4" w:space="0" w:color="auto"/>
              <w:bottom w:val="single" w:sz="4" w:space="0" w:color="auto"/>
              <w:right w:val="single" w:sz="4" w:space="0" w:color="auto"/>
            </w:tcBorders>
            <w:hideMark/>
          </w:tcPr>
          <w:p w14:paraId="3DEAA2BD" w14:textId="4DAB273C" w:rsidR="00375B79" w:rsidRPr="00D33932" w:rsidRDefault="03275BF9" w:rsidP="00375B79">
            <w:pPr>
              <w:pStyle w:val="NoSpacing"/>
              <w:rPr>
                <w:sz w:val="16"/>
                <w:szCs w:val="16"/>
                <w:lang w:val="en-IN"/>
              </w:rPr>
            </w:pPr>
            <w:r w:rsidRPr="5E16A57A">
              <w:rPr>
                <w:sz w:val="16"/>
                <w:szCs w:val="16"/>
                <w:lang w:val="en-IN"/>
              </w:rPr>
              <w:t xml:space="preserve">The first study recruited students Years 6-8 (ages10–11 </w:t>
            </w:r>
            <w:r w:rsidR="6681135A" w:rsidRPr="5E16A57A">
              <w:rPr>
                <w:sz w:val="16"/>
                <w:szCs w:val="16"/>
                <w:lang w:val="en-IN"/>
              </w:rPr>
              <w:t>years and</w:t>
            </w:r>
            <w:r w:rsidRPr="5E16A57A">
              <w:rPr>
                <w:sz w:val="16"/>
                <w:szCs w:val="16"/>
                <w:lang w:val="en-IN"/>
              </w:rPr>
              <w:t>12-13 years)</w:t>
            </w:r>
          </w:p>
          <w:p w14:paraId="6D71F989" w14:textId="77777777" w:rsidR="00375B79" w:rsidRPr="00D33932" w:rsidRDefault="00375B79" w:rsidP="00375B79">
            <w:pPr>
              <w:pStyle w:val="NoSpacing"/>
              <w:rPr>
                <w:sz w:val="16"/>
                <w:szCs w:val="16"/>
                <w:lang w:val="en-IN"/>
              </w:rPr>
            </w:pPr>
            <w:r w:rsidRPr="00D33932">
              <w:rPr>
                <w:sz w:val="16"/>
                <w:szCs w:val="16"/>
                <w:lang w:val="en-IN"/>
              </w:rPr>
              <w:t>The second study recruited students of Years 4, 5 and 6 (ages 8–11 years)</w:t>
            </w:r>
          </w:p>
        </w:tc>
        <w:tc>
          <w:tcPr>
            <w:tcW w:w="1417" w:type="dxa"/>
            <w:tcBorders>
              <w:top w:val="single" w:sz="4" w:space="0" w:color="auto"/>
              <w:left w:val="single" w:sz="4" w:space="0" w:color="auto"/>
              <w:bottom w:val="single" w:sz="4" w:space="0" w:color="auto"/>
              <w:right w:val="single" w:sz="4" w:space="0" w:color="auto"/>
            </w:tcBorders>
            <w:hideMark/>
          </w:tcPr>
          <w:p w14:paraId="487EE48C" w14:textId="77777777" w:rsidR="00375B79" w:rsidRPr="00D33932" w:rsidRDefault="00375B79" w:rsidP="00375B79">
            <w:pPr>
              <w:pStyle w:val="NoSpacing"/>
              <w:rPr>
                <w:sz w:val="16"/>
                <w:szCs w:val="16"/>
                <w:lang w:val="en-IN"/>
              </w:rPr>
            </w:pPr>
            <w:r w:rsidRPr="00D33932">
              <w:rPr>
                <w:sz w:val="16"/>
                <w:szCs w:val="16"/>
                <w:lang w:val="en-IN"/>
              </w:rPr>
              <w:t>Walking and/or cycling to travel to and from school.</w:t>
            </w:r>
          </w:p>
        </w:tc>
        <w:tc>
          <w:tcPr>
            <w:tcW w:w="2410" w:type="dxa"/>
            <w:tcBorders>
              <w:top w:val="single" w:sz="4" w:space="0" w:color="auto"/>
              <w:left w:val="single" w:sz="4" w:space="0" w:color="auto"/>
              <w:bottom w:val="single" w:sz="4" w:space="0" w:color="auto"/>
              <w:right w:val="single" w:sz="4" w:space="0" w:color="auto"/>
            </w:tcBorders>
            <w:hideMark/>
          </w:tcPr>
          <w:p w14:paraId="4712985D" w14:textId="77777777" w:rsidR="00375B79" w:rsidRPr="00D33932" w:rsidRDefault="00375B79" w:rsidP="00375B79">
            <w:pPr>
              <w:pStyle w:val="NoSpacing"/>
              <w:rPr>
                <w:sz w:val="16"/>
                <w:szCs w:val="16"/>
              </w:rPr>
            </w:pPr>
            <w:r w:rsidRPr="00D33932">
              <w:rPr>
                <w:sz w:val="16"/>
                <w:szCs w:val="16"/>
                <w:lang w:val="en-IN"/>
              </w:rPr>
              <w:t xml:space="preserve">1. Physical activity measured using RT3 tri-axial accelerometers worn by students. </w:t>
            </w:r>
          </w:p>
          <w:p w14:paraId="2F6C08E5" w14:textId="77777777" w:rsidR="00375B79" w:rsidRPr="00D33932" w:rsidRDefault="00375B79" w:rsidP="00375B79">
            <w:pPr>
              <w:pStyle w:val="NoSpacing"/>
              <w:rPr>
                <w:sz w:val="16"/>
                <w:szCs w:val="16"/>
                <w:lang w:val="en-IN"/>
              </w:rPr>
            </w:pPr>
            <w:r w:rsidRPr="00D33932">
              <w:rPr>
                <w:sz w:val="16"/>
                <w:szCs w:val="16"/>
                <w:lang w:val="en-IN"/>
              </w:rPr>
              <w:t>2. Travel and activity diaries recorded for four days, adapted from National Travel Survey diaries.</w:t>
            </w:r>
            <w:r w:rsidRPr="00D33932">
              <w:rPr>
                <w:sz w:val="16"/>
                <w:szCs w:val="16"/>
                <w:lang w:val="en-IN"/>
              </w:rPr>
              <w:br/>
              <w:t>3. Global Positioning Systems (GPS) monitors worn by a subsample of participants for behaviours involving spatial changes.</w:t>
            </w:r>
          </w:p>
        </w:tc>
        <w:tc>
          <w:tcPr>
            <w:tcW w:w="3525" w:type="dxa"/>
            <w:tcBorders>
              <w:top w:val="single" w:sz="4" w:space="0" w:color="auto"/>
              <w:left w:val="single" w:sz="4" w:space="0" w:color="auto"/>
              <w:bottom w:val="single" w:sz="4" w:space="0" w:color="auto"/>
              <w:right w:val="single" w:sz="4" w:space="0" w:color="auto"/>
            </w:tcBorders>
          </w:tcPr>
          <w:p w14:paraId="5E9DFC40" w14:textId="3A0D0C4D" w:rsidR="00375B79" w:rsidRPr="00D33932" w:rsidRDefault="03275BF9" w:rsidP="00375B79">
            <w:pPr>
              <w:pStyle w:val="NoSpacing"/>
              <w:rPr>
                <w:sz w:val="16"/>
                <w:szCs w:val="16"/>
                <w:lang w:val="en-IN"/>
              </w:rPr>
            </w:pPr>
            <w:r w:rsidRPr="5E16A57A">
              <w:rPr>
                <w:sz w:val="16"/>
                <w:szCs w:val="16"/>
                <w:lang w:val="en-IN"/>
              </w:rPr>
              <w:t xml:space="preserve">1. Travel </w:t>
            </w:r>
            <w:r w:rsidR="1AD78A88" w:rsidRPr="5E16A57A">
              <w:rPr>
                <w:sz w:val="16"/>
                <w:szCs w:val="16"/>
                <w:lang w:val="en-IN"/>
              </w:rPr>
              <w:t>mode:</w:t>
            </w:r>
            <w:r w:rsidRPr="5E16A57A">
              <w:rPr>
                <w:sz w:val="16"/>
                <w:szCs w:val="16"/>
                <w:lang w:val="en-IN"/>
              </w:rPr>
              <w:t xml:space="preserve"> AT to school or for other purposes </w:t>
            </w:r>
          </w:p>
          <w:p w14:paraId="6DE312E4" w14:textId="77777777" w:rsidR="00375B79" w:rsidRPr="00D33932" w:rsidRDefault="00375B79" w:rsidP="00375B79">
            <w:pPr>
              <w:pStyle w:val="NoSpacing"/>
              <w:rPr>
                <w:sz w:val="16"/>
                <w:szCs w:val="16"/>
              </w:rPr>
            </w:pPr>
            <w:r w:rsidRPr="00D33932">
              <w:rPr>
                <w:sz w:val="16"/>
                <w:szCs w:val="16"/>
                <w:lang w:val="en-IN"/>
              </w:rPr>
              <w:t xml:space="preserve">2. Time allocation: % of the day spent in each </w:t>
            </w:r>
            <w:proofErr w:type="spellStart"/>
            <w:r w:rsidRPr="00D33932">
              <w:rPr>
                <w:sz w:val="16"/>
                <w:szCs w:val="16"/>
                <w:lang w:val="en-IN"/>
              </w:rPr>
              <w:t>behavior</w:t>
            </w:r>
            <w:proofErr w:type="spellEnd"/>
            <w:r w:rsidRPr="00D33932">
              <w:rPr>
                <w:sz w:val="16"/>
                <w:szCs w:val="16"/>
                <w:lang w:val="en-IN"/>
              </w:rPr>
              <w:t xml:space="preserve"> (minutes in active travel ÷ total waking hours)</w:t>
            </w:r>
          </w:p>
          <w:p w14:paraId="3B58A765" w14:textId="77777777" w:rsidR="00375B79" w:rsidRPr="00D33932" w:rsidRDefault="00375B79" w:rsidP="00375B79">
            <w:pPr>
              <w:pStyle w:val="NoSpacing"/>
              <w:rPr>
                <w:sz w:val="16"/>
                <w:szCs w:val="16"/>
                <w:lang w:val="en-IN"/>
              </w:rPr>
            </w:pPr>
            <w:r w:rsidRPr="00D33932">
              <w:rPr>
                <w:sz w:val="16"/>
                <w:szCs w:val="16"/>
                <w:lang w:val="en-IN"/>
              </w:rPr>
              <w:t>3. Moderate-to-vigorous physical activity (MVPA): % of day in MVPA</w:t>
            </w:r>
          </w:p>
          <w:p w14:paraId="531A9D31" w14:textId="219DC835" w:rsidR="00375B79" w:rsidRPr="00D33932" w:rsidRDefault="03275BF9" w:rsidP="00375B79">
            <w:pPr>
              <w:pStyle w:val="NoSpacing"/>
              <w:rPr>
                <w:sz w:val="16"/>
                <w:szCs w:val="16"/>
                <w:lang w:val="en-IN"/>
              </w:rPr>
            </w:pPr>
            <w:r w:rsidRPr="5E16A57A">
              <w:rPr>
                <w:sz w:val="16"/>
                <w:szCs w:val="16"/>
                <w:lang w:val="en-IN"/>
              </w:rPr>
              <w:t xml:space="preserve">4. Secondary </w:t>
            </w:r>
            <w:r w:rsidR="224EFD74" w:rsidRPr="5E16A57A">
              <w:rPr>
                <w:sz w:val="16"/>
                <w:szCs w:val="16"/>
                <w:lang w:val="en-IN"/>
              </w:rPr>
              <w:t>analysis:</w:t>
            </w:r>
            <w:r w:rsidRPr="5E16A57A">
              <w:rPr>
                <w:sz w:val="16"/>
                <w:szCs w:val="16"/>
                <w:lang w:val="en-IN"/>
              </w:rPr>
              <w:t xml:space="preserve"> a. If AT increased total MVPA without reducing activity at other times → no compensation (supporting activity synergy).</w:t>
            </w:r>
          </w:p>
          <w:p w14:paraId="3F0D2FED" w14:textId="77777777" w:rsidR="00375B79" w:rsidRPr="00D33932" w:rsidRDefault="00375B79" w:rsidP="00375B79">
            <w:pPr>
              <w:pStyle w:val="NoSpacing"/>
              <w:rPr>
                <w:sz w:val="16"/>
                <w:szCs w:val="16"/>
                <w:lang w:val="en-IN"/>
              </w:rPr>
            </w:pPr>
            <w:r w:rsidRPr="00D33932">
              <w:rPr>
                <w:sz w:val="16"/>
                <w:szCs w:val="16"/>
                <w:lang w:val="en-IN"/>
              </w:rPr>
              <w:t>b. If AT increased MVPA but led to less activity later → compensation</w:t>
            </w:r>
          </w:p>
          <w:p w14:paraId="77F469BE" w14:textId="77777777" w:rsidR="00375B79" w:rsidRPr="00D33932" w:rsidRDefault="00375B79" w:rsidP="00375B79">
            <w:pPr>
              <w:pStyle w:val="NoSpacing"/>
              <w:rPr>
                <w:sz w:val="16"/>
                <w:szCs w:val="16"/>
                <w:lang w:val="en-IN"/>
              </w:rPr>
            </w:pPr>
          </w:p>
        </w:tc>
      </w:tr>
      <w:tr w:rsidR="00375B79" w:rsidRPr="00D33932" w14:paraId="7A6EF40D"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14CAB3F6" w14:textId="77777777" w:rsidR="00375B79" w:rsidRPr="00D33932" w:rsidRDefault="00375B79" w:rsidP="00375B79">
            <w:pPr>
              <w:pStyle w:val="NoSpacing"/>
              <w:rPr>
                <w:i/>
                <w:iCs/>
                <w:sz w:val="16"/>
                <w:szCs w:val="16"/>
                <w:lang w:val="en-IN"/>
              </w:rPr>
            </w:pPr>
            <w:r w:rsidRPr="00D33932">
              <w:rPr>
                <w:sz w:val="16"/>
                <w:szCs w:val="16"/>
                <w:lang w:val="en-IN"/>
              </w:rPr>
              <w:t>Goodman et al. (2012)</w:t>
            </w:r>
          </w:p>
        </w:tc>
        <w:tc>
          <w:tcPr>
            <w:tcW w:w="1258" w:type="dxa"/>
            <w:tcBorders>
              <w:top w:val="single" w:sz="4" w:space="0" w:color="auto"/>
              <w:left w:val="single" w:sz="4" w:space="0" w:color="auto"/>
              <w:bottom w:val="single" w:sz="4" w:space="0" w:color="auto"/>
              <w:right w:val="single" w:sz="4" w:space="0" w:color="auto"/>
            </w:tcBorders>
            <w:hideMark/>
          </w:tcPr>
          <w:p w14:paraId="3F669CA4" w14:textId="77777777" w:rsidR="00375B79" w:rsidRPr="00D33932" w:rsidRDefault="00375B79" w:rsidP="00375B79">
            <w:pPr>
              <w:pStyle w:val="NoSpacing"/>
              <w:rPr>
                <w:sz w:val="16"/>
                <w:szCs w:val="16"/>
                <w:lang w:val="en-IN"/>
              </w:rPr>
            </w:pPr>
            <w:r w:rsidRPr="00D33932">
              <w:rPr>
                <w:sz w:val="16"/>
                <w:szCs w:val="16"/>
                <w:lang w:val="en-IN"/>
              </w:rPr>
              <w:t>Hertfordshire, South-East England</w:t>
            </w:r>
          </w:p>
        </w:tc>
        <w:tc>
          <w:tcPr>
            <w:tcW w:w="1577" w:type="dxa"/>
            <w:tcBorders>
              <w:top w:val="single" w:sz="4" w:space="0" w:color="auto"/>
              <w:left w:val="single" w:sz="4" w:space="0" w:color="auto"/>
              <w:bottom w:val="single" w:sz="4" w:space="0" w:color="auto"/>
              <w:right w:val="single" w:sz="4" w:space="0" w:color="auto"/>
            </w:tcBorders>
            <w:hideMark/>
          </w:tcPr>
          <w:p w14:paraId="5E9402DD" w14:textId="77777777" w:rsidR="00375B79" w:rsidRPr="00D33932" w:rsidRDefault="00375B79" w:rsidP="00375B79">
            <w:pPr>
              <w:pStyle w:val="NoSpacing"/>
              <w:rPr>
                <w:sz w:val="16"/>
                <w:szCs w:val="16"/>
                <w:lang w:val="en-IN"/>
              </w:rPr>
            </w:pPr>
            <w:r w:rsidRPr="00D33932">
              <w:rPr>
                <w:sz w:val="16"/>
                <w:szCs w:val="16"/>
                <w:lang w:val="en-IN"/>
              </w:rPr>
              <w:t>Two observational studies conducted in Hertfordshire between 2002 and 2006.</w:t>
            </w:r>
          </w:p>
        </w:tc>
        <w:tc>
          <w:tcPr>
            <w:tcW w:w="1701" w:type="dxa"/>
            <w:tcBorders>
              <w:top w:val="single" w:sz="4" w:space="0" w:color="auto"/>
              <w:left w:val="single" w:sz="4" w:space="0" w:color="auto"/>
              <w:bottom w:val="single" w:sz="4" w:space="0" w:color="auto"/>
              <w:right w:val="single" w:sz="4" w:space="0" w:color="auto"/>
            </w:tcBorders>
            <w:hideMark/>
          </w:tcPr>
          <w:p w14:paraId="6F3EB678" w14:textId="3D1651C0" w:rsidR="00375B79" w:rsidRPr="00D33932" w:rsidRDefault="03275BF9" w:rsidP="00375B79">
            <w:pPr>
              <w:pStyle w:val="NoSpacing"/>
              <w:rPr>
                <w:sz w:val="16"/>
                <w:szCs w:val="16"/>
                <w:lang w:val="en-IN"/>
              </w:rPr>
            </w:pPr>
            <w:r w:rsidRPr="5E16A57A">
              <w:rPr>
                <w:sz w:val="16"/>
                <w:szCs w:val="16"/>
                <w:lang w:val="en-IN"/>
              </w:rPr>
              <w:t xml:space="preserve"> The first study recruited students Years 6-8 (ages10–11 </w:t>
            </w:r>
            <w:r w:rsidR="73C795B0" w:rsidRPr="5E16A57A">
              <w:rPr>
                <w:sz w:val="16"/>
                <w:szCs w:val="16"/>
                <w:lang w:val="en-IN"/>
              </w:rPr>
              <w:t>years and</w:t>
            </w:r>
            <w:r w:rsidRPr="5E16A57A">
              <w:rPr>
                <w:sz w:val="16"/>
                <w:szCs w:val="16"/>
                <w:lang w:val="en-IN"/>
              </w:rPr>
              <w:t>12-13 years)</w:t>
            </w:r>
          </w:p>
          <w:p w14:paraId="53EAFFCC" w14:textId="77777777" w:rsidR="00375B79" w:rsidRPr="00D33932" w:rsidRDefault="00375B79" w:rsidP="00375B79">
            <w:pPr>
              <w:pStyle w:val="NoSpacing"/>
              <w:rPr>
                <w:sz w:val="16"/>
                <w:szCs w:val="16"/>
                <w:lang w:val="en-IN"/>
              </w:rPr>
            </w:pPr>
            <w:r w:rsidRPr="00D33932">
              <w:rPr>
                <w:sz w:val="16"/>
                <w:szCs w:val="16"/>
                <w:lang w:val="en-IN"/>
              </w:rPr>
              <w:t>The second study recruited students of Years 4, 5 and 6 (ages 8–11 years))</w:t>
            </w:r>
          </w:p>
        </w:tc>
        <w:tc>
          <w:tcPr>
            <w:tcW w:w="1417" w:type="dxa"/>
            <w:tcBorders>
              <w:top w:val="single" w:sz="4" w:space="0" w:color="auto"/>
              <w:left w:val="single" w:sz="4" w:space="0" w:color="auto"/>
              <w:bottom w:val="single" w:sz="4" w:space="0" w:color="auto"/>
              <w:right w:val="single" w:sz="4" w:space="0" w:color="auto"/>
            </w:tcBorders>
            <w:hideMark/>
          </w:tcPr>
          <w:p w14:paraId="796405A7" w14:textId="77777777" w:rsidR="00375B79" w:rsidRPr="00D33932" w:rsidRDefault="00375B79" w:rsidP="00375B79">
            <w:pPr>
              <w:pStyle w:val="NoSpacing"/>
              <w:rPr>
                <w:sz w:val="16"/>
                <w:szCs w:val="16"/>
                <w:lang w:val="en-IN"/>
              </w:rPr>
            </w:pPr>
            <w:r w:rsidRPr="00D33932">
              <w:rPr>
                <w:sz w:val="16"/>
                <w:szCs w:val="16"/>
                <w:lang w:val="en-IN"/>
              </w:rPr>
              <w:t>Walking and/or cycling to travel to and from school.</w:t>
            </w:r>
          </w:p>
        </w:tc>
        <w:tc>
          <w:tcPr>
            <w:tcW w:w="2410" w:type="dxa"/>
            <w:tcBorders>
              <w:top w:val="single" w:sz="4" w:space="0" w:color="auto"/>
              <w:left w:val="single" w:sz="4" w:space="0" w:color="auto"/>
              <w:bottom w:val="single" w:sz="4" w:space="0" w:color="auto"/>
              <w:right w:val="single" w:sz="4" w:space="0" w:color="auto"/>
            </w:tcBorders>
            <w:hideMark/>
          </w:tcPr>
          <w:p w14:paraId="0D39E1FD" w14:textId="77777777" w:rsidR="00375B79" w:rsidRPr="00D33932" w:rsidRDefault="00375B79" w:rsidP="00375B79">
            <w:pPr>
              <w:pStyle w:val="NoSpacing"/>
              <w:rPr>
                <w:sz w:val="16"/>
                <w:szCs w:val="16"/>
              </w:rPr>
            </w:pPr>
            <w:r w:rsidRPr="00D33932">
              <w:rPr>
                <w:sz w:val="16"/>
                <w:szCs w:val="16"/>
                <w:lang w:val="en-IN"/>
              </w:rPr>
              <w:t xml:space="preserve">1. Physical activity measured using RT3 tri-axial accelerometers worn by students. </w:t>
            </w:r>
          </w:p>
          <w:p w14:paraId="009F6661" w14:textId="77777777" w:rsidR="00375B79" w:rsidRPr="00D33932" w:rsidRDefault="00375B79" w:rsidP="00375B79">
            <w:pPr>
              <w:pStyle w:val="NoSpacing"/>
              <w:rPr>
                <w:sz w:val="16"/>
                <w:szCs w:val="16"/>
                <w:lang w:val="en-IN"/>
              </w:rPr>
            </w:pPr>
            <w:r w:rsidRPr="00D33932">
              <w:rPr>
                <w:sz w:val="16"/>
                <w:szCs w:val="16"/>
                <w:lang w:val="en-IN"/>
              </w:rPr>
              <w:t>2. Travel and activity diaries recorded for four days, adapted from National Travel Survey diaries.</w:t>
            </w:r>
            <w:r w:rsidRPr="00D33932">
              <w:rPr>
                <w:sz w:val="16"/>
                <w:szCs w:val="16"/>
                <w:lang w:val="en-IN"/>
              </w:rPr>
              <w:br/>
              <w:t>3. Global Positioning Systems (GPS) monitors worn by a subsample of participants for behaviours involving spatial changes.</w:t>
            </w:r>
          </w:p>
          <w:p w14:paraId="7E2744F1" w14:textId="77777777" w:rsidR="00375B79" w:rsidRPr="00D33932" w:rsidRDefault="00375B79" w:rsidP="00375B79">
            <w:pPr>
              <w:pStyle w:val="NoSpacing"/>
              <w:rPr>
                <w:sz w:val="16"/>
                <w:szCs w:val="16"/>
                <w:lang w:val="en-IN"/>
              </w:rPr>
            </w:pPr>
            <w:r w:rsidRPr="00D33932">
              <w:rPr>
                <w:sz w:val="16"/>
                <w:szCs w:val="16"/>
                <w:lang w:val="en-IN"/>
              </w:rPr>
              <w:t>4. Day length in hours calculated using sunrise and sunset times for London (borders Hertfordshire).</w:t>
            </w:r>
          </w:p>
        </w:tc>
        <w:tc>
          <w:tcPr>
            <w:tcW w:w="3525" w:type="dxa"/>
            <w:tcBorders>
              <w:top w:val="single" w:sz="4" w:space="0" w:color="auto"/>
              <w:left w:val="single" w:sz="4" w:space="0" w:color="auto"/>
              <w:bottom w:val="single" w:sz="4" w:space="0" w:color="auto"/>
              <w:right w:val="single" w:sz="4" w:space="0" w:color="auto"/>
            </w:tcBorders>
            <w:hideMark/>
          </w:tcPr>
          <w:p w14:paraId="438CCA1D" w14:textId="77777777" w:rsidR="00375B79" w:rsidRPr="00D33932" w:rsidRDefault="00375B79" w:rsidP="00375B79">
            <w:pPr>
              <w:pStyle w:val="NoSpacing"/>
              <w:rPr>
                <w:sz w:val="16"/>
                <w:szCs w:val="16"/>
                <w:lang w:val="en-IN"/>
              </w:rPr>
            </w:pPr>
            <w:r w:rsidRPr="00D33932">
              <w:rPr>
                <w:sz w:val="16"/>
                <w:szCs w:val="16"/>
                <w:lang w:val="en-IN"/>
              </w:rPr>
              <w:t>1. For each behaviour, its duration (minutes in behaviour/total minutes), activity intensity (MVPA minutes in behaviour/total minutes in behaviour), and activity contribution (duration × intensity, or MVPA minutes in behaviour/total minutes) were calculated.</w:t>
            </w:r>
          </w:p>
          <w:p w14:paraId="0B328398" w14:textId="77777777" w:rsidR="00375B79" w:rsidRPr="00D33932" w:rsidRDefault="00375B79" w:rsidP="00375B79">
            <w:pPr>
              <w:pStyle w:val="NoSpacing"/>
              <w:rPr>
                <w:sz w:val="16"/>
                <w:szCs w:val="16"/>
              </w:rPr>
            </w:pPr>
            <w:r w:rsidRPr="00D33932">
              <w:rPr>
                <w:sz w:val="16"/>
                <w:szCs w:val="16"/>
                <w:lang w:val="en-IN"/>
              </w:rPr>
              <w:t>2. %of the day spent in active travel.</w:t>
            </w:r>
          </w:p>
          <w:p w14:paraId="2BEF1584" w14:textId="77777777" w:rsidR="00375B79" w:rsidRPr="00D33932" w:rsidRDefault="00375B79" w:rsidP="00375B79">
            <w:pPr>
              <w:pStyle w:val="NoSpacing"/>
              <w:rPr>
                <w:sz w:val="16"/>
                <w:szCs w:val="16"/>
                <w:lang w:val="en-IN"/>
              </w:rPr>
            </w:pPr>
            <w:r w:rsidRPr="00D33932">
              <w:rPr>
                <w:sz w:val="16"/>
                <w:szCs w:val="16"/>
                <w:lang w:val="en-IN"/>
              </w:rPr>
              <w:t>3. %of active travel time spent in moderate-to-vigorous physical activity (MVPA).</w:t>
            </w:r>
          </w:p>
          <w:p w14:paraId="0E1944BE" w14:textId="77777777" w:rsidR="00375B79" w:rsidRPr="00D33932" w:rsidRDefault="00375B79" w:rsidP="00375B79">
            <w:pPr>
              <w:pStyle w:val="NoSpacing"/>
              <w:rPr>
                <w:sz w:val="16"/>
                <w:szCs w:val="16"/>
                <w:lang w:val="en-IN"/>
              </w:rPr>
            </w:pPr>
            <w:r w:rsidRPr="00D33932">
              <w:rPr>
                <w:sz w:val="16"/>
                <w:szCs w:val="16"/>
                <w:lang w:val="en-IN"/>
              </w:rPr>
              <w:t>4. Activity contribution: Combined effect of duration × intensity (MVPA minutes from active travel ÷ total daily minutes)</w:t>
            </w:r>
          </w:p>
        </w:tc>
      </w:tr>
      <w:tr w:rsidR="00375B79" w:rsidRPr="00D33932" w14:paraId="2EED83BD"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0D959E6C" w14:textId="77777777" w:rsidR="00375B79" w:rsidRPr="00D33932" w:rsidRDefault="00375B79" w:rsidP="00375B79">
            <w:pPr>
              <w:pStyle w:val="NoSpacing"/>
              <w:rPr>
                <w:i/>
                <w:iCs/>
                <w:sz w:val="16"/>
                <w:szCs w:val="16"/>
                <w:lang w:val="en-IN"/>
              </w:rPr>
            </w:pPr>
            <w:r w:rsidRPr="00D33932">
              <w:rPr>
                <w:sz w:val="16"/>
                <w:szCs w:val="16"/>
                <w:lang w:val="en-IN"/>
              </w:rPr>
              <w:lastRenderedPageBreak/>
              <w:t>Goodman et al. (2012b)</w:t>
            </w:r>
          </w:p>
        </w:tc>
        <w:tc>
          <w:tcPr>
            <w:tcW w:w="1258" w:type="dxa"/>
            <w:tcBorders>
              <w:top w:val="single" w:sz="4" w:space="0" w:color="auto"/>
              <w:left w:val="single" w:sz="4" w:space="0" w:color="auto"/>
              <w:bottom w:val="single" w:sz="4" w:space="0" w:color="auto"/>
              <w:right w:val="single" w:sz="4" w:space="0" w:color="auto"/>
            </w:tcBorders>
            <w:hideMark/>
          </w:tcPr>
          <w:p w14:paraId="3FEB46EA" w14:textId="1C4B0AF1" w:rsidR="00375B79" w:rsidRPr="00D33932" w:rsidRDefault="03275BF9" w:rsidP="00375B79">
            <w:pPr>
              <w:pStyle w:val="NoSpacing"/>
              <w:rPr>
                <w:sz w:val="16"/>
                <w:szCs w:val="16"/>
                <w:lang w:val="en-IN"/>
              </w:rPr>
            </w:pPr>
            <w:r w:rsidRPr="5E16A57A">
              <w:rPr>
                <w:sz w:val="16"/>
                <w:szCs w:val="16"/>
                <w:lang w:val="en-IN"/>
              </w:rPr>
              <w:t>Cardiff (Wales), Kenilworth and Southampton (</w:t>
            </w:r>
            <w:proofErr w:type="gramStart"/>
            <w:r w:rsidR="049603E5" w:rsidRPr="5E16A57A">
              <w:rPr>
                <w:sz w:val="16"/>
                <w:szCs w:val="16"/>
                <w:lang w:val="en-IN"/>
              </w:rPr>
              <w:t>England )</w:t>
            </w:r>
            <w:proofErr w:type="gramEnd"/>
          </w:p>
        </w:tc>
        <w:tc>
          <w:tcPr>
            <w:tcW w:w="1577" w:type="dxa"/>
            <w:tcBorders>
              <w:top w:val="single" w:sz="4" w:space="0" w:color="auto"/>
              <w:left w:val="single" w:sz="4" w:space="0" w:color="auto"/>
              <w:bottom w:val="single" w:sz="4" w:space="0" w:color="auto"/>
              <w:right w:val="single" w:sz="4" w:space="0" w:color="auto"/>
            </w:tcBorders>
            <w:hideMark/>
          </w:tcPr>
          <w:p w14:paraId="400C42E5" w14:textId="77777777" w:rsidR="00375B79" w:rsidRPr="00D33932" w:rsidRDefault="00375B79" w:rsidP="00375B79">
            <w:pPr>
              <w:pStyle w:val="NoSpacing"/>
              <w:rPr>
                <w:sz w:val="16"/>
                <w:szCs w:val="16"/>
                <w:lang w:val="en-IN"/>
              </w:rPr>
            </w:pPr>
            <w:proofErr w:type="spellStart"/>
            <w:r w:rsidRPr="00D33932">
              <w:rPr>
                <w:sz w:val="16"/>
                <w:szCs w:val="16"/>
                <w:lang w:val="en-IN"/>
              </w:rPr>
              <w:t>iConnect</w:t>
            </w:r>
            <w:proofErr w:type="spellEnd"/>
            <w:r w:rsidRPr="00D33932">
              <w:rPr>
                <w:sz w:val="16"/>
                <w:szCs w:val="16"/>
                <w:lang w:val="en-IN"/>
              </w:rPr>
              <w:t xml:space="preserve"> study</w:t>
            </w:r>
          </w:p>
        </w:tc>
        <w:tc>
          <w:tcPr>
            <w:tcW w:w="1701" w:type="dxa"/>
            <w:tcBorders>
              <w:top w:val="single" w:sz="4" w:space="0" w:color="auto"/>
              <w:left w:val="single" w:sz="4" w:space="0" w:color="auto"/>
              <w:bottom w:val="single" w:sz="4" w:space="0" w:color="auto"/>
              <w:right w:val="single" w:sz="4" w:space="0" w:color="auto"/>
            </w:tcBorders>
            <w:hideMark/>
          </w:tcPr>
          <w:p w14:paraId="316F1466" w14:textId="77777777" w:rsidR="00375B79" w:rsidRPr="00D33932" w:rsidRDefault="00375B79" w:rsidP="00375B79">
            <w:pPr>
              <w:pStyle w:val="NoSpacing"/>
              <w:rPr>
                <w:sz w:val="16"/>
                <w:szCs w:val="16"/>
                <w:lang w:val="en-IN"/>
              </w:rPr>
            </w:pPr>
            <w:r w:rsidRPr="00D33932">
              <w:rPr>
                <w:sz w:val="16"/>
                <w:szCs w:val="16"/>
                <w:lang w:val="en-IN"/>
              </w:rPr>
              <w:t xml:space="preserve">UK adults </w:t>
            </w:r>
          </w:p>
        </w:tc>
        <w:tc>
          <w:tcPr>
            <w:tcW w:w="1417" w:type="dxa"/>
            <w:tcBorders>
              <w:top w:val="single" w:sz="4" w:space="0" w:color="auto"/>
              <w:left w:val="single" w:sz="4" w:space="0" w:color="auto"/>
              <w:bottom w:val="single" w:sz="4" w:space="0" w:color="auto"/>
              <w:right w:val="single" w:sz="4" w:space="0" w:color="auto"/>
            </w:tcBorders>
            <w:hideMark/>
          </w:tcPr>
          <w:p w14:paraId="0D6E524B" w14:textId="77777777" w:rsidR="00375B79" w:rsidRPr="00D33932" w:rsidRDefault="00375B79" w:rsidP="00375B79">
            <w:pPr>
              <w:pStyle w:val="NoSpacing"/>
              <w:rPr>
                <w:sz w:val="16"/>
                <w:szCs w:val="16"/>
                <w:lang w:val="en-IN"/>
              </w:rPr>
            </w:pPr>
            <w:r w:rsidRPr="00D33932">
              <w:rPr>
                <w:sz w:val="16"/>
                <w:szCs w:val="16"/>
                <w:lang w:val="en-IN"/>
              </w:rPr>
              <w:t>Walking and/or cycling</w:t>
            </w:r>
          </w:p>
        </w:tc>
        <w:tc>
          <w:tcPr>
            <w:tcW w:w="2410" w:type="dxa"/>
            <w:tcBorders>
              <w:top w:val="single" w:sz="4" w:space="0" w:color="auto"/>
              <w:left w:val="single" w:sz="4" w:space="0" w:color="auto"/>
              <w:bottom w:val="single" w:sz="4" w:space="0" w:color="auto"/>
              <w:right w:val="single" w:sz="4" w:space="0" w:color="auto"/>
            </w:tcBorders>
            <w:hideMark/>
          </w:tcPr>
          <w:p w14:paraId="5C57B46D" w14:textId="77777777" w:rsidR="00375B79" w:rsidRPr="001273B6" w:rsidRDefault="00375B79" w:rsidP="00375B79">
            <w:pPr>
              <w:pStyle w:val="NoSpacing"/>
              <w:rPr>
                <w:sz w:val="16"/>
                <w:szCs w:val="16"/>
                <w:lang w:val="fr-FR"/>
              </w:rPr>
            </w:pPr>
            <w:r w:rsidRPr="001273B6">
              <w:rPr>
                <w:sz w:val="16"/>
                <w:szCs w:val="16"/>
                <w:lang w:val="fr-FR"/>
              </w:rPr>
              <w:t xml:space="preserve">Postal Questionnaires including travel diaries. </w:t>
            </w:r>
          </w:p>
        </w:tc>
        <w:tc>
          <w:tcPr>
            <w:tcW w:w="3525" w:type="dxa"/>
            <w:tcBorders>
              <w:top w:val="single" w:sz="4" w:space="0" w:color="auto"/>
              <w:left w:val="single" w:sz="4" w:space="0" w:color="auto"/>
              <w:bottom w:val="single" w:sz="4" w:space="0" w:color="auto"/>
              <w:right w:val="single" w:sz="4" w:space="0" w:color="auto"/>
            </w:tcBorders>
            <w:hideMark/>
          </w:tcPr>
          <w:p w14:paraId="2BB1A7BE" w14:textId="77777777" w:rsidR="00375B79" w:rsidRPr="00D33932" w:rsidRDefault="00375B79" w:rsidP="00375B79">
            <w:pPr>
              <w:pStyle w:val="NoSpacing"/>
              <w:rPr>
                <w:sz w:val="16"/>
                <w:szCs w:val="16"/>
                <w:lang w:val="en-IN"/>
              </w:rPr>
            </w:pPr>
            <w:r w:rsidRPr="00D33932">
              <w:rPr>
                <w:sz w:val="16"/>
                <w:szCs w:val="16"/>
                <w:lang w:val="en-IN"/>
              </w:rPr>
              <w:t>1. Walking/Cycling for recreation in past week (in min)</w:t>
            </w:r>
          </w:p>
          <w:p w14:paraId="597CFE50" w14:textId="77777777" w:rsidR="00375B79" w:rsidRPr="00D33932" w:rsidRDefault="00375B79" w:rsidP="00375B79">
            <w:pPr>
              <w:pStyle w:val="NoSpacing"/>
              <w:rPr>
                <w:sz w:val="16"/>
                <w:szCs w:val="16"/>
                <w:lang w:val="en-IN"/>
              </w:rPr>
            </w:pPr>
            <w:r w:rsidRPr="00D33932">
              <w:rPr>
                <w:sz w:val="16"/>
                <w:szCs w:val="16"/>
                <w:lang w:val="en-IN"/>
              </w:rPr>
              <w:t>2. Walking/cycling for transport in past week (in min)</w:t>
            </w:r>
          </w:p>
          <w:p w14:paraId="2B35182F" w14:textId="77777777" w:rsidR="00375B79" w:rsidRPr="00D33932" w:rsidRDefault="00375B79" w:rsidP="00375B79">
            <w:pPr>
              <w:pStyle w:val="NoSpacing"/>
              <w:rPr>
                <w:sz w:val="16"/>
                <w:szCs w:val="16"/>
                <w:lang w:val="en-IN"/>
              </w:rPr>
            </w:pPr>
            <w:r w:rsidRPr="00D33932">
              <w:rPr>
                <w:sz w:val="16"/>
                <w:szCs w:val="16"/>
                <w:lang w:val="en-IN"/>
              </w:rPr>
              <w:t>3. Active travel distance (median distance kms/week)</w:t>
            </w:r>
          </w:p>
        </w:tc>
      </w:tr>
      <w:tr w:rsidR="00375B79" w:rsidRPr="00D33932" w14:paraId="24608346"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68E3BA22" w14:textId="77777777" w:rsidR="00375B79" w:rsidRPr="00D33932" w:rsidRDefault="00375B79" w:rsidP="00375B79">
            <w:pPr>
              <w:pStyle w:val="NoSpacing"/>
              <w:rPr>
                <w:i/>
                <w:iCs/>
                <w:sz w:val="16"/>
                <w:szCs w:val="16"/>
                <w:lang w:val="en-IN"/>
              </w:rPr>
            </w:pPr>
            <w:r w:rsidRPr="00D33932">
              <w:rPr>
                <w:sz w:val="16"/>
                <w:szCs w:val="16"/>
                <w:lang w:val="en-IN"/>
              </w:rPr>
              <w:t>Goodman et al. (2018)</w:t>
            </w:r>
          </w:p>
        </w:tc>
        <w:tc>
          <w:tcPr>
            <w:tcW w:w="1258" w:type="dxa"/>
            <w:tcBorders>
              <w:top w:val="single" w:sz="4" w:space="0" w:color="auto"/>
              <w:left w:val="single" w:sz="4" w:space="0" w:color="auto"/>
              <w:bottom w:val="single" w:sz="4" w:space="0" w:color="auto"/>
              <w:right w:val="single" w:sz="4" w:space="0" w:color="auto"/>
            </w:tcBorders>
            <w:hideMark/>
          </w:tcPr>
          <w:p w14:paraId="03688757" w14:textId="77777777" w:rsidR="00375B79" w:rsidRPr="00D33932" w:rsidRDefault="00375B79" w:rsidP="00375B79">
            <w:pPr>
              <w:pStyle w:val="NoSpacing"/>
              <w:rPr>
                <w:sz w:val="16"/>
                <w:szCs w:val="16"/>
                <w:lang w:val="en-IN"/>
              </w:rPr>
            </w:pPr>
            <w:r w:rsidRPr="00D33932">
              <w:rPr>
                <w:sz w:val="16"/>
                <w:szCs w:val="16"/>
                <w:lang w:val="en-IN"/>
              </w:rPr>
              <w:t xml:space="preserve">England </w:t>
            </w:r>
          </w:p>
        </w:tc>
        <w:tc>
          <w:tcPr>
            <w:tcW w:w="1577" w:type="dxa"/>
            <w:tcBorders>
              <w:top w:val="single" w:sz="4" w:space="0" w:color="auto"/>
              <w:left w:val="single" w:sz="4" w:space="0" w:color="auto"/>
              <w:bottom w:val="single" w:sz="4" w:space="0" w:color="auto"/>
              <w:right w:val="single" w:sz="4" w:space="0" w:color="auto"/>
            </w:tcBorders>
            <w:hideMark/>
          </w:tcPr>
          <w:p w14:paraId="5C1CD80A" w14:textId="77777777" w:rsidR="00375B79" w:rsidRPr="00D33932" w:rsidRDefault="00375B79" w:rsidP="00375B79">
            <w:pPr>
              <w:pStyle w:val="NoSpacing"/>
              <w:rPr>
                <w:sz w:val="16"/>
                <w:szCs w:val="16"/>
                <w:lang w:val="en-IN"/>
              </w:rPr>
            </w:pPr>
            <w:r w:rsidRPr="00D33932">
              <w:rPr>
                <w:sz w:val="16"/>
                <w:szCs w:val="16"/>
                <w:lang w:val="en-IN"/>
              </w:rPr>
              <w:t>Active People Survey data with comparisons made with National Travel Survey (NTS)</w:t>
            </w:r>
          </w:p>
        </w:tc>
        <w:tc>
          <w:tcPr>
            <w:tcW w:w="1701" w:type="dxa"/>
            <w:tcBorders>
              <w:top w:val="single" w:sz="4" w:space="0" w:color="auto"/>
              <w:left w:val="single" w:sz="4" w:space="0" w:color="auto"/>
              <w:bottom w:val="single" w:sz="4" w:space="0" w:color="auto"/>
              <w:right w:val="single" w:sz="4" w:space="0" w:color="auto"/>
            </w:tcBorders>
            <w:hideMark/>
          </w:tcPr>
          <w:p w14:paraId="5998E3C1" w14:textId="77777777" w:rsidR="00375B79" w:rsidRPr="00D33932" w:rsidRDefault="00375B79" w:rsidP="00375B79">
            <w:pPr>
              <w:pStyle w:val="NoSpacing"/>
              <w:rPr>
                <w:sz w:val="16"/>
                <w:szCs w:val="16"/>
                <w:lang w:val="en-IN"/>
              </w:rPr>
            </w:pPr>
            <w:r w:rsidRPr="00D33932">
              <w:rPr>
                <w:sz w:val="16"/>
                <w:szCs w:val="16"/>
                <w:lang w:val="en-IN"/>
              </w:rPr>
              <w:t>Adults aged 16+ years.</w:t>
            </w:r>
          </w:p>
        </w:tc>
        <w:tc>
          <w:tcPr>
            <w:tcW w:w="1417" w:type="dxa"/>
            <w:tcBorders>
              <w:top w:val="single" w:sz="4" w:space="0" w:color="auto"/>
              <w:left w:val="single" w:sz="4" w:space="0" w:color="auto"/>
              <w:bottom w:val="single" w:sz="4" w:space="0" w:color="auto"/>
              <w:right w:val="single" w:sz="4" w:space="0" w:color="auto"/>
            </w:tcBorders>
            <w:hideMark/>
          </w:tcPr>
          <w:p w14:paraId="59664112" w14:textId="77777777" w:rsidR="00375B79" w:rsidRPr="00D33932" w:rsidRDefault="00375B79" w:rsidP="00375B79">
            <w:pPr>
              <w:pStyle w:val="NoSpacing"/>
              <w:rPr>
                <w:sz w:val="16"/>
                <w:szCs w:val="16"/>
                <w:lang w:val="en-IN"/>
              </w:rPr>
            </w:pPr>
            <w:r w:rsidRPr="00D33932">
              <w:rPr>
                <w:sz w:val="16"/>
                <w:szCs w:val="16"/>
                <w:lang w:val="en-IN"/>
              </w:rPr>
              <w:t xml:space="preserve">Not defined, only measures cycling </w:t>
            </w:r>
          </w:p>
        </w:tc>
        <w:tc>
          <w:tcPr>
            <w:tcW w:w="2410" w:type="dxa"/>
            <w:tcBorders>
              <w:top w:val="single" w:sz="4" w:space="0" w:color="auto"/>
              <w:left w:val="single" w:sz="4" w:space="0" w:color="auto"/>
              <w:bottom w:val="single" w:sz="4" w:space="0" w:color="auto"/>
              <w:right w:val="single" w:sz="4" w:space="0" w:color="auto"/>
            </w:tcBorders>
            <w:hideMark/>
          </w:tcPr>
          <w:p w14:paraId="42DB4733" w14:textId="77777777" w:rsidR="00375B79" w:rsidRPr="00D33932" w:rsidRDefault="00375B79" w:rsidP="00375B79">
            <w:pPr>
              <w:pStyle w:val="NoSpacing"/>
              <w:rPr>
                <w:sz w:val="16"/>
                <w:szCs w:val="16"/>
              </w:rPr>
            </w:pPr>
            <w:r w:rsidRPr="00D33932">
              <w:rPr>
                <w:sz w:val="16"/>
                <w:szCs w:val="16"/>
                <w:lang w:val="en-IN"/>
              </w:rPr>
              <w:t xml:space="preserve">Telephonic surveys </w:t>
            </w:r>
          </w:p>
        </w:tc>
        <w:tc>
          <w:tcPr>
            <w:tcW w:w="3525" w:type="dxa"/>
            <w:tcBorders>
              <w:top w:val="single" w:sz="4" w:space="0" w:color="auto"/>
              <w:left w:val="single" w:sz="4" w:space="0" w:color="auto"/>
              <w:bottom w:val="single" w:sz="4" w:space="0" w:color="auto"/>
              <w:right w:val="single" w:sz="4" w:space="0" w:color="auto"/>
            </w:tcBorders>
            <w:hideMark/>
          </w:tcPr>
          <w:p w14:paraId="71474C70" w14:textId="77777777" w:rsidR="00375B79" w:rsidRPr="00D33932" w:rsidRDefault="00375B79" w:rsidP="00375B79">
            <w:pPr>
              <w:pStyle w:val="NoSpacing"/>
              <w:rPr>
                <w:sz w:val="16"/>
                <w:szCs w:val="16"/>
                <w:lang w:val="en-IN"/>
              </w:rPr>
            </w:pPr>
            <w:r w:rsidRPr="00D33932">
              <w:rPr>
                <w:sz w:val="16"/>
                <w:szCs w:val="16"/>
                <w:lang w:val="en-IN"/>
              </w:rPr>
              <w:t>1. Local Cycling Prevalence: Proportion of adults cycling in a local authority (in % classified as low, medium and high)</w:t>
            </w:r>
          </w:p>
          <w:p w14:paraId="574C4784" w14:textId="77777777" w:rsidR="00375B79" w:rsidRPr="00D33932" w:rsidRDefault="00375B79" w:rsidP="00375B79">
            <w:pPr>
              <w:pStyle w:val="NoSpacing"/>
              <w:rPr>
                <w:sz w:val="16"/>
                <w:szCs w:val="16"/>
                <w:lang w:val="en-IN"/>
              </w:rPr>
            </w:pPr>
            <w:r w:rsidRPr="00D33932">
              <w:rPr>
                <w:sz w:val="16"/>
                <w:szCs w:val="16"/>
                <w:lang w:val="en-IN"/>
              </w:rPr>
              <w:t xml:space="preserve">2. Purpose of Cycling for utility (transport) or recreational </w:t>
            </w:r>
          </w:p>
        </w:tc>
      </w:tr>
      <w:tr w:rsidR="00375B79" w:rsidRPr="00D33932" w14:paraId="73030FB2"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2598D29F" w14:textId="77777777" w:rsidR="00375B79" w:rsidRPr="00D33932" w:rsidRDefault="00375B79" w:rsidP="00375B79">
            <w:pPr>
              <w:pStyle w:val="NoSpacing"/>
              <w:rPr>
                <w:i/>
                <w:iCs/>
                <w:sz w:val="16"/>
                <w:szCs w:val="16"/>
                <w:lang w:val="en-IN"/>
              </w:rPr>
            </w:pPr>
            <w:r w:rsidRPr="00D33932">
              <w:rPr>
                <w:sz w:val="16"/>
                <w:szCs w:val="16"/>
                <w:lang w:val="en-IN"/>
              </w:rPr>
              <w:t>Goodman et al. (2019)</w:t>
            </w:r>
          </w:p>
        </w:tc>
        <w:tc>
          <w:tcPr>
            <w:tcW w:w="1258" w:type="dxa"/>
            <w:tcBorders>
              <w:top w:val="single" w:sz="4" w:space="0" w:color="auto"/>
              <w:left w:val="single" w:sz="4" w:space="0" w:color="auto"/>
              <w:bottom w:val="single" w:sz="4" w:space="0" w:color="auto"/>
              <w:right w:val="single" w:sz="4" w:space="0" w:color="auto"/>
            </w:tcBorders>
            <w:hideMark/>
          </w:tcPr>
          <w:p w14:paraId="72D4EE75" w14:textId="77777777" w:rsidR="00375B79" w:rsidRPr="00D33932" w:rsidRDefault="00375B79" w:rsidP="00375B79">
            <w:pPr>
              <w:pStyle w:val="NoSpacing"/>
              <w:rPr>
                <w:sz w:val="16"/>
                <w:szCs w:val="16"/>
                <w:lang w:val="en-IN"/>
              </w:rPr>
            </w:pPr>
            <w:r w:rsidRPr="00D33932">
              <w:rPr>
                <w:sz w:val="16"/>
                <w:szCs w:val="16"/>
                <w:lang w:val="en-IN"/>
              </w:rPr>
              <w:t>England</w:t>
            </w:r>
          </w:p>
        </w:tc>
        <w:tc>
          <w:tcPr>
            <w:tcW w:w="1577" w:type="dxa"/>
            <w:tcBorders>
              <w:top w:val="single" w:sz="4" w:space="0" w:color="auto"/>
              <w:left w:val="single" w:sz="4" w:space="0" w:color="auto"/>
              <w:bottom w:val="single" w:sz="4" w:space="0" w:color="auto"/>
              <w:right w:val="single" w:sz="4" w:space="0" w:color="auto"/>
            </w:tcBorders>
            <w:hideMark/>
          </w:tcPr>
          <w:p w14:paraId="6DCCF064" w14:textId="77777777" w:rsidR="00375B79" w:rsidRPr="00D33932" w:rsidRDefault="00375B79" w:rsidP="00375B79">
            <w:pPr>
              <w:pStyle w:val="NoSpacing"/>
              <w:rPr>
                <w:sz w:val="16"/>
                <w:szCs w:val="16"/>
                <w:lang w:val="en-IN"/>
              </w:rPr>
            </w:pPr>
            <w:r w:rsidRPr="00D33932">
              <w:rPr>
                <w:sz w:val="16"/>
                <w:szCs w:val="16"/>
                <w:lang w:val="en-IN"/>
              </w:rPr>
              <w:t>2011 National School Census (NSC) data &amp; National Travel Survey (NTS) data</w:t>
            </w:r>
          </w:p>
        </w:tc>
        <w:tc>
          <w:tcPr>
            <w:tcW w:w="1701" w:type="dxa"/>
            <w:tcBorders>
              <w:top w:val="single" w:sz="4" w:space="0" w:color="auto"/>
              <w:left w:val="single" w:sz="4" w:space="0" w:color="auto"/>
              <w:bottom w:val="single" w:sz="4" w:space="0" w:color="auto"/>
              <w:right w:val="single" w:sz="4" w:space="0" w:color="auto"/>
            </w:tcBorders>
            <w:hideMark/>
          </w:tcPr>
          <w:p w14:paraId="6A2F3020" w14:textId="77777777" w:rsidR="00375B79" w:rsidRPr="00D33932" w:rsidRDefault="00375B79" w:rsidP="00375B79">
            <w:pPr>
              <w:pStyle w:val="NoSpacing"/>
              <w:rPr>
                <w:sz w:val="16"/>
                <w:szCs w:val="16"/>
                <w:lang w:val="en-IN"/>
              </w:rPr>
            </w:pPr>
            <w:r w:rsidRPr="00D33932">
              <w:rPr>
                <w:sz w:val="16"/>
                <w:szCs w:val="16"/>
                <w:lang w:val="en-IN"/>
              </w:rPr>
              <w:t>Children attending state-funded schools in England</w:t>
            </w:r>
          </w:p>
        </w:tc>
        <w:tc>
          <w:tcPr>
            <w:tcW w:w="1417" w:type="dxa"/>
            <w:tcBorders>
              <w:top w:val="single" w:sz="4" w:space="0" w:color="auto"/>
              <w:left w:val="single" w:sz="4" w:space="0" w:color="auto"/>
              <w:bottom w:val="single" w:sz="4" w:space="0" w:color="auto"/>
              <w:right w:val="single" w:sz="4" w:space="0" w:color="auto"/>
            </w:tcBorders>
            <w:hideMark/>
          </w:tcPr>
          <w:p w14:paraId="2F5628F2" w14:textId="77777777" w:rsidR="00375B79" w:rsidRPr="00D33932" w:rsidRDefault="00375B79" w:rsidP="00375B79">
            <w:pPr>
              <w:pStyle w:val="NoSpacing"/>
              <w:rPr>
                <w:sz w:val="16"/>
                <w:szCs w:val="16"/>
                <w:lang w:val="en-IN"/>
              </w:rPr>
            </w:pPr>
            <w:r w:rsidRPr="00D33932">
              <w:rPr>
                <w:sz w:val="16"/>
                <w:szCs w:val="16"/>
                <w:lang w:val="en-IN"/>
              </w:rPr>
              <w:t xml:space="preserve">Walking or cycling to and from school </w:t>
            </w:r>
          </w:p>
        </w:tc>
        <w:tc>
          <w:tcPr>
            <w:tcW w:w="2410" w:type="dxa"/>
            <w:tcBorders>
              <w:top w:val="single" w:sz="4" w:space="0" w:color="auto"/>
              <w:left w:val="single" w:sz="4" w:space="0" w:color="auto"/>
              <w:bottom w:val="single" w:sz="4" w:space="0" w:color="auto"/>
              <w:right w:val="single" w:sz="4" w:space="0" w:color="auto"/>
            </w:tcBorders>
          </w:tcPr>
          <w:p w14:paraId="176DA648" w14:textId="77777777" w:rsidR="00375B79" w:rsidRPr="00D33932" w:rsidRDefault="00375B79" w:rsidP="00375B79">
            <w:pPr>
              <w:pStyle w:val="NoSpacing"/>
              <w:rPr>
                <w:sz w:val="16"/>
                <w:szCs w:val="16"/>
              </w:rPr>
            </w:pPr>
            <w:r w:rsidRPr="00D33932">
              <w:rPr>
                <w:sz w:val="16"/>
                <w:szCs w:val="16"/>
                <w:lang w:val="en-IN"/>
              </w:rPr>
              <w:t>NSC: Provided origin-destination (OD) pairs for home-to-school travel, including mode of transport.</w:t>
            </w:r>
          </w:p>
          <w:p w14:paraId="6490CDE1" w14:textId="77777777" w:rsidR="00375B79" w:rsidRPr="00D33932" w:rsidRDefault="00375B79" w:rsidP="00375B79">
            <w:pPr>
              <w:pStyle w:val="NoSpacing"/>
              <w:rPr>
                <w:sz w:val="16"/>
                <w:szCs w:val="16"/>
                <w:lang w:val="en-IN"/>
              </w:rPr>
            </w:pPr>
            <w:r w:rsidRPr="00D33932">
              <w:rPr>
                <w:sz w:val="16"/>
                <w:szCs w:val="16"/>
                <w:lang w:val="en-IN"/>
              </w:rPr>
              <w:t>NTS: Validated seasonal variation in cycling rates and trip distances.</w:t>
            </w:r>
          </w:p>
          <w:p w14:paraId="223713A5" w14:textId="77777777" w:rsidR="00375B79" w:rsidRPr="00D33932" w:rsidRDefault="00375B79" w:rsidP="00375B79">
            <w:pPr>
              <w:pStyle w:val="NoSpacing"/>
              <w:rPr>
                <w:sz w:val="16"/>
                <w:szCs w:val="16"/>
                <w:lang w:val="en-IN"/>
              </w:rPr>
            </w:pPr>
            <w:r w:rsidRPr="00D33932">
              <w:rPr>
                <w:sz w:val="16"/>
                <w:szCs w:val="16"/>
                <w:lang w:val="en-IN"/>
              </w:rPr>
              <w:t>Propensity to Cycle tool (PCT) applied to collected data.</w:t>
            </w:r>
          </w:p>
          <w:p w14:paraId="35F971CA" w14:textId="77777777" w:rsidR="00375B79" w:rsidRPr="00D33932" w:rsidRDefault="00375B79" w:rsidP="00375B79">
            <w:pPr>
              <w:pStyle w:val="NoSpacing"/>
              <w:rPr>
                <w:sz w:val="16"/>
                <w:szCs w:val="16"/>
                <w:lang w:val="en-IN"/>
              </w:rPr>
            </w:pPr>
          </w:p>
        </w:tc>
        <w:tc>
          <w:tcPr>
            <w:tcW w:w="3525" w:type="dxa"/>
            <w:tcBorders>
              <w:top w:val="single" w:sz="4" w:space="0" w:color="auto"/>
              <w:left w:val="single" w:sz="4" w:space="0" w:color="auto"/>
              <w:bottom w:val="single" w:sz="4" w:space="0" w:color="auto"/>
              <w:right w:val="single" w:sz="4" w:space="0" w:color="auto"/>
            </w:tcBorders>
            <w:hideMark/>
          </w:tcPr>
          <w:p w14:paraId="3D8F2BD9" w14:textId="77777777" w:rsidR="00375B79" w:rsidRPr="00D33932" w:rsidRDefault="00375B79" w:rsidP="00375B79">
            <w:pPr>
              <w:pStyle w:val="NoSpacing"/>
              <w:rPr>
                <w:sz w:val="16"/>
                <w:szCs w:val="16"/>
                <w:lang w:val="en-IN"/>
              </w:rPr>
            </w:pPr>
            <w:r w:rsidRPr="00D33932">
              <w:rPr>
                <w:sz w:val="16"/>
                <w:szCs w:val="16"/>
                <w:lang w:val="en-IN"/>
              </w:rPr>
              <w:t>1. Observed cycling rates (%)</w:t>
            </w:r>
          </w:p>
          <w:p w14:paraId="3891F907" w14:textId="77777777" w:rsidR="00375B79" w:rsidRPr="00D33932" w:rsidRDefault="00375B79" w:rsidP="00375B79">
            <w:pPr>
              <w:pStyle w:val="NoSpacing"/>
              <w:rPr>
                <w:sz w:val="16"/>
                <w:szCs w:val="16"/>
                <w:lang w:val="en-IN"/>
              </w:rPr>
            </w:pPr>
            <w:r w:rsidRPr="00D33932">
              <w:rPr>
                <w:sz w:val="16"/>
                <w:szCs w:val="16"/>
                <w:lang w:val="en-IN"/>
              </w:rPr>
              <w:t>2. Distance from Home to School (Kms)</w:t>
            </w:r>
          </w:p>
          <w:p w14:paraId="530B492C" w14:textId="77777777" w:rsidR="00375B79" w:rsidRPr="00D33932" w:rsidRDefault="00375B79" w:rsidP="00375B79">
            <w:pPr>
              <w:pStyle w:val="NoSpacing"/>
              <w:rPr>
                <w:sz w:val="16"/>
                <w:szCs w:val="16"/>
                <w:lang w:val="en-IN"/>
              </w:rPr>
            </w:pPr>
            <w:r w:rsidRPr="00D33932">
              <w:rPr>
                <w:sz w:val="16"/>
                <w:szCs w:val="16"/>
                <w:lang w:val="en-IN"/>
              </w:rPr>
              <w:t xml:space="preserve">3. Modal shift/ cycling uptake </w:t>
            </w:r>
          </w:p>
        </w:tc>
      </w:tr>
      <w:tr w:rsidR="00375B79" w:rsidRPr="00D33932" w14:paraId="163DD596"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577E2363" w14:textId="77777777" w:rsidR="00375B79" w:rsidRPr="00D33932" w:rsidRDefault="00375B79" w:rsidP="00375B79">
            <w:pPr>
              <w:pStyle w:val="NoSpacing"/>
              <w:rPr>
                <w:i/>
                <w:iCs/>
                <w:sz w:val="16"/>
                <w:szCs w:val="16"/>
                <w:lang w:val="en-IN"/>
              </w:rPr>
            </w:pPr>
            <w:proofErr w:type="spellStart"/>
            <w:r w:rsidRPr="00D33932">
              <w:rPr>
                <w:sz w:val="16"/>
                <w:szCs w:val="16"/>
                <w:lang w:val="en-IN"/>
              </w:rPr>
              <w:t>Gorely</w:t>
            </w:r>
            <w:proofErr w:type="spellEnd"/>
            <w:r w:rsidRPr="00D33932">
              <w:rPr>
                <w:sz w:val="16"/>
                <w:szCs w:val="16"/>
                <w:lang w:val="en-IN"/>
              </w:rPr>
              <w:t xml:space="preserve"> et al. (2009)</w:t>
            </w:r>
          </w:p>
        </w:tc>
        <w:tc>
          <w:tcPr>
            <w:tcW w:w="1258" w:type="dxa"/>
            <w:tcBorders>
              <w:top w:val="single" w:sz="4" w:space="0" w:color="auto"/>
              <w:left w:val="single" w:sz="4" w:space="0" w:color="auto"/>
              <w:bottom w:val="single" w:sz="4" w:space="0" w:color="auto"/>
              <w:right w:val="single" w:sz="4" w:space="0" w:color="auto"/>
            </w:tcBorders>
            <w:hideMark/>
          </w:tcPr>
          <w:p w14:paraId="1D207365" w14:textId="77777777" w:rsidR="00375B79" w:rsidRPr="00D33932" w:rsidRDefault="00375B79" w:rsidP="00375B79">
            <w:pPr>
              <w:pStyle w:val="NoSpacing"/>
              <w:rPr>
                <w:sz w:val="16"/>
                <w:szCs w:val="16"/>
                <w:lang w:val="en-IN"/>
              </w:rPr>
            </w:pPr>
            <w:r w:rsidRPr="00D33932">
              <w:rPr>
                <w:sz w:val="16"/>
                <w:szCs w:val="16"/>
                <w:lang w:val="en-IN"/>
              </w:rPr>
              <w:t xml:space="preserve"> UK </w:t>
            </w:r>
          </w:p>
        </w:tc>
        <w:tc>
          <w:tcPr>
            <w:tcW w:w="1577" w:type="dxa"/>
            <w:tcBorders>
              <w:top w:val="single" w:sz="4" w:space="0" w:color="auto"/>
              <w:left w:val="single" w:sz="4" w:space="0" w:color="auto"/>
              <w:bottom w:val="single" w:sz="4" w:space="0" w:color="auto"/>
              <w:right w:val="single" w:sz="4" w:space="0" w:color="auto"/>
            </w:tcBorders>
            <w:hideMark/>
          </w:tcPr>
          <w:p w14:paraId="00F7A8C9" w14:textId="77777777" w:rsidR="00375B79" w:rsidRPr="00D33932" w:rsidRDefault="00375B79" w:rsidP="00375B79">
            <w:pPr>
              <w:pStyle w:val="NoSpacing"/>
              <w:rPr>
                <w:sz w:val="16"/>
                <w:szCs w:val="16"/>
                <w:lang w:val="en-IN"/>
              </w:rPr>
            </w:pPr>
            <w:r w:rsidRPr="00D33932">
              <w:rPr>
                <w:sz w:val="16"/>
                <w:szCs w:val="16"/>
                <w:lang w:val="en-IN"/>
              </w:rPr>
              <w:t>Project STIL – Sedentary Teenagers and Inactive Lifestyles</w:t>
            </w:r>
          </w:p>
        </w:tc>
        <w:tc>
          <w:tcPr>
            <w:tcW w:w="1701" w:type="dxa"/>
            <w:tcBorders>
              <w:top w:val="single" w:sz="4" w:space="0" w:color="auto"/>
              <w:left w:val="single" w:sz="4" w:space="0" w:color="auto"/>
              <w:bottom w:val="single" w:sz="4" w:space="0" w:color="auto"/>
              <w:right w:val="single" w:sz="4" w:space="0" w:color="auto"/>
            </w:tcBorders>
            <w:hideMark/>
          </w:tcPr>
          <w:p w14:paraId="3812D840" w14:textId="77777777" w:rsidR="00375B79" w:rsidRPr="00D33932" w:rsidRDefault="00375B79" w:rsidP="00375B79">
            <w:pPr>
              <w:pStyle w:val="NoSpacing"/>
              <w:rPr>
                <w:sz w:val="16"/>
                <w:szCs w:val="16"/>
                <w:lang w:val="en-IN"/>
              </w:rPr>
            </w:pPr>
            <w:r w:rsidRPr="00D33932">
              <w:rPr>
                <w:sz w:val="16"/>
                <w:szCs w:val="16"/>
                <w:lang w:val="en-IN"/>
              </w:rPr>
              <w:t>School students from year 9, 10, and 11(13–16 years old)</w:t>
            </w:r>
          </w:p>
        </w:tc>
        <w:tc>
          <w:tcPr>
            <w:tcW w:w="1417" w:type="dxa"/>
            <w:tcBorders>
              <w:top w:val="single" w:sz="4" w:space="0" w:color="auto"/>
              <w:left w:val="single" w:sz="4" w:space="0" w:color="auto"/>
              <w:bottom w:val="single" w:sz="4" w:space="0" w:color="auto"/>
              <w:right w:val="single" w:sz="4" w:space="0" w:color="auto"/>
            </w:tcBorders>
            <w:hideMark/>
          </w:tcPr>
          <w:p w14:paraId="45FECFB1" w14:textId="77777777" w:rsidR="00375B79" w:rsidRPr="00D33932" w:rsidRDefault="00375B79" w:rsidP="00375B79">
            <w:pPr>
              <w:pStyle w:val="NoSpacing"/>
              <w:rPr>
                <w:sz w:val="16"/>
                <w:szCs w:val="16"/>
                <w:lang w:val="en-IN"/>
              </w:rPr>
            </w:pPr>
            <w:r w:rsidRPr="00D33932">
              <w:rPr>
                <w:sz w:val="16"/>
                <w:szCs w:val="16"/>
                <w:lang w:val="en-IN"/>
              </w:rPr>
              <w:t xml:space="preserve">Not defined but suggested as walking and cycling </w:t>
            </w:r>
          </w:p>
        </w:tc>
        <w:tc>
          <w:tcPr>
            <w:tcW w:w="2410" w:type="dxa"/>
            <w:tcBorders>
              <w:top w:val="single" w:sz="4" w:space="0" w:color="auto"/>
              <w:left w:val="single" w:sz="4" w:space="0" w:color="auto"/>
              <w:bottom w:val="single" w:sz="4" w:space="0" w:color="auto"/>
              <w:right w:val="single" w:sz="4" w:space="0" w:color="auto"/>
            </w:tcBorders>
            <w:hideMark/>
          </w:tcPr>
          <w:p w14:paraId="5B728055" w14:textId="77777777" w:rsidR="00375B79" w:rsidRPr="00D33932" w:rsidRDefault="00375B79" w:rsidP="00375B79">
            <w:pPr>
              <w:pStyle w:val="NoSpacing"/>
              <w:rPr>
                <w:sz w:val="16"/>
                <w:szCs w:val="16"/>
              </w:rPr>
            </w:pPr>
            <w:r w:rsidRPr="00D33932">
              <w:rPr>
                <w:sz w:val="16"/>
                <w:szCs w:val="16"/>
                <w:lang w:val="en-IN"/>
              </w:rPr>
              <w:t>Ecological momentary assessment diaries every 15 minutes for 3 weekdays outside of school hours and 1 weekend day</w:t>
            </w:r>
          </w:p>
        </w:tc>
        <w:tc>
          <w:tcPr>
            <w:tcW w:w="3525" w:type="dxa"/>
            <w:tcBorders>
              <w:top w:val="single" w:sz="4" w:space="0" w:color="auto"/>
              <w:left w:val="single" w:sz="4" w:space="0" w:color="auto"/>
              <w:bottom w:val="single" w:sz="4" w:space="0" w:color="auto"/>
              <w:right w:val="single" w:sz="4" w:space="0" w:color="auto"/>
            </w:tcBorders>
            <w:hideMark/>
          </w:tcPr>
          <w:p w14:paraId="52B21E36" w14:textId="77777777" w:rsidR="00375B79" w:rsidRPr="00D33932" w:rsidRDefault="00375B79" w:rsidP="00375B79">
            <w:pPr>
              <w:pStyle w:val="NoSpacing"/>
              <w:rPr>
                <w:sz w:val="16"/>
                <w:szCs w:val="16"/>
                <w:lang w:val="en-IN"/>
              </w:rPr>
            </w:pPr>
            <w:r w:rsidRPr="00D33932">
              <w:rPr>
                <w:sz w:val="16"/>
                <w:szCs w:val="16"/>
                <w:lang w:val="en-IN"/>
              </w:rPr>
              <w:t>1. Self-reported: Time spent in active travel (min/day)</w:t>
            </w:r>
          </w:p>
        </w:tc>
      </w:tr>
      <w:tr w:rsidR="00375B79" w:rsidRPr="00D33932" w14:paraId="4BA82554"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5D379868" w14:textId="77777777" w:rsidR="00375B79" w:rsidRPr="00D33932" w:rsidRDefault="00375B79" w:rsidP="00375B79">
            <w:pPr>
              <w:pStyle w:val="NoSpacing"/>
              <w:rPr>
                <w:i/>
                <w:iCs/>
                <w:sz w:val="16"/>
                <w:szCs w:val="16"/>
                <w:lang w:val="en-IN"/>
              </w:rPr>
            </w:pPr>
            <w:r w:rsidRPr="00D33932">
              <w:rPr>
                <w:sz w:val="16"/>
                <w:szCs w:val="16"/>
                <w:lang w:val="en-IN"/>
              </w:rPr>
              <w:t xml:space="preserve"> </w:t>
            </w:r>
            <w:proofErr w:type="spellStart"/>
            <w:r w:rsidRPr="00D33932">
              <w:rPr>
                <w:sz w:val="16"/>
                <w:szCs w:val="16"/>
                <w:lang w:val="en-IN"/>
              </w:rPr>
              <w:t>Götschi</w:t>
            </w:r>
            <w:proofErr w:type="spellEnd"/>
            <w:r w:rsidRPr="00D33932">
              <w:rPr>
                <w:sz w:val="16"/>
                <w:szCs w:val="16"/>
                <w:lang w:val="en-IN"/>
              </w:rPr>
              <w:t xml:space="preserve"> et al. (2015)</w:t>
            </w:r>
          </w:p>
        </w:tc>
        <w:tc>
          <w:tcPr>
            <w:tcW w:w="1258" w:type="dxa"/>
            <w:tcBorders>
              <w:top w:val="single" w:sz="4" w:space="0" w:color="auto"/>
              <w:left w:val="single" w:sz="4" w:space="0" w:color="auto"/>
              <w:bottom w:val="single" w:sz="4" w:space="0" w:color="auto"/>
              <w:right w:val="single" w:sz="4" w:space="0" w:color="auto"/>
            </w:tcBorders>
            <w:hideMark/>
          </w:tcPr>
          <w:p w14:paraId="38DEC179" w14:textId="77777777" w:rsidR="00375B79" w:rsidRPr="00D33932" w:rsidRDefault="00375B79" w:rsidP="00375B79">
            <w:pPr>
              <w:pStyle w:val="NoSpacing"/>
              <w:rPr>
                <w:sz w:val="16"/>
                <w:szCs w:val="16"/>
                <w:lang w:val="en-IN"/>
              </w:rPr>
            </w:pPr>
            <w:r w:rsidRPr="00D33932">
              <w:rPr>
                <w:sz w:val="16"/>
                <w:szCs w:val="16"/>
                <w:lang w:val="en-IN"/>
              </w:rPr>
              <w:t xml:space="preserve">England and Wales </w:t>
            </w:r>
          </w:p>
        </w:tc>
        <w:tc>
          <w:tcPr>
            <w:tcW w:w="1577" w:type="dxa"/>
            <w:tcBorders>
              <w:top w:val="single" w:sz="4" w:space="0" w:color="auto"/>
              <w:left w:val="single" w:sz="4" w:space="0" w:color="auto"/>
              <w:bottom w:val="single" w:sz="4" w:space="0" w:color="auto"/>
              <w:right w:val="single" w:sz="4" w:space="0" w:color="auto"/>
            </w:tcBorders>
            <w:hideMark/>
          </w:tcPr>
          <w:p w14:paraId="54B103D1" w14:textId="77777777" w:rsidR="00375B79" w:rsidRPr="00D33932" w:rsidRDefault="00375B79" w:rsidP="00375B79">
            <w:pPr>
              <w:pStyle w:val="NoSpacing"/>
              <w:rPr>
                <w:sz w:val="16"/>
                <w:szCs w:val="16"/>
                <w:lang w:val="en-IN"/>
              </w:rPr>
            </w:pPr>
            <w:r w:rsidRPr="00D33932">
              <w:rPr>
                <w:sz w:val="16"/>
                <w:szCs w:val="16"/>
                <w:lang w:val="en-IN"/>
              </w:rPr>
              <w:t xml:space="preserve">1. National Travel Survey </w:t>
            </w:r>
          </w:p>
          <w:p w14:paraId="25EC3FFF" w14:textId="77777777" w:rsidR="00375B79" w:rsidRPr="00D33932" w:rsidRDefault="00375B79" w:rsidP="00375B79">
            <w:pPr>
              <w:pStyle w:val="NoSpacing"/>
              <w:rPr>
                <w:sz w:val="16"/>
                <w:szCs w:val="16"/>
                <w:lang w:val="en-IN"/>
              </w:rPr>
            </w:pPr>
            <w:r w:rsidRPr="00D33932">
              <w:rPr>
                <w:sz w:val="16"/>
                <w:szCs w:val="16"/>
                <w:lang w:val="en-IN"/>
              </w:rPr>
              <w:t>2. Integrated Transport and Health Impact Modelling tool (ITHIM)</w:t>
            </w:r>
          </w:p>
        </w:tc>
        <w:tc>
          <w:tcPr>
            <w:tcW w:w="1701" w:type="dxa"/>
            <w:tcBorders>
              <w:top w:val="single" w:sz="4" w:space="0" w:color="auto"/>
              <w:left w:val="single" w:sz="4" w:space="0" w:color="auto"/>
              <w:bottom w:val="single" w:sz="4" w:space="0" w:color="auto"/>
              <w:right w:val="single" w:sz="4" w:space="0" w:color="auto"/>
            </w:tcBorders>
            <w:hideMark/>
          </w:tcPr>
          <w:p w14:paraId="735FCFA8" w14:textId="77777777" w:rsidR="00375B79" w:rsidRPr="00D33932" w:rsidRDefault="00375B79" w:rsidP="00375B79">
            <w:pPr>
              <w:pStyle w:val="NoSpacing"/>
              <w:rPr>
                <w:sz w:val="16"/>
                <w:szCs w:val="16"/>
                <w:lang w:val="en-IN"/>
              </w:rPr>
            </w:pPr>
            <w:r w:rsidRPr="00D33932">
              <w:rPr>
                <w:sz w:val="16"/>
                <w:szCs w:val="16"/>
                <w:lang w:val="en-IN"/>
              </w:rPr>
              <w:t xml:space="preserve">Participants aged 15+ years </w:t>
            </w:r>
          </w:p>
        </w:tc>
        <w:tc>
          <w:tcPr>
            <w:tcW w:w="1417" w:type="dxa"/>
            <w:tcBorders>
              <w:top w:val="single" w:sz="4" w:space="0" w:color="auto"/>
              <w:left w:val="single" w:sz="4" w:space="0" w:color="auto"/>
              <w:bottom w:val="single" w:sz="4" w:space="0" w:color="auto"/>
              <w:right w:val="single" w:sz="4" w:space="0" w:color="auto"/>
            </w:tcBorders>
            <w:hideMark/>
          </w:tcPr>
          <w:p w14:paraId="3DAE5ECF" w14:textId="77777777" w:rsidR="00375B79" w:rsidRPr="00D33932" w:rsidRDefault="00375B79" w:rsidP="00375B79">
            <w:pPr>
              <w:pStyle w:val="NoSpacing"/>
              <w:rPr>
                <w:sz w:val="16"/>
                <w:szCs w:val="16"/>
                <w:lang w:val="en-IN"/>
              </w:rPr>
            </w:pPr>
            <w:r w:rsidRPr="00D33932">
              <w:rPr>
                <w:sz w:val="16"/>
                <w:szCs w:val="16"/>
                <w:lang w:val="en-IN"/>
              </w:rPr>
              <w:t>Walking and cycling for travel</w:t>
            </w:r>
          </w:p>
        </w:tc>
        <w:tc>
          <w:tcPr>
            <w:tcW w:w="2410" w:type="dxa"/>
            <w:tcBorders>
              <w:top w:val="single" w:sz="4" w:space="0" w:color="auto"/>
              <w:left w:val="single" w:sz="4" w:space="0" w:color="auto"/>
              <w:bottom w:val="single" w:sz="4" w:space="0" w:color="auto"/>
              <w:right w:val="single" w:sz="4" w:space="0" w:color="auto"/>
            </w:tcBorders>
            <w:hideMark/>
          </w:tcPr>
          <w:p w14:paraId="657811ED" w14:textId="77777777" w:rsidR="00375B79" w:rsidRPr="00D33932" w:rsidRDefault="00375B79" w:rsidP="00375B79">
            <w:pPr>
              <w:pStyle w:val="NoSpacing"/>
              <w:rPr>
                <w:sz w:val="16"/>
                <w:szCs w:val="16"/>
              </w:rPr>
            </w:pPr>
            <w:r w:rsidRPr="00D33932">
              <w:rPr>
                <w:sz w:val="16"/>
                <w:szCs w:val="16"/>
                <w:lang w:val="en-IN"/>
              </w:rPr>
              <w:t xml:space="preserve">Routinely collected survey data on travel patterns </w:t>
            </w:r>
          </w:p>
        </w:tc>
        <w:tc>
          <w:tcPr>
            <w:tcW w:w="3525" w:type="dxa"/>
            <w:tcBorders>
              <w:top w:val="single" w:sz="4" w:space="0" w:color="auto"/>
              <w:left w:val="single" w:sz="4" w:space="0" w:color="auto"/>
              <w:bottom w:val="single" w:sz="4" w:space="0" w:color="auto"/>
              <w:right w:val="single" w:sz="4" w:space="0" w:color="auto"/>
            </w:tcBorders>
            <w:hideMark/>
          </w:tcPr>
          <w:p w14:paraId="4A548C0F" w14:textId="77777777" w:rsidR="00375B79" w:rsidRPr="00D33932" w:rsidRDefault="00375B79" w:rsidP="00375B79">
            <w:pPr>
              <w:pStyle w:val="NoSpacing"/>
              <w:rPr>
                <w:sz w:val="16"/>
                <w:szCs w:val="16"/>
                <w:lang w:val="en-IN"/>
              </w:rPr>
            </w:pPr>
            <w:r w:rsidRPr="00D33932">
              <w:rPr>
                <w:sz w:val="16"/>
                <w:szCs w:val="16"/>
                <w:lang w:val="en-IN"/>
              </w:rPr>
              <w:t xml:space="preserve">1. Active Travel Modes: walking/cycling </w:t>
            </w:r>
          </w:p>
          <w:p w14:paraId="288E08EC" w14:textId="77777777" w:rsidR="00375B79" w:rsidRPr="00D33932" w:rsidRDefault="00375B79" w:rsidP="00375B79">
            <w:pPr>
              <w:pStyle w:val="NoSpacing"/>
              <w:rPr>
                <w:sz w:val="16"/>
                <w:szCs w:val="16"/>
              </w:rPr>
            </w:pPr>
            <w:r w:rsidRPr="00D33932">
              <w:rPr>
                <w:sz w:val="16"/>
                <w:szCs w:val="16"/>
                <w:lang w:val="en-IN"/>
              </w:rPr>
              <w:t>2. Converted to marginal MET-hours/week </w:t>
            </w:r>
          </w:p>
          <w:p w14:paraId="6BF907AB" w14:textId="77777777" w:rsidR="00375B79" w:rsidRPr="00D33932" w:rsidRDefault="00375B79" w:rsidP="00375B79">
            <w:pPr>
              <w:pStyle w:val="NoSpacing"/>
              <w:rPr>
                <w:sz w:val="16"/>
                <w:szCs w:val="16"/>
                <w:lang w:val="en-IN"/>
              </w:rPr>
            </w:pPr>
            <w:r w:rsidRPr="00D33932">
              <w:rPr>
                <w:sz w:val="16"/>
                <w:szCs w:val="16"/>
                <w:lang w:val="en-IN"/>
              </w:rPr>
              <w:t>3. Daily minutes spent walking/cycling (absolute and relative)</w:t>
            </w:r>
          </w:p>
        </w:tc>
      </w:tr>
      <w:tr w:rsidR="00375B79" w:rsidRPr="00D33932" w14:paraId="2BF379D3"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0CACEB40" w14:textId="77777777" w:rsidR="00375B79" w:rsidRPr="00D33932" w:rsidRDefault="00375B79" w:rsidP="00375B79">
            <w:pPr>
              <w:pStyle w:val="NoSpacing"/>
              <w:rPr>
                <w:i/>
                <w:iCs/>
                <w:sz w:val="16"/>
                <w:szCs w:val="16"/>
                <w:lang w:val="en-IN"/>
              </w:rPr>
            </w:pPr>
            <w:proofErr w:type="spellStart"/>
            <w:r w:rsidRPr="00D33932">
              <w:rPr>
                <w:sz w:val="16"/>
                <w:szCs w:val="16"/>
                <w:lang w:val="en-IN"/>
              </w:rPr>
              <w:t>Götschi</w:t>
            </w:r>
            <w:proofErr w:type="spellEnd"/>
            <w:r w:rsidRPr="00D33932">
              <w:rPr>
                <w:sz w:val="16"/>
                <w:szCs w:val="16"/>
                <w:lang w:val="en-IN"/>
              </w:rPr>
              <w:t xml:space="preserve"> et al. (2020)</w:t>
            </w:r>
          </w:p>
        </w:tc>
        <w:tc>
          <w:tcPr>
            <w:tcW w:w="1258" w:type="dxa"/>
            <w:tcBorders>
              <w:top w:val="single" w:sz="4" w:space="0" w:color="auto"/>
              <w:left w:val="single" w:sz="4" w:space="0" w:color="auto"/>
              <w:bottom w:val="single" w:sz="4" w:space="0" w:color="auto"/>
              <w:right w:val="single" w:sz="4" w:space="0" w:color="auto"/>
            </w:tcBorders>
            <w:hideMark/>
          </w:tcPr>
          <w:p w14:paraId="60C9A0A8" w14:textId="77777777" w:rsidR="00375B79" w:rsidRPr="00D33932" w:rsidRDefault="00375B79" w:rsidP="00375B79">
            <w:pPr>
              <w:pStyle w:val="NoSpacing"/>
              <w:rPr>
                <w:sz w:val="16"/>
                <w:szCs w:val="16"/>
                <w:lang w:val="en-IN"/>
              </w:rPr>
            </w:pPr>
            <w:r w:rsidRPr="00D33932">
              <w:rPr>
                <w:sz w:val="16"/>
                <w:szCs w:val="16"/>
                <w:lang w:val="en-IN"/>
              </w:rPr>
              <w:t>Not specified (European region)</w:t>
            </w:r>
          </w:p>
        </w:tc>
        <w:tc>
          <w:tcPr>
            <w:tcW w:w="1577" w:type="dxa"/>
            <w:tcBorders>
              <w:top w:val="single" w:sz="4" w:space="0" w:color="auto"/>
              <w:left w:val="single" w:sz="4" w:space="0" w:color="auto"/>
              <w:bottom w:val="single" w:sz="4" w:space="0" w:color="auto"/>
              <w:right w:val="single" w:sz="4" w:space="0" w:color="auto"/>
            </w:tcBorders>
            <w:hideMark/>
          </w:tcPr>
          <w:p w14:paraId="322545E4" w14:textId="77777777" w:rsidR="00375B79" w:rsidRPr="00D33932" w:rsidRDefault="00375B79" w:rsidP="00375B79">
            <w:pPr>
              <w:pStyle w:val="NoSpacing"/>
              <w:rPr>
                <w:sz w:val="16"/>
                <w:szCs w:val="16"/>
                <w:lang w:val="en-IN"/>
              </w:rPr>
            </w:pPr>
            <w:r w:rsidRPr="00D33932">
              <w:rPr>
                <w:sz w:val="16"/>
                <w:szCs w:val="16"/>
                <w:lang w:val="en-IN"/>
              </w:rPr>
              <w:t>Health Economic</w:t>
            </w:r>
          </w:p>
          <w:p w14:paraId="5AF71524" w14:textId="77777777" w:rsidR="00375B79" w:rsidRPr="00D33932" w:rsidRDefault="00375B79" w:rsidP="00375B79">
            <w:pPr>
              <w:pStyle w:val="NoSpacing"/>
              <w:rPr>
                <w:sz w:val="16"/>
                <w:szCs w:val="16"/>
                <w:lang w:val="en-IN"/>
              </w:rPr>
            </w:pPr>
            <w:r w:rsidRPr="00D33932">
              <w:rPr>
                <w:sz w:val="16"/>
                <w:szCs w:val="16"/>
                <w:lang w:val="en-IN"/>
              </w:rPr>
              <w:t xml:space="preserve"> Assessment Tool (HEAT) </w:t>
            </w:r>
          </w:p>
        </w:tc>
        <w:tc>
          <w:tcPr>
            <w:tcW w:w="1701" w:type="dxa"/>
            <w:tcBorders>
              <w:top w:val="single" w:sz="4" w:space="0" w:color="auto"/>
              <w:left w:val="single" w:sz="4" w:space="0" w:color="auto"/>
              <w:bottom w:val="single" w:sz="4" w:space="0" w:color="auto"/>
              <w:right w:val="single" w:sz="4" w:space="0" w:color="auto"/>
            </w:tcBorders>
            <w:hideMark/>
          </w:tcPr>
          <w:p w14:paraId="53F2F3B3" w14:textId="77777777" w:rsidR="00375B79" w:rsidRPr="00D33932" w:rsidRDefault="00375B79" w:rsidP="00375B79">
            <w:pPr>
              <w:pStyle w:val="NoSpacing"/>
              <w:rPr>
                <w:sz w:val="16"/>
                <w:szCs w:val="16"/>
                <w:lang w:val="en-IN"/>
              </w:rPr>
            </w:pPr>
            <w:r w:rsidRPr="00D33932">
              <w:rPr>
                <w:sz w:val="16"/>
                <w:szCs w:val="16"/>
                <w:lang w:val="en-IN"/>
              </w:rPr>
              <w:t>Adults (age not specified)</w:t>
            </w:r>
          </w:p>
        </w:tc>
        <w:tc>
          <w:tcPr>
            <w:tcW w:w="1417" w:type="dxa"/>
            <w:tcBorders>
              <w:top w:val="single" w:sz="4" w:space="0" w:color="auto"/>
              <w:left w:val="single" w:sz="4" w:space="0" w:color="auto"/>
              <w:bottom w:val="single" w:sz="4" w:space="0" w:color="auto"/>
              <w:right w:val="single" w:sz="4" w:space="0" w:color="auto"/>
            </w:tcBorders>
            <w:hideMark/>
          </w:tcPr>
          <w:p w14:paraId="2A7BE9E7" w14:textId="77777777" w:rsidR="00375B79" w:rsidRPr="00D33932" w:rsidRDefault="00375B79" w:rsidP="00375B79">
            <w:pPr>
              <w:pStyle w:val="NoSpacing"/>
              <w:rPr>
                <w:sz w:val="16"/>
                <w:szCs w:val="16"/>
                <w:lang w:val="en-IN"/>
              </w:rPr>
            </w:pPr>
            <w:r w:rsidRPr="00D33932">
              <w:rPr>
                <w:sz w:val="16"/>
                <w:szCs w:val="16"/>
                <w:lang w:val="en-IN"/>
              </w:rPr>
              <w:t xml:space="preserve">Walking and cycling </w:t>
            </w:r>
          </w:p>
        </w:tc>
        <w:tc>
          <w:tcPr>
            <w:tcW w:w="2410" w:type="dxa"/>
            <w:tcBorders>
              <w:top w:val="single" w:sz="4" w:space="0" w:color="auto"/>
              <w:left w:val="single" w:sz="4" w:space="0" w:color="auto"/>
              <w:bottom w:val="single" w:sz="4" w:space="0" w:color="auto"/>
              <w:right w:val="single" w:sz="4" w:space="0" w:color="auto"/>
            </w:tcBorders>
            <w:hideMark/>
          </w:tcPr>
          <w:p w14:paraId="6EC90E85" w14:textId="77777777" w:rsidR="00375B79" w:rsidRPr="00D33932" w:rsidRDefault="00375B79" w:rsidP="00375B79">
            <w:pPr>
              <w:pStyle w:val="NoSpacing"/>
              <w:rPr>
                <w:sz w:val="16"/>
                <w:szCs w:val="16"/>
              </w:rPr>
            </w:pPr>
            <w:r w:rsidRPr="00D33932">
              <w:rPr>
                <w:sz w:val="16"/>
                <w:szCs w:val="16"/>
                <w:lang w:val="en-IN"/>
              </w:rPr>
              <w:t>The tool used multiple data sources (self-reported, population survey data, app-based data)</w:t>
            </w:r>
          </w:p>
        </w:tc>
        <w:tc>
          <w:tcPr>
            <w:tcW w:w="3525" w:type="dxa"/>
            <w:tcBorders>
              <w:top w:val="single" w:sz="4" w:space="0" w:color="auto"/>
              <w:left w:val="single" w:sz="4" w:space="0" w:color="auto"/>
              <w:bottom w:val="single" w:sz="4" w:space="0" w:color="auto"/>
              <w:right w:val="single" w:sz="4" w:space="0" w:color="auto"/>
            </w:tcBorders>
            <w:hideMark/>
          </w:tcPr>
          <w:p w14:paraId="323EE8B9" w14:textId="05EF9160" w:rsidR="00375B79" w:rsidRPr="00D33932" w:rsidRDefault="03275BF9" w:rsidP="00375B79">
            <w:pPr>
              <w:pStyle w:val="NoSpacing"/>
              <w:rPr>
                <w:sz w:val="16"/>
                <w:szCs w:val="16"/>
                <w:lang w:val="en-IN"/>
              </w:rPr>
            </w:pPr>
            <w:r w:rsidRPr="5E16A57A">
              <w:rPr>
                <w:sz w:val="16"/>
                <w:szCs w:val="16"/>
                <w:lang w:val="en-IN"/>
              </w:rPr>
              <w:t xml:space="preserve">HEAT accepts diverse units for active </w:t>
            </w:r>
            <w:r w:rsidR="27CF544B" w:rsidRPr="5E16A57A">
              <w:rPr>
                <w:sz w:val="16"/>
                <w:szCs w:val="16"/>
                <w:lang w:val="en-IN"/>
              </w:rPr>
              <w:t>travel:</w:t>
            </w:r>
          </w:p>
          <w:p w14:paraId="3272C3F8" w14:textId="77777777" w:rsidR="00375B79" w:rsidRPr="00D33932" w:rsidRDefault="00375B79" w:rsidP="00375B79">
            <w:pPr>
              <w:pStyle w:val="NoSpacing"/>
              <w:rPr>
                <w:sz w:val="16"/>
                <w:szCs w:val="16"/>
                <w:lang w:val="en-IN"/>
              </w:rPr>
            </w:pPr>
            <w:r w:rsidRPr="00D33932">
              <w:rPr>
                <w:sz w:val="16"/>
                <w:szCs w:val="16"/>
                <w:lang w:val="en-IN"/>
              </w:rPr>
              <w:t>1. Time-based: Minutes/hours per day.</w:t>
            </w:r>
          </w:p>
          <w:p w14:paraId="77D4D4DC" w14:textId="77777777" w:rsidR="00375B79" w:rsidRPr="00D33932" w:rsidRDefault="00375B79" w:rsidP="00375B79">
            <w:pPr>
              <w:pStyle w:val="NoSpacing"/>
              <w:rPr>
                <w:sz w:val="16"/>
                <w:szCs w:val="16"/>
                <w:lang w:val="en-IN"/>
              </w:rPr>
            </w:pPr>
            <w:r w:rsidRPr="00D33932">
              <w:rPr>
                <w:sz w:val="16"/>
                <w:szCs w:val="16"/>
                <w:lang w:val="en-IN"/>
              </w:rPr>
              <w:t>2. Distance-based: Kilometres/miles per day.</w:t>
            </w:r>
          </w:p>
          <w:p w14:paraId="3AF6FEF9" w14:textId="77777777" w:rsidR="00375B79" w:rsidRPr="00D33932" w:rsidRDefault="00375B79" w:rsidP="00375B79">
            <w:pPr>
              <w:pStyle w:val="NoSpacing"/>
              <w:rPr>
                <w:sz w:val="16"/>
                <w:szCs w:val="16"/>
                <w:lang w:val="en-IN"/>
              </w:rPr>
            </w:pPr>
            <w:r w:rsidRPr="00D33932">
              <w:rPr>
                <w:sz w:val="16"/>
                <w:szCs w:val="16"/>
                <w:lang w:val="en-IN"/>
              </w:rPr>
              <w:t xml:space="preserve">3. Frequency-based: Trips per day, mode share (%), or categorical frequency </w:t>
            </w:r>
          </w:p>
          <w:p w14:paraId="30A06475" w14:textId="77777777" w:rsidR="00375B79" w:rsidRPr="00D33932" w:rsidRDefault="00375B79" w:rsidP="00375B79">
            <w:pPr>
              <w:pStyle w:val="NoSpacing"/>
              <w:rPr>
                <w:sz w:val="16"/>
                <w:szCs w:val="16"/>
                <w:lang w:val="en-IN"/>
              </w:rPr>
            </w:pPr>
            <w:r w:rsidRPr="00D33932">
              <w:rPr>
                <w:sz w:val="16"/>
                <w:szCs w:val="16"/>
                <w:lang w:val="en-IN"/>
              </w:rPr>
              <w:t>4. Counts: (e.g., daily cyclist counts).</w:t>
            </w:r>
          </w:p>
          <w:p w14:paraId="143AB9B8" w14:textId="77777777" w:rsidR="00375B79" w:rsidRPr="00D33932" w:rsidRDefault="00375B79" w:rsidP="00375B79">
            <w:pPr>
              <w:pStyle w:val="NoSpacing"/>
              <w:rPr>
                <w:sz w:val="16"/>
                <w:szCs w:val="16"/>
                <w:lang w:val="en-IN"/>
              </w:rPr>
            </w:pPr>
            <w:r w:rsidRPr="00D33932">
              <w:rPr>
                <w:sz w:val="16"/>
                <w:szCs w:val="16"/>
                <w:lang w:val="en-IN"/>
              </w:rPr>
              <w:t>5. Total steps: For walking only.</w:t>
            </w:r>
          </w:p>
        </w:tc>
      </w:tr>
      <w:tr w:rsidR="00375B79" w:rsidRPr="00D33932" w14:paraId="6638360E"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36954D0C" w14:textId="77777777" w:rsidR="00375B79" w:rsidRPr="00D33932" w:rsidRDefault="00375B79" w:rsidP="00375B79">
            <w:pPr>
              <w:pStyle w:val="NoSpacing"/>
              <w:rPr>
                <w:i/>
                <w:iCs/>
                <w:sz w:val="16"/>
                <w:szCs w:val="16"/>
                <w:lang w:val="en-IN"/>
              </w:rPr>
            </w:pPr>
            <w:r w:rsidRPr="00D33932">
              <w:rPr>
                <w:sz w:val="16"/>
                <w:szCs w:val="16"/>
                <w:lang w:val="en-IN"/>
              </w:rPr>
              <w:t>Harris et al. (2021)</w:t>
            </w:r>
          </w:p>
        </w:tc>
        <w:tc>
          <w:tcPr>
            <w:tcW w:w="1258" w:type="dxa"/>
            <w:tcBorders>
              <w:top w:val="single" w:sz="4" w:space="0" w:color="auto"/>
              <w:left w:val="single" w:sz="4" w:space="0" w:color="auto"/>
              <w:bottom w:val="single" w:sz="4" w:space="0" w:color="auto"/>
              <w:right w:val="single" w:sz="4" w:space="0" w:color="auto"/>
            </w:tcBorders>
            <w:hideMark/>
          </w:tcPr>
          <w:p w14:paraId="18B9A472" w14:textId="77777777" w:rsidR="00375B79" w:rsidRPr="00D33932" w:rsidRDefault="00375B79" w:rsidP="00375B79">
            <w:pPr>
              <w:pStyle w:val="NoSpacing"/>
              <w:rPr>
                <w:sz w:val="16"/>
                <w:szCs w:val="16"/>
                <w:lang w:val="en-IN"/>
              </w:rPr>
            </w:pPr>
            <w:r w:rsidRPr="00D33932">
              <w:rPr>
                <w:sz w:val="16"/>
                <w:szCs w:val="16"/>
                <w:lang w:val="en-IN"/>
              </w:rPr>
              <w:t xml:space="preserve">Hounslow, London, England  </w:t>
            </w:r>
          </w:p>
        </w:tc>
        <w:tc>
          <w:tcPr>
            <w:tcW w:w="1577" w:type="dxa"/>
            <w:tcBorders>
              <w:top w:val="single" w:sz="4" w:space="0" w:color="auto"/>
              <w:left w:val="single" w:sz="4" w:space="0" w:color="auto"/>
              <w:bottom w:val="single" w:sz="4" w:space="0" w:color="auto"/>
              <w:right w:val="single" w:sz="4" w:space="0" w:color="auto"/>
            </w:tcBorders>
            <w:hideMark/>
          </w:tcPr>
          <w:p w14:paraId="24E67026" w14:textId="77777777" w:rsidR="00375B79" w:rsidRPr="00D33932" w:rsidRDefault="00375B79" w:rsidP="00375B79">
            <w:pPr>
              <w:pStyle w:val="NoSpacing"/>
              <w:rPr>
                <w:sz w:val="16"/>
                <w:szCs w:val="16"/>
                <w:lang w:val="en-IN"/>
              </w:rPr>
            </w:pPr>
            <w:r w:rsidRPr="00D33932">
              <w:rPr>
                <w:sz w:val="16"/>
                <w:szCs w:val="16"/>
                <w:lang w:val="en-IN"/>
              </w:rPr>
              <w:t xml:space="preserve">‘Beat the Street’: community-wide </w:t>
            </w:r>
            <w:r w:rsidRPr="00D33932">
              <w:rPr>
                <w:sz w:val="16"/>
                <w:szCs w:val="16"/>
                <w:lang w:val="en-IN"/>
              </w:rPr>
              <w:lastRenderedPageBreak/>
              <w:t>gamification-based intervention study.</w:t>
            </w:r>
          </w:p>
        </w:tc>
        <w:tc>
          <w:tcPr>
            <w:tcW w:w="1701" w:type="dxa"/>
            <w:tcBorders>
              <w:top w:val="single" w:sz="4" w:space="0" w:color="auto"/>
              <w:left w:val="single" w:sz="4" w:space="0" w:color="auto"/>
              <w:bottom w:val="single" w:sz="4" w:space="0" w:color="auto"/>
              <w:right w:val="single" w:sz="4" w:space="0" w:color="auto"/>
            </w:tcBorders>
            <w:hideMark/>
          </w:tcPr>
          <w:p w14:paraId="37692744" w14:textId="77777777" w:rsidR="00375B79" w:rsidRPr="00D33932" w:rsidRDefault="00375B79" w:rsidP="00375B79">
            <w:pPr>
              <w:pStyle w:val="NoSpacing"/>
              <w:rPr>
                <w:sz w:val="16"/>
                <w:szCs w:val="16"/>
                <w:lang w:val="en-IN"/>
              </w:rPr>
            </w:pPr>
            <w:r w:rsidRPr="00D33932">
              <w:rPr>
                <w:sz w:val="16"/>
                <w:szCs w:val="16"/>
                <w:lang w:val="en-IN"/>
              </w:rPr>
              <w:lastRenderedPageBreak/>
              <w:t xml:space="preserve">Adults aged 19-79 years </w:t>
            </w:r>
          </w:p>
        </w:tc>
        <w:tc>
          <w:tcPr>
            <w:tcW w:w="1417" w:type="dxa"/>
            <w:tcBorders>
              <w:top w:val="single" w:sz="4" w:space="0" w:color="auto"/>
              <w:left w:val="single" w:sz="4" w:space="0" w:color="auto"/>
              <w:bottom w:val="single" w:sz="4" w:space="0" w:color="auto"/>
              <w:right w:val="single" w:sz="4" w:space="0" w:color="auto"/>
            </w:tcBorders>
            <w:hideMark/>
          </w:tcPr>
          <w:p w14:paraId="58141DCA" w14:textId="77777777" w:rsidR="00375B79" w:rsidRPr="00D33932" w:rsidRDefault="00375B79" w:rsidP="00375B79">
            <w:pPr>
              <w:pStyle w:val="NoSpacing"/>
              <w:rPr>
                <w:sz w:val="16"/>
                <w:szCs w:val="16"/>
                <w:lang w:val="en-IN"/>
              </w:rPr>
            </w:pPr>
            <w:r w:rsidRPr="00D33932">
              <w:rPr>
                <w:sz w:val="16"/>
                <w:szCs w:val="16"/>
                <w:lang w:val="en-IN"/>
              </w:rPr>
              <w:t xml:space="preserve"> Walking, cycling, scooting, or </w:t>
            </w:r>
            <w:r w:rsidRPr="00D33932">
              <w:rPr>
                <w:sz w:val="16"/>
                <w:szCs w:val="16"/>
                <w:lang w:val="en-IN"/>
              </w:rPr>
              <w:lastRenderedPageBreak/>
              <w:t xml:space="preserve">wheeling to/from school or work </w:t>
            </w:r>
          </w:p>
        </w:tc>
        <w:tc>
          <w:tcPr>
            <w:tcW w:w="2410" w:type="dxa"/>
            <w:tcBorders>
              <w:top w:val="single" w:sz="4" w:space="0" w:color="auto"/>
              <w:left w:val="single" w:sz="4" w:space="0" w:color="auto"/>
              <w:bottom w:val="single" w:sz="4" w:space="0" w:color="auto"/>
              <w:right w:val="single" w:sz="4" w:space="0" w:color="auto"/>
            </w:tcBorders>
            <w:hideMark/>
          </w:tcPr>
          <w:p w14:paraId="16C7B02B" w14:textId="77777777" w:rsidR="00375B79" w:rsidRPr="00D33932" w:rsidRDefault="00375B79" w:rsidP="00375B79">
            <w:pPr>
              <w:pStyle w:val="NoSpacing"/>
              <w:rPr>
                <w:sz w:val="16"/>
                <w:szCs w:val="16"/>
              </w:rPr>
            </w:pPr>
            <w:r w:rsidRPr="00D33932">
              <w:rPr>
                <w:sz w:val="16"/>
                <w:szCs w:val="16"/>
                <w:lang w:val="en-IN"/>
              </w:rPr>
              <w:lastRenderedPageBreak/>
              <w:t xml:space="preserve">1. Self-report questionnaire with a validated physical activity measure (Short active lives survey </w:t>
            </w:r>
            <w:r w:rsidRPr="00D33932">
              <w:rPr>
                <w:sz w:val="16"/>
                <w:szCs w:val="16"/>
                <w:lang w:val="en-IN"/>
              </w:rPr>
              <w:lastRenderedPageBreak/>
              <w:t>or SALS): At baseline (pre-intervention) and follow-up post-intervention (6 weeks)</w:t>
            </w:r>
          </w:p>
          <w:p w14:paraId="05BE16AD" w14:textId="77777777" w:rsidR="00375B79" w:rsidRPr="00D33932" w:rsidRDefault="00375B79" w:rsidP="00375B79">
            <w:pPr>
              <w:pStyle w:val="NoSpacing"/>
              <w:rPr>
                <w:sz w:val="16"/>
                <w:szCs w:val="16"/>
                <w:lang w:val="en-IN"/>
              </w:rPr>
            </w:pPr>
            <w:r w:rsidRPr="00D33932">
              <w:rPr>
                <w:sz w:val="16"/>
                <w:szCs w:val="16"/>
                <w:lang w:val="en-IN"/>
              </w:rPr>
              <w:t>2. Objective measure: Data collected through Gameplay (RFID sensors to generate time stamps)</w:t>
            </w:r>
          </w:p>
          <w:p w14:paraId="68788F09" w14:textId="77777777" w:rsidR="00375B79" w:rsidRPr="00D33932" w:rsidRDefault="00375B79" w:rsidP="00375B79">
            <w:pPr>
              <w:pStyle w:val="NoSpacing"/>
              <w:rPr>
                <w:sz w:val="16"/>
                <w:szCs w:val="16"/>
                <w:lang w:val="en-IN"/>
              </w:rPr>
            </w:pPr>
            <w:r w:rsidRPr="00D33932">
              <w:rPr>
                <w:sz w:val="16"/>
                <w:szCs w:val="16"/>
                <w:lang w:val="en-IN"/>
              </w:rPr>
              <w:t>3. Traffic count data: using Traffic monitoring cameras</w:t>
            </w:r>
          </w:p>
        </w:tc>
        <w:tc>
          <w:tcPr>
            <w:tcW w:w="3525" w:type="dxa"/>
            <w:tcBorders>
              <w:top w:val="single" w:sz="4" w:space="0" w:color="auto"/>
              <w:left w:val="single" w:sz="4" w:space="0" w:color="auto"/>
              <w:bottom w:val="single" w:sz="4" w:space="0" w:color="auto"/>
              <w:right w:val="single" w:sz="4" w:space="0" w:color="auto"/>
            </w:tcBorders>
            <w:hideMark/>
          </w:tcPr>
          <w:p w14:paraId="74144234" w14:textId="77777777" w:rsidR="00375B79" w:rsidRPr="00D33932" w:rsidRDefault="00375B79" w:rsidP="00375B79">
            <w:pPr>
              <w:pStyle w:val="NoSpacing"/>
              <w:rPr>
                <w:sz w:val="16"/>
                <w:szCs w:val="16"/>
                <w:lang w:val="en-IN"/>
              </w:rPr>
            </w:pPr>
            <w:r w:rsidRPr="00D33932">
              <w:rPr>
                <w:sz w:val="16"/>
                <w:szCs w:val="16"/>
                <w:lang w:val="en-IN"/>
              </w:rPr>
              <w:lastRenderedPageBreak/>
              <w:t>1. Changes in physical activity: Weekly minutes of moderate physical activity (inactive: &lt;30 min/week or active: &gt; or =150 min/week)</w:t>
            </w:r>
          </w:p>
          <w:p w14:paraId="483CC159" w14:textId="77777777" w:rsidR="00375B79" w:rsidRPr="00D33932" w:rsidRDefault="00375B79" w:rsidP="00375B79">
            <w:pPr>
              <w:pStyle w:val="NoSpacing"/>
              <w:rPr>
                <w:sz w:val="16"/>
                <w:szCs w:val="16"/>
                <w:lang w:val="en-IN"/>
              </w:rPr>
            </w:pPr>
            <w:r w:rsidRPr="00D33932">
              <w:rPr>
                <w:sz w:val="16"/>
                <w:szCs w:val="16"/>
                <w:lang w:val="en-IN"/>
              </w:rPr>
              <w:lastRenderedPageBreak/>
              <w:t>2. Participation activity (Gameplay frequency): to distinguish leisure time physical activity or active travel (commute to school/work)</w:t>
            </w:r>
          </w:p>
          <w:p w14:paraId="5DD241EE" w14:textId="77777777" w:rsidR="00375B79" w:rsidRPr="00D33932" w:rsidRDefault="00375B79" w:rsidP="00375B79">
            <w:pPr>
              <w:pStyle w:val="NoSpacing"/>
              <w:rPr>
                <w:sz w:val="16"/>
                <w:szCs w:val="16"/>
                <w:lang w:val="en-IN"/>
              </w:rPr>
            </w:pPr>
            <w:r w:rsidRPr="00D33932">
              <w:rPr>
                <w:sz w:val="16"/>
                <w:szCs w:val="16"/>
                <w:lang w:val="en-IN"/>
              </w:rPr>
              <w:t>3. Reduction in vehicle counts on the road (used as proxy for increased active travel)</w:t>
            </w:r>
          </w:p>
        </w:tc>
      </w:tr>
      <w:tr w:rsidR="00375B79" w:rsidRPr="00D33932" w14:paraId="3F43C75D"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157E94D3" w14:textId="77777777" w:rsidR="00375B79" w:rsidRPr="00D33932" w:rsidRDefault="00375B79" w:rsidP="00375B79">
            <w:pPr>
              <w:pStyle w:val="NoSpacing"/>
              <w:rPr>
                <w:i/>
                <w:iCs/>
                <w:sz w:val="16"/>
                <w:szCs w:val="16"/>
                <w:lang w:val="en-IN"/>
              </w:rPr>
            </w:pPr>
            <w:r w:rsidRPr="00D33932">
              <w:rPr>
                <w:sz w:val="16"/>
                <w:szCs w:val="16"/>
                <w:lang w:val="en-IN"/>
              </w:rPr>
              <w:lastRenderedPageBreak/>
              <w:t>Heinen et al. (2015a)</w:t>
            </w:r>
          </w:p>
        </w:tc>
        <w:tc>
          <w:tcPr>
            <w:tcW w:w="1258" w:type="dxa"/>
            <w:tcBorders>
              <w:top w:val="single" w:sz="4" w:space="0" w:color="auto"/>
              <w:left w:val="single" w:sz="4" w:space="0" w:color="auto"/>
              <w:bottom w:val="single" w:sz="4" w:space="0" w:color="auto"/>
              <w:right w:val="single" w:sz="4" w:space="0" w:color="auto"/>
            </w:tcBorders>
            <w:hideMark/>
          </w:tcPr>
          <w:p w14:paraId="34201F0C" w14:textId="77777777" w:rsidR="00375B79" w:rsidRPr="00D33932" w:rsidRDefault="00375B79" w:rsidP="00375B79">
            <w:pPr>
              <w:pStyle w:val="NoSpacing"/>
              <w:rPr>
                <w:sz w:val="16"/>
                <w:szCs w:val="16"/>
                <w:lang w:val="en-IN"/>
              </w:rPr>
            </w:pPr>
            <w:r w:rsidRPr="00D33932">
              <w:rPr>
                <w:sz w:val="16"/>
                <w:szCs w:val="16"/>
                <w:lang w:val="en-IN"/>
              </w:rPr>
              <w:t xml:space="preserve">Cambridgeshire, England  </w:t>
            </w:r>
          </w:p>
        </w:tc>
        <w:tc>
          <w:tcPr>
            <w:tcW w:w="1577" w:type="dxa"/>
            <w:tcBorders>
              <w:top w:val="single" w:sz="4" w:space="0" w:color="auto"/>
              <w:left w:val="single" w:sz="4" w:space="0" w:color="auto"/>
              <w:bottom w:val="single" w:sz="4" w:space="0" w:color="auto"/>
              <w:right w:val="single" w:sz="4" w:space="0" w:color="auto"/>
            </w:tcBorders>
            <w:hideMark/>
          </w:tcPr>
          <w:p w14:paraId="4F53D245" w14:textId="77777777" w:rsidR="00375B79" w:rsidRPr="00D33932" w:rsidRDefault="00375B79" w:rsidP="00375B79">
            <w:pPr>
              <w:pStyle w:val="NoSpacing"/>
              <w:rPr>
                <w:sz w:val="16"/>
                <w:szCs w:val="16"/>
                <w:lang w:val="en-IN"/>
              </w:rPr>
            </w:pPr>
            <w:r w:rsidRPr="00D33932">
              <w:rPr>
                <w:sz w:val="16"/>
                <w:szCs w:val="16"/>
                <w:lang w:val="en-IN"/>
              </w:rPr>
              <w:t>Commuting and Health in Cambridge cohort study</w:t>
            </w:r>
          </w:p>
        </w:tc>
        <w:tc>
          <w:tcPr>
            <w:tcW w:w="1701" w:type="dxa"/>
            <w:tcBorders>
              <w:top w:val="single" w:sz="4" w:space="0" w:color="auto"/>
              <w:left w:val="single" w:sz="4" w:space="0" w:color="auto"/>
              <w:bottom w:val="single" w:sz="4" w:space="0" w:color="auto"/>
              <w:right w:val="single" w:sz="4" w:space="0" w:color="auto"/>
            </w:tcBorders>
            <w:hideMark/>
          </w:tcPr>
          <w:p w14:paraId="5DB682C5" w14:textId="77777777" w:rsidR="00375B79" w:rsidRPr="00D33932" w:rsidRDefault="00375B79" w:rsidP="00375B79">
            <w:pPr>
              <w:pStyle w:val="NoSpacing"/>
              <w:rPr>
                <w:sz w:val="16"/>
                <w:szCs w:val="16"/>
                <w:lang w:val="en-IN"/>
              </w:rPr>
            </w:pPr>
            <w:r w:rsidRPr="00D33932">
              <w:rPr>
                <w:sz w:val="16"/>
                <w:szCs w:val="16"/>
                <w:lang w:val="en-IN"/>
              </w:rPr>
              <w:t xml:space="preserve"> Participants aged ≥16 years, living within 30 km of Cambridge, and working near the busway.</w:t>
            </w:r>
          </w:p>
        </w:tc>
        <w:tc>
          <w:tcPr>
            <w:tcW w:w="1417" w:type="dxa"/>
            <w:tcBorders>
              <w:top w:val="single" w:sz="4" w:space="0" w:color="auto"/>
              <w:left w:val="single" w:sz="4" w:space="0" w:color="auto"/>
              <w:bottom w:val="single" w:sz="4" w:space="0" w:color="auto"/>
              <w:right w:val="single" w:sz="4" w:space="0" w:color="auto"/>
            </w:tcBorders>
            <w:hideMark/>
          </w:tcPr>
          <w:p w14:paraId="3DC3BA60" w14:textId="77777777" w:rsidR="00375B79" w:rsidRPr="00D33932" w:rsidRDefault="00375B79" w:rsidP="00375B79">
            <w:pPr>
              <w:pStyle w:val="NoSpacing"/>
              <w:rPr>
                <w:sz w:val="16"/>
                <w:szCs w:val="16"/>
                <w:lang w:val="en-IN"/>
              </w:rPr>
            </w:pPr>
            <w:r w:rsidRPr="00D33932">
              <w:rPr>
                <w:sz w:val="16"/>
                <w:szCs w:val="16"/>
                <w:lang w:val="en-IN"/>
              </w:rPr>
              <w:t xml:space="preserve">Walking and cycling for commute to work </w:t>
            </w:r>
          </w:p>
        </w:tc>
        <w:tc>
          <w:tcPr>
            <w:tcW w:w="2410" w:type="dxa"/>
            <w:tcBorders>
              <w:top w:val="single" w:sz="4" w:space="0" w:color="auto"/>
              <w:left w:val="single" w:sz="4" w:space="0" w:color="auto"/>
              <w:bottom w:val="single" w:sz="4" w:space="0" w:color="auto"/>
              <w:right w:val="single" w:sz="4" w:space="0" w:color="auto"/>
            </w:tcBorders>
            <w:hideMark/>
          </w:tcPr>
          <w:p w14:paraId="18D1C38D" w14:textId="77777777" w:rsidR="00375B79" w:rsidRPr="00D33932" w:rsidRDefault="00375B79" w:rsidP="00375B79">
            <w:pPr>
              <w:pStyle w:val="NoSpacing"/>
              <w:rPr>
                <w:sz w:val="16"/>
                <w:szCs w:val="16"/>
              </w:rPr>
            </w:pPr>
            <w:r w:rsidRPr="00D33932">
              <w:rPr>
                <w:sz w:val="16"/>
                <w:szCs w:val="16"/>
                <w:lang w:val="en-IN"/>
              </w:rPr>
              <w:t>1. Annual postal surveys over four waves (this study utilised data from the last wave– 2012)</w:t>
            </w:r>
          </w:p>
          <w:p w14:paraId="4247C76C" w14:textId="77777777" w:rsidR="00375B79" w:rsidRPr="00D33932" w:rsidRDefault="00375B79" w:rsidP="00375B79">
            <w:pPr>
              <w:pStyle w:val="NoSpacing"/>
              <w:rPr>
                <w:sz w:val="16"/>
                <w:szCs w:val="16"/>
                <w:lang w:val="en-IN"/>
              </w:rPr>
            </w:pPr>
            <w:r w:rsidRPr="00D33932">
              <w:rPr>
                <w:sz w:val="16"/>
                <w:szCs w:val="16"/>
                <w:lang w:val="en-IN"/>
              </w:rPr>
              <w:t>2. Seven-Day Travel-to-Work Diary (Self-Reported)</w:t>
            </w:r>
          </w:p>
          <w:p w14:paraId="56BA53D9" w14:textId="77777777" w:rsidR="00375B79" w:rsidRPr="00D33932" w:rsidRDefault="00375B79" w:rsidP="00375B79">
            <w:pPr>
              <w:pStyle w:val="NoSpacing"/>
              <w:rPr>
                <w:sz w:val="16"/>
                <w:szCs w:val="16"/>
                <w:lang w:val="en-IN"/>
              </w:rPr>
            </w:pPr>
            <w:r w:rsidRPr="00D33932">
              <w:rPr>
                <w:sz w:val="16"/>
                <w:szCs w:val="16"/>
                <w:lang w:val="en-IN"/>
              </w:rPr>
              <w:t>3. Proximity to Busway (intervention) calculated using GIS.</w:t>
            </w:r>
          </w:p>
        </w:tc>
        <w:tc>
          <w:tcPr>
            <w:tcW w:w="3525" w:type="dxa"/>
            <w:tcBorders>
              <w:top w:val="single" w:sz="4" w:space="0" w:color="auto"/>
              <w:left w:val="single" w:sz="4" w:space="0" w:color="auto"/>
              <w:bottom w:val="single" w:sz="4" w:space="0" w:color="auto"/>
              <w:right w:val="single" w:sz="4" w:space="0" w:color="auto"/>
            </w:tcBorders>
            <w:hideMark/>
          </w:tcPr>
          <w:p w14:paraId="452F8EF6" w14:textId="77777777" w:rsidR="00375B79" w:rsidRPr="00D33932" w:rsidRDefault="00375B79" w:rsidP="00375B79">
            <w:pPr>
              <w:pStyle w:val="NoSpacing"/>
              <w:rPr>
                <w:sz w:val="16"/>
                <w:szCs w:val="16"/>
                <w:lang w:val="en-IN"/>
              </w:rPr>
            </w:pPr>
            <w:r w:rsidRPr="00D33932">
              <w:rPr>
                <w:sz w:val="16"/>
                <w:szCs w:val="16"/>
                <w:lang w:val="en-IN"/>
              </w:rPr>
              <w:t>1. Trip modes: Walking or cycling – further classified into full active travel trips or combination trips (walk + bus or walk + train etc)</w:t>
            </w:r>
          </w:p>
          <w:p w14:paraId="4C8C591F" w14:textId="52A8D0D6" w:rsidR="00375B79" w:rsidRPr="00D33932" w:rsidRDefault="03275BF9" w:rsidP="00375B79">
            <w:pPr>
              <w:pStyle w:val="NoSpacing"/>
              <w:rPr>
                <w:sz w:val="16"/>
                <w:szCs w:val="16"/>
                <w:lang w:val="en-IN"/>
              </w:rPr>
            </w:pPr>
            <w:r w:rsidRPr="5E16A57A">
              <w:rPr>
                <w:sz w:val="16"/>
                <w:szCs w:val="16"/>
                <w:lang w:val="en-IN"/>
              </w:rPr>
              <w:t xml:space="preserve">2. Changes in mode of </w:t>
            </w:r>
            <w:r w:rsidR="12E5132B" w:rsidRPr="5E16A57A">
              <w:rPr>
                <w:sz w:val="16"/>
                <w:szCs w:val="16"/>
                <w:lang w:val="en-IN"/>
              </w:rPr>
              <w:t>travel:</w:t>
            </w:r>
            <w:r w:rsidRPr="5E16A57A">
              <w:rPr>
                <w:sz w:val="16"/>
                <w:szCs w:val="16"/>
                <w:lang w:val="en-IN"/>
              </w:rPr>
              <w:t xml:space="preserve"> none/partial/complete</w:t>
            </w:r>
          </w:p>
        </w:tc>
      </w:tr>
      <w:tr w:rsidR="00375B79" w:rsidRPr="00D33932" w14:paraId="31C6E068"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2644111B" w14:textId="77777777" w:rsidR="00375B79" w:rsidRPr="00D33932" w:rsidRDefault="00375B79" w:rsidP="00375B79">
            <w:pPr>
              <w:pStyle w:val="NoSpacing"/>
              <w:rPr>
                <w:i/>
                <w:iCs/>
                <w:sz w:val="16"/>
                <w:szCs w:val="16"/>
                <w:lang w:val="en-IN"/>
              </w:rPr>
            </w:pPr>
            <w:r w:rsidRPr="00D33932">
              <w:rPr>
                <w:sz w:val="16"/>
                <w:szCs w:val="16"/>
                <w:lang w:val="en-IN"/>
              </w:rPr>
              <w:t>Heinen et al. (2015b)</w:t>
            </w:r>
          </w:p>
        </w:tc>
        <w:tc>
          <w:tcPr>
            <w:tcW w:w="1258" w:type="dxa"/>
            <w:tcBorders>
              <w:top w:val="single" w:sz="4" w:space="0" w:color="auto"/>
              <w:left w:val="single" w:sz="4" w:space="0" w:color="auto"/>
              <w:bottom w:val="single" w:sz="4" w:space="0" w:color="auto"/>
              <w:right w:val="single" w:sz="4" w:space="0" w:color="auto"/>
            </w:tcBorders>
            <w:hideMark/>
          </w:tcPr>
          <w:p w14:paraId="1C50F5E1" w14:textId="77777777" w:rsidR="00375B79" w:rsidRPr="00D33932" w:rsidRDefault="00375B79" w:rsidP="00375B79">
            <w:pPr>
              <w:pStyle w:val="NoSpacing"/>
              <w:rPr>
                <w:sz w:val="16"/>
                <w:szCs w:val="16"/>
                <w:lang w:val="en-IN"/>
              </w:rPr>
            </w:pPr>
            <w:r w:rsidRPr="00D33932">
              <w:rPr>
                <w:sz w:val="16"/>
                <w:szCs w:val="16"/>
                <w:lang w:val="en-IN"/>
              </w:rPr>
              <w:t xml:space="preserve">Cambridge, England   </w:t>
            </w:r>
          </w:p>
        </w:tc>
        <w:tc>
          <w:tcPr>
            <w:tcW w:w="1577" w:type="dxa"/>
            <w:tcBorders>
              <w:top w:val="single" w:sz="4" w:space="0" w:color="auto"/>
              <w:left w:val="single" w:sz="4" w:space="0" w:color="auto"/>
              <w:bottom w:val="single" w:sz="4" w:space="0" w:color="auto"/>
              <w:right w:val="single" w:sz="4" w:space="0" w:color="auto"/>
            </w:tcBorders>
          </w:tcPr>
          <w:p w14:paraId="68F56DA3" w14:textId="77777777" w:rsidR="00375B79" w:rsidRPr="00D33932" w:rsidRDefault="00375B79" w:rsidP="00375B79">
            <w:pPr>
              <w:pStyle w:val="NoSpacing"/>
              <w:rPr>
                <w:sz w:val="16"/>
                <w:szCs w:val="16"/>
                <w:lang w:val="en-IN"/>
              </w:rPr>
            </w:pPr>
            <w:r w:rsidRPr="00D33932">
              <w:rPr>
                <w:sz w:val="16"/>
                <w:szCs w:val="16"/>
                <w:lang w:val="en-IN"/>
              </w:rPr>
              <w:t>Commuting and Health in Cambridge cohort study</w:t>
            </w:r>
          </w:p>
          <w:p w14:paraId="2A7BE932" w14:textId="77777777" w:rsidR="00375B79" w:rsidRPr="00D33932" w:rsidRDefault="00375B79" w:rsidP="00375B79">
            <w:pPr>
              <w:pStyle w:val="NoSpacing"/>
              <w:rPr>
                <w:sz w:val="16"/>
                <w:szCs w:val="16"/>
                <w:lang w:val="en-IN"/>
              </w:rPr>
            </w:pPr>
          </w:p>
        </w:tc>
        <w:tc>
          <w:tcPr>
            <w:tcW w:w="1701" w:type="dxa"/>
            <w:tcBorders>
              <w:top w:val="single" w:sz="4" w:space="0" w:color="auto"/>
              <w:left w:val="single" w:sz="4" w:space="0" w:color="auto"/>
              <w:bottom w:val="single" w:sz="4" w:space="0" w:color="auto"/>
              <w:right w:val="single" w:sz="4" w:space="0" w:color="auto"/>
            </w:tcBorders>
            <w:hideMark/>
          </w:tcPr>
          <w:p w14:paraId="6EADFAFA" w14:textId="77777777" w:rsidR="00375B79" w:rsidRPr="00D33932" w:rsidRDefault="00375B79" w:rsidP="00375B79">
            <w:pPr>
              <w:pStyle w:val="NoSpacing"/>
              <w:rPr>
                <w:sz w:val="16"/>
                <w:szCs w:val="16"/>
                <w:lang w:val="en-IN"/>
              </w:rPr>
            </w:pPr>
            <w:r w:rsidRPr="00D33932">
              <w:rPr>
                <w:sz w:val="16"/>
                <w:szCs w:val="16"/>
                <w:lang w:val="en-IN"/>
              </w:rPr>
              <w:t>Participants aged ≥16 years, living within 30 km of Cambridge, and working near the busway.</w:t>
            </w:r>
          </w:p>
        </w:tc>
        <w:tc>
          <w:tcPr>
            <w:tcW w:w="1417" w:type="dxa"/>
            <w:tcBorders>
              <w:top w:val="single" w:sz="4" w:space="0" w:color="auto"/>
              <w:left w:val="single" w:sz="4" w:space="0" w:color="auto"/>
              <w:bottom w:val="single" w:sz="4" w:space="0" w:color="auto"/>
              <w:right w:val="single" w:sz="4" w:space="0" w:color="auto"/>
            </w:tcBorders>
            <w:hideMark/>
          </w:tcPr>
          <w:p w14:paraId="23824487" w14:textId="77777777" w:rsidR="00375B79" w:rsidRPr="00D33932" w:rsidRDefault="00375B79" w:rsidP="00375B79">
            <w:pPr>
              <w:pStyle w:val="NoSpacing"/>
              <w:rPr>
                <w:sz w:val="16"/>
                <w:szCs w:val="16"/>
                <w:lang w:val="en-IN"/>
              </w:rPr>
            </w:pPr>
            <w:r w:rsidRPr="00D33932">
              <w:rPr>
                <w:sz w:val="16"/>
                <w:szCs w:val="16"/>
                <w:lang w:val="en-IN"/>
              </w:rPr>
              <w:t xml:space="preserve">Commute involving walking and or cycling to work. </w:t>
            </w:r>
          </w:p>
        </w:tc>
        <w:tc>
          <w:tcPr>
            <w:tcW w:w="2410" w:type="dxa"/>
            <w:tcBorders>
              <w:top w:val="single" w:sz="4" w:space="0" w:color="auto"/>
              <w:left w:val="single" w:sz="4" w:space="0" w:color="auto"/>
              <w:bottom w:val="single" w:sz="4" w:space="0" w:color="auto"/>
              <w:right w:val="single" w:sz="4" w:space="0" w:color="auto"/>
            </w:tcBorders>
            <w:hideMark/>
          </w:tcPr>
          <w:p w14:paraId="578BC4AF" w14:textId="77777777" w:rsidR="00375B79" w:rsidRPr="00D33932" w:rsidRDefault="00375B79" w:rsidP="00375B79">
            <w:pPr>
              <w:pStyle w:val="NoSpacing"/>
              <w:rPr>
                <w:sz w:val="16"/>
                <w:szCs w:val="16"/>
              </w:rPr>
            </w:pPr>
            <w:r w:rsidRPr="00D33932">
              <w:rPr>
                <w:sz w:val="16"/>
                <w:szCs w:val="16"/>
                <w:lang w:val="en-IN"/>
              </w:rPr>
              <w:t>1. Postal Questionnaire data collected annually between 2009 and 2012 including a seven-day travel-to-work record (pre and post intervention) i.e. 2009 and 2012.</w:t>
            </w:r>
          </w:p>
          <w:p w14:paraId="28055F04" w14:textId="77777777" w:rsidR="00375B79" w:rsidRPr="00D33932" w:rsidRDefault="00375B79" w:rsidP="00375B79">
            <w:pPr>
              <w:pStyle w:val="NoSpacing"/>
              <w:rPr>
                <w:sz w:val="16"/>
                <w:szCs w:val="16"/>
                <w:lang w:val="en-IN"/>
              </w:rPr>
            </w:pPr>
            <w:r w:rsidRPr="00D33932">
              <w:rPr>
                <w:sz w:val="16"/>
                <w:szCs w:val="16"/>
                <w:lang w:val="en-IN"/>
              </w:rPr>
              <w:t>2. Self-reported home and workplace post codes calculated using GIS.</w:t>
            </w:r>
          </w:p>
          <w:p w14:paraId="711AF670" w14:textId="77777777" w:rsidR="00375B79" w:rsidRPr="00D33932" w:rsidRDefault="00375B79" w:rsidP="00375B79">
            <w:pPr>
              <w:pStyle w:val="NoSpacing"/>
              <w:rPr>
                <w:sz w:val="16"/>
                <w:szCs w:val="16"/>
                <w:lang w:val="en-IN"/>
              </w:rPr>
            </w:pPr>
            <w:r w:rsidRPr="00D33932">
              <w:rPr>
                <w:sz w:val="16"/>
                <w:szCs w:val="16"/>
                <w:lang w:val="en-IN"/>
              </w:rPr>
              <w:t xml:space="preserve">3. Intervention: the Cambridgeshire Guided Busway </w:t>
            </w:r>
          </w:p>
        </w:tc>
        <w:tc>
          <w:tcPr>
            <w:tcW w:w="3525" w:type="dxa"/>
            <w:tcBorders>
              <w:top w:val="single" w:sz="4" w:space="0" w:color="auto"/>
              <w:left w:val="single" w:sz="4" w:space="0" w:color="auto"/>
              <w:bottom w:val="single" w:sz="4" w:space="0" w:color="auto"/>
              <w:right w:val="single" w:sz="4" w:space="0" w:color="auto"/>
            </w:tcBorders>
            <w:hideMark/>
          </w:tcPr>
          <w:p w14:paraId="326D2CA9" w14:textId="77777777" w:rsidR="00375B79" w:rsidRPr="00D33932" w:rsidRDefault="00375B79" w:rsidP="00375B79">
            <w:pPr>
              <w:pStyle w:val="NoSpacing"/>
              <w:rPr>
                <w:sz w:val="16"/>
                <w:szCs w:val="16"/>
                <w:lang w:val="en-IN"/>
              </w:rPr>
            </w:pPr>
            <w:r w:rsidRPr="00D33932">
              <w:rPr>
                <w:sz w:val="16"/>
                <w:szCs w:val="16"/>
                <w:lang w:val="en-IN"/>
              </w:rPr>
              <w:t xml:space="preserve">1. Changes in commute mode share (%): </w:t>
            </w:r>
          </w:p>
          <w:p w14:paraId="2157208B" w14:textId="77777777" w:rsidR="00375B79" w:rsidRPr="00D33932" w:rsidRDefault="00375B79" w:rsidP="00375B79">
            <w:pPr>
              <w:pStyle w:val="NoSpacing"/>
              <w:rPr>
                <w:sz w:val="16"/>
                <w:szCs w:val="16"/>
                <w:lang w:val="en-IN"/>
              </w:rPr>
            </w:pPr>
            <w:r w:rsidRPr="00D33932">
              <w:rPr>
                <w:sz w:val="16"/>
                <w:szCs w:val="16"/>
                <w:lang w:val="en-IN"/>
              </w:rPr>
              <w:t xml:space="preserve">a. involving any active travel, </w:t>
            </w:r>
          </w:p>
          <w:p w14:paraId="26884379" w14:textId="77777777" w:rsidR="00375B79" w:rsidRPr="00D33932" w:rsidRDefault="00375B79" w:rsidP="00375B79">
            <w:pPr>
              <w:pStyle w:val="NoSpacing"/>
              <w:rPr>
                <w:sz w:val="16"/>
                <w:szCs w:val="16"/>
                <w:lang w:val="en-IN"/>
              </w:rPr>
            </w:pPr>
            <w:r w:rsidRPr="00D33932">
              <w:rPr>
                <w:sz w:val="16"/>
                <w:szCs w:val="16"/>
                <w:lang w:val="en-IN"/>
              </w:rPr>
              <w:t>b. involving any public transport, and</w:t>
            </w:r>
          </w:p>
          <w:p w14:paraId="54913DAA" w14:textId="77777777" w:rsidR="00375B79" w:rsidRPr="00D33932" w:rsidRDefault="00375B79" w:rsidP="00375B79">
            <w:pPr>
              <w:pStyle w:val="NoSpacing"/>
              <w:rPr>
                <w:sz w:val="16"/>
                <w:szCs w:val="16"/>
                <w:lang w:val="en-IN"/>
              </w:rPr>
            </w:pPr>
            <w:r w:rsidRPr="00D33932">
              <w:rPr>
                <w:sz w:val="16"/>
                <w:szCs w:val="16"/>
                <w:lang w:val="en-IN"/>
              </w:rPr>
              <w:t>c. made entirely by car</w:t>
            </w:r>
          </w:p>
          <w:p w14:paraId="62F79240" w14:textId="77777777" w:rsidR="00375B79" w:rsidRPr="00D33932" w:rsidRDefault="00375B79" w:rsidP="00375B79">
            <w:pPr>
              <w:pStyle w:val="NoSpacing"/>
              <w:rPr>
                <w:sz w:val="16"/>
                <w:szCs w:val="16"/>
                <w:lang w:val="en-IN"/>
              </w:rPr>
            </w:pPr>
            <w:r w:rsidRPr="00D33932">
              <w:rPr>
                <w:sz w:val="16"/>
                <w:szCs w:val="16"/>
                <w:lang w:val="en-IN"/>
              </w:rPr>
              <w:t>2. Number of commute trips(n)</w:t>
            </w:r>
          </w:p>
          <w:p w14:paraId="4EB285E1" w14:textId="77777777" w:rsidR="00375B79" w:rsidRPr="00D33932" w:rsidRDefault="00375B79" w:rsidP="00375B79">
            <w:pPr>
              <w:pStyle w:val="NoSpacing"/>
              <w:rPr>
                <w:sz w:val="16"/>
                <w:szCs w:val="16"/>
                <w:lang w:val="en-IN"/>
              </w:rPr>
            </w:pPr>
            <w:r w:rsidRPr="00D33932">
              <w:rPr>
                <w:sz w:val="16"/>
                <w:szCs w:val="16"/>
                <w:lang w:val="en-IN"/>
              </w:rPr>
              <w:t>3. Change in objective commute distance(kms)</w:t>
            </w:r>
          </w:p>
        </w:tc>
      </w:tr>
      <w:tr w:rsidR="00375B79" w:rsidRPr="00D33932" w14:paraId="1DC37D5E"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359BBD30" w14:textId="77777777" w:rsidR="00375B79" w:rsidRPr="00D33932" w:rsidRDefault="00375B79" w:rsidP="00375B79">
            <w:pPr>
              <w:pStyle w:val="NoSpacing"/>
              <w:rPr>
                <w:i/>
                <w:iCs/>
                <w:sz w:val="16"/>
                <w:szCs w:val="16"/>
                <w:lang w:val="en-IN"/>
              </w:rPr>
            </w:pPr>
            <w:r w:rsidRPr="00D33932">
              <w:rPr>
                <w:sz w:val="16"/>
                <w:szCs w:val="16"/>
                <w:lang w:val="en-IN"/>
              </w:rPr>
              <w:t>Heinen et al. (2017)</w:t>
            </w:r>
          </w:p>
        </w:tc>
        <w:tc>
          <w:tcPr>
            <w:tcW w:w="1258" w:type="dxa"/>
            <w:tcBorders>
              <w:top w:val="single" w:sz="4" w:space="0" w:color="auto"/>
              <w:left w:val="single" w:sz="4" w:space="0" w:color="auto"/>
              <w:bottom w:val="single" w:sz="4" w:space="0" w:color="auto"/>
              <w:right w:val="single" w:sz="4" w:space="0" w:color="auto"/>
            </w:tcBorders>
            <w:hideMark/>
          </w:tcPr>
          <w:p w14:paraId="32B5B840" w14:textId="77777777" w:rsidR="00375B79" w:rsidRPr="00D33932" w:rsidRDefault="00375B79" w:rsidP="00375B79">
            <w:pPr>
              <w:pStyle w:val="NoSpacing"/>
              <w:rPr>
                <w:sz w:val="16"/>
                <w:szCs w:val="16"/>
                <w:lang w:val="en-IN"/>
              </w:rPr>
            </w:pPr>
            <w:r w:rsidRPr="00D33932">
              <w:rPr>
                <w:sz w:val="16"/>
                <w:szCs w:val="16"/>
                <w:lang w:val="en-IN"/>
              </w:rPr>
              <w:t xml:space="preserve">Cambridge, England  </w:t>
            </w:r>
          </w:p>
        </w:tc>
        <w:tc>
          <w:tcPr>
            <w:tcW w:w="1577" w:type="dxa"/>
            <w:tcBorders>
              <w:top w:val="single" w:sz="4" w:space="0" w:color="auto"/>
              <w:left w:val="single" w:sz="4" w:space="0" w:color="auto"/>
              <w:bottom w:val="single" w:sz="4" w:space="0" w:color="auto"/>
              <w:right w:val="single" w:sz="4" w:space="0" w:color="auto"/>
            </w:tcBorders>
            <w:hideMark/>
          </w:tcPr>
          <w:p w14:paraId="006A329D" w14:textId="77777777" w:rsidR="00375B79" w:rsidRPr="00D33932" w:rsidRDefault="00375B79" w:rsidP="00375B79">
            <w:pPr>
              <w:pStyle w:val="NoSpacing"/>
              <w:rPr>
                <w:sz w:val="16"/>
                <w:szCs w:val="16"/>
                <w:lang w:val="en-IN"/>
              </w:rPr>
            </w:pPr>
            <w:r w:rsidRPr="00D33932">
              <w:rPr>
                <w:sz w:val="16"/>
                <w:szCs w:val="16"/>
                <w:lang w:val="en-IN"/>
              </w:rPr>
              <w:t>Commuting and Health in Cambridge cohort study</w:t>
            </w:r>
          </w:p>
        </w:tc>
        <w:tc>
          <w:tcPr>
            <w:tcW w:w="1701" w:type="dxa"/>
            <w:tcBorders>
              <w:top w:val="single" w:sz="4" w:space="0" w:color="auto"/>
              <w:left w:val="single" w:sz="4" w:space="0" w:color="auto"/>
              <w:bottom w:val="single" w:sz="4" w:space="0" w:color="auto"/>
              <w:right w:val="single" w:sz="4" w:space="0" w:color="auto"/>
            </w:tcBorders>
            <w:hideMark/>
          </w:tcPr>
          <w:p w14:paraId="05246FD4" w14:textId="77777777" w:rsidR="00375B79" w:rsidRPr="00D33932" w:rsidRDefault="00375B79" w:rsidP="00375B79">
            <w:pPr>
              <w:pStyle w:val="NoSpacing"/>
              <w:rPr>
                <w:sz w:val="16"/>
                <w:szCs w:val="16"/>
                <w:lang w:val="en-IN"/>
              </w:rPr>
            </w:pPr>
            <w:r w:rsidRPr="00D33932">
              <w:rPr>
                <w:sz w:val="16"/>
                <w:szCs w:val="16"/>
                <w:lang w:val="en-IN"/>
              </w:rPr>
              <w:t>Participants aged ≥16 years, living within 30 km of Cambridge, and working near the busway.</w:t>
            </w:r>
          </w:p>
        </w:tc>
        <w:tc>
          <w:tcPr>
            <w:tcW w:w="1417" w:type="dxa"/>
            <w:tcBorders>
              <w:top w:val="single" w:sz="4" w:space="0" w:color="auto"/>
              <w:left w:val="single" w:sz="4" w:space="0" w:color="auto"/>
              <w:bottom w:val="single" w:sz="4" w:space="0" w:color="auto"/>
              <w:right w:val="single" w:sz="4" w:space="0" w:color="auto"/>
            </w:tcBorders>
            <w:hideMark/>
          </w:tcPr>
          <w:p w14:paraId="61E2D3BC" w14:textId="77777777" w:rsidR="00375B79" w:rsidRPr="00D33932" w:rsidRDefault="00375B79" w:rsidP="00375B79">
            <w:pPr>
              <w:pStyle w:val="NoSpacing"/>
              <w:rPr>
                <w:sz w:val="16"/>
                <w:szCs w:val="16"/>
                <w:lang w:val="en-IN"/>
              </w:rPr>
            </w:pPr>
            <w:r w:rsidRPr="00D33932">
              <w:rPr>
                <w:sz w:val="16"/>
                <w:szCs w:val="16"/>
                <w:lang w:val="en-IN"/>
              </w:rPr>
              <w:t xml:space="preserve">Commute involving walking and or cycling to work. </w:t>
            </w:r>
          </w:p>
        </w:tc>
        <w:tc>
          <w:tcPr>
            <w:tcW w:w="2410" w:type="dxa"/>
            <w:tcBorders>
              <w:top w:val="single" w:sz="4" w:space="0" w:color="auto"/>
              <w:left w:val="single" w:sz="4" w:space="0" w:color="auto"/>
              <w:bottom w:val="single" w:sz="4" w:space="0" w:color="auto"/>
              <w:right w:val="single" w:sz="4" w:space="0" w:color="auto"/>
            </w:tcBorders>
            <w:hideMark/>
          </w:tcPr>
          <w:p w14:paraId="55E1AFB7" w14:textId="77777777" w:rsidR="00375B79" w:rsidRPr="00D33932" w:rsidRDefault="00375B79" w:rsidP="00375B79">
            <w:pPr>
              <w:pStyle w:val="NoSpacing"/>
              <w:rPr>
                <w:sz w:val="16"/>
                <w:szCs w:val="16"/>
              </w:rPr>
            </w:pPr>
            <w:r w:rsidRPr="00D33932">
              <w:rPr>
                <w:sz w:val="16"/>
                <w:szCs w:val="16"/>
                <w:lang w:val="en-IN"/>
              </w:rPr>
              <w:t>1. Postal Questionnaire data collected annually between 2009 and 2012 including a seven-day travel-to-work record (pre and post intervention) i.e. 2009 and 2012.</w:t>
            </w:r>
          </w:p>
          <w:p w14:paraId="4E1EE6F5" w14:textId="77777777" w:rsidR="00375B79" w:rsidRPr="00D33932" w:rsidRDefault="00375B79" w:rsidP="00375B79">
            <w:pPr>
              <w:pStyle w:val="NoSpacing"/>
              <w:rPr>
                <w:sz w:val="16"/>
                <w:szCs w:val="16"/>
                <w:lang w:val="en-IN"/>
              </w:rPr>
            </w:pPr>
            <w:r w:rsidRPr="00D33932">
              <w:rPr>
                <w:sz w:val="16"/>
                <w:szCs w:val="16"/>
                <w:lang w:val="en-IN"/>
              </w:rPr>
              <w:t>2. Self-reported home and workplace post codes calculated using GIS.</w:t>
            </w:r>
          </w:p>
          <w:p w14:paraId="128F18ED" w14:textId="77777777" w:rsidR="00375B79" w:rsidRPr="00D33932" w:rsidRDefault="00375B79" w:rsidP="00375B79">
            <w:pPr>
              <w:pStyle w:val="NoSpacing"/>
              <w:rPr>
                <w:sz w:val="16"/>
                <w:szCs w:val="16"/>
                <w:lang w:val="en-IN"/>
              </w:rPr>
            </w:pPr>
            <w:r w:rsidRPr="00D33932">
              <w:rPr>
                <w:sz w:val="16"/>
                <w:szCs w:val="16"/>
                <w:lang w:val="en-IN"/>
              </w:rPr>
              <w:t xml:space="preserve">3. Intervention: the Cambridgeshire Guided Busway </w:t>
            </w:r>
          </w:p>
        </w:tc>
        <w:tc>
          <w:tcPr>
            <w:tcW w:w="3525" w:type="dxa"/>
            <w:tcBorders>
              <w:top w:val="single" w:sz="4" w:space="0" w:color="auto"/>
              <w:left w:val="single" w:sz="4" w:space="0" w:color="auto"/>
              <w:bottom w:val="single" w:sz="4" w:space="0" w:color="auto"/>
              <w:right w:val="single" w:sz="4" w:space="0" w:color="auto"/>
            </w:tcBorders>
          </w:tcPr>
          <w:p w14:paraId="16BC005C" w14:textId="31608E17" w:rsidR="00375B79" w:rsidRPr="00D33932" w:rsidRDefault="03275BF9" w:rsidP="00375B79">
            <w:pPr>
              <w:pStyle w:val="NoSpacing"/>
              <w:rPr>
                <w:sz w:val="16"/>
                <w:szCs w:val="16"/>
                <w:lang w:val="en-IN"/>
              </w:rPr>
            </w:pPr>
            <w:r w:rsidRPr="5E16A57A">
              <w:rPr>
                <w:sz w:val="16"/>
                <w:szCs w:val="16"/>
                <w:lang w:val="en-IN"/>
              </w:rPr>
              <w:t>1. Modal shift change</w:t>
            </w:r>
            <w:r w:rsidR="06E4FB27" w:rsidRPr="5E16A57A">
              <w:rPr>
                <w:sz w:val="16"/>
                <w:szCs w:val="16"/>
                <w:lang w:val="en-IN"/>
              </w:rPr>
              <w:t>: (</w:t>
            </w:r>
            <w:r w:rsidRPr="5E16A57A">
              <w:rPr>
                <w:sz w:val="16"/>
                <w:szCs w:val="16"/>
                <w:lang w:val="en-IN"/>
              </w:rPr>
              <w:t>a) no change, (b) a full modal shift, (c) a partial modal shift, (d) non-stable but patterned behaviour, and (e) complicated or apparently random patterns</w:t>
            </w:r>
          </w:p>
          <w:p w14:paraId="45668F1B" w14:textId="6037D4DB" w:rsidR="00375B79" w:rsidRPr="00D33932" w:rsidRDefault="03275BF9" w:rsidP="00375B79">
            <w:pPr>
              <w:pStyle w:val="NoSpacing"/>
              <w:rPr>
                <w:sz w:val="16"/>
                <w:szCs w:val="16"/>
                <w:lang w:val="en-IN"/>
              </w:rPr>
            </w:pPr>
            <w:r w:rsidRPr="5E16A57A">
              <w:rPr>
                <w:sz w:val="16"/>
                <w:szCs w:val="16"/>
                <w:lang w:val="en-IN"/>
              </w:rPr>
              <w:t xml:space="preserve">2. Patterns of </w:t>
            </w:r>
            <w:r w:rsidR="7E90085A" w:rsidRPr="5E16A57A">
              <w:rPr>
                <w:sz w:val="16"/>
                <w:szCs w:val="16"/>
                <w:lang w:val="en-IN"/>
              </w:rPr>
              <w:t>change:</w:t>
            </w:r>
            <w:r w:rsidRPr="5E16A57A">
              <w:rPr>
                <w:sz w:val="16"/>
                <w:szCs w:val="16"/>
                <w:lang w:val="en-IN"/>
              </w:rPr>
              <w:t xml:space="preserve"> change in travel mode by car/active travel/public transport </w:t>
            </w:r>
          </w:p>
          <w:p w14:paraId="0A8CD5CE" w14:textId="77777777" w:rsidR="00375B79" w:rsidRPr="00D33932" w:rsidRDefault="00375B79" w:rsidP="00375B79">
            <w:pPr>
              <w:pStyle w:val="NoSpacing"/>
              <w:rPr>
                <w:sz w:val="16"/>
                <w:szCs w:val="16"/>
                <w:lang w:val="en-IN"/>
              </w:rPr>
            </w:pPr>
            <w:r w:rsidRPr="00D33932">
              <w:rPr>
                <w:sz w:val="16"/>
                <w:szCs w:val="16"/>
                <w:lang w:val="en-IN"/>
              </w:rPr>
              <w:t xml:space="preserve">3. Individual mode shift: no significant change in individual travel behaviour </w:t>
            </w:r>
          </w:p>
          <w:p w14:paraId="57F2EEE4" w14:textId="77777777" w:rsidR="00375B79" w:rsidRPr="00D33932" w:rsidRDefault="00375B79" w:rsidP="00375B79">
            <w:pPr>
              <w:pStyle w:val="NoSpacing"/>
              <w:rPr>
                <w:sz w:val="16"/>
                <w:szCs w:val="16"/>
                <w:lang w:val="en-IN"/>
              </w:rPr>
            </w:pPr>
          </w:p>
        </w:tc>
      </w:tr>
      <w:tr w:rsidR="00375B79" w:rsidRPr="00D33932" w14:paraId="2B96E449"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6FAD3F22" w14:textId="77777777" w:rsidR="00375B79" w:rsidRPr="00D33932" w:rsidRDefault="00375B79" w:rsidP="00375B79">
            <w:pPr>
              <w:pStyle w:val="NoSpacing"/>
              <w:rPr>
                <w:i/>
                <w:iCs/>
                <w:sz w:val="16"/>
                <w:szCs w:val="16"/>
                <w:lang w:val="en-IN"/>
              </w:rPr>
            </w:pPr>
            <w:r w:rsidRPr="00D33932">
              <w:rPr>
                <w:sz w:val="16"/>
                <w:szCs w:val="16"/>
                <w:lang w:val="en-IN"/>
              </w:rPr>
              <w:lastRenderedPageBreak/>
              <w:t>Hong et al. (2018)</w:t>
            </w:r>
          </w:p>
        </w:tc>
        <w:tc>
          <w:tcPr>
            <w:tcW w:w="1258" w:type="dxa"/>
            <w:tcBorders>
              <w:top w:val="single" w:sz="4" w:space="0" w:color="auto"/>
              <w:left w:val="single" w:sz="4" w:space="0" w:color="auto"/>
              <w:bottom w:val="single" w:sz="4" w:space="0" w:color="auto"/>
              <w:right w:val="single" w:sz="4" w:space="0" w:color="auto"/>
            </w:tcBorders>
            <w:hideMark/>
          </w:tcPr>
          <w:p w14:paraId="645C0033" w14:textId="77777777" w:rsidR="00375B79" w:rsidRPr="00D33932" w:rsidRDefault="00375B79" w:rsidP="00375B79">
            <w:pPr>
              <w:pStyle w:val="NoSpacing"/>
              <w:rPr>
                <w:sz w:val="16"/>
                <w:szCs w:val="16"/>
                <w:lang w:val="en-IN"/>
              </w:rPr>
            </w:pPr>
            <w:r w:rsidRPr="00D33932">
              <w:rPr>
                <w:sz w:val="16"/>
                <w:szCs w:val="16"/>
                <w:lang w:val="en-IN"/>
              </w:rPr>
              <w:t>Glasgow and Clyde Valley Planning area, Scotland</w:t>
            </w:r>
          </w:p>
        </w:tc>
        <w:tc>
          <w:tcPr>
            <w:tcW w:w="1577" w:type="dxa"/>
            <w:tcBorders>
              <w:top w:val="single" w:sz="4" w:space="0" w:color="auto"/>
              <w:left w:val="single" w:sz="4" w:space="0" w:color="auto"/>
              <w:bottom w:val="single" w:sz="4" w:space="0" w:color="auto"/>
              <w:right w:val="single" w:sz="4" w:space="0" w:color="auto"/>
            </w:tcBorders>
            <w:hideMark/>
          </w:tcPr>
          <w:p w14:paraId="38808051" w14:textId="58EDC0DB" w:rsidR="00375B79" w:rsidRPr="00D33932" w:rsidRDefault="03275BF9" w:rsidP="00375B79">
            <w:pPr>
              <w:pStyle w:val="NoSpacing"/>
              <w:rPr>
                <w:sz w:val="16"/>
                <w:szCs w:val="16"/>
                <w:lang w:val="en-IN"/>
              </w:rPr>
            </w:pPr>
            <w:r w:rsidRPr="5E16A57A">
              <w:rPr>
                <w:sz w:val="16"/>
                <w:szCs w:val="16"/>
                <w:lang w:val="en-IN"/>
              </w:rPr>
              <w:t>The integrated Multimedia City Data (</w:t>
            </w:r>
            <w:proofErr w:type="spellStart"/>
            <w:r w:rsidRPr="5E16A57A">
              <w:rPr>
                <w:sz w:val="16"/>
                <w:szCs w:val="16"/>
                <w:lang w:val="en-IN"/>
              </w:rPr>
              <w:t>iMCD</w:t>
            </w:r>
            <w:proofErr w:type="spellEnd"/>
            <w:r w:rsidRPr="5E16A57A">
              <w:rPr>
                <w:sz w:val="16"/>
                <w:szCs w:val="16"/>
                <w:lang w:val="en-IN"/>
              </w:rPr>
              <w:t xml:space="preserve">) survey conducted by the Urban </w:t>
            </w:r>
            <w:r w:rsidR="7C2838BF" w:rsidRPr="5E16A57A">
              <w:rPr>
                <w:sz w:val="16"/>
                <w:szCs w:val="16"/>
                <w:lang w:val="en-IN"/>
              </w:rPr>
              <w:t>Big Data</w:t>
            </w:r>
            <w:r w:rsidRPr="5E16A57A">
              <w:rPr>
                <w:sz w:val="16"/>
                <w:szCs w:val="16"/>
                <w:lang w:val="en-IN"/>
              </w:rPr>
              <w:t xml:space="preserve"> Centre (UBDC) in Glasgow</w:t>
            </w:r>
          </w:p>
        </w:tc>
        <w:tc>
          <w:tcPr>
            <w:tcW w:w="1701" w:type="dxa"/>
            <w:tcBorders>
              <w:top w:val="single" w:sz="4" w:space="0" w:color="auto"/>
              <w:left w:val="single" w:sz="4" w:space="0" w:color="auto"/>
              <w:bottom w:val="single" w:sz="4" w:space="0" w:color="auto"/>
              <w:right w:val="single" w:sz="4" w:space="0" w:color="auto"/>
            </w:tcBorders>
            <w:hideMark/>
          </w:tcPr>
          <w:p w14:paraId="34C76A75" w14:textId="340C6F98" w:rsidR="00375B79" w:rsidRPr="00D33932" w:rsidRDefault="03275BF9" w:rsidP="00375B79">
            <w:pPr>
              <w:pStyle w:val="NoSpacing"/>
              <w:rPr>
                <w:sz w:val="16"/>
                <w:szCs w:val="16"/>
                <w:lang w:val="en-IN"/>
              </w:rPr>
            </w:pPr>
            <w:r w:rsidRPr="5E16A57A">
              <w:rPr>
                <w:sz w:val="16"/>
                <w:szCs w:val="16"/>
                <w:lang w:val="en-IN"/>
              </w:rPr>
              <w:t xml:space="preserve">Residents in </w:t>
            </w:r>
            <w:r w:rsidR="20002FCD" w:rsidRPr="5E16A57A">
              <w:rPr>
                <w:sz w:val="16"/>
                <w:szCs w:val="16"/>
                <w:lang w:val="en-IN"/>
              </w:rPr>
              <w:t>Glasgow with</w:t>
            </w:r>
            <w:r w:rsidRPr="5E16A57A">
              <w:rPr>
                <w:sz w:val="16"/>
                <w:szCs w:val="16"/>
                <w:lang w:val="en-IN"/>
              </w:rPr>
              <w:t xml:space="preserve"> mean age of 49.9 years</w:t>
            </w:r>
          </w:p>
        </w:tc>
        <w:tc>
          <w:tcPr>
            <w:tcW w:w="1417" w:type="dxa"/>
            <w:tcBorders>
              <w:top w:val="single" w:sz="4" w:space="0" w:color="auto"/>
              <w:left w:val="single" w:sz="4" w:space="0" w:color="auto"/>
              <w:bottom w:val="single" w:sz="4" w:space="0" w:color="auto"/>
              <w:right w:val="single" w:sz="4" w:space="0" w:color="auto"/>
            </w:tcBorders>
            <w:hideMark/>
          </w:tcPr>
          <w:p w14:paraId="614BEBD6" w14:textId="77777777" w:rsidR="00375B79" w:rsidRPr="00D33932" w:rsidRDefault="00375B79" w:rsidP="00375B79">
            <w:pPr>
              <w:pStyle w:val="NoSpacing"/>
              <w:rPr>
                <w:sz w:val="16"/>
                <w:szCs w:val="16"/>
                <w:lang w:val="en-IN"/>
              </w:rPr>
            </w:pPr>
            <w:r w:rsidRPr="00D33932">
              <w:rPr>
                <w:sz w:val="16"/>
                <w:szCs w:val="16"/>
                <w:lang w:val="en-IN"/>
              </w:rPr>
              <w:t xml:space="preserve">Walking and cycling </w:t>
            </w:r>
          </w:p>
        </w:tc>
        <w:tc>
          <w:tcPr>
            <w:tcW w:w="2410" w:type="dxa"/>
            <w:tcBorders>
              <w:top w:val="single" w:sz="4" w:space="0" w:color="auto"/>
              <w:left w:val="single" w:sz="4" w:space="0" w:color="auto"/>
              <w:bottom w:val="single" w:sz="4" w:space="0" w:color="auto"/>
              <w:right w:val="single" w:sz="4" w:space="0" w:color="auto"/>
            </w:tcBorders>
            <w:hideMark/>
          </w:tcPr>
          <w:p w14:paraId="38A348B5" w14:textId="77777777" w:rsidR="00375B79" w:rsidRPr="00D33932" w:rsidRDefault="00375B79" w:rsidP="00375B79">
            <w:pPr>
              <w:pStyle w:val="NoSpacing"/>
              <w:rPr>
                <w:sz w:val="16"/>
                <w:szCs w:val="16"/>
              </w:rPr>
            </w:pPr>
            <w:r w:rsidRPr="00D33932">
              <w:rPr>
                <w:sz w:val="16"/>
                <w:szCs w:val="16"/>
                <w:lang w:val="en-IN"/>
              </w:rPr>
              <w:t>1. Face-to-face household surveys for a self-reported measure, including a one-day travel diary.</w:t>
            </w:r>
          </w:p>
          <w:p w14:paraId="6B292B08" w14:textId="77777777" w:rsidR="00375B79" w:rsidRPr="00D33932" w:rsidRDefault="00375B79" w:rsidP="00375B79">
            <w:pPr>
              <w:pStyle w:val="NoSpacing"/>
              <w:rPr>
                <w:sz w:val="16"/>
                <w:szCs w:val="16"/>
                <w:lang w:val="en-IN"/>
              </w:rPr>
            </w:pPr>
            <w:r w:rsidRPr="00D33932">
              <w:rPr>
                <w:sz w:val="16"/>
                <w:szCs w:val="16"/>
                <w:lang w:val="en-IN"/>
              </w:rPr>
              <w:t>2.1-week wearable GPS device: objective measure of average walking hours.</w:t>
            </w:r>
          </w:p>
        </w:tc>
        <w:tc>
          <w:tcPr>
            <w:tcW w:w="3525" w:type="dxa"/>
            <w:tcBorders>
              <w:top w:val="single" w:sz="4" w:space="0" w:color="auto"/>
              <w:left w:val="single" w:sz="4" w:space="0" w:color="auto"/>
              <w:bottom w:val="single" w:sz="4" w:space="0" w:color="auto"/>
              <w:right w:val="single" w:sz="4" w:space="0" w:color="auto"/>
            </w:tcBorders>
            <w:hideMark/>
          </w:tcPr>
          <w:p w14:paraId="2564C599" w14:textId="77777777" w:rsidR="00375B79" w:rsidRPr="00D33932" w:rsidRDefault="00375B79" w:rsidP="00375B79">
            <w:pPr>
              <w:pStyle w:val="NoSpacing"/>
              <w:rPr>
                <w:sz w:val="16"/>
                <w:szCs w:val="16"/>
                <w:lang w:val="en-IN"/>
              </w:rPr>
            </w:pPr>
            <w:r w:rsidRPr="00D33932">
              <w:rPr>
                <w:sz w:val="16"/>
                <w:szCs w:val="16"/>
                <w:lang w:val="en-IN"/>
              </w:rPr>
              <w:t>1. Self-reported: Frequency of active travel trips (min walked/day)</w:t>
            </w:r>
          </w:p>
          <w:p w14:paraId="25FD4371" w14:textId="77777777" w:rsidR="00375B79" w:rsidRPr="00D33932" w:rsidRDefault="00375B79" w:rsidP="00375B79">
            <w:pPr>
              <w:pStyle w:val="NoSpacing"/>
              <w:rPr>
                <w:sz w:val="16"/>
                <w:szCs w:val="16"/>
                <w:lang w:val="en-IN"/>
              </w:rPr>
            </w:pPr>
            <w:r w:rsidRPr="00D33932">
              <w:rPr>
                <w:sz w:val="16"/>
                <w:szCs w:val="16"/>
                <w:lang w:val="en-IN"/>
              </w:rPr>
              <w:t xml:space="preserve">2. Objectively measured: Average walking hours per person per day </w:t>
            </w:r>
          </w:p>
          <w:p w14:paraId="00111D1F" w14:textId="77777777" w:rsidR="00375B79" w:rsidRPr="00D33932" w:rsidRDefault="00375B79" w:rsidP="00375B79">
            <w:pPr>
              <w:pStyle w:val="NoSpacing"/>
              <w:rPr>
                <w:sz w:val="16"/>
                <w:szCs w:val="16"/>
                <w:lang w:val="en-IN"/>
              </w:rPr>
            </w:pPr>
            <w:r w:rsidRPr="00D33932">
              <w:rPr>
                <w:sz w:val="16"/>
                <w:szCs w:val="16"/>
                <w:lang w:val="en-IN"/>
              </w:rPr>
              <w:t>3. Measurement of association between social media use and active travel</w:t>
            </w:r>
          </w:p>
        </w:tc>
      </w:tr>
      <w:tr w:rsidR="00375B79" w:rsidRPr="00D33932" w14:paraId="65068493"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56C09CEF" w14:textId="77777777" w:rsidR="00375B79" w:rsidRPr="00D33932" w:rsidRDefault="00375B79" w:rsidP="00375B79">
            <w:pPr>
              <w:pStyle w:val="NoSpacing"/>
              <w:rPr>
                <w:i/>
                <w:iCs/>
                <w:sz w:val="16"/>
                <w:szCs w:val="16"/>
                <w:lang w:val="en-IN"/>
              </w:rPr>
            </w:pPr>
            <w:r w:rsidRPr="00D33932">
              <w:rPr>
                <w:sz w:val="16"/>
                <w:szCs w:val="16"/>
                <w:lang w:val="en-IN"/>
              </w:rPr>
              <w:t>Hunter et al. (2015)</w:t>
            </w:r>
          </w:p>
        </w:tc>
        <w:tc>
          <w:tcPr>
            <w:tcW w:w="1258" w:type="dxa"/>
            <w:tcBorders>
              <w:top w:val="single" w:sz="4" w:space="0" w:color="auto"/>
              <w:left w:val="single" w:sz="4" w:space="0" w:color="auto"/>
              <w:bottom w:val="single" w:sz="4" w:space="0" w:color="auto"/>
              <w:right w:val="single" w:sz="4" w:space="0" w:color="auto"/>
            </w:tcBorders>
            <w:hideMark/>
          </w:tcPr>
          <w:p w14:paraId="36517130" w14:textId="77777777" w:rsidR="00375B79" w:rsidRPr="00D33932" w:rsidRDefault="00375B79" w:rsidP="00375B79">
            <w:pPr>
              <w:pStyle w:val="NoSpacing"/>
              <w:rPr>
                <w:sz w:val="16"/>
                <w:szCs w:val="16"/>
                <w:lang w:val="en-IN"/>
              </w:rPr>
            </w:pPr>
            <w:r w:rsidRPr="00D33932">
              <w:rPr>
                <w:sz w:val="16"/>
                <w:szCs w:val="16"/>
                <w:lang w:val="en-IN"/>
              </w:rPr>
              <w:t xml:space="preserve">London and Reading, England </w:t>
            </w:r>
          </w:p>
        </w:tc>
        <w:tc>
          <w:tcPr>
            <w:tcW w:w="1577" w:type="dxa"/>
            <w:tcBorders>
              <w:top w:val="single" w:sz="4" w:space="0" w:color="auto"/>
              <w:left w:val="single" w:sz="4" w:space="0" w:color="auto"/>
              <w:bottom w:val="single" w:sz="4" w:space="0" w:color="auto"/>
              <w:right w:val="single" w:sz="4" w:space="0" w:color="auto"/>
            </w:tcBorders>
            <w:hideMark/>
          </w:tcPr>
          <w:p w14:paraId="6D701BA5" w14:textId="77777777" w:rsidR="00375B79" w:rsidRPr="00D33932" w:rsidRDefault="00375B79" w:rsidP="00375B79">
            <w:pPr>
              <w:pStyle w:val="NoSpacing"/>
              <w:rPr>
                <w:sz w:val="16"/>
                <w:szCs w:val="16"/>
                <w:lang w:val="en-IN"/>
              </w:rPr>
            </w:pPr>
            <w:r w:rsidRPr="00D33932">
              <w:rPr>
                <w:sz w:val="16"/>
                <w:szCs w:val="16"/>
                <w:lang w:val="en-IN"/>
              </w:rPr>
              <w:t>An uncontrolled mixed-methods feasibility evaluation of a 4-week international "Beat the Street" walk-to-school competition.</w:t>
            </w:r>
          </w:p>
        </w:tc>
        <w:tc>
          <w:tcPr>
            <w:tcW w:w="1701" w:type="dxa"/>
            <w:tcBorders>
              <w:top w:val="single" w:sz="4" w:space="0" w:color="auto"/>
              <w:left w:val="single" w:sz="4" w:space="0" w:color="auto"/>
              <w:bottom w:val="single" w:sz="4" w:space="0" w:color="auto"/>
              <w:right w:val="single" w:sz="4" w:space="0" w:color="auto"/>
            </w:tcBorders>
            <w:hideMark/>
          </w:tcPr>
          <w:p w14:paraId="00E187A6" w14:textId="77777777" w:rsidR="00375B79" w:rsidRPr="00D33932" w:rsidRDefault="00375B79" w:rsidP="00375B79">
            <w:pPr>
              <w:pStyle w:val="NoSpacing"/>
              <w:rPr>
                <w:sz w:val="16"/>
                <w:szCs w:val="16"/>
                <w:lang w:val="en-IN"/>
              </w:rPr>
            </w:pPr>
            <w:r w:rsidRPr="00D33932">
              <w:rPr>
                <w:sz w:val="16"/>
                <w:szCs w:val="16"/>
                <w:lang w:val="en-IN"/>
              </w:rPr>
              <w:t>Children aged 11–13 years old</w:t>
            </w:r>
          </w:p>
        </w:tc>
        <w:tc>
          <w:tcPr>
            <w:tcW w:w="1417" w:type="dxa"/>
            <w:tcBorders>
              <w:top w:val="single" w:sz="4" w:space="0" w:color="auto"/>
              <w:left w:val="single" w:sz="4" w:space="0" w:color="auto"/>
              <w:bottom w:val="single" w:sz="4" w:space="0" w:color="auto"/>
              <w:right w:val="single" w:sz="4" w:space="0" w:color="auto"/>
            </w:tcBorders>
            <w:hideMark/>
          </w:tcPr>
          <w:p w14:paraId="671DA4C6" w14:textId="77777777" w:rsidR="00375B79" w:rsidRPr="00D33932" w:rsidRDefault="00375B79" w:rsidP="00375B79">
            <w:pPr>
              <w:pStyle w:val="NoSpacing"/>
              <w:rPr>
                <w:sz w:val="16"/>
                <w:szCs w:val="16"/>
                <w:lang w:val="en-IN"/>
              </w:rPr>
            </w:pPr>
            <w:r w:rsidRPr="00D33932">
              <w:rPr>
                <w:sz w:val="16"/>
                <w:szCs w:val="16"/>
                <w:lang w:val="en-IN"/>
              </w:rPr>
              <w:t>Travel to school via walking and/or cycling</w:t>
            </w:r>
          </w:p>
        </w:tc>
        <w:tc>
          <w:tcPr>
            <w:tcW w:w="2410" w:type="dxa"/>
            <w:tcBorders>
              <w:top w:val="single" w:sz="4" w:space="0" w:color="auto"/>
              <w:left w:val="single" w:sz="4" w:space="0" w:color="auto"/>
              <w:bottom w:val="single" w:sz="4" w:space="0" w:color="auto"/>
              <w:right w:val="single" w:sz="4" w:space="0" w:color="auto"/>
            </w:tcBorders>
            <w:hideMark/>
          </w:tcPr>
          <w:p w14:paraId="774725FB" w14:textId="77777777" w:rsidR="00375B79" w:rsidRPr="00D33932" w:rsidRDefault="00375B79" w:rsidP="00375B79">
            <w:pPr>
              <w:pStyle w:val="NoSpacing"/>
              <w:rPr>
                <w:sz w:val="16"/>
                <w:szCs w:val="16"/>
              </w:rPr>
            </w:pPr>
            <w:r w:rsidRPr="00D33932">
              <w:rPr>
                <w:sz w:val="16"/>
                <w:szCs w:val="16"/>
                <w:lang w:val="en-IN"/>
              </w:rPr>
              <w:t>1. School Travel Tracking: Swipe card technology and a custom website recorded walks to/from school over a 4-week intervention.</w:t>
            </w:r>
          </w:p>
          <w:p w14:paraId="7F89029E" w14:textId="77777777" w:rsidR="00375B79" w:rsidRPr="00D33932" w:rsidRDefault="00375B79" w:rsidP="00375B79">
            <w:pPr>
              <w:pStyle w:val="NoSpacing"/>
              <w:rPr>
                <w:sz w:val="16"/>
                <w:szCs w:val="16"/>
                <w:lang w:val="en-IN"/>
              </w:rPr>
            </w:pPr>
            <w:r w:rsidRPr="00D33932">
              <w:rPr>
                <w:sz w:val="16"/>
                <w:szCs w:val="16"/>
                <w:lang w:val="en-IN"/>
              </w:rPr>
              <w:t>2. Travel Diary: A 5-day log captured travel mode and journey duration (minutes).</w:t>
            </w:r>
          </w:p>
          <w:p w14:paraId="46367217" w14:textId="77777777" w:rsidR="00375B79" w:rsidRPr="001273B6" w:rsidRDefault="00375B79" w:rsidP="00375B79">
            <w:pPr>
              <w:pStyle w:val="NoSpacing"/>
              <w:rPr>
                <w:sz w:val="16"/>
                <w:szCs w:val="16"/>
                <w:lang w:val="fr-FR"/>
              </w:rPr>
            </w:pPr>
            <w:r w:rsidRPr="001273B6">
              <w:rPr>
                <w:sz w:val="16"/>
                <w:szCs w:val="16"/>
                <w:lang w:val="fr-FR"/>
              </w:rPr>
              <w:t>3. Baseline &amp; Post-Intervention Surveys: Paper questionnaires</w:t>
            </w:r>
          </w:p>
          <w:p w14:paraId="31C3BE96" w14:textId="77777777" w:rsidR="00375B79" w:rsidRPr="00D33932" w:rsidRDefault="00375B79" w:rsidP="00375B79">
            <w:pPr>
              <w:pStyle w:val="NoSpacing"/>
              <w:rPr>
                <w:sz w:val="16"/>
                <w:szCs w:val="16"/>
                <w:lang w:val="en-IN"/>
              </w:rPr>
            </w:pPr>
            <w:r w:rsidRPr="00D33932">
              <w:rPr>
                <w:sz w:val="16"/>
                <w:szCs w:val="16"/>
                <w:lang w:val="en-IN"/>
              </w:rPr>
              <w:t>4. An online follow-up survey gathered parent/teacher feedback on the intervention’s impact and perceived changes in children’s activity levels.</w:t>
            </w:r>
          </w:p>
        </w:tc>
        <w:tc>
          <w:tcPr>
            <w:tcW w:w="3525" w:type="dxa"/>
            <w:tcBorders>
              <w:top w:val="single" w:sz="4" w:space="0" w:color="auto"/>
              <w:left w:val="single" w:sz="4" w:space="0" w:color="auto"/>
              <w:bottom w:val="single" w:sz="4" w:space="0" w:color="auto"/>
              <w:right w:val="single" w:sz="4" w:space="0" w:color="auto"/>
            </w:tcBorders>
            <w:hideMark/>
          </w:tcPr>
          <w:p w14:paraId="3D735F5A" w14:textId="77777777" w:rsidR="00375B79" w:rsidRPr="00D33932" w:rsidRDefault="00375B79" w:rsidP="00375B79">
            <w:pPr>
              <w:pStyle w:val="NoSpacing"/>
              <w:rPr>
                <w:sz w:val="16"/>
                <w:szCs w:val="16"/>
                <w:lang w:val="en-IN"/>
              </w:rPr>
            </w:pPr>
            <w:r w:rsidRPr="00D33932">
              <w:rPr>
                <w:sz w:val="16"/>
                <w:szCs w:val="16"/>
                <w:lang w:val="en-IN"/>
              </w:rPr>
              <w:t>1. Number of walks to/from school objectively recorded using the swipe card tracking system.</w:t>
            </w:r>
          </w:p>
          <w:p w14:paraId="0E1DD7E4" w14:textId="77777777" w:rsidR="00375B79" w:rsidRPr="00D33932" w:rsidRDefault="00375B79" w:rsidP="00375B79">
            <w:pPr>
              <w:pStyle w:val="NoSpacing"/>
              <w:rPr>
                <w:sz w:val="16"/>
                <w:szCs w:val="16"/>
              </w:rPr>
            </w:pPr>
            <w:r w:rsidRPr="00D33932">
              <w:rPr>
                <w:sz w:val="16"/>
                <w:szCs w:val="16"/>
                <w:lang w:val="en-IN"/>
              </w:rPr>
              <w:t>2. Attitudes towards walking collected at baseline and week 4 (post-intervention)</w:t>
            </w:r>
          </w:p>
          <w:p w14:paraId="29EFF14A" w14:textId="77777777" w:rsidR="00375B79" w:rsidRPr="00D33932" w:rsidRDefault="00375B79" w:rsidP="00375B79">
            <w:pPr>
              <w:pStyle w:val="NoSpacing"/>
              <w:rPr>
                <w:sz w:val="16"/>
                <w:szCs w:val="16"/>
                <w:lang w:val="en-IN"/>
              </w:rPr>
            </w:pPr>
            <w:r w:rsidRPr="00D33932">
              <w:rPr>
                <w:sz w:val="16"/>
                <w:szCs w:val="16"/>
                <w:lang w:val="en-IN"/>
              </w:rPr>
              <w:t>3. Mode of travel (walking, cycling, car, bus) and journey duration (minutes) to/from school.</w:t>
            </w:r>
          </w:p>
          <w:p w14:paraId="750864D8" w14:textId="77777777" w:rsidR="00375B79" w:rsidRPr="00D33932" w:rsidRDefault="00375B79" w:rsidP="00375B79">
            <w:pPr>
              <w:pStyle w:val="NoSpacing"/>
              <w:rPr>
                <w:sz w:val="16"/>
                <w:szCs w:val="16"/>
                <w:lang w:val="en-IN"/>
              </w:rPr>
            </w:pPr>
            <w:r w:rsidRPr="00D33932">
              <w:rPr>
                <w:sz w:val="16"/>
                <w:szCs w:val="16"/>
                <w:lang w:val="en-IN"/>
              </w:rPr>
              <w:t>4. Participation Rates: Proportion of children walking (objectively via swipe cards vs. self-reported).</w:t>
            </w:r>
          </w:p>
          <w:p w14:paraId="5E119ED0" w14:textId="77777777" w:rsidR="00375B79" w:rsidRPr="00D33932" w:rsidRDefault="00375B79" w:rsidP="00375B79">
            <w:pPr>
              <w:pStyle w:val="NoSpacing"/>
              <w:rPr>
                <w:sz w:val="16"/>
                <w:szCs w:val="16"/>
                <w:lang w:val="en-IN"/>
              </w:rPr>
            </w:pPr>
            <w:r w:rsidRPr="00D33932">
              <w:rPr>
                <w:sz w:val="16"/>
                <w:szCs w:val="16"/>
                <w:lang w:val="en-IN"/>
              </w:rPr>
              <w:t xml:space="preserve">5. </w:t>
            </w:r>
            <w:proofErr w:type="spellStart"/>
            <w:r w:rsidRPr="00D33932">
              <w:rPr>
                <w:sz w:val="16"/>
                <w:szCs w:val="16"/>
                <w:lang w:val="en-IN"/>
              </w:rPr>
              <w:t>Behavioral</w:t>
            </w:r>
            <w:proofErr w:type="spellEnd"/>
            <w:r w:rsidRPr="00D33932">
              <w:rPr>
                <w:sz w:val="16"/>
                <w:szCs w:val="16"/>
                <w:lang w:val="en-IN"/>
              </w:rPr>
              <w:t xml:space="preserve"> Trends: Weekly decline in walking rates</w:t>
            </w:r>
          </w:p>
        </w:tc>
      </w:tr>
      <w:tr w:rsidR="00375B79" w:rsidRPr="00D33932" w14:paraId="4AA9C26D"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4618F4A3" w14:textId="77777777" w:rsidR="00375B79" w:rsidRPr="00D33932" w:rsidRDefault="00375B79" w:rsidP="00375B79">
            <w:pPr>
              <w:pStyle w:val="NoSpacing"/>
              <w:rPr>
                <w:i/>
                <w:iCs/>
                <w:sz w:val="16"/>
                <w:szCs w:val="16"/>
                <w:lang w:val="en-IN"/>
              </w:rPr>
            </w:pPr>
            <w:r w:rsidRPr="00D33932">
              <w:rPr>
                <w:sz w:val="16"/>
                <w:szCs w:val="16"/>
                <w:lang w:val="en-IN"/>
              </w:rPr>
              <w:t>Hutchinson et al. (2014)</w:t>
            </w:r>
          </w:p>
        </w:tc>
        <w:tc>
          <w:tcPr>
            <w:tcW w:w="1258" w:type="dxa"/>
            <w:tcBorders>
              <w:top w:val="single" w:sz="4" w:space="0" w:color="auto"/>
              <w:left w:val="single" w:sz="4" w:space="0" w:color="auto"/>
              <w:bottom w:val="single" w:sz="4" w:space="0" w:color="auto"/>
              <w:right w:val="single" w:sz="4" w:space="0" w:color="auto"/>
            </w:tcBorders>
            <w:hideMark/>
          </w:tcPr>
          <w:p w14:paraId="466DE702" w14:textId="77777777" w:rsidR="00375B79" w:rsidRPr="00D33932" w:rsidRDefault="00375B79" w:rsidP="00375B79">
            <w:pPr>
              <w:pStyle w:val="NoSpacing"/>
              <w:rPr>
                <w:sz w:val="16"/>
                <w:szCs w:val="16"/>
                <w:lang w:val="en-IN"/>
              </w:rPr>
            </w:pPr>
            <w:r w:rsidRPr="00D33932">
              <w:rPr>
                <w:sz w:val="16"/>
                <w:szCs w:val="16"/>
                <w:lang w:val="en-IN"/>
              </w:rPr>
              <w:t>UK</w:t>
            </w:r>
          </w:p>
        </w:tc>
        <w:tc>
          <w:tcPr>
            <w:tcW w:w="1577" w:type="dxa"/>
            <w:tcBorders>
              <w:top w:val="single" w:sz="4" w:space="0" w:color="auto"/>
              <w:left w:val="single" w:sz="4" w:space="0" w:color="auto"/>
              <w:bottom w:val="single" w:sz="4" w:space="0" w:color="auto"/>
              <w:right w:val="single" w:sz="4" w:space="0" w:color="auto"/>
            </w:tcBorders>
            <w:hideMark/>
          </w:tcPr>
          <w:p w14:paraId="014410BF" w14:textId="77777777" w:rsidR="00375B79" w:rsidRPr="00D33932" w:rsidRDefault="00375B79" w:rsidP="00375B79">
            <w:pPr>
              <w:pStyle w:val="NoSpacing"/>
              <w:rPr>
                <w:sz w:val="16"/>
                <w:szCs w:val="16"/>
                <w:lang w:val="en-IN"/>
              </w:rPr>
            </w:pPr>
            <w:r w:rsidRPr="00D33932">
              <w:rPr>
                <w:sz w:val="16"/>
                <w:szCs w:val="16"/>
                <w:lang w:val="en-IN"/>
              </w:rPr>
              <w:t xml:space="preserve"> UK Household Longitudinal Study</w:t>
            </w:r>
          </w:p>
        </w:tc>
        <w:tc>
          <w:tcPr>
            <w:tcW w:w="1701" w:type="dxa"/>
            <w:tcBorders>
              <w:top w:val="single" w:sz="4" w:space="0" w:color="auto"/>
              <w:left w:val="single" w:sz="4" w:space="0" w:color="auto"/>
              <w:bottom w:val="single" w:sz="4" w:space="0" w:color="auto"/>
              <w:right w:val="single" w:sz="4" w:space="0" w:color="auto"/>
            </w:tcBorders>
            <w:hideMark/>
          </w:tcPr>
          <w:p w14:paraId="2B431AC6" w14:textId="77777777" w:rsidR="00375B79" w:rsidRPr="00D33932" w:rsidRDefault="00375B79" w:rsidP="00375B79">
            <w:pPr>
              <w:pStyle w:val="NoSpacing"/>
              <w:rPr>
                <w:sz w:val="16"/>
                <w:szCs w:val="16"/>
                <w:lang w:val="en-IN"/>
              </w:rPr>
            </w:pPr>
            <w:r w:rsidRPr="00D33932">
              <w:rPr>
                <w:sz w:val="16"/>
                <w:szCs w:val="16"/>
                <w:lang w:val="en-IN"/>
              </w:rPr>
              <w:t xml:space="preserve">Nationally representative UK population </w:t>
            </w:r>
          </w:p>
        </w:tc>
        <w:tc>
          <w:tcPr>
            <w:tcW w:w="1417" w:type="dxa"/>
            <w:tcBorders>
              <w:top w:val="single" w:sz="4" w:space="0" w:color="auto"/>
              <w:left w:val="single" w:sz="4" w:space="0" w:color="auto"/>
              <w:bottom w:val="single" w:sz="4" w:space="0" w:color="auto"/>
              <w:right w:val="single" w:sz="4" w:space="0" w:color="auto"/>
            </w:tcBorders>
            <w:hideMark/>
          </w:tcPr>
          <w:p w14:paraId="4866D7ED" w14:textId="77777777" w:rsidR="00375B79" w:rsidRPr="00D33932" w:rsidRDefault="00375B79" w:rsidP="00375B79">
            <w:pPr>
              <w:pStyle w:val="NoSpacing"/>
              <w:rPr>
                <w:sz w:val="16"/>
                <w:szCs w:val="16"/>
                <w:lang w:val="en-IN"/>
              </w:rPr>
            </w:pPr>
            <w:r w:rsidRPr="00D33932">
              <w:rPr>
                <w:sz w:val="16"/>
                <w:szCs w:val="16"/>
                <w:lang w:val="en-IN"/>
              </w:rPr>
              <w:t xml:space="preserve"> Walking and cycling for transport.</w:t>
            </w:r>
          </w:p>
        </w:tc>
        <w:tc>
          <w:tcPr>
            <w:tcW w:w="2410" w:type="dxa"/>
            <w:tcBorders>
              <w:top w:val="single" w:sz="4" w:space="0" w:color="auto"/>
              <w:left w:val="single" w:sz="4" w:space="0" w:color="auto"/>
              <w:bottom w:val="single" w:sz="4" w:space="0" w:color="auto"/>
              <w:right w:val="single" w:sz="4" w:space="0" w:color="auto"/>
            </w:tcBorders>
            <w:hideMark/>
          </w:tcPr>
          <w:p w14:paraId="2C7674B4" w14:textId="77777777" w:rsidR="00375B79" w:rsidRPr="00D33932" w:rsidRDefault="00375B79" w:rsidP="00375B79">
            <w:pPr>
              <w:pStyle w:val="NoSpacing"/>
              <w:rPr>
                <w:sz w:val="16"/>
                <w:szCs w:val="16"/>
              </w:rPr>
            </w:pPr>
            <w:r w:rsidRPr="00D33932">
              <w:rPr>
                <w:sz w:val="16"/>
                <w:szCs w:val="16"/>
                <w:lang w:val="en-IN"/>
              </w:rPr>
              <w:t xml:space="preserve"> Computer-assisted personal interview (CAPI): self-reported </w:t>
            </w:r>
          </w:p>
        </w:tc>
        <w:tc>
          <w:tcPr>
            <w:tcW w:w="3525" w:type="dxa"/>
            <w:tcBorders>
              <w:top w:val="single" w:sz="4" w:space="0" w:color="auto"/>
              <w:left w:val="single" w:sz="4" w:space="0" w:color="auto"/>
              <w:bottom w:val="single" w:sz="4" w:space="0" w:color="auto"/>
              <w:right w:val="single" w:sz="4" w:space="0" w:color="auto"/>
            </w:tcBorders>
            <w:hideMark/>
          </w:tcPr>
          <w:p w14:paraId="5767F834" w14:textId="77777777" w:rsidR="00375B79" w:rsidRPr="00D33932" w:rsidRDefault="00375B79" w:rsidP="00375B79">
            <w:pPr>
              <w:pStyle w:val="NoSpacing"/>
              <w:rPr>
                <w:sz w:val="16"/>
                <w:szCs w:val="16"/>
                <w:lang w:val="en-IN"/>
              </w:rPr>
            </w:pPr>
            <w:r w:rsidRPr="2618898F">
              <w:rPr>
                <w:sz w:val="16"/>
                <w:szCs w:val="16"/>
                <w:lang w:val="en-IN"/>
              </w:rPr>
              <w:t>1. Frequency of active travel (self-reported</w:t>
            </w:r>
            <w:proofErr w:type="gramStart"/>
            <w:r w:rsidRPr="2618898F">
              <w:rPr>
                <w:sz w:val="16"/>
                <w:szCs w:val="16"/>
                <w:lang w:val="en-IN"/>
              </w:rPr>
              <w:t>) :</w:t>
            </w:r>
            <w:proofErr w:type="gramEnd"/>
            <w:r w:rsidRPr="2618898F">
              <w:rPr>
                <w:sz w:val="16"/>
                <w:szCs w:val="16"/>
                <w:lang w:val="en-IN"/>
              </w:rPr>
              <w:t xml:space="preserve"> (Always/Very often/Quite often/Not very often/Never/Not applicable/can’t do this) associated with socio-demographic factors and urban/rural settings</w:t>
            </w:r>
          </w:p>
        </w:tc>
      </w:tr>
      <w:tr w:rsidR="00375B79" w:rsidRPr="00D33932" w14:paraId="7B529165"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6D9499C6" w14:textId="77777777" w:rsidR="00375B79" w:rsidRPr="00D33932" w:rsidRDefault="00375B79" w:rsidP="00375B79">
            <w:pPr>
              <w:pStyle w:val="NoSpacing"/>
              <w:rPr>
                <w:i/>
                <w:iCs/>
                <w:sz w:val="16"/>
                <w:szCs w:val="16"/>
                <w:lang w:val="en-IN"/>
              </w:rPr>
            </w:pPr>
            <w:r w:rsidRPr="00D33932">
              <w:rPr>
                <w:sz w:val="16"/>
                <w:szCs w:val="16"/>
                <w:lang w:val="en-IN"/>
              </w:rPr>
              <w:t>Ikeda et al. (2022)</w:t>
            </w:r>
          </w:p>
        </w:tc>
        <w:tc>
          <w:tcPr>
            <w:tcW w:w="1258" w:type="dxa"/>
            <w:tcBorders>
              <w:top w:val="single" w:sz="4" w:space="0" w:color="auto"/>
              <w:left w:val="single" w:sz="4" w:space="0" w:color="auto"/>
              <w:bottom w:val="single" w:sz="4" w:space="0" w:color="auto"/>
              <w:right w:val="single" w:sz="4" w:space="0" w:color="auto"/>
            </w:tcBorders>
            <w:hideMark/>
          </w:tcPr>
          <w:p w14:paraId="78DC3A63" w14:textId="77777777" w:rsidR="00375B79" w:rsidRPr="00D33932" w:rsidRDefault="00375B79" w:rsidP="00375B79">
            <w:pPr>
              <w:pStyle w:val="NoSpacing"/>
              <w:rPr>
                <w:sz w:val="16"/>
                <w:szCs w:val="16"/>
                <w:lang w:val="en-IN"/>
              </w:rPr>
            </w:pPr>
            <w:r w:rsidRPr="00D33932">
              <w:rPr>
                <w:sz w:val="16"/>
                <w:szCs w:val="16"/>
                <w:lang w:val="en-IN"/>
              </w:rPr>
              <w:t>England</w:t>
            </w:r>
          </w:p>
        </w:tc>
        <w:tc>
          <w:tcPr>
            <w:tcW w:w="1577" w:type="dxa"/>
            <w:tcBorders>
              <w:top w:val="single" w:sz="4" w:space="0" w:color="auto"/>
              <w:left w:val="single" w:sz="4" w:space="0" w:color="auto"/>
              <w:bottom w:val="single" w:sz="4" w:space="0" w:color="auto"/>
              <w:right w:val="single" w:sz="4" w:space="0" w:color="auto"/>
            </w:tcBorders>
          </w:tcPr>
          <w:p w14:paraId="33B8D2BD" w14:textId="77777777" w:rsidR="00375B79" w:rsidRPr="00D33932" w:rsidRDefault="00375B79" w:rsidP="00375B79">
            <w:pPr>
              <w:pStyle w:val="NoSpacing"/>
              <w:rPr>
                <w:sz w:val="16"/>
                <w:szCs w:val="16"/>
                <w:lang w:val="en-IN"/>
              </w:rPr>
            </w:pPr>
            <w:r w:rsidRPr="00D33932">
              <w:rPr>
                <w:sz w:val="16"/>
                <w:szCs w:val="16"/>
                <w:lang w:val="en-IN"/>
              </w:rPr>
              <w:t>Three longitudinal studies within the International Children’s Accelerometery Database (ICAD)</w:t>
            </w:r>
          </w:p>
          <w:p w14:paraId="5479705B" w14:textId="77777777" w:rsidR="00375B79" w:rsidRPr="00D33932" w:rsidRDefault="00375B79" w:rsidP="00375B79">
            <w:pPr>
              <w:pStyle w:val="NoSpacing"/>
              <w:rPr>
                <w:sz w:val="16"/>
                <w:szCs w:val="16"/>
                <w:lang w:val="en-IN"/>
              </w:rPr>
            </w:pPr>
          </w:p>
        </w:tc>
        <w:tc>
          <w:tcPr>
            <w:tcW w:w="1701" w:type="dxa"/>
            <w:tcBorders>
              <w:top w:val="single" w:sz="4" w:space="0" w:color="auto"/>
              <w:left w:val="single" w:sz="4" w:space="0" w:color="auto"/>
              <w:bottom w:val="single" w:sz="4" w:space="0" w:color="auto"/>
              <w:right w:val="single" w:sz="4" w:space="0" w:color="auto"/>
            </w:tcBorders>
            <w:hideMark/>
          </w:tcPr>
          <w:p w14:paraId="51D828C7" w14:textId="77777777" w:rsidR="00375B79" w:rsidRPr="00D33932" w:rsidRDefault="00375B79" w:rsidP="00375B79">
            <w:pPr>
              <w:pStyle w:val="NoSpacing"/>
              <w:rPr>
                <w:sz w:val="16"/>
                <w:szCs w:val="16"/>
                <w:lang w:val="en-IN"/>
              </w:rPr>
            </w:pPr>
            <w:r w:rsidRPr="00D33932">
              <w:rPr>
                <w:sz w:val="16"/>
                <w:szCs w:val="16"/>
                <w:lang w:val="en-IN"/>
              </w:rPr>
              <w:t>Participants aged 11.3 ± 1.2 years at baseline</w:t>
            </w:r>
          </w:p>
        </w:tc>
        <w:tc>
          <w:tcPr>
            <w:tcW w:w="1417" w:type="dxa"/>
            <w:tcBorders>
              <w:top w:val="single" w:sz="4" w:space="0" w:color="auto"/>
              <w:left w:val="single" w:sz="4" w:space="0" w:color="auto"/>
              <w:bottom w:val="single" w:sz="4" w:space="0" w:color="auto"/>
              <w:right w:val="single" w:sz="4" w:space="0" w:color="auto"/>
            </w:tcBorders>
            <w:hideMark/>
          </w:tcPr>
          <w:p w14:paraId="6CA12C56" w14:textId="5C21F27C" w:rsidR="00375B79" w:rsidRPr="00D33932" w:rsidRDefault="03275BF9" w:rsidP="00375B79">
            <w:pPr>
              <w:pStyle w:val="NoSpacing"/>
              <w:rPr>
                <w:sz w:val="16"/>
                <w:szCs w:val="16"/>
                <w:lang w:val="en-IN"/>
              </w:rPr>
            </w:pPr>
            <w:r w:rsidRPr="5E16A57A">
              <w:rPr>
                <w:sz w:val="16"/>
                <w:szCs w:val="16"/>
                <w:lang w:val="en-IN"/>
              </w:rPr>
              <w:t xml:space="preserve">Travel to </w:t>
            </w:r>
            <w:r w:rsidR="1C4CA566" w:rsidRPr="5E16A57A">
              <w:rPr>
                <w:sz w:val="16"/>
                <w:szCs w:val="16"/>
                <w:lang w:val="en-IN"/>
              </w:rPr>
              <w:t>school via</w:t>
            </w:r>
            <w:r w:rsidRPr="5E16A57A">
              <w:rPr>
                <w:sz w:val="16"/>
                <w:szCs w:val="16"/>
                <w:lang w:val="en-IN"/>
              </w:rPr>
              <w:t xml:space="preserve"> walking and/or cycling</w:t>
            </w:r>
          </w:p>
        </w:tc>
        <w:tc>
          <w:tcPr>
            <w:tcW w:w="2410" w:type="dxa"/>
            <w:tcBorders>
              <w:top w:val="single" w:sz="4" w:space="0" w:color="auto"/>
              <w:left w:val="single" w:sz="4" w:space="0" w:color="auto"/>
              <w:bottom w:val="single" w:sz="4" w:space="0" w:color="auto"/>
              <w:right w:val="single" w:sz="4" w:space="0" w:color="auto"/>
            </w:tcBorders>
            <w:hideMark/>
          </w:tcPr>
          <w:p w14:paraId="7E2EDB78" w14:textId="77777777" w:rsidR="00375B79" w:rsidRPr="00D33932" w:rsidRDefault="00375B79" w:rsidP="00375B79">
            <w:pPr>
              <w:pStyle w:val="NoSpacing"/>
              <w:rPr>
                <w:sz w:val="16"/>
                <w:szCs w:val="16"/>
              </w:rPr>
            </w:pPr>
            <w:r w:rsidRPr="00D33932">
              <w:rPr>
                <w:sz w:val="16"/>
                <w:szCs w:val="16"/>
                <w:lang w:val="en-IN"/>
              </w:rPr>
              <w:t xml:space="preserve">1. Physical activity levels measured via </w:t>
            </w:r>
            <w:proofErr w:type="spellStart"/>
            <w:r w:rsidRPr="00D33932">
              <w:rPr>
                <w:sz w:val="16"/>
                <w:szCs w:val="16"/>
                <w:lang w:val="en-IN"/>
              </w:rPr>
              <w:t>ActiGraph</w:t>
            </w:r>
            <w:proofErr w:type="spellEnd"/>
            <w:r w:rsidRPr="00D33932">
              <w:rPr>
                <w:sz w:val="16"/>
                <w:szCs w:val="16"/>
                <w:lang w:val="en-IN"/>
              </w:rPr>
              <w:t xml:space="preserve"> accelerometers in Average daily minutes of moderate-to-vigorous physical activity (MVPA)</w:t>
            </w:r>
          </w:p>
          <w:p w14:paraId="66A69117" w14:textId="77777777" w:rsidR="00375B79" w:rsidRPr="00D33932" w:rsidRDefault="00375B79" w:rsidP="00375B79">
            <w:pPr>
              <w:pStyle w:val="NoSpacing"/>
              <w:rPr>
                <w:sz w:val="16"/>
                <w:szCs w:val="16"/>
                <w:lang w:val="en-IN"/>
              </w:rPr>
            </w:pPr>
            <w:r w:rsidRPr="00D33932">
              <w:rPr>
                <w:sz w:val="16"/>
                <w:szCs w:val="16"/>
                <w:lang w:val="en-IN"/>
              </w:rPr>
              <w:t>2. Survey questionnaire: Child- or parent-reported mode of travel to school</w:t>
            </w:r>
          </w:p>
          <w:p w14:paraId="1F18FAFF" w14:textId="1D6057D7" w:rsidR="00375B79" w:rsidRPr="00D33932" w:rsidRDefault="03275BF9" w:rsidP="00375B79">
            <w:pPr>
              <w:pStyle w:val="NoSpacing"/>
              <w:rPr>
                <w:sz w:val="16"/>
                <w:szCs w:val="16"/>
                <w:lang w:val="en-IN"/>
              </w:rPr>
            </w:pPr>
            <w:r w:rsidRPr="5E16A57A">
              <w:rPr>
                <w:sz w:val="16"/>
                <w:szCs w:val="16"/>
                <w:lang w:val="en-IN"/>
              </w:rPr>
              <w:t xml:space="preserve">The three studies </w:t>
            </w:r>
            <w:r w:rsidR="6CC501D6" w:rsidRPr="5E16A57A">
              <w:rPr>
                <w:sz w:val="16"/>
                <w:szCs w:val="16"/>
                <w:lang w:val="en-IN"/>
              </w:rPr>
              <w:t>used:</w:t>
            </w:r>
          </w:p>
          <w:p w14:paraId="1C61C1BC" w14:textId="77777777" w:rsidR="00375B79" w:rsidRPr="00D33932" w:rsidRDefault="00375B79" w:rsidP="00375B79">
            <w:pPr>
              <w:pStyle w:val="NoSpacing"/>
              <w:rPr>
                <w:sz w:val="16"/>
                <w:szCs w:val="16"/>
                <w:lang w:val="en-IN"/>
              </w:rPr>
            </w:pPr>
            <w:r w:rsidRPr="00D33932">
              <w:rPr>
                <w:sz w:val="16"/>
                <w:szCs w:val="16"/>
                <w:lang w:val="en-IN"/>
              </w:rPr>
              <w:t>1.Avon Longitudinal Study of Parents and Children (ALSPAC; England)</w:t>
            </w:r>
          </w:p>
          <w:p w14:paraId="6D520C81" w14:textId="77777777" w:rsidR="00375B79" w:rsidRPr="00D33932" w:rsidRDefault="00375B79" w:rsidP="00375B79">
            <w:pPr>
              <w:pStyle w:val="NoSpacing"/>
              <w:rPr>
                <w:sz w:val="16"/>
                <w:szCs w:val="16"/>
                <w:lang w:val="en-IN"/>
              </w:rPr>
            </w:pPr>
            <w:r w:rsidRPr="00D33932">
              <w:rPr>
                <w:sz w:val="16"/>
                <w:szCs w:val="16"/>
                <w:lang w:val="en-IN"/>
              </w:rPr>
              <w:lastRenderedPageBreak/>
              <w:t>2.Children Living in Active Neighbourhoods (CLAN; Australia)</w:t>
            </w:r>
          </w:p>
          <w:p w14:paraId="7FB6AE71" w14:textId="77777777" w:rsidR="00375B79" w:rsidRPr="00D33932" w:rsidRDefault="00375B79" w:rsidP="00375B79">
            <w:pPr>
              <w:pStyle w:val="NoSpacing"/>
              <w:rPr>
                <w:sz w:val="16"/>
                <w:szCs w:val="16"/>
              </w:rPr>
            </w:pPr>
            <w:r w:rsidRPr="00D33932">
              <w:rPr>
                <w:sz w:val="16"/>
                <w:szCs w:val="16"/>
                <w:lang w:val="en-IN"/>
              </w:rPr>
              <w:t>3.Sport, Physical activity and Eating behaviour: Environmental Determinants in Young people (SPEEDY; England)</w:t>
            </w:r>
          </w:p>
        </w:tc>
        <w:tc>
          <w:tcPr>
            <w:tcW w:w="3525" w:type="dxa"/>
            <w:tcBorders>
              <w:top w:val="single" w:sz="4" w:space="0" w:color="auto"/>
              <w:left w:val="single" w:sz="4" w:space="0" w:color="auto"/>
              <w:bottom w:val="single" w:sz="4" w:space="0" w:color="auto"/>
              <w:right w:val="single" w:sz="4" w:space="0" w:color="auto"/>
            </w:tcBorders>
            <w:hideMark/>
          </w:tcPr>
          <w:p w14:paraId="1E4F0F60" w14:textId="77777777" w:rsidR="00375B79" w:rsidRPr="00D33932" w:rsidRDefault="00375B79" w:rsidP="00375B79">
            <w:pPr>
              <w:pStyle w:val="NoSpacing"/>
              <w:rPr>
                <w:sz w:val="16"/>
                <w:szCs w:val="16"/>
                <w:lang w:val="en-IN"/>
              </w:rPr>
            </w:pPr>
            <w:r w:rsidRPr="00D33932">
              <w:rPr>
                <w:sz w:val="16"/>
                <w:szCs w:val="16"/>
                <w:lang w:val="en-IN"/>
              </w:rPr>
              <w:lastRenderedPageBreak/>
              <w:t>1. Data from accelerometer:</w:t>
            </w:r>
          </w:p>
          <w:p w14:paraId="5A0DA61F" w14:textId="77777777" w:rsidR="00375B79" w:rsidRPr="00D33932" w:rsidRDefault="00375B79" w:rsidP="00375B79">
            <w:pPr>
              <w:pStyle w:val="NoSpacing"/>
              <w:rPr>
                <w:sz w:val="16"/>
                <w:szCs w:val="16"/>
                <w:lang w:val="en-IN"/>
              </w:rPr>
            </w:pPr>
            <w:r w:rsidRPr="00D33932">
              <w:rPr>
                <w:sz w:val="16"/>
                <w:szCs w:val="16"/>
                <w:lang w:val="en-IN"/>
              </w:rPr>
              <w:t>a. average minutes of MVPA per valid day at baseline for cross-sectional analyses, and</w:t>
            </w:r>
          </w:p>
          <w:p w14:paraId="58AAE1B4" w14:textId="77777777" w:rsidR="00375B79" w:rsidRPr="00D33932" w:rsidRDefault="00375B79" w:rsidP="00375B79">
            <w:pPr>
              <w:pStyle w:val="NoSpacing"/>
              <w:rPr>
                <w:sz w:val="16"/>
                <w:szCs w:val="16"/>
                <w:lang w:val="en-IN"/>
              </w:rPr>
            </w:pPr>
            <w:r w:rsidRPr="00D33932">
              <w:rPr>
                <w:sz w:val="16"/>
                <w:szCs w:val="16"/>
                <w:lang w:val="en-IN"/>
              </w:rPr>
              <w:t>b. change in the average minutes of MVPA per valid day from baseline to follow-up</w:t>
            </w:r>
          </w:p>
          <w:p w14:paraId="2EA1AC8E" w14:textId="77777777" w:rsidR="00375B79" w:rsidRPr="00D33932" w:rsidRDefault="00375B79" w:rsidP="00375B79">
            <w:pPr>
              <w:pStyle w:val="NoSpacing"/>
              <w:rPr>
                <w:sz w:val="16"/>
                <w:szCs w:val="16"/>
              </w:rPr>
            </w:pPr>
            <w:r w:rsidRPr="00D33932">
              <w:rPr>
                <w:sz w:val="16"/>
                <w:szCs w:val="16"/>
                <w:lang w:val="en-IN"/>
              </w:rPr>
              <w:t>c. Average daily minutes of MPA and VPA</w:t>
            </w:r>
          </w:p>
          <w:p w14:paraId="0B658839" w14:textId="77777777" w:rsidR="00375B79" w:rsidRPr="00D33932" w:rsidRDefault="00375B79" w:rsidP="00375B79">
            <w:pPr>
              <w:pStyle w:val="NoSpacing"/>
              <w:rPr>
                <w:sz w:val="16"/>
                <w:szCs w:val="16"/>
                <w:lang w:val="en-IN"/>
              </w:rPr>
            </w:pPr>
            <w:r w:rsidRPr="00D33932">
              <w:rPr>
                <w:sz w:val="16"/>
                <w:szCs w:val="16"/>
                <w:lang w:val="en-IN"/>
              </w:rPr>
              <w:t>2. Self-reported data:  Travel mode to school: Active i.e. walk or cycle and Other i.e. public transport or car</w:t>
            </w:r>
          </w:p>
          <w:p w14:paraId="5127B4DE" w14:textId="77777777" w:rsidR="00375B79" w:rsidRPr="00D33932" w:rsidRDefault="00375B79" w:rsidP="00375B79">
            <w:pPr>
              <w:pStyle w:val="NoSpacing"/>
              <w:rPr>
                <w:sz w:val="16"/>
                <w:szCs w:val="16"/>
                <w:lang w:val="en-IN"/>
              </w:rPr>
            </w:pPr>
            <w:r w:rsidRPr="00D33932">
              <w:rPr>
                <w:sz w:val="16"/>
                <w:szCs w:val="16"/>
                <w:lang w:val="en-IN"/>
              </w:rPr>
              <w:t>3. Compared MVPA levels between active and non-active travellers and baseline active travel’s association with changes in MVPA over time.</w:t>
            </w:r>
          </w:p>
        </w:tc>
      </w:tr>
      <w:tr w:rsidR="00375B79" w:rsidRPr="00D33932" w14:paraId="2D7284E2"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29A0CD59" w14:textId="77777777" w:rsidR="00375B79" w:rsidRPr="00D33932" w:rsidRDefault="00375B79" w:rsidP="00375B79">
            <w:pPr>
              <w:pStyle w:val="NoSpacing"/>
              <w:rPr>
                <w:i/>
                <w:iCs/>
                <w:sz w:val="16"/>
                <w:szCs w:val="16"/>
                <w:lang w:val="en-IN"/>
              </w:rPr>
            </w:pPr>
            <w:r w:rsidRPr="00D33932">
              <w:rPr>
                <w:sz w:val="16"/>
                <w:szCs w:val="16"/>
                <w:lang w:val="en-IN"/>
              </w:rPr>
              <w:t>Jacob et al. (2021)</w:t>
            </w:r>
          </w:p>
        </w:tc>
        <w:tc>
          <w:tcPr>
            <w:tcW w:w="1258" w:type="dxa"/>
            <w:tcBorders>
              <w:top w:val="single" w:sz="4" w:space="0" w:color="auto"/>
              <w:left w:val="single" w:sz="4" w:space="0" w:color="auto"/>
              <w:bottom w:val="single" w:sz="4" w:space="0" w:color="auto"/>
              <w:right w:val="single" w:sz="4" w:space="0" w:color="auto"/>
            </w:tcBorders>
            <w:hideMark/>
          </w:tcPr>
          <w:p w14:paraId="18F29A57" w14:textId="77777777" w:rsidR="00375B79" w:rsidRPr="00D33932" w:rsidRDefault="00375B79" w:rsidP="00375B79">
            <w:pPr>
              <w:pStyle w:val="NoSpacing"/>
              <w:rPr>
                <w:sz w:val="16"/>
                <w:szCs w:val="16"/>
                <w:lang w:val="en-IN"/>
              </w:rPr>
            </w:pPr>
            <w:r w:rsidRPr="00D33932">
              <w:rPr>
                <w:sz w:val="16"/>
                <w:szCs w:val="16"/>
                <w:lang w:val="en-IN"/>
              </w:rPr>
              <w:t>UK</w:t>
            </w:r>
          </w:p>
        </w:tc>
        <w:tc>
          <w:tcPr>
            <w:tcW w:w="1577" w:type="dxa"/>
            <w:tcBorders>
              <w:top w:val="single" w:sz="4" w:space="0" w:color="auto"/>
              <w:left w:val="single" w:sz="4" w:space="0" w:color="auto"/>
              <w:bottom w:val="single" w:sz="4" w:space="0" w:color="auto"/>
              <w:right w:val="single" w:sz="4" w:space="0" w:color="auto"/>
            </w:tcBorders>
            <w:hideMark/>
          </w:tcPr>
          <w:p w14:paraId="2E17A844" w14:textId="77777777" w:rsidR="00375B79" w:rsidRPr="00D33932" w:rsidRDefault="00375B79" w:rsidP="00375B79">
            <w:pPr>
              <w:pStyle w:val="NoSpacing"/>
              <w:rPr>
                <w:sz w:val="16"/>
                <w:szCs w:val="16"/>
                <w:lang w:val="en-IN"/>
              </w:rPr>
            </w:pPr>
            <w:r w:rsidRPr="00D33932">
              <w:rPr>
                <w:sz w:val="16"/>
                <w:szCs w:val="16"/>
                <w:lang w:val="en-IN"/>
              </w:rPr>
              <w:t>The UK Household Longitudinal Study</w:t>
            </w:r>
          </w:p>
        </w:tc>
        <w:tc>
          <w:tcPr>
            <w:tcW w:w="1701" w:type="dxa"/>
            <w:tcBorders>
              <w:top w:val="single" w:sz="4" w:space="0" w:color="auto"/>
              <w:left w:val="single" w:sz="4" w:space="0" w:color="auto"/>
              <w:bottom w:val="single" w:sz="4" w:space="0" w:color="auto"/>
              <w:right w:val="single" w:sz="4" w:space="0" w:color="auto"/>
            </w:tcBorders>
            <w:hideMark/>
          </w:tcPr>
          <w:p w14:paraId="5C9EF611" w14:textId="77777777" w:rsidR="00375B79" w:rsidRPr="00D33932" w:rsidRDefault="00375B79" w:rsidP="00375B79">
            <w:pPr>
              <w:pStyle w:val="NoSpacing"/>
              <w:rPr>
                <w:sz w:val="16"/>
                <w:szCs w:val="16"/>
                <w:lang w:val="en-IN"/>
              </w:rPr>
            </w:pPr>
            <w:r w:rsidRPr="00D33932">
              <w:rPr>
                <w:sz w:val="16"/>
                <w:szCs w:val="16"/>
                <w:lang w:val="en-IN"/>
              </w:rPr>
              <w:t xml:space="preserve">Nationally representative UK population </w:t>
            </w:r>
          </w:p>
        </w:tc>
        <w:tc>
          <w:tcPr>
            <w:tcW w:w="1417" w:type="dxa"/>
            <w:tcBorders>
              <w:top w:val="single" w:sz="4" w:space="0" w:color="auto"/>
              <w:left w:val="single" w:sz="4" w:space="0" w:color="auto"/>
              <w:bottom w:val="single" w:sz="4" w:space="0" w:color="auto"/>
              <w:right w:val="single" w:sz="4" w:space="0" w:color="auto"/>
            </w:tcBorders>
            <w:hideMark/>
          </w:tcPr>
          <w:p w14:paraId="5952E14F" w14:textId="77777777" w:rsidR="00375B79" w:rsidRPr="00D33932" w:rsidRDefault="00375B79" w:rsidP="00375B79">
            <w:pPr>
              <w:pStyle w:val="NoSpacing"/>
              <w:rPr>
                <w:sz w:val="16"/>
                <w:szCs w:val="16"/>
                <w:lang w:val="en-IN"/>
              </w:rPr>
            </w:pPr>
            <w:r w:rsidRPr="00D33932">
              <w:rPr>
                <w:sz w:val="16"/>
                <w:szCs w:val="16"/>
                <w:lang w:val="en-IN"/>
              </w:rPr>
              <w:t xml:space="preserve">Walking or cycling </w:t>
            </w:r>
          </w:p>
        </w:tc>
        <w:tc>
          <w:tcPr>
            <w:tcW w:w="2410" w:type="dxa"/>
            <w:tcBorders>
              <w:top w:val="single" w:sz="4" w:space="0" w:color="auto"/>
              <w:left w:val="single" w:sz="4" w:space="0" w:color="auto"/>
              <w:bottom w:val="single" w:sz="4" w:space="0" w:color="auto"/>
              <w:right w:val="single" w:sz="4" w:space="0" w:color="auto"/>
            </w:tcBorders>
            <w:hideMark/>
          </w:tcPr>
          <w:p w14:paraId="5B9A8C8F" w14:textId="77777777" w:rsidR="00375B79" w:rsidRPr="00D33932" w:rsidRDefault="00375B79" w:rsidP="00375B79">
            <w:pPr>
              <w:pStyle w:val="NoSpacing"/>
              <w:rPr>
                <w:sz w:val="16"/>
                <w:szCs w:val="16"/>
              </w:rPr>
            </w:pPr>
            <w:r w:rsidRPr="00D33932">
              <w:rPr>
                <w:sz w:val="16"/>
                <w:szCs w:val="16"/>
                <w:lang w:val="en-IN"/>
              </w:rPr>
              <w:t xml:space="preserve">Data collected from panel surveys from 2009-2016, regarding: </w:t>
            </w:r>
          </w:p>
          <w:p w14:paraId="530F2343" w14:textId="77777777" w:rsidR="00375B79" w:rsidRPr="00D33932" w:rsidRDefault="00375B79" w:rsidP="00375B79">
            <w:pPr>
              <w:pStyle w:val="NoSpacing"/>
              <w:rPr>
                <w:sz w:val="16"/>
                <w:szCs w:val="16"/>
                <w:lang w:val="en-IN"/>
              </w:rPr>
            </w:pPr>
            <w:r w:rsidRPr="00D33932">
              <w:rPr>
                <w:sz w:val="16"/>
                <w:szCs w:val="16"/>
                <w:lang w:val="en-IN"/>
              </w:rPr>
              <w:t xml:space="preserve">1. Mode of travel to work: Car/Public Transport/ Active Travel/ Other </w:t>
            </w:r>
          </w:p>
          <w:p w14:paraId="06C8AEF7" w14:textId="77777777" w:rsidR="00375B79" w:rsidRPr="00D33932" w:rsidRDefault="00375B79" w:rsidP="00375B79">
            <w:pPr>
              <w:pStyle w:val="NoSpacing"/>
              <w:rPr>
                <w:sz w:val="16"/>
                <w:szCs w:val="16"/>
                <w:lang w:val="en-IN"/>
              </w:rPr>
            </w:pPr>
            <w:r w:rsidRPr="00D33932">
              <w:rPr>
                <w:sz w:val="16"/>
                <w:szCs w:val="16"/>
                <w:lang w:val="en-IN"/>
              </w:rPr>
              <w:t xml:space="preserve">2. Physical and Mental Health score (SF-12 questionnaire) </w:t>
            </w:r>
          </w:p>
          <w:p w14:paraId="5BECE33D" w14:textId="77777777" w:rsidR="00375B79" w:rsidRPr="00D33932" w:rsidRDefault="00375B79" w:rsidP="00375B79">
            <w:pPr>
              <w:pStyle w:val="NoSpacing"/>
              <w:rPr>
                <w:sz w:val="16"/>
                <w:szCs w:val="16"/>
                <w:lang w:val="en-IN"/>
              </w:rPr>
            </w:pPr>
            <w:r w:rsidRPr="00D33932">
              <w:rPr>
                <w:sz w:val="16"/>
                <w:szCs w:val="16"/>
                <w:lang w:val="en-IN"/>
              </w:rPr>
              <w:t xml:space="preserve">3. Socio-economic and demographic characteristics </w:t>
            </w:r>
          </w:p>
        </w:tc>
        <w:tc>
          <w:tcPr>
            <w:tcW w:w="3525" w:type="dxa"/>
            <w:tcBorders>
              <w:top w:val="single" w:sz="4" w:space="0" w:color="auto"/>
              <w:left w:val="single" w:sz="4" w:space="0" w:color="auto"/>
              <w:bottom w:val="single" w:sz="4" w:space="0" w:color="auto"/>
              <w:right w:val="single" w:sz="4" w:space="0" w:color="auto"/>
            </w:tcBorders>
          </w:tcPr>
          <w:p w14:paraId="29D68D21" w14:textId="77777777" w:rsidR="00375B79" w:rsidRPr="00D33932" w:rsidRDefault="00375B79" w:rsidP="00375B79">
            <w:pPr>
              <w:pStyle w:val="NoSpacing"/>
              <w:rPr>
                <w:sz w:val="16"/>
                <w:szCs w:val="16"/>
                <w:lang w:val="en-IN"/>
              </w:rPr>
            </w:pPr>
            <w:r w:rsidRPr="00D33932">
              <w:rPr>
                <w:sz w:val="16"/>
                <w:szCs w:val="16"/>
                <w:lang w:val="en-IN"/>
              </w:rPr>
              <w:t>1. Mode of travel to work (active/non-active)</w:t>
            </w:r>
          </w:p>
          <w:p w14:paraId="26F0E908" w14:textId="77777777" w:rsidR="00375B79" w:rsidRPr="00D33932" w:rsidRDefault="00375B79" w:rsidP="00375B79">
            <w:pPr>
              <w:pStyle w:val="NoSpacing"/>
              <w:rPr>
                <w:sz w:val="16"/>
                <w:szCs w:val="16"/>
              </w:rPr>
            </w:pPr>
            <w:r w:rsidRPr="00D33932">
              <w:rPr>
                <w:sz w:val="16"/>
                <w:szCs w:val="16"/>
                <w:lang w:val="en-IN"/>
              </w:rPr>
              <w:t>2. Changes in Commuting Mode: individuals who switched modes between waves (car to active or vice-versa)</w:t>
            </w:r>
          </w:p>
          <w:p w14:paraId="03289AAC" w14:textId="77777777" w:rsidR="00375B79" w:rsidRPr="00D33932" w:rsidRDefault="00375B79" w:rsidP="00375B79">
            <w:pPr>
              <w:pStyle w:val="NoSpacing"/>
              <w:rPr>
                <w:sz w:val="16"/>
                <w:szCs w:val="16"/>
                <w:lang w:val="en-IN"/>
              </w:rPr>
            </w:pPr>
            <w:r w:rsidRPr="00D33932">
              <w:rPr>
                <w:sz w:val="16"/>
                <w:szCs w:val="16"/>
                <w:lang w:val="en-IN"/>
              </w:rPr>
              <w:t>3. Commute time: Duration of one-way commute (in minutes) {also analysed by mode}</w:t>
            </w:r>
          </w:p>
          <w:p w14:paraId="47C265E4" w14:textId="77777777" w:rsidR="00375B79" w:rsidRPr="00D33932" w:rsidRDefault="00375B79" w:rsidP="00375B79">
            <w:pPr>
              <w:pStyle w:val="NoSpacing"/>
              <w:rPr>
                <w:sz w:val="16"/>
                <w:szCs w:val="16"/>
                <w:lang w:val="en-IN"/>
              </w:rPr>
            </w:pPr>
          </w:p>
          <w:p w14:paraId="07CBB885" w14:textId="77777777" w:rsidR="00375B79" w:rsidRPr="00D33932" w:rsidRDefault="00375B79" w:rsidP="00375B79">
            <w:pPr>
              <w:pStyle w:val="NoSpacing"/>
              <w:rPr>
                <w:sz w:val="16"/>
                <w:szCs w:val="16"/>
                <w:lang w:val="en-IN"/>
              </w:rPr>
            </w:pPr>
          </w:p>
        </w:tc>
      </w:tr>
      <w:tr w:rsidR="00375B79" w:rsidRPr="00D33932" w14:paraId="70D43E7C"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1D609F48" w14:textId="77777777" w:rsidR="00375B79" w:rsidRPr="00D33932" w:rsidRDefault="00375B79" w:rsidP="00375B79">
            <w:pPr>
              <w:pStyle w:val="NoSpacing"/>
              <w:rPr>
                <w:i/>
                <w:iCs/>
                <w:sz w:val="16"/>
                <w:szCs w:val="16"/>
                <w:lang w:val="en-IN"/>
              </w:rPr>
            </w:pPr>
            <w:r w:rsidRPr="00D33932">
              <w:rPr>
                <w:sz w:val="16"/>
                <w:szCs w:val="16"/>
                <w:lang w:val="en-IN"/>
              </w:rPr>
              <w:t>Jones et al. (2012)</w:t>
            </w:r>
          </w:p>
        </w:tc>
        <w:tc>
          <w:tcPr>
            <w:tcW w:w="1258" w:type="dxa"/>
            <w:tcBorders>
              <w:top w:val="single" w:sz="4" w:space="0" w:color="auto"/>
              <w:left w:val="single" w:sz="4" w:space="0" w:color="auto"/>
              <w:bottom w:val="single" w:sz="4" w:space="0" w:color="auto"/>
              <w:right w:val="single" w:sz="4" w:space="0" w:color="auto"/>
            </w:tcBorders>
            <w:hideMark/>
          </w:tcPr>
          <w:p w14:paraId="1ECB4415" w14:textId="77777777" w:rsidR="00375B79" w:rsidRPr="00D33932" w:rsidRDefault="00375B79" w:rsidP="00375B79">
            <w:pPr>
              <w:pStyle w:val="NoSpacing"/>
              <w:rPr>
                <w:sz w:val="16"/>
                <w:szCs w:val="16"/>
                <w:lang w:val="en-IN"/>
              </w:rPr>
            </w:pPr>
            <w:r w:rsidRPr="00D33932">
              <w:rPr>
                <w:sz w:val="16"/>
                <w:szCs w:val="16"/>
                <w:lang w:val="en-IN"/>
              </w:rPr>
              <w:t xml:space="preserve">London, England   </w:t>
            </w:r>
          </w:p>
        </w:tc>
        <w:tc>
          <w:tcPr>
            <w:tcW w:w="1577" w:type="dxa"/>
            <w:tcBorders>
              <w:top w:val="single" w:sz="4" w:space="0" w:color="auto"/>
              <w:left w:val="single" w:sz="4" w:space="0" w:color="auto"/>
              <w:bottom w:val="single" w:sz="4" w:space="0" w:color="auto"/>
              <w:right w:val="single" w:sz="4" w:space="0" w:color="auto"/>
            </w:tcBorders>
            <w:hideMark/>
          </w:tcPr>
          <w:p w14:paraId="76FF9292" w14:textId="77777777" w:rsidR="00375B79" w:rsidRPr="00D33932" w:rsidRDefault="00375B79" w:rsidP="00375B79">
            <w:pPr>
              <w:pStyle w:val="NoSpacing"/>
              <w:rPr>
                <w:sz w:val="16"/>
                <w:szCs w:val="16"/>
                <w:lang w:val="en-IN"/>
              </w:rPr>
            </w:pPr>
            <w:r w:rsidRPr="00D33932">
              <w:rPr>
                <w:sz w:val="16"/>
                <w:szCs w:val="16"/>
                <w:lang w:val="en-IN"/>
              </w:rPr>
              <w:t xml:space="preserve">Primary qualitative data collection </w:t>
            </w:r>
          </w:p>
        </w:tc>
        <w:tc>
          <w:tcPr>
            <w:tcW w:w="1701" w:type="dxa"/>
            <w:tcBorders>
              <w:top w:val="single" w:sz="4" w:space="0" w:color="auto"/>
              <w:left w:val="single" w:sz="4" w:space="0" w:color="auto"/>
              <w:bottom w:val="single" w:sz="4" w:space="0" w:color="auto"/>
              <w:right w:val="single" w:sz="4" w:space="0" w:color="auto"/>
            </w:tcBorders>
            <w:hideMark/>
          </w:tcPr>
          <w:p w14:paraId="45A6ED0A" w14:textId="14168FF3" w:rsidR="00375B79" w:rsidRPr="00D33932" w:rsidRDefault="03275BF9" w:rsidP="00375B79">
            <w:pPr>
              <w:pStyle w:val="NoSpacing"/>
              <w:rPr>
                <w:sz w:val="16"/>
                <w:szCs w:val="16"/>
                <w:lang w:val="en-IN"/>
              </w:rPr>
            </w:pPr>
            <w:r w:rsidRPr="5E16A57A">
              <w:rPr>
                <w:sz w:val="16"/>
                <w:szCs w:val="16"/>
                <w:lang w:val="en-IN"/>
              </w:rPr>
              <w:t xml:space="preserve">Participants were </w:t>
            </w:r>
            <w:r w:rsidR="35E1E8AE" w:rsidRPr="5E16A57A">
              <w:rPr>
                <w:sz w:val="16"/>
                <w:szCs w:val="16"/>
                <w:lang w:val="en-IN"/>
              </w:rPr>
              <w:t>12–18-year-olds</w:t>
            </w:r>
            <w:r w:rsidRPr="5E16A57A">
              <w:rPr>
                <w:sz w:val="16"/>
                <w:szCs w:val="16"/>
                <w:lang w:val="en-IN"/>
              </w:rPr>
              <w:t xml:space="preserve"> living in London </w:t>
            </w:r>
          </w:p>
        </w:tc>
        <w:tc>
          <w:tcPr>
            <w:tcW w:w="1417" w:type="dxa"/>
            <w:tcBorders>
              <w:top w:val="single" w:sz="4" w:space="0" w:color="auto"/>
              <w:left w:val="single" w:sz="4" w:space="0" w:color="auto"/>
              <w:bottom w:val="single" w:sz="4" w:space="0" w:color="auto"/>
              <w:right w:val="single" w:sz="4" w:space="0" w:color="auto"/>
            </w:tcBorders>
            <w:hideMark/>
          </w:tcPr>
          <w:p w14:paraId="2FE0782B" w14:textId="77777777" w:rsidR="00375B79" w:rsidRPr="00D33932" w:rsidRDefault="00375B79" w:rsidP="00375B79">
            <w:pPr>
              <w:pStyle w:val="NoSpacing"/>
              <w:rPr>
                <w:sz w:val="16"/>
                <w:szCs w:val="16"/>
                <w:lang w:val="en-IN"/>
              </w:rPr>
            </w:pPr>
            <w:r w:rsidRPr="00D33932">
              <w:rPr>
                <w:sz w:val="16"/>
                <w:szCs w:val="16"/>
                <w:lang w:val="en-IN"/>
              </w:rPr>
              <w:t xml:space="preserve">Walking, cycling, and bus travel  </w:t>
            </w:r>
          </w:p>
        </w:tc>
        <w:tc>
          <w:tcPr>
            <w:tcW w:w="2410" w:type="dxa"/>
            <w:tcBorders>
              <w:top w:val="single" w:sz="4" w:space="0" w:color="auto"/>
              <w:left w:val="single" w:sz="4" w:space="0" w:color="auto"/>
              <w:bottom w:val="single" w:sz="4" w:space="0" w:color="auto"/>
              <w:right w:val="single" w:sz="4" w:space="0" w:color="auto"/>
            </w:tcBorders>
            <w:hideMark/>
          </w:tcPr>
          <w:p w14:paraId="516ED3CD" w14:textId="77777777" w:rsidR="00375B79" w:rsidRPr="00D33932" w:rsidRDefault="00375B79" w:rsidP="00375B79">
            <w:pPr>
              <w:pStyle w:val="NoSpacing"/>
              <w:rPr>
                <w:sz w:val="16"/>
                <w:szCs w:val="16"/>
              </w:rPr>
            </w:pPr>
            <w:r w:rsidRPr="00D33932">
              <w:rPr>
                <w:sz w:val="16"/>
                <w:szCs w:val="16"/>
                <w:lang w:val="en-IN"/>
              </w:rPr>
              <w:t xml:space="preserve">Qualitative data collected by using young people’s accounts of bus travel generated in interviews, focus groups and observational notes </w:t>
            </w:r>
          </w:p>
        </w:tc>
        <w:tc>
          <w:tcPr>
            <w:tcW w:w="3525" w:type="dxa"/>
            <w:tcBorders>
              <w:top w:val="single" w:sz="4" w:space="0" w:color="auto"/>
              <w:left w:val="single" w:sz="4" w:space="0" w:color="auto"/>
              <w:bottom w:val="single" w:sz="4" w:space="0" w:color="auto"/>
              <w:right w:val="single" w:sz="4" w:space="0" w:color="auto"/>
            </w:tcBorders>
            <w:hideMark/>
          </w:tcPr>
          <w:p w14:paraId="23C03292" w14:textId="77777777" w:rsidR="00375B79" w:rsidRPr="00D33932" w:rsidRDefault="00375B79" w:rsidP="00375B79">
            <w:pPr>
              <w:pStyle w:val="NoSpacing"/>
              <w:rPr>
                <w:sz w:val="16"/>
                <w:szCs w:val="16"/>
                <w:lang w:val="en-IN"/>
              </w:rPr>
            </w:pPr>
            <w:r w:rsidRPr="00D33932">
              <w:rPr>
                <w:sz w:val="16"/>
                <w:szCs w:val="16"/>
                <w:lang w:val="en-IN"/>
              </w:rPr>
              <w:t xml:space="preserve">1.Including bus travel as active travel as it involves: </w:t>
            </w:r>
          </w:p>
          <w:p w14:paraId="1F60CF60" w14:textId="77777777" w:rsidR="00375B79" w:rsidRPr="00D33932" w:rsidRDefault="00375B79" w:rsidP="00375B79">
            <w:pPr>
              <w:pStyle w:val="NoSpacing"/>
              <w:rPr>
                <w:sz w:val="16"/>
                <w:szCs w:val="16"/>
                <w:lang w:val="en-IN"/>
              </w:rPr>
            </w:pPr>
            <w:r w:rsidRPr="00D33932">
              <w:rPr>
                <w:sz w:val="16"/>
                <w:szCs w:val="16"/>
                <w:lang w:val="en-IN"/>
              </w:rPr>
              <w:t>a. Physical activity: Walking to/from bus stops, switching buses, standing on buses.</w:t>
            </w:r>
          </w:p>
          <w:p w14:paraId="60006286" w14:textId="77777777" w:rsidR="00375B79" w:rsidRPr="00D33932" w:rsidRDefault="00375B79" w:rsidP="00375B79">
            <w:pPr>
              <w:pStyle w:val="NoSpacing"/>
              <w:rPr>
                <w:sz w:val="16"/>
                <w:szCs w:val="16"/>
                <w:lang w:val="en-IN"/>
              </w:rPr>
            </w:pPr>
            <w:r w:rsidRPr="00D33932">
              <w:rPr>
                <w:sz w:val="16"/>
                <w:szCs w:val="16"/>
                <w:lang w:val="en-IN"/>
              </w:rPr>
              <w:t xml:space="preserve">b. </w:t>
            </w:r>
            <w:proofErr w:type="gramStart"/>
            <w:r w:rsidRPr="00D33932">
              <w:rPr>
                <w:sz w:val="16"/>
                <w:szCs w:val="16"/>
                <w:lang w:val="en-IN"/>
              </w:rPr>
              <w:t>Social</w:t>
            </w:r>
            <w:proofErr w:type="gramEnd"/>
            <w:r w:rsidRPr="00D33932">
              <w:rPr>
                <w:sz w:val="16"/>
                <w:szCs w:val="16"/>
                <w:lang w:val="en-IN"/>
              </w:rPr>
              <w:t xml:space="preserve"> activity: Interaction with peers and strangers, fostering independence and social capital.</w:t>
            </w:r>
          </w:p>
          <w:p w14:paraId="09D0A7EB" w14:textId="77777777" w:rsidR="00375B79" w:rsidRPr="00D33932" w:rsidRDefault="00375B79" w:rsidP="00375B79">
            <w:pPr>
              <w:pStyle w:val="NoSpacing"/>
              <w:rPr>
                <w:sz w:val="16"/>
                <w:szCs w:val="16"/>
                <w:lang w:val="en-IN"/>
              </w:rPr>
            </w:pPr>
            <w:r w:rsidRPr="00D33932">
              <w:rPr>
                <w:sz w:val="16"/>
                <w:szCs w:val="16"/>
                <w:lang w:val="en-IN"/>
              </w:rPr>
              <w:t xml:space="preserve">2.Walking: Displaced as well as generated due to bus travel (free bus pass): further differentiated based on geographical location </w:t>
            </w:r>
          </w:p>
          <w:p w14:paraId="24C691CD" w14:textId="77777777" w:rsidR="00375B79" w:rsidRPr="00D33932" w:rsidRDefault="00375B79" w:rsidP="00375B79">
            <w:pPr>
              <w:pStyle w:val="NoSpacing"/>
              <w:rPr>
                <w:sz w:val="16"/>
                <w:szCs w:val="16"/>
                <w:lang w:val="en-IN"/>
              </w:rPr>
            </w:pPr>
            <w:r w:rsidRPr="00D33932">
              <w:rPr>
                <w:sz w:val="16"/>
                <w:szCs w:val="16"/>
                <w:lang w:val="en-IN"/>
              </w:rPr>
              <w:t xml:space="preserve">3.Cycling: Leisure time active/ not a spontaneous replacement to walking or bus travel. </w:t>
            </w:r>
          </w:p>
        </w:tc>
      </w:tr>
      <w:tr w:rsidR="00375B79" w:rsidRPr="00D33932" w14:paraId="3CA64D28"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196E1329" w14:textId="77777777" w:rsidR="00375B79" w:rsidRPr="00D33932" w:rsidRDefault="00375B79" w:rsidP="00375B79">
            <w:pPr>
              <w:pStyle w:val="NoSpacing"/>
              <w:rPr>
                <w:i/>
                <w:iCs/>
                <w:sz w:val="16"/>
                <w:szCs w:val="16"/>
                <w:lang w:val="en-IN"/>
              </w:rPr>
            </w:pPr>
            <w:r w:rsidRPr="00D33932">
              <w:rPr>
                <w:sz w:val="16"/>
                <w:szCs w:val="16"/>
                <w:lang w:val="en-IN"/>
              </w:rPr>
              <w:t>Kelly et al. (2011)</w:t>
            </w:r>
          </w:p>
        </w:tc>
        <w:tc>
          <w:tcPr>
            <w:tcW w:w="1258" w:type="dxa"/>
            <w:tcBorders>
              <w:top w:val="single" w:sz="4" w:space="0" w:color="auto"/>
              <w:left w:val="single" w:sz="4" w:space="0" w:color="auto"/>
              <w:bottom w:val="single" w:sz="4" w:space="0" w:color="auto"/>
              <w:right w:val="single" w:sz="4" w:space="0" w:color="auto"/>
            </w:tcBorders>
            <w:hideMark/>
          </w:tcPr>
          <w:p w14:paraId="2EE1C5F7" w14:textId="77777777" w:rsidR="00375B79" w:rsidRPr="00D33932" w:rsidRDefault="00375B79" w:rsidP="00375B79">
            <w:pPr>
              <w:pStyle w:val="NoSpacing"/>
              <w:rPr>
                <w:sz w:val="16"/>
                <w:szCs w:val="16"/>
                <w:lang w:val="en-IN"/>
              </w:rPr>
            </w:pPr>
            <w:r w:rsidRPr="00D33932">
              <w:rPr>
                <w:sz w:val="16"/>
                <w:szCs w:val="16"/>
                <w:lang w:val="en-IN"/>
              </w:rPr>
              <w:t>UK</w:t>
            </w:r>
          </w:p>
        </w:tc>
        <w:tc>
          <w:tcPr>
            <w:tcW w:w="1577" w:type="dxa"/>
            <w:tcBorders>
              <w:top w:val="single" w:sz="4" w:space="0" w:color="auto"/>
              <w:left w:val="single" w:sz="4" w:space="0" w:color="auto"/>
              <w:bottom w:val="single" w:sz="4" w:space="0" w:color="auto"/>
              <w:right w:val="single" w:sz="4" w:space="0" w:color="auto"/>
            </w:tcBorders>
            <w:hideMark/>
          </w:tcPr>
          <w:p w14:paraId="267465CE" w14:textId="77777777" w:rsidR="00375B79" w:rsidRPr="00D33932" w:rsidRDefault="00375B79" w:rsidP="00375B79">
            <w:pPr>
              <w:pStyle w:val="NoSpacing"/>
              <w:rPr>
                <w:sz w:val="16"/>
                <w:szCs w:val="16"/>
                <w:lang w:val="en-IN"/>
              </w:rPr>
            </w:pPr>
            <w:r w:rsidRPr="00D33932">
              <w:rPr>
                <w:sz w:val="16"/>
                <w:szCs w:val="16"/>
                <w:lang w:val="en-IN"/>
              </w:rPr>
              <w:t>A pilot study (primary data collection)</w:t>
            </w:r>
          </w:p>
        </w:tc>
        <w:tc>
          <w:tcPr>
            <w:tcW w:w="1701" w:type="dxa"/>
            <w:tcBorders>
              <w:top w:val="single" w:sz="4" w:space="0" w:color="auto"/>
              <w:left w:val="single" w:sz="4" w:space="0" w:color="auto"/>
              <w:bottom w:val="single" w:sz="4" w:space="0" w:color="auto"/>
              <w:right w:val="single" w:sz="4" w:space="0" w:color="auto"/>
            </w:tcBorders>
            <w:hideMark/>
          </w:tcPr>
          <w:p w14:paraId="5A7257D7" w14:textId="77777777" w:rsidR="00375B79" w:rsidRPr="00D33932" w:rsidRDefault="00375B79" w:rsidP="00375B79">
            <w:pPr>
              <w:pStyle w:val="NoSpacing"/>
              <w:rPr>
                <w:sz w:val="16"/>
                <w:szCs w:val="16"/>
                <w:lang w:val="en-IN"/>
              </w:rPr>
            </w:pPr>
            <w:r w:rsidRPr="00D33932">
              <w:rPr>
                <w:sz w:val="16"/>
                <w:szCs w:val="16"/>
                <w:lang w:val="en-IN"/>
              </w:rPr>
              <w:t>Non-random convenience sample of participants (n=20) aged 24-60 years.</w:t>
            </w:r>
          </w:p>
        </w:tc>
        <w:tc>
          <w:tcPr>
            <w:tcW w:w="1417" w:type="dxa"/>
            <w:tcBorders>
              <w:top w:val="single" w:sz="4" w:space="0" w:color="auto"/>
              <w:left w:val="single" w:sz="4" w:space="0" w:color="auto"/>
              <w:bottom w:val="single" w:sz="4" w:space="0" w:color="auto"/>
              <w:right w:val="single" w:sz="4" w:space="0" w:color="auto"/>
            </w:tcBorders>
            <w:hideMark/>
          </w:tcPr>
          <w:p w14:paraId="6FA0C24C" w14:textId="77777777" w:rsidR="00375B79" w:rsidRPr="00D33932" w:rsidRDefault="00375B79" w:rsidP="00375B79">
            <w:pPr>
              <w:pStyle w:val="NoSpacing"/>
              <w:rPr>
                <w:sz w:val="16"/>
                <w:szCs w:val="16"/>
                <w:lang w:val="en-IN"/>
              </w:rPr>
            </w:pPr>
            <w:r w:rsidRPr="00D33932">
              <w:rPr>
                <w:sz w:val="16"/>
                <w:szCs w:val="16"/>
                <w:lang w:val="en-IN"/>
              </w:rPr>
              <w:t xml:space="preserve">Not defined but suggested as walking and cycling, </w:t>
            </w:r>
          </w:p>
        </w:tc>
        <w:tc>
          <w:tcPr>
            <w:tcW w:w="2410" w:type="dxa"/>
            <w:tcBorders>
              <w:top w:val="single" w:sz="4" w:space="0" w:color="auto"/>
              <w:left w:val="single" w:sz="4" w:space="0" w:color="auto"/>
              <w:bottom w:val="single" w:sz="4" w:space="0" w:color="auto"/>
              <w:right w:val="single" w:sz="4" w:space="0" w:color="auto"/>
            </w:tcBorders>
            <w:hideMark/>
          </w:tcPr>
          <w:p w14:paraId="054ACCBB" w14:textId="77777777" w:rsidR="00375B79" w:rsidRPr="00D33932" w:rsidRDefault="00375B79" w:rsidP="00375B79">
            <w:pPr>
              <w:pStyle w:val="NoSpacing"/>
              <w:rPr>
                <w:sz w:val="16"/>
                <w:szCs w:val="16"/>
              </w:rPr>
            </w:pPr>
            <w:r w:rsidRPr="00D33932">
              <w:rPr>
                <w:sz w:val="16"/>
                <w:szCs w:val="16"/>
                <w:lang w:val="en-IN"/>
              </w:rPr>
              <w:t xml:space="preserve">1. Participants were required to wear the ‘Sense Cam device’ for one full day of travel. </w:t>
            </w:r>
          </w:p>
          <w:p w14:paraId="219CE3CC" w14:textId="77777777" w:rsidR="00375B79" w:rsidRPr="00D33932" w:rsidRDefault="00375B79" w:rsidP="00375B79">
            <w:pPr>
              <w:pStyle w:val="NoSpacing"/>
              <w:rPr>
                <w:sz w:val="16"/>
                <w:szCs w:val="16"/>
                <w:lang w:val="en-IN"/>
              </w:rPr>
            </w:pPr>
            <w:r w:rsidRPr="00D33932">
              <w:rPr>
                <w:sz w:val="16"/>
                <w:szCs w:val="16"/>
                <w:lang w:val="en-IN"/>
              </w:rPr>
              <w:t>2. A self-reported travel diary over the same period for comparison and</w:t>
            </w:r>
          </w:p>
          <w:p w14:paraId="1ADBD5FD" w14:textId="77777777" w:rsidR="00375B79" w:rsidRPr="00D33932" w:rsidRDefault="00375B79" w:rsidP="00375B79">
            <w:pPr>
              <w:pStyle w:val="NoSpacing"/>
              <w:rPr>
                <w:sz w:val="16"/>
                <w:szCs w:val="16"/>
                <w:lang w:val="en-IN"/>
              </w:rPr>
            </w:pPr>
            <w:r w:rsidRPr="00D33932">
              <w:rPr>
                <w:sz w:val="16"/>
                <w:szCs w:val="16"/>
                <w:lang w:val="en-IN"/>
              </w:rPr>
              <w:t>3. Interviews to assess user burden and experience.</w:t>
            </w:r>
          </w:p>
        </w:tc>
        <w:tc>
          <w:tcPr>
            <w:tcW w:w="3525" w:type="dxa"/>
            <w:tcBorders>
              <w:top w:val="single" w:sz="4" w:space="0" w:color="auto"/>
              <w:left w:val="single" w:sz="4" w:space="0" w:color="auto"/>
              <w:bottom w:val="single" w:sz="4" w:space="0" w:color="auto"/>
              <w:right w:val="single" w:sz="4" w:space="0" w:color="auto"/>
            </w:tcBorders>
            <w:hideMark/>
          </w:tcPr>
          <w:p w14:paraId="7EAD0C52" w14:textId="77777777" w:rsidR="00375B79" w:rsidRPr="00D33932" w:rsidRDefault="00375B79" w:rsidP="00375B79">
            <w:pPr>
              <w:pStyle w:val="NoSpacing"/>
              <w:rPr>
                <w:sz w:val="16"/>
                <w:szCs w:val="16"/>
                <w:lang w:val="en-IN"/>
              </w:rPr>
            </w:pPr>
            <w:r w:rsidRPr="00D33932">
              <w:rPr>
                <w:sz w:val="16"/>
                <w:szCs w:val="16"/>
                <w:lang w:val="en-IN"/>
              </w:rPr>
              <w:t>1. Journey mode (walk/cycle/car/bus),</w:t>
            </w:r>
          </w:p>
          <w:p w14:paraId="4FBE9595" w14:textId="77777777" w:rsidR="00375B79" w:rsidRPr="00D33932" w:rsidRDefault="00375B79" w:rsidP="00375B79">
            <w:pPr>
              <w:pStyle w:val="NoSpacing"/>
              <w:rPr>
                <w:sz w:val="16"/>
                <w:szCs w:val="16"/>
                <w:lang w:val="en-IN"/>
              </w:rPr>
            </w:pPr>
            <w:r w:rsidRPr="00D33932">
              <w:rPr>
                <w:sz w:val="16"/>
                <w:szCs w:val="16"/>
                <w:lang w:val="en-IN"/>
              </w:rPr>
              <w:t xml:space="preserve">2. frequency (n), </w:t>
            </w:r>
          </w:p>
          <w:p w14:paraId="5D7D4F44" w14:textId="77777777" w:rsidR="00375B79" w:rsidRPr="00D33932" w:rsidRDefault="00375B79" w:rsidP="00375B79">
            <w:pPr>
              <w:pStyle w:val="NoSpacing"/>
              <w:rPr>
                <w:sz w:val="16"/>
                <w:szCs w:val="16"/>
                <w:lang w:val="en-IN"/>
              </w:rPr>
            </w:pPr>
            <w:r w:rsidRPr="00D33932">
              <w:rPr>
                <w:sz w:val="16"/>
                <w:szCs w:val="16"/>
                <w:lang w:val="en-IN"/>
              </w:rPr>
              <w:t xml:space="preserve">3. average self-reported duration (sec) and </w:t>
            </w:r>
          </w:p>
          <w:p w14:paraId="2B56D140" w14:textId="77777777" w:rsidR="00375B79" w:rsidRPr="00D33932" w:rsidRDefault="00375B79" w:rsidP="00375B79">
            <w:pPr>
              <w:pStyle w:val="NoSpacing"/>
              <w:rPr>
                <w:sz w:val="16"/>
                <w:szCs w:val="16"/>
                <w:lang w:val="en-IN"/>
              </w:rPr>
            </w:pPr>
            <w:r w:rsidRPr="00D33932">
              <w:rPr>
                <w:sz w:val="16"/>
                <w:szCs w:val="16"/>
                <w:lang w:val="en-IN"/>
              </w:rPr>
              <w:t>4. average Sense Cam recorded duration (sec)</w:t>
            </w:r>
          </w:p>
        </w:tc>
      </w:tr>
      <w:tr w:rsidR="00375B79" w:rsidRPr="00D33932" w14:paraId="13C79B23"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52EAC741" w14:textId="77777777" w:rsidR="00375B79" w:rsidRPr="00D33932" w:rsidRDefault="00375B79" w:rsidP="00375B79">
            <w:pPr>
              <w:pStyle w:val="NoSpacing"/>
              <w:rPr>
                <w:i/>
                <w:iCs/>
                <w:sz w:val="16"/>
                <w:szCs w:val="16"/>
                <w:lang w:val="en-IN"/>
              </w:rPr>
            </w:pPr>
            <w:r w:rsidRPr="00D33932">
              <w:rPr>
                <w:sz w:val="16"/>
                <w:szCs w:val="16"/>
                <w:lang w:val="en-IN"/>
              </w:rPr>
              <w:t>Knott et al. (2018)</w:t>
            </w:r>
          </w:p>
        </w:tc>
        <w:tc>
          <w:tcPr>
            <w:tcW w:w="1258" w:type="dxa"/>
            <w:tcBorders>
              <w:top w:val="single" w:sz="4" w:space="0" w:color="auto"/>
              <w:left w:val="single" w:sz="4" w:space="0" w:color="auto"/>
              <w:bottom w:val="single" w:sz="4" w:space="0" w:color="auto"/>
              <w:right w:val="single" w:sz="4" w:space="0" w:color="auto"/>
            </w:tcBorders>
            <w:hideMark/>
          </w:tcPr>
          <w:p w14:paraId="13EAECA5" w14:textId="77777777" w:rsidR="00375B79" w:rsidRPr="00D33932" w:rsidRDefault="00375B79" w:rsidP="00375B79">
            <w:pPr>
              <w:pStyle w:val="NoSpacing"/>
              <w:rPr>
                <w:sz w:val="16"/>
                <w:szCs w:val="16"/>
                <w:lang w:val="en-IN"/>
              </w:rPr>
            </w:pPr>
            <w:r w:rsidRPr="00D33932">
              <w:rPr>
                <w:sz w:val="16"/>
                <w:szCs w:val="16"/>
                <w:lang w:val="en-IN"/>
              </w:rPr>
              <w:t xml:space="preserve">England </w:t>
            </w:r>
          </w:p>
        </w:tc>
        <w:tc>
          <w:tcPr>
            <w:tcW w:w="1577" w:type="dxa"/>
            <w:tcBorders>
              <w:top w:val="single" w:sz="4" w:space="0" w:color="auto"/>
              <w:left w:val="single" w:sz="4" w:space="0" w:color="auto"/>
              <w:bottom w:val="single" w:sz="4" w:space="0" w:color="auto"/>
              <w:right w:val="single" w:sz="4" w:space="0" w:color="auto"/>
            </w:tcBorders>
            <w:hideMark/>
          </w:tcPr>
          <w:p w14:paraId="36853C3A" w14:textId="77777777" w:rsidR="00375B79" w:rsidRPr="00D33932" w:rsidRDefault="00375B79" w:rsidP="00375B79">
            <w:pPr>
              <w:pStyle w:val="NoSpacing"/>
              <w:rPr>
                <w:sz w:val="16"/>
                <w:szCs w:val="16"/>
                <w:lang w:val="en-IN"/>
              </w:rPr>
            </w:pPr>
            <w:r w:rsidRPr="00D33932">
              <w:rPr>
                <w:sz w:val="16"/>
                <w:szCs w:val="16"/>
                <w:lang w:val="en-IN"/>
              </w:rPr>
              <w:t>UK Biobank Cohort (population-level longitudinal cohort study)</w:t>
            </w:r>
          </w:p>
        </w:tc>
        <w:tc>
          <w:tcPr>
            <w:tcW w:w="1701" w:type="dxa"/>
            <w:tcBorders>
              <w:top w:val="single" w:sz="4" w:space="0" w:color="auto"/>
              <w:left w:val="single" w:sz="4" w:space="0" w:color="auto"/>
              <w:bottom w:val="single" w:sz="4" w:space="0" w:color="auto"/>
              <w:right w:val="single" w:sz="4" w:space="0" w:color="auto"/>
            </w:tcBorders>
            <w:hideMark/>
          </w:tcPr>
          <w:p w14:paraId="30643F15" w14:textId="77777777" w:rsidR="00375B79" w:rsidRPr="00D33932" w:rsidRDefault="00375B79" w:rsidP="00375B79">
            <w:pPr>
              <w:pStyle w:val="NoSpacing"/>
              <w:rPr>
                <w:sz w:val="16"/>
                <w:szCs w:val="16"/>
                <w:lang w:val="en-IN"/>
              </w:rPr>
            </w:pPr>
            <w:r w:rsidRPr="00D33932">
              <w:rPr>
                <w:sz w:val="16"/>
                <w:szCs w:val="16"/>
                <w:lang w:val="en-IN"/>
              </w:rPr>
              <w:t xml:space="preserve">Participants aged 40–75 at baseline with a mean follow-up of 4.65 years who reported to be </w:t>
            </w:r>
            <w:r w:rsidRPr="00D33932">
              <w:rPr>
                <w:sz w:val="16"/>
                <w:szCs w:val="16"/>
                <w:lang w:val="en-IN"/>
              </w:rPr>
              <w:lastRenderedPageBreak/>
              <w:t>employed/ self-employed and commuted for work.</w:t>
            </w:r>
          </w:p>
        </w:tc>
        <w:tc>
          <w:tcPr>
            <w:tcW w:w="1417" w:type="dxa"/>
            <w:tcBorders>
              <w:top w:val="single" w:sz="4" w:space="0" w:color="auto"/>
              <w:left w:val="single" w:sz="4" w:space="0" w:color="auto"/>
              <w:bottom w:val="single" w:sz="4" w:space="0" w:color="auto"/>
              <w:right w:val="single" w:sz="4" w:space="0" w:color="auto"/>
            </w:tcBorders>
            <w:hideMark/>
          </w:tcPr>
          <w:p w14:paraId="10D4E372" w14:textId="77777777" w:rsidR="00375B79" w:rsidRPr="00D33932" w:rsidRDefault="00375B79" w:rsidP="00375B79">
            <w:pPr>
              <w:pStyle w:val="NoSpacing"/>
              <w:rPr>
                <w:sz w:val="16"/>
                <w:szCs w:val="16"/>
                <w:lang w:val="en-IN"/>
              </w:rPr>
            </w:pPr>
            <w:r w:rsidRPr="00D33932">
              <w:rPr>
                <w:sz w:val="16"/>
                <w:szCs w:val="16"/>
                <w:lang w:val="en-IN"/>
              </w:rPr>
              <w:lastRenderedPageBreak/>
              <w:t xml:space="preserve">Not defined but suggested as walking and cycling </w:t>
            </w:r>
          </w:p>
        </w:tc>
        <w:tc>
          <w:tcPr>
            <w:tcW w:w="2410" w:type="dxa"/>
            <w:tcBorders>
              <w:top w:val="single" w:sz="4" w:space="0" w:color="auto"/>
              <w:left w:val="single" w:sz="4" w:space="0" w:color="auto"/>
              <w:bottom w:val="single" w:sz="4" w:space="0" w:color="auto"/>
              <w:right w:val="single" w:sz="4" w:space="0" w:color="auto"/>
            </w:tcBorders>
            <w:hideMark/>
          </w:tcPr>
          <w:p w14:paraId="52264595" w14:textId="77777777" w:rsidR="00375B79" w:rsidRPr="00D33932" w:rsidRDefault="00375B79" w:rsidP="00375B79">
            <w:pPr>
              <w:pStyle w:val="NoSpacing"/>
              <w:rPr>
                <w:sz w:val="16"/>
                <w:szCs w:val="16"/>
              </w:rPr>
            </w:pPr>
            <w:r w:rsidRPr="00D33932">
              <w:rPr>
                <w:sz w:val="16"/>
                <w:szCs w:val="16"/>
                <w:lang w:val="en-IN"/>
              </w:rPr>
              <w:t>1. Travel data generated from the UK Biobank (self-reported data)</w:t>
            </w:r>
          </w:p>
          <w:p w14:paraId="214855AC" w14:textId="77777777" w:rsidR="00375B79" w:rsidRPr="00D33932" w:rsidRDefault="00375B79" w:rsidP="00375B79">
            <w:pPr>
              <w:pStyle w:val="NoSpacing"/>
              <w:rPr>
                <w:sz w:val="16"/>
                <w:szCs w:val="16"/>
                <w:lang w:val="en-IN"/>
              </w:rPr>
            </w:pPr>
            <w:r w:rsidRPr="00D33932">
              <w:rPr>
                <w:sz w:val="16"/>
                <w:szCs w:val="16"/>
                <w:lang w:val="en-IN"/>
              </w:rPr>
              <w:t xml:space="preserve">2. Health-related data: Two-item Patient Health Questionnaire </w:t>
            </w:r>
            <w:r w:rsidRPr="00D33932">
              <w:rPr>
                <w:sz w:val="16"/>
                <w:szCs w:val="16"/>
                <w:lang w:val="en-IN"/>
              </w:rPr>
              <w:lastRenderedPageBreak/>
              <w:t>(PHQ-2), validated for depressive symptom severity.</w:t>
            </w:r>
          </w:p>
        </w:tc>
        <w:tc>
          <w:tcPr>
            <w:tcW w:w="3525" w:type="dxa"/>
            <w:tcBorders>
              <w:top w:val="single" w:sz="4" w:space="0" w:color="auto"/>
              <w:left w:val="single" w:sz="4" w:space="0" w:color="auto"/>
              <w:bottom w:val="single" w:sz="4" w:space="0" w:color="auto"/>
              <w:right w:val="single" w:sz="4" w:space="0" w:color="auto"/>
            </w:tcBorders>
            <w:hideMark/>
          </w:tcPr>
          <w:p w14:paraId="6F0B7A94" w14:textId="77777777" w:rsidR="00375B79" w:rsidRPr="001273B6" w:rsidRDefault="00375B79" w:rsidP="00375B79">
            <w:pPr>
              <w:pStyle w:val="NoSpacing"/>
              <w:rPr>
                <w:sz w:val="16"/>
                <w:szCs w:val="16"/>
                <w:lang w:val="fr-FR"/>
              </w:rPr>
            </w:pPr>
            <w:r w:rsidRPr="001273B6">
              <w:rPr>
                <w:sz w:val="16"/>
                <w:szCs w:val="16"/>
                <w:lang w:val="fr-FR"/>
              </w:rPr>
              <w:lastRenderedPageBreak/>
              <w:t>1. Commute mode: Active/Inactive</w:t>
            </w:r>
          </w:p>
          <w:p w14:paraId="266A6A77" w14:textId="77777777" w:rsidR="00375B79" w:rsidRPr="001273B6" w:rsidRDefault="00375B79" w:rsidP="00375B79">
            <w:pPr>
              <w:pStyle w:val="NoSpacing"/>
              <w:rPr>
                <w:sz w:val="16"/>
                <w:szCs w:val="16"/>
                <w:lang w:val="fr-FR"/>
              </w:rPr>
            </w:pPr>
            <w:r w:rsidRPr="001273B6">
              <w:rPr>
                <w:sz w:val="16"/>
                <w:szCs w:val="16"/>
                <w:lang w:val="fr-FR"/>
              </w:rPr>
              <w:t xml:space="preserve">2. Mode change/Transition: </w:t>
            </w:r>
          </w:p>
          <w:p w14:paraId="5B8323E1" w14:textId="77777777" w:rsidR="00375B79" w:rsidRPr="00D33932" w:rsidRDefault="00375B79" w:rsidP="00375B79">
            <w:pPr>
              <w:pStyle w:val="NoSpacing"/>
              <w:rPr>
                <w:sz w:val="16"/>
                <w:szCs w:val="16"/>
                <w:lang w:val="en-IN"/>
              </w:rPr>
            </w:pPr>
            <w:r w:rsidRPr="00D33932">
              <w:rPr>
                <w:sz w:val="16"/>
                <w:szCs w:val="16"/>
                <w:lang w:val="en-IN"/>
              </w:rPr>
              <w:t>a. Stable inactive: Consistently car-only.</w:t>
            </w:r>
          </w:p>
          <w:p w14:paraId="510467F9" w14:textId="77777777" w:rsidR="00375B79" w:rsidRPr="00D33932" w:rsidRDefault="00375B79" w:rsidP="00375B79">
            <w:pPr>
              <w:pStyle w:val="NoSpacing"/>
              <w:rPr>
                <w:sz w:val="16"/>
                <w:szCs w:val="16"/>
                <w:lang w:val="en-IN"/>
              </w:rPr>
            </w:pPr>
            <w:r w:rsidRPr="00D33932">
              <w:rPr>
                <w:sz w:val="16"/>
                <w:szCs w:val="16"/>
                <w:lang w:val="en-IN"/>
              </w:rPr>
              <w:t>b. Stable active: Consistently used active modes.</w:t>
            </w:r>
          </w:p>
          <w:p w14:paraId="31159140" w14:textId="77777777" w:rsidR="00375B79" w:rsidRPr="00D33932" w:rsidRDefault="00375B79" w:rsidP="00375B79">
            <w:pPr>
              <w:pStyle w:val="NoSpacing"/>
              <w:rPr>
                <w:sz w:val="16"/>
                <w:szCs w:val="16"/>
                <w:lang w:val="en-IN"/>
              </w:rPr>
            </w:pPr>
            <w:r w:rsidRPr="00D33932">
              <w:rPr>
                <w:sz w:val="16"/>
                <w:szCs w:val="16"/>
                <w:lang w:val="en-IN"/>
              </w:rPr>
              <w:lastRenderedPageBreak/>
              <w:t>c. Inactive → active: Switched from car-only to active modes.</w:t>
            </w:r>
          </w:p>
          <w:p w14:paraId="23721D44" w14:textId="77777777" w:rsidR="00375B79" w:rsidRPr="00D33932" w:rsidRDefault="00375B79" w:rsidP="00375B79">
            <w:pPr>
              <w:pStyle w:val="NoSpacing"/>
              <w:rPr>
                <w:sz w:val="16"/>
                <w:szCs w:val="16"/>
                <w:lang w:val="en-IN"/>
              </w:rPr>
            </w:pPr>
            <w:r w:rsidRPr="00D33932">
              <w:rPr>
                <w:sz w:val="16"/>
                <w:szCs w:val="16"/>
                <w:lang w:val="en-IN"/>
              </w:rPr>
              <w:t>d. Active → inactive: Switched from active modes to car-only</w:t>
            </w:r>
          </w:p>
          <w:p w14:paraId="6BD98B73" w14:textId="77777777" w:rsidR="00375B79" w:rsidRPr="00D33932" w:rsidRDefault="00375B79" w:rsidP="00375B79">
            <w:pPr>
              <w:pStyle w:val="NoSpacing"/>
              <w:rPr>
                <w:sz w:val="16"/>
                <w:szCs w:val="16"/>
              </w:rPr>
            </w:pPr>
            <w:r w:rsidRPr="00D33932">
              <w:rPr>
                <w:sz w:val="16"/>
                <w:szCs w:val="16"/>
                <w:lang w:val="en-IN"/>
              </w:rPr>
              <w:t>3.Commute distance (miles) and Commute frequency (trips/week)</w:t>
            </w:r>
          </w:p>
        </w:tc>
      </w:tr>
      <w:tr w:rsidR="00375B79" w:rsidRPr="00D33932" w14:paraId="7F6083DC"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6B9757F7" w14:textId="77777777" w:rsidR="00375B79" w:rsidRPr="00D33932" w:rsidRDefault="00375B79" w:rsidP="00375B79">
            <w:pPr>
              <w:pStyle w:val="NoSpacing"/>
              <w:rPr>
                <w:i/>
                <w:iCs/>
                <w:sz w:val="16"/>
                <w:szCs w:val="16"/>
                <w:lang w:val="en-IN"/>
              </w:rPr>
            </w:pPr>
            <w:r w:rsidRPr="00D33932">
              <w:rPr>
                <w:sz w:val="16"/>
                <w:szCs w:val="16"/>
                <w:lang w:val="en-IN"/>
              </w:rPr>
              <w:lastRenderedPageBreak/>
              <w:t>Knott et al. (2019)</w:t>
            </w:r>
          </w:p>
        </w:tc>
        <w:tc>
          <w:tcPr>
            <w:tcW w:w="1258" w:type="dxa"/>
            <w:tcBorders>
              <w:top w:val="single" w:sz="4" w:space="0" w:color="auto"/>
              <w:left w:val="single" w:sz="4" w:space="0" w:color="auto"/>
              <w:bottom w:val="single" w:sz="4" w:space="0" w:color="auto"/>
              <w:right w:val="single" w:sz="4" w:space="0" w:color="auto"/>
            </w:tcBorders>
            <w:hideMark/>
          </w:tcPr>
          <w:p w14:paraId="28169F29" w14:textId="77777777" w:rsidR="00375B79" w:rsidRPr="00D33932" w:rsidRDefault="00375B79" w:rsidP="00375B79">
            <w:pPr>
              <w:pStyle w:val="NoSpacing"/>
              <w:rPr>
                <w:sz w:val="16"/>
                <w:szCs w:val="16"/>
                <w:lang w:val="en-IN"/>
              </w:rPr>
            </w:pPr>
            <w:r w:rsidRPr="00D33932">
              <w:rPr>
                <w:sz w:val="16"/>
                <w:szCs w:val="16"/>
                <w:lang w:val="en-IN"/>
              </w:rPr>
              <w:t xml:space="preserve">Cambridge, England  </w:t>
            </w:r>
          </w:p>
        </w:tc>
        <w:tc>
          <w:tcPr>
            <w:tcW w:w="1577" w:type="dxa"/>
            <w:tcBorders>
              <w:top w:val="single" w:sz="4" w:space="0" w:color="auto"/>
              <w:left w:val="single" w:sz="4" w:space="0" w:color="auto"/>
              <w:bottom w:val="single" w:sz="4" w:space="0" w:color="auto"/>
              <w:right w:val="single" w:sz="4" w:space="0" w:color="auto"/>
            </w:tcBorders>
            <w:hideMark/>
          </w:tcPr>
          <w:p w14:paraId="06E4A843" w14:textId="77777777" w:rsidR="00375B79" w:rsidRPr="00D33932" w:rsidRDefault="00375B79" w:rsidP="00375B79">
            <w:pPr>
              <w:pStyle w:val="NoSpacing"/>
              <w:rPr>
                <w:sz w:val="16"/>
                <w:szCs w:val="16"/>
                <w:lang w:val="en-IN"/>
              </w:rPr>
            </w:pPr>
            <w:r w:rsidRPr="00D33932">
              <w:rPr>
                <w:sz w:val="16"/>
                <w:szCs w:val="16"/>
                <w:lang w:val="en-IN"/>
              </w:rPr>
              <w:t>Commuting and Health in Cambridge cohort study</w:t>
            </w:r>
          </w:p>
        </w:tc>
        <w:tc>
          <w:tcPr>
            <w:tcW w:w="1701" w:type="dxa"/>
            <w:tcBorders>
              <w:top w:val="single" w:sz="4" w:space="0" w:color="auto"/>
              <w:left w:val="single" w:sz="4" w:space="0" w:color="auto"/>
              <w:bottom w:val="single" w:sz="4" w:space="0" w:color="auto"/>
              <w:right w:val="single" w:sz="4" w:space="0" w:color="auto"/>
            </w:tcBorders>
            <w:hideMark/>
          </w:tcPr>
          <w:p w14:paraId="0D17C6F1" w14:textId="77777777" w:rsidR="00375B79" w:rsidRPr="00D33932" w:rsidRDefault="00375B79" w:rsidP="00375B79">
            <w:pPr>
              <w:pStyle w:val="NoSpacing"/>
              <w:rPr>
                <w:sz w:val="16"/>
                <w:szCs w:val="16"/>
                <w:lang w:val="en-IN"/>
              </w:rPr>
            </w:pPr>
            <w:r w:rsidRPr="00D33932">
              <w:rPr>
                <w:sz w:val="16"/>
                <w:szCs w:val="16"/>
                <w:lang w:val="en-IN"/>
              </w:rPr>
              <w:t>Adults aged ≥16 years at enrolment, worked in Cambridge, UK, and lived within 30 km of the city.</w:t>
            </w:r>
          </w:p>
        </w:tc>
        <w:tc>
          <w:tcPr>
            <w:tcW w:w="1417" w:type="dxa"/>
            <w:tcBorders>
              <w:top w:val="single" w:sz="4" w:space="0" w:color="auto"/>
              <w:left w:val="single" w:sz="4" w:space="0" w:color="auto"/>
              <w:bottom w:val="single" w:sz="4" w:space="0" w:color="auto"/>
              <w:right w:val="single" w:sz="4" w:space="0" w:color="auto"/>
            </w:tcBorders>
            <w:hideMark/>
          </w:tcPr>
          <w:p w14:paraId="6437D2A8" w14:textId="77777777" w:rsidR="00375B79" w:rsidRPr="00D33932" w:rsidRDefault="00375B79" w:rsidP="00375B79">
            <w:pPr>
              <w:pStyle w:val="NoSpacing"/>
              <w:rPr>
                <w:sz w:val="16"/>
                <w:szCs w:val="16"/>
                <w:lang w:val="en-IN"/>
              </w:rPr>
            </w:pPr>
            <w:r w:rsidRPr="00D33932">
              <w:rPr>
                <w:sz w:val="16"/>
                <w:szCs w:val="16"/>
                <w:lang w:val="en-IN"/>
              </w:rPr>
              <w:t xml:space="preserve">Walking and Cycling </w:t>
            </w:r>
          </w:p>
        </w:tc>
        <w:tc>
          <w:tcPr>
            <w:tcW w:w="2410" w:type="dxa"/>
            <w:tcBorders>
              <w:top w:val="single" w:sz="4" w:space="0" w:color="auto"/>
              <w:left w:val="single" w:sz="4" w:space="0" w:color="auto"/>
              <w:bottom w:val="single" w:sz="4" w:space="0" w:color="auto"/>
              <w:right w:val="single" w:sz="4" w:space="0" w:color="auto"/>
            </w:tcBorders>
            <w:hideMark/>
          </w:tcPr>
          <w:p w14:paraId="4C995F55" w14:textId="77777777" w:rsidR="00375B79" w:rsidRPr="00D33932" w:rsidRDefault="00375B79" w:rsidP="00375B79">
            <w:pPr>
              <w:pStyle w:val="NoSpacing"/>
              <w:rPr>
                <w:sz w:val="16"/>
                <w:szCs w:val="16"/>
              </w:rPr>
            </w:pPr>
            <w:r w:rsidRPr="00D33932">
              <w:rPr>
                <w:sz w:val="16"/>
                <w:szCs w:val="16"/>
                <w:lang w:val="en-IN"/>
              </w:rPr>
              <w:t>Participants completed postal questionnaires about their lifestyle, commute (using 7-day travel diary), workplace, environment, and health</w:t>
            </w:r>
          </w:p>
        </w:tc>
        <w:tc>
          <w:tcPr>
            <w:tcW w:w="3525" w:type="dxa"/>
            <w:tcBorders>
              <w:top w:val="single" w:sz="4" w:space="0" w:color="auto"/>
              <w:left w:val="single" w:sz="4" w:space="0" w:color="auto"/>
              <w:bottom w:val="single" w:sz="4" w:space="0" w:color="auto"/>
              <w:right w:val="single" w:sz="4" w:space="0" w:color="auto"/>
            </w:tcBorders>
            <w:hideMark/>
          </w:tcPr>
          <w:p w14:paraId="32EB13BA" w14:textId="77777777" w:rsidR="00375B79" w:rsidRPr="00D33932" w:rsidRDefault="00375B79" w:rsidP="00375B79">
            <w:pPr>
              <w:pStyle w:val="NoSpacing"/>
              <w:rPr>
                <w:sz w:val="16"/>
                <w:szCs w:val="16"/>
                <w:lang w:val="en-IN"/>
              </w:rPr>
            </w:pPr>
            <w:r w:rsidRPr="00D33932">
              <w:rPr>
                <w:sz w:val="16"/>
                <w:szCs w:val="16"/>
                <w:lang w:val="en-IN"/>
              </w:rPr>
              <w:t xml:space="preserve">Proportion of trips (%) and %difference in trips made exclusively by motor vehicle, walking and/or cycling and involving public transport, associated with change in workplace car parking policies. </w:t>
            </w:r>
          </w:p>
        </w:tc>
      </w:tr>
      <w:tr w:rsidR="00375B79" w:rsidRPr="00D33932" w14:paraId="61D22F5C"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34AF7F17" w14:textId="77777777" w:rsidR="00375B79" w:rsidRPr="00D33932" w:rsidRDefault="00375B79" w:rsidP="00375B79">
            <w:pPr>
              <w:pStyle w:val="NoSpacing"/>
              <w:rPr>
                <w:i/>
                <w:iCs/>
                <w:sz w:val="16"/>
                <w:szCs w:val="16"/>
                <w:lang w:val="en-IN"/>
              </w:rPr>
            </w:pPr>
            <w:r w:rsidRPr="00D33932">
              <w:rPr>
                <w:sz w:val="16"/>
                <w:szCs w:val="16"/>
                <w:lang w:val="en-IN"/>
              </w:rPr>
              <w:t>Laverty et al. (2021)</w:t>
            </w:r>
          </w:p>
        </w:tc>
        <w:tc>
          <w:tcPr>
            <w:tcW w:w="1258" w:type="dxa"/>
            <w:tcBorders>
              <w:top w:val="single" w:sz="4" w:space="0" w:color="auto"/>
              <w:left w:val="single" w:sz="4" w:space="0" w:color="auto"/>
              <w:bottom w:val="single" w:sz="4" w:space="0" w:color="auto"/>
              <w:right w:val="single" w:sz="4" w:space="0" w:color="auto"/>
            </w:tcBorders>
            <w:hideMark/>
          </w:tcPr>
          <w:p w14:paraId="4BAB6C0C" w14:textId="77777777" w:rsidR="00375B79" w:rsidRPr="00D33932" w:rsidRDefault="00375B79" w:rsidP="00375B79">
            <w:pPr>
              <w:pStyle w:val="NoSpacing"/>
              <w:rPr>
                <w:sz w:val="16"/>
                <w:szCs w:val="16"/>
                <w:lang w:val="en-IN"/>
              </w:rPr>
            </w:pPr>
            <w:r w:rsidRPr="00D33932">
              <w:rPr>
                <w:sz w:val="16"/>
                <w:szCs w:val="16"/>
                <w:lang w:val="en-IN"/>
              </w:rPr>
              <w:t>UK</w:t>
            </w:r>
          </w:p>
        </w:tc>
        <w:tc>
          <w:tcPr>
            <w:tcW w:w="1577" w:type="dxa"/>
            <w:tcBorders>
              <w:top w:val="single" w:sz="4" w:space="0" w:color="auto"/>
              <w:left w:val="single" w:sz="4" w:space="0" w:color="auto"/>
              <w:bottom w:val="single" w:sz="4" w:space="0" w:color="auto"/>
              <w:right w:val="single" w:sz="4" w:space="0" w:color="auto"/>
            </w:tcBorders>
            <w:hideMark/>
          </w:tcPr>
          <w:p w14:paraId="0A5CE845" w14:textId="77777777" w:rsidR="00375B79" w:rsidRPr="00D33932" w:rsidRDefault="00375B79" w:rsidP="00375B79">
            <w:pPr>
              <w:pStyle w:val="NoSpacing"/>
              <w:rPr>
                <w:sz w:val="16"/>
                <w:szCs w:val="16"/>
                <w:lang w:val="en-IN"/>
              </w:rPr>
            </w:pPr>
            <w:r w:rsidRPr="00D33932">
              <w:rPr>
                <w:sz w:val="16"/>
                <w:szCs w:val="16"/>
                <w:lang w:val="en-IN"/>
              </w:rPr>
              <w:t>UK Millennium Cohort Study.</w:t>
            </w:r>
          </w:p>
        </w:tc>
        <w:tc>
          <w:tcPr>
            <w:tcW w:w="1701" w:type="dxa"/>
            <w:tcBorders>
              <w:top w:val="single" w:sz="4" w:space="0" w:color="auto"/>
              <w:left w:val="single" w:sz="4" w:space="0" w:color="auto"/>
              <w:bottom w:val="single" w:sz="4" w:space="0" w:color="auto"/>
              <w:right w:val="single" w:sz="4" w:space="0" w:color="auto"/>
            </w:tcBorders>
            <w:hideMark/>
          </w:tcPr>
          <w:p w14:paraId="294765BA" w14:textId="77777777" w:rsidR="00375B79" w:rsidRPr="00D33932" w:rsidRDefault="00375B79" w:rsidP="00375B79">
            <w:pPr>
              <w:pStyle w:val="NoSpacing"/>
              <w:rPr>
                <w:sz w:val="16"/>
                <w:szCs w:val="16"/>
                <w:lang w:val="en-IN"/>
              </w:rPr>
            </w:pPr>
            <w:r w:rsidRPr="00D33932">
              <w:rPr>
                <w:sz w:val="16"/>
                <w:szCs w:val="16"/>
                <w:lang w:val="en-IN"/>
              </w:rPr>
              <w:t>Children at ages 7, 11 and 14 years</w:t>
            </w:r>
          </w:p>
        </w:tc>
        <w:tc>
          <w:tcPr>
            <w:tcW w:w="1417" w:type="dxa"/>
            <w:tcBorders>
              <w:top w:val="single" w:sz="4" w:space="0" w:color="auto"/>
              <w:left w:val="single" w:sz="4" w:space="0" w:color="auto"/>
              <w:bottom w:val="single" w:sz="4" w:space="0" w:color="auto"/>
              <w:right w:val="single" w:sz="4" w:space="0" w:color="auto"/>
            </w:tcBorders>
            <w:hideMark/>
          </w:tcPr>
          <w:p w14:paraId="33164F10" w14:textId="77777777" w:rsidR="00375B79" w:rsidRPr="00D33932" w:rsidRDefault="00375B79" w:rsidP="00375B79">
            <w:pPr>
              <w:pStyle w:val="NoSpacing"/>
              <w:rPr>
                <w:sz w:val="16"/>
                <w:szCs w:val="16"/>
                <w:lang w:val="en-IN"/>
              </w:rPr>
            </w:pPr>
            <w:r w:rsidRPr="00D33932">
              <w:rPr>
                <w:sz w:val="16"/>
                <w:szCs w:val="16"/>
                <w:lang w:val="en-IN"/>
              </w:rPr>
              <w:t>The use of non-motorised modes of travel such as walking or cycling</w:t>
            </w:r>
          </w:p>
        </w:tc>
        <w:tc>
          <w:tcPr>
            <w:tcW w:w="2410" w:type="dxa"/>
            <w:tcBorders>
              <w:top w:val="single" w:sz="4" w:space="0" w:color="auto"/>
              <w:left w:val="single" w:sz="4" w:space="0" w:color="auto"/>
              <w:bottom w:val="single" w:sz="4" w:space="0" w:color="auto"/>
              <w:right w:val="single" w:sz="4" w:space="0" w:color="auto"/>
            </w:tcBorders>
            <w:hideMark/>
          </w:tcPr>
          <w:p w14:paraId="79E3DF04" w14:textId="77777777" w:rsidR="00375B79" w:rsidRPr="00D33932" w:rsidRDefault="00375B79" w:rsidP="00375B79">
            <w:pPr>
              <w:pStyle w:val="NoSpacing"/>
              <w:rPr>
                <w:sz w:val="16"/>
                <w:szCs w:val="16"/>
              </w:rPr>
            </w:pPr>
            <w:r w:rsidRPr="00D33932">
              <w:rPr>
                <w:sz w:val="16"/>
                <w:szCs w:val="16"/>
                <w:lang w:val="en-IN"/>
              </w:rPr>
              <w:t>Self-reported questionnaires (baseline and follow up (8 years))</w:t>
            </w:r>
          </w:p>
        </w:tc>
        <w:tc>
          <w:tcPr>
            <w:tcW w:w="3525" w:type="dxa"/>
            <w:tcBorders>
              <w:top w:val="single" w:sz="4" w:space="0" w:color="auto"/>
              <w:left w:val="single" w:sz="4" w:space="0" w:color="auto"/>
              <w:bottom w:val="single" w:sz="4" w:space="0" w:color="auto"/>
              <w:right w:val="single" w:sz="4" w:space="0" w:color="auto"/>
            </w:tcBorders>
            <w:hideMark/>
          </w:tcPr>
          <w:p w14:paraId="35EFA439" w14:textId="77777777" w:rsidR="00375B79" w:rsidRPr="00D33932" w:rsidRDefault="00375B79" w:rsidP="00375B79">
            <w:pPr>
              <w:pStyle w:val="NoSpacing"/>
              <w:rPr>
                <w:sz w:val="16"/>
                <w:szCs w:val="16"/>
                <w:lang w:val="en-IN"/>
              </w:rPr>
            </w:pPr>
            <w:r w:rsidRPr="00D33932">
              <w:rPr>
                <w:sz w:val="16"/>
                <w:szCs w:val="16"/>
                <w:lang w:val="en-IN"/>
              </w:rPr>
              <w:t xml:space="preserve">1. Transport mode to school was categorised as private motorised transport, public transport and active transport </w:t>
            </w:r>
          </w:p>
          <w:p w14:paraId="457BFDA4" w14:textId="77777777" w:rsidR="00375B79" w:rsidRPr="00D33932" w:rsidRDefault="00375B79" w:rsidP="00375B79">
            <w:pPr>
              <w:pStyle w:val="NoSpacing"/>
              <w:rPr>
                <w:sz w:val="16"/>
                <w:szCs w:val="16"/>
                <w:lang w:val="en-IN"/>
              </w:rPr>
            </w:pPr>
            <w:r w:rsidRPr="00D33932">
              <w:rPr>
                <w:sz w:val="16"/>
                <w:szCs w:val="16"/>
                <w:lang w:val="en-IN"/>
              </w:rPr>
              <w:t>2. Distance to school (kms)</w:t>
            </w:r>
          </w:p>
          <w:p w14:paraId="40BE5BBD" w14:textId="77777777" w:rsidR="00375B79" w:rsidRPr="00D33932" w:rsidRDefault="00375B79" w:rsidP="00375B79">
            <w:pPr>
              <w:pStyle w:val="NoSpacing"/>
              <w:rPr>
                <w:sz w:val="16"/>
                <w:szCs w:val="16"/>
                <w:lang w:val="en-IN"/>
              </w:rPr>
            </w:pPr>
            <w:r w:rsidRPr="00D33932">
              <w:rPr>
                <w:sz w:val="16"/>
                <w:szCs w:val="16"/>
                <w:lang w:val="en-IN"/>
              </w:rPr>
              <w:t xml:space="preserve">3. Switching of mode of travel to school in association with adiposity. </w:t>
            </w:r>
          </w:p>
        </w:tc>
      </w:tr>
      <w:tr w:rsidR="00375B79" w:rsidRPr="00D33932" w14:paraId="2AC0836F"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576FC41F" w14:textId="77777777" w:rsidR="00375B79" w:rsidRPr="00D33932" w:rsidRDefault="00375B79" w:rsidP="00375B79">
            <w:pPr>
              <w:pStyle w:val="NoSpacing"/>
              <w:rPr>
                <w:i/>
                <w:iCs/>
                <w:sz w:val="16"/>
                <w:szCs w:val="16"/>
                <w:lang w:val="en-IN"/>
              </w:rPr>
            </w:pPr>
            <w:r w:rsidRPr="00D33932">
              <w:rPr>
                <w:sz w:val="16"/>
                <w:szCs w:val="16"/>
                <w:lang w:val="en-IN"/>
              </w:rPr>
              <w:t>Lawlor et al. (2021)</w:t>
            </w:r>
          </w:p>
        </w:tc>
        <w:tc>
          <w:tcPr>
            <w:tcW w:w="1258" w:type="dxa"/>
            <w:tcBorders>
              <w:top w:val="single" w:sz="4" w:space="0" w:color="auto"/>
              <w:left w:val="single" w:sz="4" w:space="0" w:color="auto"/>
              <w:bottom w:val="single" w:sz="4" w:space="0" w:color="auto"/>
              <w:right w:val="single" w:sz="4" w:space="0" w:color="auto"/>
            </w:tcBorders>
            <w:hideMark/>
          </w:tcPr>
          <w:p w14:paraId="75C3C215" w14:textId="77777777" w:rsidR="00375B79" w:rsidRPr="00D33932" w:rsidRDefault="00375B79" w:rsidP="00375B79">
            <w:pPr>
              <w:pStyle w:val="NoSpacing"/>
              <w:rPr>
                <w:sz w:val="16"/>
                <w:szCs w:val="16"/>
                <w:lang w:val="en-IN"/>
              </w:rPr>
            </w:pPr>
            <w:proofErr w:type="spellStart"/>
            <w:r w:rsidRPr="00D33932">
              <w:rPr>
                <w:sz w:val="16"/>
                <w:szCs w:val="16"/>
                <w:lang w:val="en-IN"/>
              </w:rPr>
              <w:t>Connswater</w:t>
            </w:r>
            <w:proofErr w:type="spellEnd"/>
            <w:r w:rsidRPr="00D33932">
              <w:rPr>
                <w:sz w:val="16"/>
                <w:szCs w:val="16"/>
                <w:lang w:val="en-IN"/>
              </w:rPr>
              <w:t xml:space="preserve">, Belfast, Northern Ireland </w:t>
            </w:r>
          </w:p>
        </w:tc>
        <w:tc>
          <w:tcPr>
            <w:tcW w:w="1577" w:type="dxa"/>
            <w:tcBorders>
              <w:top w:val="single" w:sz="4" w:space="0" w:color="auto"/>
              <w:left w:val="single" w:sz="4" w:space="0" w:color="auto"/>
              <w:bottom w:val="single" w:sz="4" w:space="0" w:color="auto"/>
              <w:right w:val="single" w:sz="4" w:space="0" w:color="auto"/>
            </w:tcBorders>
            <w:hideMark/>
          </w:tcPr>
          <w:p w14:paraId="71F9A440" w14:textId="77777777" w:rsidR="00375B79" w:rsidRPr="00D33932" w:rsidRDefault="00375B79" w:rsidP="00375B79">
            <w:pPr>
              <w:pStyle w:val="NoSpacing"/>
              <w:rPr>
                <w:sz w:val="16"/>
                <w:szCs w:val="16"/>
                <w:lang w:val="en-IN"/>
              </w:rPr>
            </w:pPr>
            <w:r w:rsidRPr="00D33932">
              <w:rPr>
                <w:sz w:val="16"/>
                <w:szCs w:val="16"/>
                <w:lang w:val="en-IN"/>
              </w:rPr>
              <w:t xml:space="preserve">The Physical Activity and the Rejuvenation of </w:t>
            </w:r>
            <w:proofErr w:type="spellStart"/>
            <w:r w:rsidRPr="00D33932">
              <w:rPr>
                <w:sz w:val="16"/>
                <w:szCs w:val="16"/>
                <w:lang w:val="en-IN"/>
              </w:rPr>
              <w:t>Connswater</w:t>
            </w:r>
            <w:proofErr w:type="spellEnd"/>
            <w:r w:rsidRPr="00D33932">
              <w:rPr>
                <w:sz w:val="16"/>
                <w:szCs w:val="16"/>
                <w:lang w:val="en-IN"/>
              </w:rPr>
              <w:t xml:space="preserve"> (PARC) study</w:t>
            </w:r>
          </w:p>
        </w:tc>
        <w:tc>
          <w:tcPr>
            <w:tcW w:w="1701" w:type="dxa"/>
            <w:tcBorders>
              <w:top w:val="single" w:sz="4" w:space="0" w:color="auto"/>
              <w:left w:val="single" w:sz="4" w:space="0" w:color="auto"/>
              <w:bottom w:val="single" w:sz="4" w:space="0" w:color="auto"/>
              <w:right w:val="single" w:sz="4" w:space="0" w:color="auto"/>
            </w:tcBorders>
            <w:hideMark/>
          </w:tcPr>
          <w:p w14:paraId="111F1893" w14:textId="77777777" w:rsidR="00375B79" w:rsidRPr="00D33932" w:rsidRDefault="00375B79" w:rsidP="00375B79">
            <w:pPr>
              <w:pStyle w:val="NoSpacing"/>
              <w:rPr>
                <w:sz w:val="16"/>
                <w:szCs w:val="16"/>
                <w:lang w:val="en-IN"/>
              </w:rPr>
            </w:pPr>
            <w:r w:rsidRPr="00D33932">
              <w:rPr>
                <w:sz w:val="16"/>
                <w:szCs w:val="16"/>
                <w:lang w:val="en-IN"/>
              </w:rPr>
              <w:t xml:space="preserve">Adults aged 16 and above </w:t>
            </w:r>
          </w:p>
        </w:tc>
        <w:tc>
          <w:tcPr>
            <w:tcW w:w="1417" w:type="dxa"/>
            <w:tcBorders>
              <w:top w:val="single" w:sz="4" w:space="0" w:color="auto"/>
              <w:left w:val="single" w:sz="4" w:space="0" w:color="auto"/>
              <w:bottom w:val="single" w:sz="4" w:space="0" w:color="auto"/>
              <w:right w:val="single" w:sz="4" w:space="0" w:color="auto"/>
            </w:tcBorders>
            <w:hideMark/>
          </w:tcPr>
          <w:p w14:paraId="70FE737A" w14:textId="409D23A3" w:rsidR="00375B79" w:rsidRPr="00D33932" w:rsidRDefault="03275BF9" w:rsidP="00375B79">
            <w:pPr>
              <w:pStyle w:val="NoSpacing"/>
              <w:rPr>
                <w:sz w:val="16"/>
                <w:szCs w:val="16"/>
                <w:lang w:val="en-IN"/>
              </w:rPr>
            </w:pPr>
            <w:r w:rsidRPr="5E16A57A">
              <w:rPr>
                <w:sz w:val="16"/>
                <w:szCs w:val="16"/>
                <w:lang w:val="en-IN"/>
              </w:rPr>
              <w:t xml:space="preserve">Walking or cycling as an alternative to motorised transport for the purpose of making </w:t>
            </w:r>
            <w:proofErr w:type="gramStart"/>
            <w:r w:rsidR="28996695" w:rsidRPr="5E16A57A">
              <w:rPr>
                <w:sz w:val="16"/>
                <w:szCs w:val="16"/>
                <w:lang w:val="en-IN"/>
              </w:rPr>
              <w:t>every day</w:t>
            </w:r>
            <w:proofErr w:type="gramEnd"/>
            <w:r w:rsidRPr="5E16A57A">
              <w:rPr>
                <w:sz w:val="16"/>
                <w:szCs w:val="16"/>
                <w:lang w:val="en-IN"/>
              </w:rPr>
              <w:t xml:space="preserve"> journeys </w:t>
            </w:r>
          </w:p>
        </w:tc>
        <w:tc>
          <w:tcPr>
            <w:tcW w:w="2410" w:type="dxa"/>
            <w:tcBorders>
              <w:top w:val="single" w:sz="4" w:space="0" w:color="auto"/>
              <w:left w:val="single" w:sz="4" w:space="0" w:color="auto"/>
              <w:bottom w:val="single" w:sz="4" w:space="0" w:color="auto"/>
              <w:right w:val="single" w:sz="4" w:space="0" w:color="auto"/>
            </w:tcBorders>
            <w:hideMark/>
          </w:tcPr>
          <w:p w14:paraId="6CA0F260" w14:textId="77777777" w:rsidR="00375B79" w:rsidRPr="00D33932" w:rsidRDefault="00375B79" w:rsidP="00375B79">
            <w:pPr>
              <w:pStyle w:val="NoSpacing"/>
              <w:rPr>
                <w:sz w:val="16"/>
                <w:szCs w:val="16"/>
              </w:rPr>
            </w:pPr>
            <w:r w:rsidRPr="00D33932">
              <w:rPr>
                <w:sz w:val="16"/>
                <w:szCs w:val="16"/>
                <w:lang w:val="en-IN"/>
              </w:rPr>
              <w:t>Postal questionnaires (self-reported)</w:t>
            </w:r>
          </w:p>
        </w:tc>
        <w:tc>
          <w:tcPr>
            <w:tcW w:w="3525" w:type="dxa"/>
            <w:tcBorders>
              <w:top w:val="single" w:sz="4" w:space="0" w:color="auto"/>
              <w:left w:val="single" w:sz="4" w:space="0" w:color="auto"/>
              <w:bottom w:val="single" w:sz="4" w:space="0" w:color="auto"/>
              <w:right w:val="single" w:sz="4" w:space="0" w:color="auto"/>
            </w:tcBorders>
            <w:hideMark/>
          </w:tcPr>
          <w:p w14:paraId="757F2BCE" w14:textId="77777777" w:rsidR="00375B79" w:rsidRPr="00D33932" w:rsidRDefault="00375B79" w:rsidP="00375B79">
            <w:pPr>
              <w:pStyle w:val="NoSpacing"/>
              <w:rPr>
                <w:sz w:val="16"/>
                <w:szCs w:val="16"/>
                <w:lang w:val="en-IN"/>
              </w:rPr>
            </w:pPr>
            <w:r w:rsidRPr="00D33932">
              <w:rPr>
                <w:sz w:val="16"/>
                <w:szCs w:val="16"/>
                <w:lang w:val="en-IN"/>
              </w:rPr>
              <w:t xml:space="preserve">Time spent in AT (minutes/week): categorised into none (0min/week), some (&gt;=10 min/week) and sufficient (&gt;=150min/week) in association with income </w:t>
            </w:r>
          </w:p>
        </w:tc>
      </w:tr>
      <w:tr w:rsidR="00375B79" w:rsidRPr="00D33932" w14:paraId="53A161AE"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367F0E12" w14:textId="77777777" w:rsidR="00375B79" w:rsidRPr="00D33932" w:rsidRDefault="00375B79" w:rsidP="00375B79">
            <w:pPr>
              <w:pStyle w:val="NoSpacing"/>
              <w:rPr>
                <w:i/>
                <w:iCs/>
                <w:sz w:val="16"/>
                <w:szCs w:val="16"/>
                <w:lang w:val="en-IN"/>
              </w:rPr>
            </w:pPr>
            <w:r w:rsidRPr="00D33932">
              <w:rPr>
                <w:sz w:val="16"/>
                <w:szCs w:val="16"/>
                <w:lang w:val="en-IN"/>
              </w:rPr>
              <w:t xml:space="preserve"> Lehtonen et al. (2021)</w:t>
            </w:r>
          </w:p>
        </w:tc>
        <w:tc>
          <w:tcPr>
            <w:tcW w:w="1258" w:type="dxa"/>
            <w:tcBorders>
              <w:top w:val="single" w:sz="4" w:space="0" w:color="auto"/>
              <w:left w:val="single" w:sz="4" w:space="0" w:color="auto"/>
              <w:bottom w:val="single" w:sz="4" w:space="0" w:color="auto"/>
              <w:right w:val="single" w:sz="4" w:space="0" w:color="auto"/>
            </w:tcBorders>
            <w:hideMark/>
          </w:tcPr>
          <w:p w14:paraId="434B8CB9" w14:textId="77777777" w:rsidR="00375B79" w:rsidRPr="00D33932" w:rsidRDefault="00375B79" w:rsidP="00375B79">
            <w:pPr>
              <w:pStyle w:val="NoSpacing"/>
              <w:rPr>
                <w:sz w:val="16"/>
                <w:szCs w:val="16"/>
                <w:lang w:val="en-IN"/>
              </w:rPr>
            </w:pPr>
            <w:r w:rsidRPr="00D33932">
              <w:rPr>
                <w:sz w:val="16"/>
                <w:szCs w:val="16"/>
                <w:lang w:val="en-IN"/>
              </w:rPr>
              <w:t>UK</w:t>
            </w:r>
          </w:p>
        </w:tc>
        <w:tc>
          <w:tcPr>
            <w:tcW w:w="1577" w:type="dxa"/>
            <w:tcBorders>
              <w:top w:val="single" w:sz="4" w:space="0" w:color="auto"/>
              <w:left w:val="single" w:sz="4" w:space="0" w:color="auto"/>
              <w:bottom w:val="single" w:sz="4" w:space="0" w:color="auto"/>
              <w:right w:val="single" w:sz="4" w:space="0" w:color="auto"/>
            </w:tcBorders>
            <w:hideMark/>
          </w:tcPr>
          <w:p w14:paraId="44627A49" w14:textId="77777777" w:rsidR="00375B79" w:rsidRPr="00D33932" w:rsidRDefault="00375B79" w:rsidP="00375B79">
            <w:pPr>
              <w:pStyle w:val="NoSpacing"/>
              <w:rPr>
                <w:sz w:val="16"/>
                <w:szCs w:val="16"/>
                <w:lang w:val="en-IN"/>
              </w:rPr>
            </w:pPr>
            <w:r w:rsidRPr="00D33932">
              <w:rPr>
                <w:sz w:val="16"/>
                <w:szCs w:val="16"/>
                <w:lang w:val="en-IN"/>
              </w:rPr>
              <w:t>EU H2020</w:t>
            </w:r>
            <w:r w:rsidRPr="00D33932">
              <w:rPr>
                <w:rFonts w:ascii="Cambria Math" w:hAnsi="Cambria Math" w:cs="Cambria Math"/>
                <w:sz w:val="16"/>
                <w:szCs w:val="16"/>
                <w:lang w:val="en-IN"/>
              </w:rPr>
              <w:t>‐</w:t>
            </w:r>
            <w:r w:rsidRPr="00D33932">
              <w:rPr>
                <w:sz w:val="16"/>
                <w:szCs w:val="16"/>
                <w:lang w:val="en-IN"/>
              </w:rPr>
              <w:t>funded L3Pilot project</w:t>
            </w:r>
          </w:p>
        </w:tc>
        <w:tc>
          <w:tcPr>
            <w:tcW w:w="1701" w:type="dxa"/>
            <w:tcBorders>
              <w:top w:val="single" w:sz="4" w:space="0" w:color="auto"/>
              <w:left w:val="single" w:sz="4" w:space="0" w:color="auto"/>
              <w:bottom w:val="single" w:sz="4" w:space="0" w:color="auto"/>
              <w:right w:val="single" w:sz="4" w:space="0" w:color="auto"/>
            </w:tcBorders>
            <w:hideMark/>
          </w:tcPr>
          <w:p w14:paraId="10FA1DA3" w14:textId="77777777" w:rsidR="00375B79" w:rsidRPr="00D33932" w:rsidRDefault="00375B79" w:rsidP="00375B79">
            <w:pPr>
              <w:pStyle w:val="NoSpacing"/>
              <w:rPr>
                <w:sz w:val="16"/>
                <w:szCs w:val="16"/>
                <w:lang w:val="en-IN"/>
              </w:rPr>
            </w:pPr>
            <w:r w:rsidRPr="00D33932">
              <w:rPr>
                <w:sz w:val="16"/>
                <w:szCs w:val="16"/>
                <w:lang w:val="en-IN"/>
              </w:rPr>
              <w:t>Adults (car-drivers) aged 18+ from 8 European countries including UK</w:t>
            </w:r>
          </w:p>
        </w:tc>
        <w:tc>
          <w:tcPr>
            <w:tcW w:w="1417" w:type="dxa"/>
            <w:tcBorders>
              <w:top w:val="single" w:sz="4" w:space="0" w:color="auto"/>
              <w:left w:val="single" w:sz="4" w:space="0" w:color="auto"/>
              <w:bottom w:val="single" w:sz="4" w:space="0" w:color="auto"/>
              <w:right w:val="single" w:sz="4" w:space="0" w:color="auto"/>
            </w:tcBorders>
            <w:hideMark/>
          </w:tcPr>
          <w:p w14:paraId="664FA4E5" w14:textId="77777777" w:rsidR="00375B79" w:rsidRPr="00D33932" w:rsidRDefault="00375B79" w:rsidP="00375B79">
            <w:pPr>
              <w:pStyle w:val="NoSpacing"/>
              <w:rPr>
                <w:sz w:val="16"/>
                <w:szCs w:val="16"/>
                <w:lang w:val="en-IN"/>
              </w:rPr>
            </w:pPr>
            <w:r w:rsidRPr="00D33932">
              <w:rPr>
                <w:sz w:val="16"/>
                <w:szCs w:val="16"/>
                <w:lang w:val="en-IN"/>
              </w:rPr>
              <w:t xml:space="preserve">Walking and/or cycling </w:t>
            </w:r>
          </w:p>
        </w:tc>
        <w:tc>
          <w:tcPr>
            <w:tcW w:w="2410" w:type="dxa"/>
            <w:tcBorders>
              <w:top w:val="single" w:sz="4" w:space="0" w:color="auto"/>
              <w:left w:val="single" w:sz="4" w:space="0" w:color="auto"/>
              <w:bottom w:val="single" w:sz="4" w:space="0" w:color="auto"/>
              <w:right w:val="single" w:sz="4" w:space="0" w:color="auto"/>
            </w:tcBorders>
          </w:tcPr>
          <w:p w14:paraId="1875C541" w14:textId="77777777" w:rsidR="00375B79" w:rsidRPr="001273B6" w:rsidRDefault="00375B79" w:rsidP="00375B79">
            <w:pPr>
              <w:pStyle w:val="NoSpacing"/>
              <w:rPr>
                <w:sz w:val="16"/>
                <w:szCs w:val="16"/>
                <w:lang w:val="fr-FR"/>
              </w:rPr>
            </w:pPr>
            <w:r w:rsidRPr="001273B6">
              <w:rPr>
                <w:sz w:val="16"/>
                <w:szCs w:val="16"/>
                <w:lang w:val="fr-FR"/>
              </w:rPr>
              <w:t>1. Online survey questionnaire</w:t>
            </w:r>
          </w:p>
          <w:p w14:paraId="791CFCD7" w14:textId="77777777" w:rsidR="00375B79" w:rsidRPr="001273B6" w:rsidRDefault="00375B79" w:rsidP="00375B79">
            <w:pPr>
              <w:pStyle w:val="NoSpacing"/>
              <w:rPr>
                <w:sz w:val="16"/>
                <w:szCs w:val="16"/>
                <w:lang w:val="fr-FR"/>
              </w:rPr>
            </w:pPr>
            <w:r w:rsidRPr="001273B6">
              <w:rPr>
                <w:sz w:val="16"/>
                <w:szCs w:val="16"/>
                <w:lang w:val="fr-FR"/>
              </w:rPr>
              <w:t xml:space="preserve">2. Intervention: Automated Car availability </w:t>
            </w:r>
          </w:p>
          <w:p w14:paraId="681CC714" w14:textId="77777777" w:rsidR="00375B79" w:rsidRPr="001273B6" w:rsidRDefault="00375B79" w:rsidP="00375B79">
            <w:pPr>
              <w:pStyle w:val="NoSpacing"/>
              <w:rPr>
                <w:sz w:val="16"/>
                <w:szCs w:val="16"/>
                <w:lang w:val="fr-FR"/>
              </w:rPr>
            </w:pPr>
          </w:p>
          <w:p w14:paraId="330E3796" w14:textId="77777777" w:rsidR="00375B79" w:rsidRPr="00D33932" w:rsidRDefault="00375B79" w:rsidP="00375B79">
            <w:pPr>
              <w:pStyle w:val="NoSpacing"/>
              <w:rPr>
                <w:sz w:val="16"/>
                <w:szCs w:val="16"/>
                <w:lang w:val="en-IN"/>
              </w:rPr>
            </w:pPr>
            <w:r w:rsidRPr="00D33932">
              <w:rPr>
                <w:sz w:val="16"/>
                <w:szCs w:val="16"/>
                <w:lang w:val="en-IN"/>
              </w:rPr>
              <w:t xml:space="preserve">Transport modes categorised as: Personal car as a driver, Walking more than 500m, Car as a passenger, Shared car as a driver, Personal bicycle, </w:t>
            </w:r>
            <w:proofErr w:type="gramStart"/>
            <w:r w:rsidRPr="00D33932">
              <w:rPr>
                <w:sz w:val="16"/>
                <w:szCs w:val="16"/>
                <w:lang w:val="en-IN"/>
              </w:rPr>
              <w:t>Public</w:t>
            </w:r>
            <w:proofErr w:type="gramEnd"/>
            <w:r w:rsidRPr="00D33932">
              <w:rPr>
                <w:sz w:val="16"/>
                <w:szCs w:val="16"/>
                <w:lang w:val="en-IN"/>
              </w:rPr>
              <w:t xml:space="preserve"> transport &lt;50km, Public transport &gt;50km, Motorcycle, and Shared bicycle</w:t>
            </w:r>
          </w:p>
        </w:tc>
        <w:tc>
          <w:tcPr>
            <w:tcW w:w="3525" w:type="dxa"/>
            <w:tcBorders>
              <w:top w:val="single" w:sz="4" w:space="0" w:color="auto"/>
              <w:left w:val="single" w:sz="4" w:space="0" w:color="auto"/>
              <w:bottom w:val="single" w:sz="4" w:space="0" w:color="auto"/>
              <w:right w:val="single" w:sz="4" w:space="0" w:color="auto"/>
            </w:tcBorders>
            <w:hideMark/>
          </w:tcPr>
          <w:p w14:paraId="43774FDB" w14:textId="77777777" w:rsidR="00375B79" w:rsidRPr="00D33932" w:rsidRDefault="00375B79" w:rsidP="00375B79">
            <w:pPr>
              <w:pStyle w:val="NoSpacing"/>
              <w:rPr>
                <w:sz w:val="16"/>
                <w:szCs w:val="16"/>
                <w:lang w:val="en-IN"/>
              </w:rPr>
            </w:pPr>
            <w:r w:rsidRPr="00D33932">
              <w:rPr>
                <w:sz w:val="16"/>
                <w:szCs w:val="16"/>
                <w:lang w:val="en-IN"/>
              </w:rPr>
              <w:t>1. Current travel behaviour: frequency of using 9 transport modes in a week based on Low/medium/High use of alternative modes.</w:t>
            </w:r>
          </w:p>
          <w:p w14:paraId="533F60A5" w14:textId="77777777" w:rsidR="00375B79" w:rsidRPr="00D33932" w:rsidRDefault="00375B79" w:rsidP="00375B79">
            <w:pPr>
              <w:pStyle w:val="NoSpacing"/>
              <w:rPr>
                <w:sz w:val="16"/>
                <w:szCs w:val="16"/>
                <w:lang w:val="en-IN"/>
              </w:rPr>
            </w:pPr>
            <w:r w:rsidRPr="00D33932">
              <w:rPr>
                <w:sz w:val="16"/>
                <w:szCs w:val="16"/>
                <w:lang w:val="en-IN"/>
              </w:rPr>
              <w:t>2. An alternative mode use score was calculated (average frequency of non-car modes)</w:t>
            </w:r>
          </w:p>
          <w:p w14:paraId="416B7CD9" w14:textId="77777777" w:rsidR="00375B79" w:rsidRPr="00D33932" w:rsidRDefault="00375B79" w:rsidP="00375B79">
            <w:pPr>
              <w:pStyle w:val="NoSpacing"/>
              <w:rPr>
                <w:sz w:val="16"/>
                <w:szCs w:val="16"/>
                <w:lang w:val="en-IN"/>
              </w:rPr>
            </w:pPr>
            <w:r w:rsidRPr="00D33932">
              <w:rPr>
                <w:sz w:val="16"/>
                <w:szCs w:val="16"/>
                <w:lang w:val="en-IN"/>
              </w:rPr>
              <w:t xml:space="preserve">3. Change in use of </w:t>
            </w:r>
            <w:proofErr w:type="gramStart"/>
            <w:r w:rsidRPr="00D33932">
              <w:rPr>
                <w:sz w:val="16"/>
                <w:szCs w:val="16"/>
                <w:lang w:val="en-IN"/>
              </w:rPr>
              <w:t>Public</w:t>
            </w:r>
            <w:proofErr w:type="gramEnd"/>
            <w:r w:rsidRPr="00D33932">
              <w:rPr>
                <w:sz w:val="16"/>
                <w:szCs w:val="16"/>
                <w:lang w:val="en-IN"/>
              </w:rPr>
              <w:t xml:space="preserve"> transport or active travel based on L3Avs (</w:t>
            </w:r>
            <w:r w:rsidRPr="00D33932">
              <w:rPr>
                <w:i/>
                <w:iCs/>
                <w:sz w:val="16"/>
                <w:szCs w:val="16"/>
                <w:lang w:val="en-IN"/>
              </w:rPr>
              <w:t>Large decrease, Decrease, No change, Increase, Large increase)</w:t>
            </w:r>
          </w:p>
        </w:tc>
      </w:tr>
      <w:tr w:rsidR="00375B79" w:rsidRPr="00D33932" w14:paraId="01D52CD4"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712D29AC" w14:textId="77777777" w:rsidR="00375B79" w:rsidRPr="00D33932" w:rsidRDefault="00375B79" w:rsidP="00375B79">
            <w:pPr>
              <w:pStyle w:val="NoSpacing"/>
              <w:rPr>
                <w:i/>
                <w:iCs/>
                <w:sz w:val="16"/>
                <w:szCs w:val="16"/>
                <w:lang w:val="en-IN"/>
              </w:rPr>
            </w:pPr>
            <w:r w:rsidRPr="00D33932">
              <w:rPr>
                <w:sz w:val="16"/>
                <w:szCs w:val="16"/>
                <w:lang w:val="en-IN"/>
              </w:rPr>
              <w:t>Macdonald et al. (2019)</w:t>
            </w:r>
          </w:p>
        </w:tc>
        <w:tc>
          <w:tcPr>
            <w:tcW w:w="1258" w:type="dxa"/>
            <w:tcBorders>
              <w:top w:val="single" w:sz="4" w:space="0" w:color="auto"/>
              <w:left w:val="single" w:sz="4" w:space="0" w:color="auto"/>
              <w:bottom w:val="single" w:sz="4" w:space="0" w:color="auto"/>
              <w:right w:val="single" w:sz="4" w:space="0" w:color="auto"/>
            </w:tcBorders>
            <w:hideMark/>
          </w:tcPr>
          <w:p w14:paraId="6CA4A70A" w14:textId="77777777" w:rsidR="00375B79" w:rsidRPr="00D33932" w:rsidRDefault="00375B79" w:rsidP="00375B79">
            <w:pPr>
              <w:pStyle w:val="NoSpacing"/>
              <w:rPr>
                <w:sz w:val="16"/>
                <w:szCs w:val="16"/>
                <w:lang w:val="en-IN"/>
              </w:rPr>
            </w:pPr>
            <w:r w:rsidRPr="00D33932">
              <w:rPr>
                <w:sz w:val="16"/>
                <w:szCs w:val="16"/>
                <w:lang w:val="en-IN"/>
              </w:rPr>
              <w:t>Scotland</w:t>
            </w:r>
          </w:p>
        </w:tc>
        <w:tc>
          <w:tcPr>
            <w:tcW w:w="1577" w:type="dxa"/>
            <w:tcBorders>
              <w:top w:val="single" w:sz="4" w:space="0" w:color="auto"/>
              <w:left w:val="single" w:sz="4" w:space="0" w:color="auto"/>
              <w:bottom w:val="single" w:sz="4" w:space="0" w:color="auto"/>
              <w:right w:val="single" w:sz="4" w:space="0" w:color="auto"/>
            </w:tcBorders>
            <w:hideMark/>
          </w:tcPr>
          <w:p w14:paraId="03A918B5" w14:textId="77777777" w:rsidR="00375B79" w:rsidRPr="00D33932" w:rsidRDefault="00375B79" w:rsidP="00375B79">
            <w:pPr>
              <w:pStyle w:val="NoSpacing"/>
              <w:rPr>
                <w:sz w:val="16"/>
                <w:szCs w:val="16"/>
                <w:lang w:val="en-IN"/>
              </w:rPr>
            </w:pPr>
            <w:r w:rsidRPr="00D33932">
              <w:rPr>
                <w:sz w:val="16"/>
                <w:szCs w:val="16"/>
                <w:lang w:val="en-IN"/>
              </w:rPr>
              <w:t>Studying Physical Activity in Children’s Environments across Scotland study (SPACES).</w:t>
            </w:r>
          </w:p>
        </w:tc>
        <w:tc>
          <w:tcPr>
            <w:tcW w:w="1701" w:type="dxa"/>
            <w:tcBorders>
              <w:top w:val="single" w:sz="4" w:space="0" w:color="auto"/>
              <w:left w:val="single" w:sz="4" w:space="0" w:color="auto"/>
              <w:bottom w:val="single" w:sz="4" w:space="0" w:color="auto"/>
              <w:right w:val="single" w:sz="4" w:space="0" w:color="auto"/>
            </w:tcBorders>
            <w:hideMark/>
          </w:tcPr>
          <w:p w14:paraId="092584CA" w14:textId="77777777" w:rsidR="00375B79" w:rsidRPr="00D33932" w:rsidRDefault="00375B79" w:rsidP="00375B79">
            <w:pPr>
              <w:pStyle w:val="NoSpacing"/>
              <w:rPr>
                <w:sz w:val="16"/>
                <w:szCs w:val="16"/>
                <w:lang w:val="en-IN"/>
              </w:rPr>
            </w:pPr>
            <w:r w:rsidRPr="00D33932">
              <w:rPr>
                <w:sz w:val="16"/>
                <w:szCs w:val="16"/>
                <w:lang w:val="en-IN"/>
              </w:rPr>
              <w:t xml:space="preserve">Children aged 10-11 years recruited from the Growing Up in Scotland (GUS) Study </w:t>
            </w:r>
          </w:p>
        </w:tc>
        <w:tc>
          <w:tcPr>
            <w:tcW w:w="1417" w:type="dxa"/>
            <w:tcBorders>
              <w:top w:val="single" w:sz="4" w:space="0" w:color="auto"/>
              <w:left w:val="single" w:sz="4" w:space="0" w:color="auto"/>
              <w:bottom w:val="single" w:sz="4" w:space="0" w:color="auto"/>
              <w:right w:val="single" w:sz="4" w:space="0" w:color="auto"/>
            </w:tcBorders>
            <w:hideMark/>
          </w:tcPr>
          <w:p w14:paraId="7F63F339" w14:textId="77777777" w:rsidR="00375B79" w:rsidRPr="00D33932" w:rsidRDefault="00375B79" w:rsidP="00375B79">
            <w:pPr>
              <w:pStyle w:val="NoSpacing"/>
              <w:rPr>
                <w:sz w:val="16"/>
                <w:szCs w:val="16"/>
                <w:lang w:val="en-IN"/>
              </w:rPr>
            </w:pPr>
            <w:r w:rsidRPr="00D33932">
              <w:rPr>
                <w:sz w:val="16"/>
                <w:szCs w:val="16"/>
                <w:lang w:val="en-IN"/>
              </w:rPr>
              <w:t>Travel to school by walking and or cycling</w:t>
            </w:r>
          </w:p>
        </w:tc>
        <w:tc>
          <w:tcPr>
            <w:tcW w:w="2410" w:type="dxa"/>
            <w:tcBorders>
              <w:top w:val="single" w:sz="4" w:space="0" w:color="auto"/>
              <w:left w:val="single" w:sz="4" w:space="0" w:color="auto"/>
              <w:bottom w:val="single" w:sz="4" w:space="0" w:color="auto"/>
              <w:right w:val="single" w:sz="4" w:space="0" w:color="auto"/>
            </w:tcBorders>
            <w:hideMark/>
          </w:tcPr>
          <w:p w14:paraId="3876DA9A" w14:textId="77777777" w:rsidR="00375B79" w:rsidRPr="00D33932" w:rsidRDefault="00375B79" w:rsidP="00375B79">
            <w:pPr>
              <w:pStyle w:val="NoSpacing"/>
              <w:rPr>
                <w:sz w:val="16"/>
                <w:szCs w:val="16"/>
              </w:rPr>
            </w:pPr>
            <w:r w:rsidRPr="00D33932">
              <w:rPr>
                <w:sz w:val="16"/>
                <w:szCs w:val="16"/>
                <w:lang w:val="en-IN"/>
              </w:rPr>
              <w:t>1. Interviews of children and parents.</w:t>
            </w:r>
          </w:p>
          <w:p w14:paraId="42AD1A64" w14:textId="77777777" w:rsidR="00375B79" w:rsidRPr="00D33932" w:rsidRDefault="00375B79" w:rsidP="00375B79">
            <w:pPr>
              <w:pStyle w:val="NoSpacing"/>
              <w:rPr>
                <w:sz w:val="16"/>
                <w:szCs w:val="16"/>
                <w:lang w:val="en-IN"/>
              </w:rPr>
            </w:pPr>
            <w:r w:rsidRPr="00D33932">
              <w:rPr>
                <w:sz w:val="16"/>
                <w:szCs w:val="16"/>
                <w:lang w:val="en-IN"/>
              </w:rPr>
              <w:t>2. A travel diary (how they travel to and from school each day during two school weeks (10 days/20 trips))</w:t>
            </w:r>
          </w:p>
        </w:tc>
        <w:tc>
          <w:tcPr>
            <w:tcW w:w="3525" w:type="dxa"/>
            <w:tcBorders>
              <w:top w:val="single" w:sz="4" w:space="0" w:color="auto"/>
              <w:left w:val="single" w:sz="4" w:space="0" w:color="auto"/>
              <w:bottom w:val="single" w:sz="4" w:space="0" w:color="auto"/>
              <w:right w:val="single" w:sz="4" w:space="0" w:color="auto"/>
            </w:tcBorders>
            <w:hideMark/>
          </w:tcPr>
          <w:p w14:paraId="05DA3D02" w14:textId="77777777" w:rsidR="00375B79" w:rsidRPr="00D33932" w:rsidRDefault="00375B79" w:rsidP="00375B79">
            <w:pPr>
              <w:pStyle w:val="NoSpacing"/>
              <w:rPr>
                <w:sz w:val="16"/>
                <w:szCs w:val="16"/>
                <w:lang w:val="en-IN"/>
              </w:rPr>
            </w:pPr>
            <w:r w:rsidRPr="00D33932">
              <w:rPr>
                <w:sz w:val="16"/>
                <w:szCs w:val="16"/>
                <w:lang w:val="en-IN"/>
              </w:rPr>
              <w:t>1. Children who actively travelled to/from school categorised as active all (100% of AST) and active 60 %+ (at least 60% of AST).</w:t>
            </w:r>
          </w:p>
          <w:p w14:paraId="20631E91" w14:textId="77777777" w:rsidR="00375B79" w:rsidRPr="00D33932" w:rsidRDefault="00375B79" w:rsidP="00375B79">
            <w:pPr>
              <w:pStyle w:val="NoSpacing"/>
              <w:rPr>
                <w:sz w:val="16"/>
                <w:szCs w:val="16"/>
                <w:lang w:val="en-IN"/>
              </w:rPr>
            </w:pPr>
            <w:r w:rsidRPr="00D33932">
              <w:rPr>
                <w:sz w:val="16"/>
                <w:szCs w:val="16"/>
                <w:lang w:val="en-IN"/>
              </w:rPr>
              <w:t>2. Home-to-school road/path network distance (&lt;0.5 km, 0.5 to &lt;1 km, 1 to &lt;1.5 km, 1.5 to &lt;2 km, 2 km+).</w:t>
            </w:r>
          </w:p>
          <w:p w14:paraId="159853EE" w14:textId="77777777" w:rsidR="00375B79" w:rsidRPr="00D33932" w:rsidRDefault="00375B79" w:rsidP="00375B79">
            <w:pPr>
              <w:pStyle w:val="NoSpacing"/>
              <w:rPr>
                <w:sz w:val="16"/>
                <w:szCs w:val="16"/>
                <w:lang w:val="en-IN"/>
              </w:rPr>
            </w:pPr>
            <w:r w:rsidRPr="00D33932">
              <w:rPr>
                <w:sz w:val="16"/>
                <w:szCs w:val="16"/>
                <w:lang w:val="en-IN"/>
              </w:rPr>
              <w:lastRenderedPageBreak/>
              <w:t>3. Home neighbourhood walkability (i.e., composite measure of road/path intersection density and dwelling density) (in quintiles).</w:t>
            </w:r>
          </w:p>
          <w:p w14:paraId="0FD88E3B" w14:textId="77777777" w:rsidR="00375B79" w:rsidRPr="00D33932" w:rsidRDefault="00375B79" w:rsidP="2618898F">
            <w:pPr>
              <w:pStyle w:val="NoSpacing"/>
              <w:rPr>
                <w:sz w:val="16"/>
                <w:szCs w:val="16"/>
              </w:rPr>
            </w:pPr>
            <w:r w:rsidRPr="2618898F">
              <w:rPr>
                <w:sz w:val="16"/>
                <w:szCs w:val="16"/>
              </w:rPr>
              <w:t>4. Likelihood of school journeys using active travel by home- to- school distance and walkability of home neighbourhood (weighted</w:t>
            </w:r>
            <w:proofErr w:type="gramStart"/>
            <w:r w:rsidRPr="2618898F">
              <w:rPr>
                <w:sz w:val="16"/>
                <w:szCs w:val="16"/>
              </w:rPr>
              <w:t>) :</w:t>
            </w:r>
            <w:proofErr w:type="gramEnd"/>
            <w:r w:rsidRPr="2618898F">
              <w:rPr>
                <w:sz w:val="16"/>
                <w:szCs w:val="16"/>
              </w:rPr>
              <w:t xml:space="preserve"> ORs and P-values </w:t>
            </w:r>
          </w:p>
        </w:tc>
      </w:tr>
      <w:tr w:rsidR="00375B79" w:rsidRPr="00D33932" w14:paraId="5AC6E58F"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6A2567C0" w14:textId="77777777" w:rsidR="00375B79" w:rsidRPr="00D33932" w:rsidRDefault="00375B79" w:rsidP="00375B79">
            <w:pPr>
              <w:pStyle w:val="NoSpacing"/>
              <w:rPr>
                <w:i/>
                <w:iCs/>
                <w:sz w:val="16"/>
                <w:szCs w:val="16"/>
                <w:lang w:val="en-IN"/>
              </w:rPr>
            </w:pPr>
            <w:r w:rsidRPr="00D33932">
              <w:rPr>
                <w:sz w:val="16"/>
                <w:szCs w:val="16"/>
                <w:lang w:val="en-IN"/>
              </w:rPr>
              <w:lastRenderedPageBreak/>
              <w:t>Martin et al. (2014)</w:t>
            </w:r>
          </w:p>
        </w:tc>
        <w:tc>
          <w:tcPr>
            <w:tcW w:w="1258" w:type="dxa"/>
            <w:tcBorders>
              <w:top w:val="single" w:sz="4" w:space="0" w:color="auto"/>
              <w:left w:val="single" w:sz="4" w:space="0" w:color="auto"/>
              <w:bottom w:val="single" w:sz="4" w:space="0" w:color="auto"/>
              <w:right w:val="single" w:sz="4" w:space="0" w:color="auto"/>
            </w:tcBorders>
            <w:hideMark/>
          </w:tcPr>
          <w:p w14:paraId="380A2D6F" w14:textId="77777777" w:rsidR="00375B79" w:rsidRPr="00D33932" w:rsidRDefault="00375B79" w:rsidP="00375B79">
            <w:pPr>
              <w:pStyle w:val="NoSpacing"/>
              <w:rPr>
                <w:sz w:val="16"/>
                <w:szCs w:val="16"/>
                <w:lang w:val="en-IN"/>
              </w:rPr>
            </w:pPr>
            <w:r w:rsidRPr="00D33932">
              <w:rPr>
                <w:sz w:val="16"/>
                <w:szCs w:val="16"/>
                <w:lang w:val="en-IN"/>
              </w:rPr>
              <w:t>UK</w:t>
            </w:r>
          </w:p>
        </w:tc>
        <w:tc>
          <w:tcPr>
            <w:tcW w:w="1577" w:type="dxa"/>
            <w:tcBorders>
              <w:top w:val="single" w:sz="4" w:space="0" w:color="auto"/>
              <w:left w:val="single" w:sz="4" w:space="0" w:color="auto"/>
              <w:bottom w:val="single" w:sz="4" w:space="0" w:color="auto"/>
              <w:right w:val="single" w:sz="4" w:space="0" w:color="auto"/>
            </w:tcBorders>
            <w:hideMark/>
          </w:tcPr>
          <w:p w14:paraId="797DCF64" w14:textId="77777777" w:rsidR="00375B79" w:rsidRPr="00D33932" w:rsidRDefault="00375B79" w:rsidP="00375B79">
            <w:pPr>
              <w:pStyle w:val="NoSpacing"/>
              <w:rPr>
                <w:sz w:val="16"/>
                <w:szCs w:val="16"/>
                <w:lang w:val="en-IN"/>
              </w:rPr>
            </w:pPr>
            <w:r w:rsidRPr="00D33932">
              <w:rPr>
                <w:sz w:val="16"/>
                <w:szCs w:val="16"/>
                <w:lang w:val="en-IN"/>
              </w:rPr>
              <w:t>British Household Panel Survey</w:t>
            </w:r>
          </w:p>
        </w:tc>
        <w:tc>
          <w:tcPr>
            <w:tcW w:w="1701" w:type="dxa"/>
            <w:tcBorders>
              <w:top w:val="single" w:sz="4" w:space="0" w:color="auto"/>
              <w:left w:val="single" w:sz="4" w:space="0" w:color="auto"/>
              <w:bottom w:val="single" w:sz="4" w:space="0" w:color="auto"/>
              <w:right w:val="single" w:sz="4" w:space="0" w:color="auto"/>
            </w:tcBorders>
            <w:hideMark/>
          </w:tcPr>
          <w:p w14:paraId="6A8A27E3" w14:textId="77777777" w:rsidR="00375B79" w:rsidRPr="00D33932" w:rsidRDefault="00375B79" w:rsidP="00375B79">
            <w:pPr>
              <w:pStyle w:val="NoSpacing"/>
              <w:rPr>
                <w:sz w:val="16"/>
                <w:szCs w:val="16"/>
                <w:lang w:val="en-IN"/>
              </w:rPr>
            </w:pPr>
            <w:r w:rsidRPr="00D33932">
              <w:rPr>
                <w:sz w:val="16"/>
                <w:szCs w:val="16"/>
                <w:lang w:val="en-IN"/>
              </w:rPr>
              <w:t>Adults aged 18–65 years who commuted to work.</w:t>
            </w:r>
          </w:p>
        </w:tc>
        <w:tc>
          <w:tcPr>
            <w:tcW w:w="1417" w:type="dxa"/>
            <w:tcBorders>
              <w:top w:val="single" w:sz="4" w:space="0" w:color="auto"/>
              <w:left w:val="single" w:sz="4" w:space="0" w:color="auto"/>
              <w:bottom w:val="single" w:sz="4" w:space="0" w:color="auto"/>
              <w:right w:val="single" w:sz="4" w:space="0" w:color="auto"/>
            </w:tcBorders>
            <w:hideMark/>
          </w:tcPr>
          <w:p w14:paraId="51291358" w14:textId="77777777" w:rsidR="00375B79" w:rsidRPr="00D33932" w:rsidRDefault="00375B79" w:rsidP="00375B79">
            <w:pPr>
              <w:pStyle w:val="NoSpacing"/>
              <w:rPr>
                <w:sz w:val="16"/>
                <w:szCs w:val="16"/>
                <w:lang w:val="en-IN"/>
              </w:rPr>
            </w:pPr>
            <w:r w:rsidRPr="00D33932">
              <w:rPr>
                <w:sz w:val="16"/>
                <w:szCs w:val="16"/>
                <w:lang w:val="en-IN"/>
              </w:rPr>
              <w:t xml:space="preserve">Cycling and or walking to work </w:t>
            </w:r>
          </w:p>
        </w:tc>
        <w:tc>
          <w:tcPr>
            <w:tcW w:w="2410" w:type="dxa"/>
            <w:tcBorders>
              <w:top w:val="single" w:sz="4" w:space="0" w:color="auto"/>
              <w:left w:val="single" w:sz="4" w:space="0" w:color="auto"/>
              <w:bottom w:val="single" w:sz="4" w:space="0" w:color="auto"/>
              <w:right w:val="single" w:sz="4" w:space="0" w:color="auto"/>
            </w:tcBorders>
            <w:hideMark/>
          </w:tcPr>
          <w:p w14:paraId="2FD7F5AE" w14:textId="77777777" w:rsidR="00375B79" w:rsidRPr="00D33932" w:rsidRDefault="00375B79" w:rsidP="00375B79">
            <w:pPr>
              <w:pStyle w:val="NoSpacing"/>
              <w:rPr>
                <w:sz w:val="16"/>
                <w:szCs w:val="16"/>
              </w:rPr>
            </w:pPr>
            <w:r w:rsidRPr="00D33932">
              <w:rPr>
                <w:sz w:val="16"/>
                <w:szCs w:val="16"/>
                <w:lang w:val="en-IN"/>
              </w:rPr>
              <w:t>Questionnaires (Self-reported)</w:t>
            </w:r>
          </w:p>
        </w:tc>
        <w:tc>
          <w:tcPr>
            <w:tcW w:w="3525" w:type="dxa"/>
            <w:tcBorders>
              <w:top w:val="single" w:sz="4" w:space="0" w:color="auto"/>
              <w:left w:val="single" w:sz="4" w:space="0" w:color="auto"/>
              <w:bottom w:val="single" w:sz="4" w:space="0" w:color="auto"/>
              <w:right w:val="single" w:sz="4" w:space="0" w:color="auto"/>
            </w:tcBorders>
            <w:hideMark/>
          </w:tcPr>
          <w:p w14:paraId="0AF8DE78" w14:textId="77777777" w:rsidR="00375B79" w:rsidRPr="00D33932" w:rsidRDefault="00375B79" w:rsidP="00375B79">
            <w:pPr>
              <w:pStyle w:val="NoSpacing"/>
              <w:rPr>
                <w:sz w:val="16"/>
                <w:szCs w:val="16"/>
                <w:lang w:val="en-IN"/>
              </w:rPr>
            </w:pPr>
            <w:r w:rsidRPr="00D33932">
              <w:rPr>
                <w:sz w:val="16"/>
                <w:szCs w:val="16"/>
                <w:lang w:val="en-IN"/>
              </w:rPr>
              <w:t xml:space="preserve">Study tested the association of mode of travel with psychological well-being: </w:t>
            </w:r>
          </w:p>
          <w:p w14:paraId="087B554C" w14:textId="77777777" w:rsidR="00375B79" w:rsidRPr="00D33932" w:rsidRDefault="00375B79" w:rsidP="00375B79">
            <w:pPr>
              <w:pStyle w:val="NoSpacing"/>
              <w:rPr>
                <w:sz w:val="16"/>
                <w:szCs w:val="16"/>
                <w:lang w:val="en-IN"/>
              </w:rPr>
            </w:pPr>
            <w:r w:rsidRPr="00D33932">
              <w:rPr>
                <w:sz w:val="16"/>
                <w:szCs w:val="16"/>
                <w:lang w:val="en-IN"/>
              </w:rPr>
              <w:t xml:space="preserve">1. Mode of travel to work: Active travel, </w:t>
            </w:r>
            <w:proofErr w:type="gramStart"/>
            <w:r w:rsidRPr="00D33932">
              <w:rPr>
                <w:sz w:val="16"/>
                <w:szCs w:val="16"/>
                <w:lang w:val="en-IN"/>
              </w:rPr>
              <w:t>Public</w:t>
            </w:r>
            <w:proofErr w:type="gramEnd"/>
            <w:r w:rsidRPr="00D33932">
              <w:rPr>
                <w:sz w:val="16"/>
                <w:szCs w:val="16"/>
                <w:lang w:val="en-IN"/>
              </w:rPr>
              <w:t xml:space="preserve"> transport or Car travel</w:t>
            </w:r>
          </w:p>
          <w:p w14:paraId="7E8404D2" w14:textId="77777777" w:rsidR="00375B79" w:rsidRPr="00D33932" w:rsidRDefault="00375B79" w:rsidP="00375B79">
            <w:pPr>
              <w:pStyle w:val="NoSpacing"/>
              <w:rPr>
                <w:sz w:val="16"/>
                <w:szCs w:val="16"/>
              </w:rPr>
            </w:pPr>
            <w:r w:rsidRPr="00D33932">
              <w:rPr>
                <w:sz w:val="16"/>
                <w:szCs w:val="16"/>
                <w:lang w:val="en-IN"/>
              </w:rPr>
              <w:t xml:space="preserve">2. Commuting Time: Time Spent Walking/Cycling in minutes </w:t>
            </w:r>
          </w:p>
          <w:p w14:paraId="29B9DFAE" w14:textId="77777777" w:rsidR="00375B79" w:rsidRPr="00D33932" w:rsidRDefault="00375B79" w:rsidP="00375B79">
            <w:pPr>
              <w:pStyle w:val="NoSpacing"/>
              <w:rPr>
                <w:sz w:val="16"/>
                <w:szCs w:val="16"/>
                <w:lang w:val="en-IN"/>
              </w:rPr>
            </w:pPr>
            <w:r w:rsidRPr="00D33932">
              <w:rPr>
                <w:sz w:val="16"/>
                <w:szCs w:val="16"/>
                <w:lang w:val="en-IN"/>
              </w:rPr>
              <w:t>3. Mode switch: Switching to Active Travel or Switching to Walking vs. Cycling</w:t>
            </w:r>
          </w:p>
        </w:tc>
      </w:tr>
      <w:tr w:rsidR="00375B79" w:rsidRPr="00D33932" w14:paraId="6A0B5BE4"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1B618681" w14:textId="77777777" w:rsidR="00375B79" w:rsidRPr="00D33932" w:rsidRDefault="00375B79" w:rsidP="00375B79">
            <w:pPr>
              <w:pStyle w:val="NoSpacing"/>
              <w:rPr>
                <w:i/>
                <w:iCs/>
                <w:sz w:val="16"/>
                <w:szCs w:val="16"/>
                <w:lang w:val="en-IN"/>
              </w:rPr>
            </w:pPr>
            <w:r w:rsidRPr="00D33932">
              <w:rPr>
                <w:sz w:val="16"/>
                <w:szCs w:val="16"/>
                <w:lang w:val="en-IN"/>
              </w:rPr>
              <w:t>Martin et al. (2015)</w:t>
            </w:r>
          </w:p>
        </w:tc>
        <w:tc>
          <w:tcPr>
            <w:tcW w:w="1258" w:type="dxa"/>
            <w:tcBorders>
              <w:top w:val="single" w:sz="4" w:space="0" w:color="auto"/>
              <w:left w:val="single" w:sz="4" w:space="0" w:color="auto"/>
              <w:bottom w:val="single" w:sz="4" w:space="0" w:color="auto"/>
              <w:right w:val="single" w:sz="4" w:space="0" w:color="auto"/>
            </w:tcBorders>
            <w:hideMark/>
          </w:tcPr>
          <w:p w14:paraId="0771B764" w14:textId="77777777" w:rsidR="00375B79" w:rsidRPr="00D33932" w:rsidRDefault="00375B79" w:rsidP="00375B79">
            <w:pPr>
              <w:pStyle w:val="NoSpacing"/>
              <w:rPr>
                <w:sz w:val="16"/>
                <w:szCs w:val="16"/>
                <w:lang w:val="en-IN"/>
              </w:rPr>
            </w:pPr>
            <w:r w:rsidRPr="00D33932">
              <w:rPr>
                <w:sz w:val="16"/>
                <w:szCs w:val="16"/>
                <w:lang w:val="en-IN"/>
              </w:rPr>
              <w:t>UK</w:t>
            </w:r>
          </w:p>
        </w:tc>
        <w:tc>
          <w:tcPr>
            <w:tcW w:w="1577" w:type="dxa"/>
            <w:tcBorders>
              <w:top w:val="single" w:sz="4" w:space="0" w:color="auto"/>
              <w:left w:val="single" w:sz="4" w:space="0" w:color="auto"/>
              <w:bottom w:val="single" w:sz="4" w:space="0" w:color="auto"/>
              <w:right w:val="single" w:sz="4" w:space="0" w:color="auto"/>
            </w:tcBorders>
          </w:tcPr>
          <w:p w14:paraId="30953778" w14:textId="77777777" w:rsidR="00375B79" w:rsidRPr="00D33932" w:rsidRDefault="00375B79" w:rsidP="00375B79">
            <w:pPr>
              <w:pStyle w:val="NoSpacing"/>
              <w:rPr>
                <w:sz w:val="16"/>
                <w:szCs w:val="16"/>
                <w:lang w:val="en-IN"/>
              </w:rPr>
            </w:pPr>
            <w:r w:rsidRPr="00D33932">
              <w:rPr>
                <w:sz w:val="16"/>
                <w:szCs w:val="16"/>
                <w:lang w:val="en-IN"/>
              </w:rPr>
              <w:t xml:space="preserve"> British Household Panel Survey </w:t>
            </w:r>
          </w:p>
          <w:p w14:paraId="677DBCA6" w14:textId="77777777" w:rsidR="00375B79" w:rsidRPr="00D33932" w:rsidRDefault="00375B79" w:rsidP="00375B79">
            <w:pPr>
              <w:pStyle w:val="NoSpacing"/>
              <w:rPr>
                <w:sz w:val="16"/>
                <w:szCs w:val="16"/>
                <w:lang w:val="en-IN"/>
              </w:rPr>
            </w:pPr>
          </w:p>
        </w:tc>
        <w:tc>
          <w:tcPr>
            <w:tcW w:w="1701" w:type="dxa"/>
            <w:tcBorders>
              <w:top w:val="single" w:sz="4" w:space="0" w:color="auto"/>
              <w:left w:val="single" w:sz="4" w:space="0" w:color="auto"/>
              <w:bottom w:val="single" w:sz="4" w:space="0" w:color="auto"/>
              <w:right w:val="single" w:sz="4" w:space="0" w:color="auto"/>
            </w:tcBorders>
            <w:hideMark/>
          </w:tcPr>
          <w:p w14:paraId="5DBB2623" w14:textId="77777777" w:rsidR="00375B79" w:rsidRPr="00D33932" w:rsidRDefault="00375B79" w:rsidP="00375B79">
            <w:pPr>
              <w:pStyle w:val="NoSpacing"/>
              <w:rPr>
                <w:sz w:val="16"/>
                <w:szCs w:val="16"/>
                <w:lang w:val="en-IN"/>
              </w:rPr>
            </w:pPr>
            <w:r w:rsidRPr="00D33932">
              <w:rPr>
                <w:sz w:val="16"/>
                <w:szCs w:val="16"/>
                <w:lang w:val="en-IN"/>
              </w:rPr>
              <w:t xml:space="preserve">Adults aged over 18 years </w:t>
            </w:r>
          </w:p>
        </w:tc>
        <w:tc>
          <w:tcPr>
            <w:tcW w:w="1417" w:type="dxa"/>
            <w:tcBorders>
              <w:top w:val="single" w:sz="4" w:space="0" w:color="auto"/>
              <w:left w:val="single" w:sz="4" w:space="0" w:color="auto"/>
              <w:bottom w:val="single" w:sz="4" w:space="0" w:color="auto"/>
              <w:right w:val="single" w:sz="4" w:space="0" w:color="auto"/>
            </w:tcBorders>
            <w:hideMark/>
          </w:tcPr>
          <w:p w14:paraId="6FB2F3E3" w14:textId="676CED31" w:rsidR="00375B79" w:rsidRPr="00D33932" w:rsidRDefault="03275BF9" w:rsidP="00375B79">
            <w:pPr>
              <w:pStyle w:val="NoSpacing"/>
              <w:rPr>
                <w:sz w:val="16"/>
                <w:szCs w:val="16"/>
                <w:lang w:val="en-IN"/>
              </w:rPr>
            </w:pPr>
            <w:r w:rsidRPr="5E16A57A">
              <w:rPr>
                <w:sz w:val="16"/>
                <w:szCs w:val="16"/>
                <w:lang w:val="en-IN"/>
              </w:rPr>
              <w:t xml:space="preserve">Walking and </w:t>
            </w:r>
            <w:r w:rsidR="635F1DA8" w:rsidRPr="5E16A57A">
              <w:rPr>
                <w:sz w:val="16"/>
                <w:szCs w:val="16"/>
                <w:lang w:val="en-IN"/>
              </w:rPr>
              <w:t>cycling</w:t>
            </w:r>
            <w:r w:rsidRPr="5E16A57A">
              <w:rPr>
                <w:sz w:val="16"/>
                <w:szCs w:val="16"/>
                <w:lang w:val="en-IN"/>
              </w:rPr>
              <w:t xml:space="preserve"> to work</w:t>
            </w:r>
          </w:p>
        </w:tc>
        <w:tc>
          <w:tcPr>
            <w:tcW w:w="2410" w:type="dxa"/>
            <w:tcBorders>
              <w:top w:val="single" w:sz="4" w:space="0" w:color="auto"/>
              <w:left w:val="single" w:sz="4" w:space="0" w:color="auto"/>
              <w:bottom w:val="single" w:sz="4" w:space="0" w:color="auto"/>
              <w:right w:val="single" w:sz="4" w:space="0" w:color="auto"/>
            </w:tcBorders>
            <w:hideMark/>
          </w:tcPr>
          <w:p w14:paraId="3F43503D" w14:textId="77777777" w:rsidR="00375B79" w:rsidRPr="00D33932" w:rsidRDefault="00375B79" w:rsidP="00375B79">
            <w:pPr>
              <w:pStyle w:val="NoSpacing"/>
              <w:rPr>
                <w:sz w:val="16"/>
                <w:szCs w:val="16"/>
              </w:rPr>
            </w:pPr>
            <w:r w:rsidRPr="00D33932">
              <w:rPr>
                <w:sz w:val="16"/>
                <w:szCs w:val="16"/>
                <w:lang w:val="en-IN"/>
              </w:rPr>
              <w:t xml:space="preserve"> Annual survey (baseline and follow up after 2 years)</w:t>
            </w:r>
          </w:p>
          <w:p w14:paraId="146A08E8" w14:textId="77777777" w:rsidR="00375B79" w:rsidRPr="00D33932" w:rsidRDefault="00375B79" w:rsidP="00375B79">
            <w:pPr>
              <w:pStyle w:val="NoSpacing"/>
              <w:rPr>
                <w:sz w:val="16"/>
                <w:szCs w:val="16"/>
                <w:lang w:val="en-IN"/>
              </w:rPr>
            </w:pPr>
            <w:r w:rsidRPr="00D33932">
              <w:rPr>
                <w:sz w:val="16"/>
                <w:szCs w:val="16"/>
                <w:lang w:val="en-IN"/>
              </w:rPr>
              <w:t>Data from 2004/2005, 2005/2006 and</w:t>
            </w:r>
          </w:p>
          <w:p w14:paraId="42E47077" w14:textId="77777777" w:rsidR="00375B79" w:rsidRPr="00D33932" w:rsidRDefault="00375B79" w:rsidP="00375B79">
            <w:pPr>
              <w:pStyle w:val="NoSpacing"/>
              <w:rPr>
                <w:sz w:val="16"/>
                <w:szCs w:val="16"/>
              </w:rPr>
            </w:pPr>
            <w:r w:rsidRPr="00D33932">
              <w:rPr>
                <w:sz w:val="16"/>
                <w:szCs w:val="16"/>
                <w:lang w:val="en-IN"/>
              </w:rPr>
              <w:t xml:space="preserve"> 2006/2007 surveys</w:t>
            </w:r>
          </w:p>
        </w:tc>
        <w:tc>
          <w:tcPr>
            <w:tcW w:w="3525" w:type="dxa"/>
            <w:tcBorders>
              <w:top w:val="single" w:sz="4" w:space="0" w:color="auto"/>
              <w:left w:val="single" w:sz="4" w:space="0" w:color="auto"/>
              <w:bottom w:val="single" w:sz="4" w:space="0" w:color="auto"/>
              <w:right w:val="single" w:sz="4" w:space="0" w:color="auto"/>
            </w:tcBorders>
            <w:hideMark/>
          </w:tcPr>
          <w:p w14:paraId="50BB6A4F" w14:textId="77777777" w:rsidR="00375B79" w:rsidRPr="00D33932" w:rsidRDefault="00375B79" w:rsidP="00375B79">
            <w:pPr>
              <w:pStyle w:val="NoSpacing"/>
              <w:rPr>
                <w:sz w:val="16"/>
                <w:szCs w:val="16"/>
                <w:lang w:val="en-IN"/>
              </w:rPr>
            </w:pPr>
            <w:r w:rsidRPr="00D33932">
              <w:rPr>
                <w:sz w:val="16"/>
                <w:szCs w:val="16"/>
                <w:lang w:val="en-IN"/>
              </w:rPr>
              <w:t xml:space="preserve">1. Mode of travel to work </w:t>
            </w:r>
          </w:p>
          <w:p w14:paraId="40EA33D0" w14:textId="58D46DDB" w:rsidR="00375B79" w:rsidRPr="00D33932" w:rsidRDefault="03275BF9" w:rsidP="00375B79">
            <w:pPr>
              <w:pStyle w:val="NoSpacing"/>
              <w:rPr>
                <w:sz w:val="16"/>
                <w:szCs w:val="16"/>
                <w:lang w:val="en-IN"/>
              </w:rPr>
            </w:pPr>
            <w:r w:rsidRPr="5E16A57A">
              <w:rPr>
                <w:sz w:val="16"/>
                <w:szCs w:val="16"/>
                <w:lang w:val="en-IN"/>
              </w:rPr>
              <w:t xml:space="preserve">2. Change/switch in mode of travel to </w:t>
            </w:r>
            <w:r w:rsidR="74EA3ED5" w:rsidRPr="5E16A57A">
              <w:rPr>
                <w:sz w:val="16"/>
                <w:szCs w:val="16"/>
                <w:lang w:val="en-IN"/>
              </w:rPr>
              <w:t>work:</w:t>
            </w:r>
            <w:r w:rsidRPr="5E16A57A">
              <w:rPr>
                <w:sz w:val="16"/>
                <w:szCs w:val="16"/>
                <w:lang w:val="en-IN"/>
              </w:rPr>
              <w:t xml:space="preserve"> </w:t>
            </w:r>
          </w:p>
          <w:p w14:paraId="73D2879A" w14:textId="77777777" w:rsidR="00375B79" w:rsidRPr="00D33932" w:rsidRDefault="00375B79" w:rsidP="00375B79">
            <w:pPr>
              <w:pStyle w:val="NoSpacing"/>
              <w:rPr>
                <w:sz w:val="16"/>
                <w:szCs w:val="16"/>
                <w:lang w:val="en-IN"/>
              </w:rPr>
            </w:pPr>
            <w:r w:rsidRPr="00D33932">
              <w:rPr>
                <w:sz w:val="16"/>
                <w:szCs w:val="16"/>
                <w:lang w:val="en-IN"/>
              </w:rPr>
              <w:t xml:space="preserve">a. Switching from private motor transport to active travel or public transport  </w:t>
            </w:r>
          </w:p>
          <w:p w14:paraId="6EA9255D" w14:textId="77777777" w:rsidR="00375B79" w:rsidRPr="00D33932" w:rsidRDefault="00375B79" w:rsidP="00375B79">
            <w:pPr>
              <w:pStyle w:val="NoSpacing"/>
              <w:rPr>
                <w:sz w:val="16"/>
                <w:szCs w:val="16"/>
                <w:lang w:val="en-IN"/>
              </w:rPr>
            </w:pPr>
            <w:r w:rsidRPr="00D33932">
              <w:rPr>
                <w:sz w:val="16"/>
                <w:szCs w:val="16"/>
                <w:lang w:val="en-IN"/>
              </w:rPr>
              <w:t>b. Switching from active travel or public transport to private motor transport</w:t>
            </w:r>
          </w:p>
        </w:tc>
      </w:tr>
      <w:tr w:rsidR="00375B79" w:rsidRPr="00D33932" w14:paraId="26709DF1"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50D12473" w14:textId="77777777" w:rsidR="00375B79" w:rsidRPr="00D33932" w:rsidRDefault="00375B79" w:rsidP="00375B79">
            <w:pPr>
              <w:pStyle w:val="NoSpacing"/>
              <w:rPr>
                <w:i/>
                <w:iCs/>
                <w:sz w:val="16"/>
                <w:szCs w:val="16"/>
                <w:lang w:val="en-IN"/>
              </w:rPr>
            </w:pPr>
            <w:r w:rsidRPr="00D33932">
              <w:rPr>
                <w:sz w:val="16"/>
                <w:szCs w:val="16"/>
                <w:lang w:val="en-IN"/>
              </w:rPr>
              <w:t>Martin et al. (2020)</w:t>
            </w:r>
          </w:p>
        </w:tc>
        <w:tc>
          <w:tcPr>
            <w:tcW w:w="1258" w:type="dxa"/>
            <w:tcBorders>
              <w:top w:val="single" w:sz="4" w:space="0" w:color="auto"/>
              <w:left w:val="single" w:sz="4" w:space="0" w:color="auto"/>
              <w:bottom w:val="single" w:sz="4" w:space="0" w:color="auto"/>
              <w:right w:val="single" w:sz="4" w:space="0" w:color="auto"/>
            </w:tcBorders>
            <w:hideMark/>
          </w:tcPr>
          <w:p w14:paraId="02703BD4" w14:textId="77777777" w:rsidR="00375B79" w:rsidRPr="00D33932" w:rsidRDefault="00375B79" w:rsidP="00375B79">
            <w:pPr>
              <w:pStyle w:val="NoSpacing"/>
              <w:rPr>
                <w:sz w:val="16"/>
                <w:szCs w:val="16"/>
                <w:lang w:val="en-IN"/>
              </w:rPr>
            </w:pPr>
            <w:r w:rsidRPr="00D33932">
              <w:rPr>
                <w:sz w:val="16"/>
                <w:szCs w:val="16"/>
                <w:lang w:val="en-IN"/>
              </w:rPr>
              <w:t xml:space="preserve"> London, England  </w:t>
            </w:r>
          </w:p>
        </w:tc>
        <w:tc>
          <w:tcPr>
            <w:tcW w:w="1577" w:type="dxa"/>
            <w:tcBorders>
              <w:top w:val="single" w:sz="4" w:space="0" w:color="auto"/>
              <w:left w:val="single" w:sz="4" w:space="0" w:color="auto"/>
              <w:bottom w:val="single" w:sz="4" w:space="0" w:color="auto"/>
              <w:right w:val="single" w:sz="4" w:space="0" w:color="auto"/>
            </w:tcBorders>
            <w:hideMark/>
          </w:tcPr>
          <w:p w14:paraId="26B3E4A5" w14:textId="77777777" w:rsidR="00375B79" w:rsidRPr="00D33932" w:rsidRDefault="00375B79" w:rsidP="00375B79">
            <w:pPr>
              <w:pStyle w:val="NoSpacing"/>
              <w:rPr>
                <w:sz w:val="16"/>
                <w:szCs w:val="16"/>
                <w:lang w:val="en-IN"/>
              </w:rPr>
            </w:pPr>
            <w:r w:rsidRPr="00D33932">
              <w:rPr>
                <w:sz w:val="16"/>
                <w:szCs w:val="16"/>
                <w:lang w:val="en-IN"/>
              </w:rPr>
              <w:t>UK Census microdata (2001-2011)</w:t>
            </w:r>
          </w:p>
        </w:tc>
        <w:tc>
          <w:tcPr>
            <w:tcW w:w="1701" w:type="dxa"/>
            <w:tcBorders>
              <w:top w:val="single" w:sz="4" w:space="0" w:color="auto"/>
              <w:left w:val="single" w:sz="4" w:space="0" w:color="auto"/>
              <w:bottom w:val="single" w:sz="4" w:space="0" w:color="auto"/>
              <w:right w:val="single" w:sz="4" w:space="0" w:color="auto"/>
            </w:tcBorders>
            <w:hideMark/>
          </w:tcPr>
          <w:p w14:paraId="5E57635C" w14:textId="77777777" w:rsidR="00375B79" w:rsidRPr="00D33932" w:rsidRDefault="00375B79" w:rsidP="00375B79">
            <w:pPr>
              <w:pStyle w:val="NoSpacing"/>
              <w:rPr>
                <w:sz w:val="16"/>
                <w:szCs w:val="16"/>
                <w:lang w:val="en-IN"/>
              </w:rPr>
            </w:pPr>
            <w:r w:rsidRPr="00D33932">
              <w:rPr>
                <w:sz w:val="16"/>
                <w:szCs w:val="16"/>
                <w:lang w:val="en-IN"/>
              </w:rPr>
              <w:t xml:space="preserve">Adults ages 16 and above who commute to work via bicycle </w:t>
            </w:r>
          </w:p>
        </w:tc>
        <w:tc>
          <w:tcPr>
            <w:tcW w:w="1417" w:type="dxa"/>
            <w:tcBorders>
              <w:top w:val="single" w:sz="4" w:space="0" w:color="auto"/>
              <w:left w:val="single" w:sz="4" w:space="0" w:color="auto"/>
              <w:bottom w:val="single" w:sz="4" w:space="0" w:color="auto"/>
              <w:right w:val="single" w:sz="4" w:space="0" w:color="auto"/>
            </w:tcBorders>
            <w:hideMark/>
          </w:tcPr>
          <w:p w14:paraId="598BB3F6" w14:textId="77777777" w:rsidR="00375B79" w:rsidRPr="00D33932" w:rsidRDefault="00375B79" w:rsidP="00375B79">
            <w:pPr>
              <w:pStyle w:val="NoSpacing"/>
              <w:rPr>
                <w:sz w:val="16"/>
                <w:szCs w:val="16"/>
                <w:lang w:val="en-IN"/>
              </w:rPr>
            </w:pPr>
            <w:r w:rsidRPr="00D33932">
              <w:rPr>
                <w:sz w:val="16"/>
                <w:szCs w:val="16"/>
                <w:lang w:val="en-IN"/>
              </w:rPr>
              <w:t xml:space="preserve">Not defined </w:t>
            </w:r>
          </w:p>
        </w:tc>
        <w:tc>
          <w:tcPr>
            <w:tcW w:w="2410" w:type="dxa"/>
            <w:tcBorders>
              <w:top w:val="single" w:sz="4" w:space="0" w:color="auto"/>
              <w:left w:val="single" w:sz="4" w:space="0" w:color="auto"/>
              <w:bottom w:val="single" w:sz="4" w:space="0" w:color="auto"/>
              <w:right w:val="single" w:sz="4" w:space="0" w:color="auto"/>
            </w:tcBorders>
            <w:hideMark/>
          </w:tcPr>
          <w:p w14:paraId="5F83C1A7" w14:textId="77777777" w:rsidR="00375B79" w:rsidRPr="00D33932" w:rsidRDefault="00375B79" w:rsidP="00375B79">
            <w:pPr>
              <w:pStyle w:val="NoSpacing"/>
              <w:rPr>
                <w:sz w:val="16"/>
                <w:szCs w:val="16"/>
              </w:rPr>
            </w:pPr>
            <w:r w:rsidRPr="00D33932">
              <w:rPr>
                <w:sz w:val="16"/>
                <w:szCs w:val="16"/>
                <w:lang w:val="en-IN"/>
              </w:rPr>
              <w:t xml:space="preserve">Census data </w:t>
            </w:r>
          </w:p>
        </w:tc>
        <w:tc>
          <w:tcPr>
            <w:tcW w:w="3525" w:type="dxa"/>
            <w:tcBorders>
              <w:top w:val="single" w:sz="4" w:space="0" w:color="auto"/>
              <w:left w:val="single" w:sz="4" w:space="0" w:color="auto"/>
              <w:bottom w:val="single" w:sz="4" w:space="0" w:color="auto"/>
              <w:right w:val="single" w:sz="4" w:space="0" w:color="auto"/>
            </w:tcBorders>
            <w:hideMark/>
          </w:tcPr>
          <w:p w14:paraId="5CA902FA" w14:textId="77777777" w:rsidR="00375B79" w:rsidRPr="00D33932" w:rsidRDefault="00375B79" w:rsidP="00375B79">
            <w:pPr>
              <w:pStyle w:val="NoSpacing"/>
              <w:rPr>
                <w:sz w:val="16"/>
                <w:szCs w:val="16"/>
                <w:lang w:val="en-IN"/>
              </w:rPr>
            </w:pPr>
            <w:r w:rsidRPr="00D33932">
              <w:rPr>
                <w:sz w:val="16"/>
                <w:szCs w:val="16"/>
                <w:lang w:val="en-IN"/>
              </w:rPr>
              <w:t xml:space="preserve">1.Borough-level prevalence and trends in cycling (%) over time </w:t>
            </w:r>
          </w:p>
          <w:p w14:paraId="5AE40C75" w14:textId="77777777" w:rsidR="00375B79" w:rsidRPr="00D33932" w:rsidRDefault="00375B79" w:rsidP="00375B79">
            <w:pPr>
              <w:pStyle w:val="NoSpacing"/>
              <w:rPr>
                <w:sz w:val="16"/>
                <w:szCs w:val="16"/>
                <w:lang w:val="en-IN"/>
              </w:rPr>
            </w:pPr>
            <w:r w:rsidRPr="00D33932">
              <w:rPr>
                <w:sz w:val="16"/>
                <w:szCs w:val="16"/>
                <w:lang w:val="en-IN"/>
              </w:rPr>
              <w:t xml:space="preserve">2.Individual level prevalence and trends in cycling (%) over time </w:t>
            </w:r>
          </w:p>
          <w:p w14:paraId="79BEC3F6" w14:textId="77777777" w:rsidR="00375B79" w:rsidRPr="00D33932" w:rsidRDefault="00375B79" w:rsidP="00375B79">
            <w:pPr>
              <w:pStyle w:val="NoSpacing"/>
              <w:rPr>
                <w:sz w:val="16"/>
                <w:szCs w:val="16"/>
                <w:lang w:val="en-IN"/>
              </w:rPr>
            </w:pPr>
            <w:r w:rsidRPr="00D33932">
              <w:rPr>
                <w:sz w:val="16"/>
                <w:szCs w:val="16"/>
                <w:lang w:val="en-IN"/>
              </w:rPr>
              <w:t>3.Relationship between change in cycling infrastructure and change in the proportion of commuters who cycle</w:t>
            </w:r>
          </w:p>
        </w:tc>
      </w:tr>
      <w:tr w:rsidR="00375B79" w:rsidRPr="00D33932" w14:paraId="163CBD58"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4967FDD8" w14:textId="77777777" w:rsidR="00375B79" w:rsidRPr="00D33932" w:rsidRDefault="00375B79" w:rsidP="00375B79">
            <w:pPr>
              <w:pStyle w:val="NoSpacing"/>
              <w:rPr>
                <w:i/>
                <w:iCs/>
                <w:sz w:val="16"/>
                <w:szCs w:val="16"/>
                <w:lang w:val="en-IN"/>
              </w:rPr>
            </w:pPr>
            <w:r w:rsidRPr="00D33932">
              <w:rPr>
                <w:sz w:val="16"/>
                <w:szCs w:val="16"/>
                <w:lang w:val="en-IN"/>
              </w:rPr>
              <w:t>Mason et al. (2016)</w:t>
            </w:r>
          </w:p>
        </w:tc>
        <w:tc>
          <w:tcPr>
            <w:tcW w:w="1258" w:type="dxa"/>
            <w:tcBorders>
              <w:top w:val="single" w:sz="4" w:space="0" w:color="auto"/>
              <w:left w:val="single" w:sz="4" w:space="0" w:color="auto"/>
              <w:bottom w:val="single" w:sz="4" w:space="0" w:color="auto"/>
              <w:right w:val="single" w:sz="4" w:space="0" w:color="auto"/>
            </w:tcBorders>
            <w:hideMark/>
          </w:tcPr>
          <w:p w14:paraId="35821266" w14:textId="77777777" w:rsidR="00375B79" w:rsidRPr="00D33932" w:rsidRDefault="00375B79" w:rsidP="00375B79">
            <w:pPr>
              <w:pStyle w:val="NoSpacing"/>
              <w:rPr>
                <w:sz w:val="16"/>
                <w:szCs w:val="16"/>
                <w:lang w:val="en-IN"/>
              </w:rPr>
            </w:pPr>
            <w:r w:rsidRPr="00D33932">
              <w:rPr>
                <w:sz w:val="16"/>
                <w:szCs w:val="16"/>
                <w:lang w:val="en-IN"/>
              </w:rPr>
              <w:t xml:space="preserve">Glasgow, Scotland  </w:t>
            </w:r>
          </w:p>
        </w:tc>
        <w:tc>
          <w:tcPr>
            <w:tcW w:w="1577" w:type="dxa"/>
            <w:tcBorders>
              <w:top w:val="single" w:sz="4" w:space="0" w:color="auto"/>
              <w:left w:val="single" w:sz="4" w:space="0" w:color="auto"/>
              <w:bottom w:val="single" w:sz="4" w:space="0" w:color="auto"/>
              <w:right w:val="single" w:sz="4" w:space="0" w:color="auto"/>
            </w:tcBorders>
            <w:hideMark/>
          </w:tcPr>
          <w:p w14:paraId="5A089F1B" w14:textId="77777777" w:rsidR="00375B79" w:rsidRPr="00D33932" w:rsidRDefault="00375B79" w:rsidP="00375B79">
            <w:pPr>
              <w:pStyle w:val="NoSpacing"/>
              <w:rPr>
                <w:sz w:val="16"/>
                <w:szCs w:val="16"/>
                <w:lang w:val="en-IN"/>
              </w:rPr>
            </w:pPr>
            <w:r w:rsidRPr="00D33932">
              <w:rPr>
                <w:sz w:val="16"/>
                <w:szCs w:val="16"/>
                <w:lang w:val="en-IN"/>
              </w:rPr>
              <w:t xml:space="preserve">GoWell Research and Learning </w:t>
            </w:r>
          </w:p>
          <w:p w14:paraId="17CCB6A9" w14:textId="77777777" w:rsidR="00375B79" w:rsidRPr="00D33932" w:rsidRDefault="00375B79" w:rsidP="00375B79">
            <w:pPr>
              <w:pStyle w:val="NoSpacing"/>
              <w:rPr>
                <w:sz w:val="16"/>
                <w:szCs w:val="16"/>
                <w:lang w:val="en-IN"/>
              </w:rPr>
            </w:pPr>
            <w:r w:rsidRPr="00D33932">
              <w:rPr>
                <w:sz w:val="16"/>
                <w:szCs w:val="16"/>
                <w:lang w:val="en-IN"/>
              </w:rPr>
              <w:t>Programme</w:t>
            </w:r>
          </w:p>
        </w:tc>
        <w:tc>
          <w:tcPr>
            <w:tcW w:w="1701" w:type="dxa"/>
            <w:tcBorders>
              <w:top w:val="single" w:sz="4" w:space="0" w:color="auto"/>
              <w:left w:val="single" w:sz="4" w:space="0" w:color="auto"/>
              <w:bottom w:val="single" w:sz="4" w:space="0" w:color="auto"/>
              <w:right w:val="single" w:sz="4" w:space="0" w:color="auto"/>
            </w:tcBorders>
            <w:hideMark/>
          </w:tcPr>
          <w:p w14:paraId="238841CB" w14:textId="77777777" w:rsidR="00375B79" w:rsidRPr="00D33932" w:rsidRDefault="00375B79" w:rsidP="00375B79">
            <w:pPr>
              <w:pStyle w:val="NoSpacing"/>
              <w:rPr>
                <w:sz w:val="16"/>
                <w:szCs w:val="16"/>
                <w:lang w:val="en-IN"/>
              </w:rPr>
            </w:pPr>
            <w:r w:rsidRPr="00D33932">
              <w:rPr>
                <w:sz w:val="16"/>
                <w:szCs w:val="16"/>
                <w:lang w:val="en-IN"/>
              </w:rPr>
              <w:t>Residents (householder or partner), aged 18 years or more</w:t>
            </w:r>
          </w:p>
        </w:tc>
        <w:tc>
          <w:tcPr>
            <w:tcW w:w="1417" w:type="dxa"/>
            <w:tcBorders>
              <w:top w:val="single" w:sz="4" w:space="0" w:color="auto"/>
              <w:left w:val="single" w:sz="4" w:space="0" w:color="auto"/>
              <w:bottom w:val="single" w:sz="4" w:space="0" w:color="auto"/>
              <w:right w:val="single" w:sz="4" w:space="0" w:color="auto"/>
            </w:tcBorders>
            <w:hideMark/>
          </w:tcPr>
          <w:p w14:paraId="3D50DEC4" w14:textId="77777777" w:rsidR="00375B79" w:rsidRPr="00D33932" w:rsidRDefault="00375B79" w:rsidP="00375B79">
            <w:pPr>
              <w:pStyle w:val="NoSpacing"/>
              <w:rPr>
                <w:sz w:val="16"/>
                <w:szCs w:val="16"/>
                <w:lang w:val="en-IN"/>
              </w:rPr>
            </w:pPr>
            <w:r w:rsidRPr="00D33932">
              <w:rPr>
                <w:sz w:val="16"/>
                <w:szCs w:val="16"/>
                <w:lang w:val="en-IN"/>
              </w:rPr>
              <w:t>Walking or cycling to work or school</w:t>
            </w:r>
          </w:p>
        </w:tc>
        <w:tc>
          <w:tcPr>
            <w:tcW w:w="2410" w:type="dxa"/>
            <w:tcBorders>
              <w:top w:val="single" w:sz="4" w:space="0" w:color="auto"/>
              <w:left w:val="single" w:sz="4" w:space="0" w:color="auto"/>
              <w:bottom w:val="single" w:sz="4" w:space="0" w:color="auto"/>
              <w:right w:val="single" w:sz="4" w:space="0" w:color="auto"/>
            </w:tcBorders>
            <w:hideMark/>
          </w:tcPr>
          <w:p w14:paraId="627ECCC2" w14:textId="77777777" w:rsidR="00375B79" w:rsidRPr="00D33932" w:rsidRDefault="00375B79" w:rsidP="00375B79">
            <w:pPr>
              <w:pStyle w:val="NoSpacing"/>
              <w:rPr>
                <w:sz w:val="16"/>
                <w:szCs w:val="16"/>
              </w:rPr>
            </w:pPr>
            <w:r w:rsidRPr="00D33932">
              <w:rPr>
                <w:sz w:val="16"/>
                <w:szCs w:val="16"/>
                <w:lang w:val="en-IN"/>
              </w:rPr>
              <w:t>Survey via questionnaire (self-reported data)</w:t>
            </w:r>
          </w:p>
        </w:tc>
        <w:tc>
          <w:tcPr>
            <w:tcW w:w="3525" w:type="dxa"/>
            <w:tcBorders>
              <w:top w:val="single" w:sz="4" w:space="0" w:color="auto"/>
              <w:left w:val="single" w:sz="4" w:space="0" w:color="auto"/>
              <w:bottom w:val="single" w:sz="4" w:space="0" w:color="auto"/>
              <w:right w:val="single" w:sz="4" w:space="0" w:color="auto"/>
            </w:tcBorders>
            <w:hideMark/>
          </w:tcPr>
          <w:p w14:paraId="35821A39" w14:textId="77777777" w:rsidR="00375B79" w:rsidRPr="00D33932" w:rsidRDefault="00375B79" w:rsidP="00375B79">
            <w:pPr>
              <w:pStyle w:val="NoSpacing"/>
              <w:rPr>
                <w:sz w:val="16"/>
                <w:szCs w:val="16"/>
                <w:lang w:val="en-IN"/>
              </w:rPr>
            </w:pPr>
            <w:r w:rsidRPr="00D33932">
              <w:rPr>
                <w:sz w:val="16"/>
                <w:szCs w:val="16"/>
                <w:lang w:val="en-IN"/>
              </w:rPr>
              <w:t xml:space="preserve">1.Domains of physical activity: Household chores, Occupational, Active travel, Leisure and Family activities </w:t>
            </w:r>
          </w:p>
          <w:p w14:paraId="5B34DE30" w14:textId="77777777" w:rsidR="00375B79" w:rsidRPr="00D33932" w:rsidRDefault="00375B79" w:rsidP="00375B79">
            <w:pPr>
              <w:pStyle w:val="NoSpacing"/>
              <w:rPr>
                <w:sz w:val="16"/>
                <w:szCs w:val="16"/>
                <w:lang w:val="en-IN"/>
              </w:rPr>
            </w:pPr>
            <w:r w:rsidRPr="00D33932">
              <w:rPr>
                <w:sz w:val="16"/>
                <w:szCs w:val="16"/>
                <w:lang w:val="en-IN"/>
              </w:rPr>
              <w:t>2. Relative contribution of different types of physical activity (based on IPAQ): Low/moderate/High</w:t>
            </w:r>
          </w:p>
        </w:tc>
      </w:tr>
      <w:tr w:rsidR="00375B79" w:rsidRPr="00D33932" w14:paraId="7C751DBD"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33388DA5" w14:textId="77777777" w:rsidR="00375B79" w:rsidRPr="00D33932" w:rsidRDefault="00375B79" w:rsidP="00375B79">
            <w:pPr>
              <w:pStyle w:val="NoSpacing"/>
              <w:rPr>
                <w:i/>
                <w:iCs/>
                <w:sz w:val="16"/>
                <w:szCs w:val="16"/>
                <w:lang w:val="en-IN"/>
              </w:rPr>
            </w:pPr>
            <w:r w:rsidRPr="00D33932">
              <w:rPr>
                <w:sz w:val="16"/>
                <w:szCs w:val="16"/>
                <w:lang w:val="en-IN"/>
              </w:rPr>
              <w:t>McCartney et al. (2012)</w:t>
            </w:r>
          </w:p>
        </w:tc>
        <w:tc>
          <w:tcPr>
            <w:tcW w:w="1258" w:type="dxa"/>
            <w:tcBorders>
              <w:top w:val="single" w:sz="4" w:space="0" w:color="auto"/>
              <w:left w:val="single" w:sz="4" w:space="0" w:color="auto"/>
              <w:bottom w:val="single" w:sz="4" w:space="0" w:color="auto"/>
              <w:right w:val="single" w:sz="4" w:space="0" w:color="auto"/>
            </w:tcBorders>
            <w:hideMark/>
          </w:tcPr>
          <w:p w14:paraId="1B9EC105" w14:textId="77777777" w:rsidR="00375B79" w:rsidRPr="00D33932" w:rsidRDefault="00375B79" w:rsidP="00375B79">
            <w:pPr>
              <w:pStyle w:val="NoSpacing"/>
              <w:rPr>
                <w:sz w:val="16"/>
                <w:szCs w:val="16"/>
                <w:lang w:val="en-IN"/>
              </w:rPr>
            </w:pPr>
            <w:r w:rsidRPr="00D33932">
              <w:rPr>
                <w:sz w:val="16"/>
                <w:szCs w:val="16"/>
                <w:lang w:val="en-IN"/>
              </w:rPr>
              <w:t xml:space="preserve">Glasgow, Scotland  </w:t>
            </w:r>
          </w:p>
        </w:tc>
        <w:tc>
          <w:tcPr>
            <w:tcW w:w="1577" w:type="dxa"/>
            <w:tcBorders>
              <w:top w:val="single" w:sz="4" w:space="0" w:color="auto"/>
              <w:left w:val="single" w:sz="4" w:space="0" w:color="auto"/>
              <w:bottom w:val="single" w:sz="4" w:space="0" w:color="auto"/>
              <w:right w:val="single" w:sz="4" w:space="0" w:color="auto"/>
            </w:tcBorders>
            <w:hideMark/>
          </w:tcPr>
          <w:p w14:paraId="345F9AA2" w14:textId="77777777" w:rsidR="00375B79" w:rsidRPr="00D33932" w:rsidRDefault="00375B79" w:rsidP="00375B79">
            <w:pPr>
              <w:pStyle w:val="NoSpacing"/>
              <w:rPr>
                <w:sz w:val="16"/>
                <w:szCs w:val="16"/>
                <w:lang w:val="en-IN"/>
              </w:rPr>
            </w:pPr>
            <w:r w:rsidRPr="00D33932">
              <w:rPr>
                <w:sz w:val="16"/>
                <w:szCs w:val="16"/>
                <w:lang w:val="en-IN"/>
              </w:rPr>
              <w:t>Data from the 2001 Census and data from a ‘cordon count’ survey over two days in four consecutive years (2007–2010)</w:t>
            </w:r>
          </w:p>
        </w:tc>
        <w:tc>
          <w:tcPr>
            <w:tcW w:w="1701" w:type="dxa"/>
            <w:tcBorders>
              <w:top w:val="single" w:sz="4" w:space="0" w:color="auto"/>
              <w:left w:val="single" w:sz="4" w:space="0" w:color="auto"/>
              <w:bottom w:val="single" w:sz="4" w:space="0" w:color="auto"/>
              <w:right w:val="single" w:sz="4" w:space="0" w:color="auto"/>
            </w:tcBorders>
            <w:hideMark/>
          </w:tcPr>
          <w:p w14:paraId="52BC0D12" w14:textId="68874A77" w:rsidR="00375B79" w:rsidRPr="00D33932" w:rsidRDefault="03275BF9" w:rsidP="00375B79">
            <w:pPr>
              <w:pStyle w:val="NoSpacing"/>
              <w:rPr>
                <w:sz w:val="16"/>
                <w:szCs w:val="16"/>
                <w:lang w:val="en-IN"/>
              </w:rPr>
            </w:pPr>
            <w:r w:rsidRPr="5E16A57A">
              <w:rPr>
                <w:sz w:val="16"/>
                <w:szCs w:val="16"/>
                <w:lang w:val="en-IN"/>
              </w:rPr>
              <w:t xml:space="preserve">Glasgow adults (aged 16–74 years) whose commuting destination was within the </w:t>
            </w:r>
            <w:r w:rsidR="34545D4A" w:rsidRPr="5E16A57A">
              <w:rPr>
                <w:sz w:val="16"/>
                <w:szCs w:val="16"/>
                <w:lang w:val="en-IN"/>
              </w:rPr>
              <w:t>city</w:t>
            </w:r>
            <w:r w:rsidRPr="5E16A57A">
              <w:rPr>
                <w:sz w:val="16"/>
                <w:szCs w:val="16"/>
                <w:lang w:val="en-IN"/>
              </w:rPr>
              <w:t xml:space="preserve"> centre area</w:t>
            </w:r>
          </w:p>
        </w:tc>
        <w:tc>
          <w:tcPr>
            <w:tcW w:w="1417" w:type="dxa"/>
            <w:tcBorders>
              <w:top w:val="single" w:sz="4" w:space="0" w:color="auto"/>
              <w:left w:val="single" w:sz="4" w:space="0" w:color="auto"/>
              <w:bottom w:val="single" w:sz="4" w:space="0" w:color="auto"/>
              <w:right w:val="single" w:sz="4" w:space="0" w:color="auto"/>
            </w:tcBorders>
            <w:hideMark/>
          </w:tcPr>
          <w:p w14:paraId="134E4BAD" w14:textId="77777777" w:rsidR="00375B79" w:rsidRPr="00D33932" w:rsidRDefault="00375B79" w:rsidP="00375B79">
            <w:pPr>
              <w:pStyle w:val="NoSpacing"/>
              <w:rPr>
                <w:sz w:val="16"/>
                <w:szCs w:val="16"/>
                <w:lang w:val="en-IN"/>
              </w:rPr>
            </w:pPr>
            <w:r w:rsidRPr="00D33932">
              <w:rPr>
                <w:sz w:val="16"/>
                <w:szCs w:val="16"/>
                <w:lang w:val="en-IN"/>
              </w:rPr>
              <w:t xml:space="preserve">Walking and or cycling for commute </w:t>
            </w:r>
          </w:p>
        </w:tc>
        <w:tc>
          <w:tcPr>
            <w:tcW w:w="2410" w:type="dxa"/>
            <w:tcBorders>
              <w:top w:val="single" w:sz="4" w:space="0" w:color="auto"/>
              <w:left w:val="single" w:sz="4" w:space="0" w:color="auto"/>
              <w:bottom w:val="single" w:sz="4" w:space="0" w:color="auto"/>
              <w:right w:val="single" w:sz="4" w:space="0" w:color="auto"/>
            </w:tcBorders>
            <w:hideMark/>
          </w:tcPr>
          <w:p w14:paraId="3DB9E10C" w14:textId="77777777" w:rsidR="00375B79" w:rsidRPr="00D33932" w:rsidRDefault="00375B79" w:rsidP="00375B79">
            <w:pPr>
              <w:pStyle w:val="NoSpacing"/>
              <w:rPr>
                <w:sz w:val="16"/>
                <w:szCs w:val="16"/>
              </w:rPr>
            </w:pPr>
            <w:r w:rsidRPr="00D33932">
              <w:rPr>
                <w:sz w:val="16"/>
                <w:szCs w:val="16"/>
                <w:lang w:val="en-IN"/>
              </w:rPr>
              <w:t>Census data: to calculate modes of travel to work or study from different geographical sectors in Glasgow to the City centre.</w:t>
            </w:r>
          </w:p>
          <w:p w14:paraId="1EFB61DA" w14:textId="2940A441" w:rsidR="00375B79" w:rsidRPr="00D33932" w:rsidRDefault="03275BF9" w:rsidP="00375B79">
            <w:pPr>
              <w:pStyle w:val="NoSpacing"/>
              <w:rPr>
                <w:sz w:val="16"/>
                <w:szCs w:val="16"/>
                <w:lang w:val="en-IN"/>
              </w:rPr>
            </w:pPr>
            <w:r w:rsidRPr="5E16A57A">
              <w:rPr>
                <w:sz w:val="16"/>
                <w:szCs w:val="16"/>
                <w:lang w:val="en-IN"/>
              </w:rPr>
              <w:lastRenderedPageBreak/>
              <w:t xml:space="preserve">Cordon count data: to calculate the patterns of active transport into and out of the </w:t>
            </w:r>
            <w:r w:rsidR="44B4849F" w:rsidRPr="5E16A57A">
              <w:rPr>
                <w:sz w:val="16"/>
                <w:szCs w:val="16"/>
                <w:lang w:val="en-IN"/>
              </w:rPr>
              <w:t>city</w:t>
            </w:r>
            <w:r w:rsidRPr="5E16A57A">
              <w:rPr>
                <w:sz w:val="16"/>
                <w:szCs w:val="16"/>
                <w:lang w:val="en-IN"/>
              </w:rPr>
              <w:t xml:space="preserve"> centre </w:t>
            </w:r>
          </w:p>
        </w:tc>
        <w:tc>
          <w:tcPr>
            <w:tcW w:w="3525" w:type="dxa"/>
            <w:tcBorders>
              <w:top w:val="single" w:sz="4" w:space="0" w:color="auto"/>
              <w:left w:val="single" w:sz="4" w:space="0" w:color="auto"/>
              <w:bottom w:val="single" w:sz="4" w:space="0" w:color="auto"/>
              <w:right w:val="single" w:sz="4" w:space="0" w:color="auto"/>
            </w:tcBorders>
            <w:hideMark/>
          </w:tcPr>
          <w:p w14:paraId="2CE5AF87" w14:textId="77777777" w:rsidR="00375B79" w:rsidRPr="00D33932" w:rsidRDefault="00375B79" w:rsidP="00375B79">
            <w:pPr>
              <w:pStyle w:val="NoSpacing"/>
              <w:rPr>
                <w:sz w:val="16"/>
                <w:szCs w:val="16"/>
                <w:lang w:val="en-IN"/>
              </w:rPr>
            </w:pPr>
            <w:r w:rsidRPr="00D33932">
              <w:rPr>
                <w:sz w:val="16"/>
                <w:szCs w:val="16"/>
                <w:lang w:val="en-IN"/>
              </w:rPr>
              <w:lastRenderedPageBreak/>
              <w:t>1.Mode of Travel to Work/Study</w:t>
            </w:r>
          </w:p>
          <w:p w14:paraId="028BA4E4" w14:textId="77777777" w:rsidR="00375B79" w:rsidRPr="00D33932" w:rsidRDefault="00375B79" w:rsidP="00375B79">
            <w:pPr>
              <w:pStyle w:val="NoSpacing"/>
              <w:rPr>
                <w:sz w:val="16"/>
                <w:szCs w:val="16"/>
              </w:rPr>
            </w:pPr>
            <w:r w:rsidRPr="00D33932">
              <w:rPr>
                <w:sz w:val="16"/>
                <w:szCs w:val="16"/>
                <w:lang w:val="en-IN"/>
              </w:rPr>
              <w:t>2.Distance of Commute</w:t>
            </w:r>
          </w:p>
          <w:p w14:paraId="42415FF2" w14:textId="77777777" w:rsidR="00375B79" w:rsidRPr="00D33932" w:rsidRDefault="00375B79" w:rsidP="00375B79">
            <w:pPr>
              <w:pStyle w:val="NoSpacing"/>
              <w:rPr>
                <w:sz w:val="16"/>
                <w:szCs w:val="16"/>
                <w:lang w:val="en-IN"/>
              </w:rPr>
            </w:pPr>
            <w:r w:rsidRPr="00D33932">
              <w:rPr>
                <w:sz w:val="16"/>
                <w:szCs w:val="16"/>
                <w:lang w:val="en-IN"/>
              </w:rPr>
              <w:t>3.Active Travel Prevalence: Proportions of commuters walking/cycling</w:t>
            </w:r>
          </w:p>
          <w:p w14:paraId="610AABB1" w14:textId="77777777" w:rsidR="00375B79" w:rsidRPr="00D33932" w:rsidRDefault="00375B79" w:rsidP="00375B79">
            <w:pPr>
              <w:pStyle w:val="NoSpacing"/>
              <w:rPr>
                <w:sz w:val="16"/>
                <w:szCs w:val="16"/>
                <w:lang w:val="en-IN"/>
              </w:rPr>
            </w:pPr>
            <w:r w:rsidRPr="00D33932">
              <w:rPr>
                <w:sz w:val="16"/>
                <w:szCs w:val="16"/>
                <w:lang w:val="en-IN"/>
              </w:rPr>
              <w:t>4.Per Capita Rates: Cordon counts expressed as journeys per 1,000 residents</w:t>
            </w:r>
          </w:p>
          <w:p w14:paraId="7169A1E7" w14:textId="77777777" w:rsidR="00375B79" w:rsidRPr="00D33932" w:rsidRDefault="00375B79" w:rsidP="00375B79">
            <w:pPr>
              <w:pStyle w:val="NoSpacing"/>
              <w:rPr>
                <w:sz w:val="16"/>
                <w:szCs w:val="16"/>
                <w:lang w:val="en-IN"/>
              </w:rPr>
            </w:pPr>
            <w:r w:rsidRPr="00D33932">
              <w:rPr>
                <w:sz w:val="16"/>
                <w:szCs w:val="16"/>
                <w:lang w:val="en-IN"/>
              </w:rPr>
              <w:lastRenderedPageBreak/>
              <w:t>5.Trends: Yearly changes in counts of pedestrians/cyclists</w:t>
            </w:r>
          </w:p>
        </w:tc>
      </w:tr>
      <w:tr w:rsidR="00375B79" w:rsidRPr="00D33932" w14:paraId="2530870D"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3402E18F" w14:textId="77777777" w:rsidR="00375B79" w:rsidRPr="00D33932" w:rsidRDefault="00375B79" w:rsidP="00375B79">
            <w:pPr>
              <w:pStyle w:val="NoSpacing"/>
              <w:rPr>
                <w:i/>
                <w:iCs/>
                <w:sz w:val="16"/>
                <w:szCs w:val="16"/>
                <w:lang w:val="en-IN"/>
              </w:rPr>
            </w:pPr>
            <w:r w:rsidRPr="00D33932">
              <w:rPr>
                <w:sz w:val="16"/>
                <w:szCs w:val="16"/>
                <w:lang w:val="en-IN"/>
              </w:rPr>
              <w:lastRenderedPageBreak/>
              <w:t>McCreery-Phillips et al. (2023)</w:t>
            </w:r>
          </w:p>
        </w:tc>
        <w:tc>
          <w:tcPr>
            <w:tcW w:w="1258" w:type="dxa"/>
            <w:tcBorders>
              <w:top w:val="single" w:sz="4" w:space="0" w:color="auto"/>
              <w:left w:val="single" w:sz="4" w:space="0" w:color="auto"/>
              <w:bottom w:val="single" w:sz="4" w:space="0" w:color="auto"/>
              <w:right w:val="single" w:sz="4" w:space="0" w:color="auto"/>
            </w:tcBorders>
            <w:hideMark/>
          </w:tcPr>
          <w:p w14:paraId="6D93F533" w14:textId="77777777" w:rsidR="00375B79" w:rsidRPr="00D33932" w:rsidRDefault="00375B79" w:rsidP="00375B79">
            <w:pPr>
              <w:pStyle w:val="NoSpacing"/>
              <w:rPr>
                <w:sz w:val="16"/>
                <w:szCs w:val="16"/>
                <w:lang w:val="en-IN"/>
              </w:rPr>
            </w:pPr>
            <w:r w:rsidRPr="00D33932">
              <w:rPr>
                <w:sz w:val="16"/>
                <w:szCs w:val="16"/>
                <w:lang w:val="en-IN"/>
              </w:rPr>
              <w:t xml:space="preserve">Greater London, England   </w:t>
            </w:r>
          </w:p>
        </w:tc>
        <w:tc>
          <w:tcPr>
            <w:tcW w:w="1577" w:type="dxa"/>
            <w:tcBorders>
              <w:top w:val="single" w:sz="4" w:space="0" w:color="auto"/>
              <w:left w:val="single" w:sz="4" w:space="0" w:color="auto"/>
              <w:bottom w:val="single" w:sz="4" w:space="0" w:color="auto"/>
              <w:right w:val="single" w:sz="4" w:space="0" w:color="auto"/>
            </w:tcBorders>
            <w:hideMark/>
          </w:tcPr>
          <w:p w14:paraId="6032A5F4" w14:textId="77777777" w:rsidR="00375B79" w:rsidRPr="00D33932" w:rsidRDefault="00375B79" w:rsidP="00375B79">
            <w:pPr>
              <w:pStyle w:val="NoSpacing"/>
              <w:rPr>
                <w:sz w:val="16"/>
                <w:szCs w:val="16"/>
                <w:lang w:val="en-IN"/>
              </w:rPr>
            </w:pPr>
            <w:r w:rsidRPr="00D33932">
              <w:rPr>
                <w:sz w:val="16"/>
                <w:szCs w:val="16"/>
                <w:lang w:val="en-IN"/>
              </w:rPr>
              <w:t>1.Office for National Statistics (2013) based on UK census (2011)</w:t>
            </w:r>
          </w:p>
          <w:p w14:paraId="1215685F" w14:textId="77777777" w:rsidR="00375B79" w:rsidRPr="00D33932" w:rsidRDefault="00375B79" w:rsidP="00375B79">
            <w:pPr>
              <w:pStyle w:val="NoSpacing"/>
              <w:rPr>
                <w:sz w:val="16"/>
                <w:szCs w:val="16"/>
              </w:rPr>
            </w:pPr>
            <w:r w:rsidRPr="00D33932">
              <w:rPr>
                <w:sz w:val="16"/>
                <w:szCs w:val="16"/>
                <w:lang w:val="en-IN"/>
              </w:rPr>
              <w:t>2.Greater London Authority (GLA) Datasets</w:t>
            </w:r>
          </w:p>
          <w:p w14:paraId="5A51B91C" w14:textId="77777777" w:rsidR="00375B79" w:rsidRPr="00D33932" w:rsidRDefault="00375B79" w:rsidP="00375B79">
            <w:pPr>
              <w:pStyle w:val="NoSpacing"/>
              <w:rPr>
                <w:sz w:val="16"/>
                <w:szCs w:val="16"/>
                <w:lang w:val="en-IN"/>
              </w:rPr>
            </w:pPr>
            <w:r w:rsidRPr="00D33932">
              <w:rPr>
                <w:sz w:val="16"/>
                <w:szCs w:val="16"/>
                <w:lang w:val="en-IN"/>
              </w:rPr>
              <w:t>3.Department for Transport data (London)</w:t>
            </w:r>
          </w:p>
        </w:tc>
        <w:tc>
          <w:tcPr>
            <w:tcW w:w="1701" w:type="dxa"/>
            <w:tcBorders>
              <w:top w:val="single" w:sz="4" w:space="0" w:color="auto"/>
              <w:left w:val="single" w:sz="4" w:space="0" w:color="auto"/>
              <w:bottom w:val="single" w:sz="4" w:space="0" w:color="auto"/>
              <w:right w:val="single" w:sz="4" w:space="0" w:color="auto"/>
            </w:tcBorders>
            <w:hideMark/>
          </w:tcPr>
          <w:p w14:paraId="0C3754A5" w14:textId="77777777" w:rsidR="00375B79" w:rsidRPr="00D33932" w:rsidRDefault="00375B79" w:rsidP="00375B79">
            <w:pPr>
              <w:pStyle w:val="NoSpacing"/>
              <w:rPr>
                <w:sz w:val="16"/>
                <w:szCs w:val="16"/>
                <w:lang w:val="en-IN"/>
              </w:rPr>
            </w:pPr>
            <w:r w:rsidRPr="00D33932">
              <w:rPr>
                <w:sz w:val="16"/>
                <w:szCs w:val="16"/>
                <w:lang w:val="en-IN"/>
              </w:rPr>
              <w:t>People aged 16–74 who travel to work by bicycle</w:t>
            </w:r>
          </w:p>
        </w:tc>
        <w:tc>
          <w:tcPr>
            <w:tcW w:w="1417" w:type="dxa"/>
            <w:tcBorders>
              <w:top w:val="single" w:sz="4" w:space="0" w:color="auto"/>
              <w:left w:val="single" w:sz="4" w:space="0" w:color="auto"/>
              <w:bottom w:val="single" w:sz="4" w:space="0" w:color="auto"/>
              <w:right w:val="single" w:sz="4" w:space="0" w:color="auto"/>
            </w:tcBorders>
            <w:hideMark/>
          </w:tcPr>
          <w:p w14:paraId="41B6FFE1" w14:textId="77777777" w:rsidR="00375B79" w:rsidRPr="00D33932" w:rsidRDefault="00375B79" w:rsidP="00375B79">
            <w:pPr>
              <w:pStyle w:val="NoSpacing"/>
              <w:rPr>
                <w:sz w:val="16"/>
                <w:szCs w:val="16"/>
                <w:lang w:val="en-IN"/>
              </w:rPr>
            </w:pPr>
            <w:r w:rsidRPr="00D33932">
              <w:rPr>
                <w:sz w:val="16"/>
                <w:szCs w:val="16"/>
                <w:lang w:val="en-IN"/>
              </w:rPr>
              <w:t xml:space="preserve">Not defined but suggests walking and cycling </w:t>
            </w:r>
          </w:p>
        </w:tc>
        <w:tc>
          <w:tcPr>
            <w:tcW w:w="2410" w:type="dxa"/>
            <w:tcBorders>
              <w:top w:val="single" w:sz="4" w:space="0" w:color="auto"/>
              <w:left w:val="single" w:sz="4" w:space="0" w:color="auto"/>
              <w:bottom w:val="single" w:sz="4" w:space="0" w:color="auto"/>
              <w:right w:val="single" w:sz="4" w:space="0" w:color="auto"/>
            </w:tcBorders>
            <w:hideMark/>
          </w:tcPr>
          <w:p w14:paraId="24832E96" w14:textId="77777777" w:rsidR="00375B79" w:rsidRPr="00D33932" w:rsidRDefault="00375B79" w:rsidP="00375B79">
            <w:pPr>
              <w:pStyle w:val="NoSpacing"/>
              <w:rPr>
                <w:sz w:val="16"/>
                <w:szCs w:val="16"/>
                <w:lang w:val="en-IN"/>
              </w:rPr>
            </w:pPr>
            <w:r w:rsidRPr="00D33932">
              <w:rPr>
                <w:sz w:val="16"/>
                <w:szCs w:val="16"/>
                <w:lang w:val="en-IN"/>
              </w:rPr>
              <w:t>1. 2011 UK Census: Ward level proportion of commuters who cycle</w:t>
            </w:r>
          </w:p>
          <w:p w14:paraId="579EEDC8" w14:textId="77777777" w:rsidR="00375B79" w:rsidRPr="00D33932" w:rsidRDefault="00375B79" w:rsidP="00375B79">
            <w:pPr>
              <w:pStyle w:val="NoSpacing"/>
              <w:rPr>
                <w:sz w:val="16"/>
                <w:szCs w:val="16"/>
                <w:lang w:val="en-IN"/>
              </w:rPr>
            </w:pPr>
            <w:r w:rsidRPr="00D33932">
              <w:rPr>
                <w:sz w:val="16"/>
                <w:szCs w:val="16"/>
                <w:lang w:val="en-IN"/>
              </w:rPr>
              <w:t>2. Greater London Authority (GLA) Datasets: a) Ward profiles and borough profiles: Provided land-use data, population density, and economic indicators.</w:t>
            </w:r>
          </w:p>
          <w:p w14:paraId="071501D4" w14:textId="77777777" w:rsidR="00375B79" w:rsidRPr="00D33932" w:rsidRDefault="00375B79" w:rsidP="00375B79">
            <w:pPr>
              <w:pStyle w:val="NoSpacing"/>
              <w:rPr>
                <w:sz w:val="16"/>
                <w:szCs w:val="16"/>
                <w:lang w:val="en-IN"/>
              </w:rPr>
            </w:pPr>
            <w:r w:rsidRPr="00D33932">
              <w:rPr>
                <w:sz w:val="16"/>
                <w:szCs w:val="16"/>
                <w:lang w:val="en-IN"/>
              </w:rPr>
              <w:t>b) Public Transport Accessibility Level (PTAL) scores: Measured public transport access at the ward level.</w:t>
            </w:r>
          </w:p>
          <w:p w14:paraId="4BF3D245" w14:textId="77777777" w:rsidR="00375B79" w:rsidRPr="00D33932" w:rsidRDefault="00375B79" w:rsidP="00375B79">
            <w:pPr>
              <w:pStyle w:val="NoSpacing"/>
              <w:rPr>
                <w:sz w:val="16"/>
                <w:szCs w:val="16"/>
                <w:lang w:val="en-IN"/>
              </w:rPr>
            </w:pPr>
            <w:r w:rsidRPr="00D33932">
              <w:rPr>
                <w:sz w:val="16"/>
                <w:szCs w:val="16"/>
                <w:lang w:val="en-IN"/>
              </w:rPr>
              <w:t>3. Transport for London (TfL):</w:t>
            </w:r>
          </w:p>
          <w:p w14:paraId="63D67A01" w14:textId="77777777" w:rsidR="00375B79" w:rsidRPr="00D33932" w:rsidRDefault="00375B79" w:rsidP="00375B79">
            <w:pPr>
              <w:pStyle w:val="NoSpacing"/>
              <w:rPr>
                <w:sz w:val="16"/>
                <w:szCs w:val="16"/>
                <w:lang w:val="en-IN"/>
              </w:rPr>
            </w:pPr>
            <w:r w:rsidRPr="00D33932">
              <w:rPr>
                <w:sz w:val="16"/>
                <w:szCs w:val="16"/>
                <w:lang w:val="en-IN"/>
              </w:rPr>
              <w:t>a) Cycle network density</w:t>
            </w:r>
          </w:p>
          <w:p w14:paraId="36136982" w14:textId="77777777" w:rsidR="00375B79" w:rsidRPr="00D33932" w:rsidRDefault="00375B79" w:rsidP="00375B79">
            <w:pPr>
              <w:pStyle w:val="NoSpacing"/>
              <w:rPr>
                <w:sz w:val="16"/>
                <w:szCs w:val="16"/>
                <w:lang w:val="en-IN"/>
              </w:rPr>
            </w:pPr>
            <w:r w:rsidRPr="00D33932">
              <w:rPr>
                <w:sz w:val="16"/>
                <w:szCs w:val="16"/>
                <w:lang w:val="en-IN"/>
              </w:rPr>
              <w:t>b) Santander Cycles docking stations</w:t>
            </w:r>
          </w:p>
          <w:p w14:paraId="21C35E58" w14:textId="77777777" w:rsidR="00375B79" w:rsidRPr="00D33932" w:rsidRDefault="00375B79" w:rsidP="00375B79">
            <w:pPr>
              <w:pStyle w:val="NoSpacing"/>
              <w:rPr>
                <w:sz w:val="16"/>
                <w:szCs w:val="16"/>
              </w:rPr>
            </w:pPr>
            <w:r w:rsidRPr="00D33932">
              <w:rPr>
                <w:sz w:val="16"/>
                <w:szCs w:val="16"/>
                <w:lang w:val="en-IN"/>
              </w:rPr>
              <w:t>4. Department for Transport (DfT): Annual vehicle miles travelled</w:t>
            </w:r>
          </w:p>
        </w:tc>
        <w:tc>
          <w:tcPr>
            <w:tcW w:w="3525" w:type="dxa"/>
            <w:tcBorders>
              <w:top w:val="single" w:sz="4" w:space="0" w:color="auto"/>
              <w:left w:val="single" w:sz="4" w:space="0" w:color="auto"/>
              <w:bottom w:val="single" w:sz="4" w:space="0" w:color="auto"/>
              <w:right w:val="single" w:sz="4" w:space="0" w:color="auto"/>
            </w:tcBorders>
            <w:hideMark/>
          </w:tcPr>
          <w:p w14:paraId="5F071FB2" w14:textId="77777777" w:rsidR="00375B79" w:rsidRPr="00D33932" w:rsidRDefault="00375B79" w:rsidP="00375B79">
            <w:pPr>
              <w:pStyle w:val="NoSpacing"/>
              <w:rPr>
                <w:sz w:val="16"/>
                <w:szCs w:val="16"/>
                <w:lang w:val="en-IN"/>
              </w:rPr>
            </w:pPr>
            <w:r w:rsidRPr="00D33932">
              <w:rPr>
                <w:sz w:val="16"/>
                <w:szCs w:val="16"/>
                <w:lang w:val="en-IN"/>
              </w:rPr>
              <w:t>1. Bicycle commuting rates</w:t>
            </w:r>
          </w:p>
          <w:p w14:paraId="2F57E5AD" w14:textId="77777777" w:rsidR="00375B79" w:rsidRPr="00D33932" w:rsidRDefault="00375B79" w:rsidP="00375B79">
            <w:pPr>
              <w:pStyle w:val="NoSpacing"/>
              <w:rPr>
                <w:sz w:val="16"/>
                <w:szCs w:val="16"/>
                <w:lang w:val="en-IN"/>
              </w:rPr>
            </w:pPr>
            <w:r w:rsidRPr="00D33932">
              <w:rPr>
                <w:sz w:val="16"/>
                <w:szCs w:val="16"/>
                <w:lang w:val="en-IN"/>
              </w:rPr>
              <w:t>2. Cycle network density (length of cycle network per unit area (km/m2))</w:t>
            </w:r>
          </w:p>
          <w:p w14:paraId="5A12FAE8" w14:textId="77777777" w:rsidR="00375B79" w:rsidRPr="00D33932" w:rsidRDefault="00375B79" w:rsidP="00375B79">
            <w:pPr>
              <w:pStyle w:val="NoSpacing"/>
              <w:rPr>
                <w:sz w:val="16"/>
                <w:szCs w:val="16"/>
                <w:lang w:val="en-IN"/>
              </w:rPr>
            </w:pPr>
            <w:r w:rsidRPr="00D33932">
              <w:rPr>
                <w:sz w:val="16"/>
                <w:szCs w:val="16"/>
                <w:lang w:val="en-IN"/>
              </w:rPr>
              <w:t xml:space="preserve">3. Total annual vehicle miles travelled (millions) </w:t>
            </w:r>
          </w:p>
        </w:tc>
      </w:tr>
      <w:tr w:rsidR="00375B79" w:rsidRPr="00D33932" w14:paraId="732FA0E6"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51B9BF5C" w14:textId="77777777" w:rsidR="00375B79" w:rsidRPr="00D33932" w:rsidRDefault="00375B79" w:rsidP="00375B79">
            <w:pPr>
              <w:pStyle w:val="NoSpacing"/>
              <w:rPr>
                <w:i/>
                <w:iCs/>
                <w:sz w:val="16"/>
                <w:szCs w:val="16"/>
                <w:lang w:val="en-IN"/>
              </w:rPr>
            </w:pPr>
            <w:r w:rsidRPr="00D33932">
              <w:rPr>
                <w:sz w:val="16"/>
                <w:szCs w:val="16"/>
                <w:lang w:val="en-IN"/>
              </w:rPr>
              <w:t>McKee et al. (2007)</w:t>
            </w:r>
          </w:p>
        </w:tc>
        <w:tc>
          <w:tcPr>
            <w:tcW w:w="1258" w:type="dxa"/>
            <w:tcBorders>
              <w:top w:val="single" w:sz="4" w:space="0" w:color="auto"/>
              <w:left w:val="single" w:sz="4" w:space="0" w:color="auto"/>
              <w:bottom w:val="single" w:sz="4" w:space="0" w:color="auto"/>
              <w:right w:val="single" w:sz="4" w:space="0" w:color="auto"/>
            </w:tcBorders>
            <w:hideMark/>
          </w:tcPr>
          <w:p w14:paraId="5DEF0AC1" w14:textId="77777777" w:rsidR="00375B79" w:rsidRPr="00D33932" w:rsidRDefault="00375B79" w:rsidP="00375B79">
            <w:pPr>
              <w:pStyle w:val="NoSpacing"/>
              <w:rPr>
                <w:sz w:val="16"/>
                <w:szCs w:val="16"/>
                <w:lang w:val="en-IN"/>
              </w:rPr>
            </w:pPr>
            <w:r w:rsidRPr="00D33932">
              <w:rPr>
                <w:sz w:val="16"/>
                <w:szCs w:val="16"/>
                <w:lang w:val="en-IN"/>
              </w:rPr>
              <w:t xml:space="preserve">Scotland </w:t>
            </w:r>
          </w:p>
        </w:tc>
        <w:tc>
          <w:tcPr>
            <w:tcW w:w="1577" w:type="dxa"/>
            <w:tcBorders>
              <w:top w:val="single" w:sz="4" w:space="0" w:color="auto"/>
              <w:left w:val="single" w:sz="4" w:space="0" w:color="auto"/>
              <w:bottom w:val="single" w:sz="4" w:space="0" w:color="auto"/>
              <w:right w:val="single" w:sz="4" w:space="0" w:color="auto"/>
            </w:tcBorders>
            <w:hideMark/>
          </w:tcPr>
          <w:p w14:paraId="367C8241" w14:textId="77777777" w:rsidR="00375B79" w:rsidRPr="00D33932" w:rsidRDefault="00375B79" w:rsidP="00375B79">
            <w:pPr>
              <w:pStyle w:val="NoSpacing"/>
              <w:rPr>
                <w:sz w:val="16"/>
                <w:szCs w:val="16"/>
                <w:lang w:val="en-IN"/>
              </w:rPr>
            </w:pPr>
            <w:r w:rsidRPr="00D33932">
              <w:rPr>
                <w:sz w:val="16"/>
                <w:szCs w:val="16"/>
                <w:lang w:val="en-IN"/>
              </w:rPr>
              <w:t xml:space="preserve">A quasi-experimental trial (primary data collection) </w:t>
            </w:r>
          </w:p>
        </w:tc>
        <w:tc>
          <w:tcPr>
            <w:tcW w:w="1701" w:type="dxa"/>
            <w:tcBorders>
              <w:top w:val="single" w:sz="4" w:space="0" w:color="auto"/>
              <w:left w:val="single" w:sz="4" w:space="0" w:color="auto"/>
              <w:bottom w:val="single" w:sz="4" w:space="0" w:color="auto"/>
              <w:right w:val="single" w:sz="4" w:space="0" w:color="auto"/>
            </w:tcBorders>
            <w:hideMark/>
          </w:tcPr>
          <w:p w14:paraId="619DBFEB" w14:textId="77777777" w:rsidR="00375B79" w:rsidRPr="00D33932" w:rsidRDefault="00375B79" w:rsidP="00375B79">
            <w:pPr>
              <w:pStyle w:val="NoSpacing"/>
              <w:rPr>
                <w:sz w:val="16"/>
                <w:szCs w:val="16"/>
                <w:lang w:val="en-IN"/>
              </w:rPr>
            </w:pPr>
            <w:r w:rsidRPr="00D33932">
              <w:rPr>
                <w:sz w:val="16"/>
                <w:szCs w:val="16"/>
                <w:lang w:val="en-IN"/>
              </w:rPr>
              <w:t xml:space="preserve">Primary school grade-5 (aged 9 yrs) children and their families and teachers for an intervention and control school. </w:t>
            </w:r>
          </w:p>
        </w:tc>
        <w:tc>
          <w:tcPr>
            <w:tcW w:w="1417" w:type="dxa"/>
            <w:tcBorders>
              <w:top w:val="single" w:sz="4" w:space="0" w:color="auto"/>
              <w:left w:val="single" w:sz="4" w:space="0" w:color="auto"/>
              <w:bottom w:val="single" w:sz="4" w:space="0" w:color="auto"/>
              <w:right w:val="single" w:sz="4" w:space="0" w:color="auto"/>
            </w:tcBorders>
            <w:hideMark/>
          </w:tcPr>
          <w:p w14:paraId="7BD87F12" w14:textId="77777777" w:rsidR="00375B79" w:rsidRPr="00D33932" w:rsidRDefault="00375B79" w:rsidP="00375B79">
            <w:pPr>
              <w:pStyle w:val="NoSpacing"/>
              <w:rPr>
                <w:sz w:val="16"/>
                <w:szCs w:val="16"/>
                <w:lang w:val="en-IN"/>
              </w:rPr>
            </w:pPr>
            <w:r w:rsidRPr="00D33932">
              <w:rPr>
                <w:sz w:val="16"/>
                <w:szCs w:val="16"/>
                <w:lang w:val="en-IN"/>
              </w:rPr>
              <w:t>Walking and cycling to school.</w:t>
            </w:r>
          </w:p>
        </w:tc>
        <w:tc>
          <w:tcPr>
            <w:tcW w:w="2410" w:type="dxa"/>
            <w:tcBorders>
              <w:top w:val="single" w:sz="4" w:space="0" w:color="auto"/>
              <w:left w:val="single" w:sz="4" w:space="0" w:color="auto"/>
              <w:bottom w:val="single" w:sz="4" w:space="0" w:color="auto"/>
              <w:right w:val="single" w:sz="4" w:space="0" w:color="auto"/>
            </w:tcBorders>
            <w:hideMark/>
          </w:tcPr>
          <w:p w14:paraId="3B8FDA8A" w14:textId="77777777" w:rsidR="00375B79" w:rsidRPr="00D33932" w:rsidRDefault="00375B79" w:rsidP="00375B79">
            <w:pPr>
              <w:pStyle w:val="NoSpacing"/>
              <w:rPr>
                <w:sz w:val="16"/>
                <w:szCs w:val="16"/>
                <w:lang w:val="en-IN"/>
              </w:rPr>
            </w:pPr>
            <w:r w:rsidRPr="00D33932">
              <w:rPr>
                <w:sz w:val="16"/>
                <w:szCs w:val="16"/>
                <w:lang w:val="en-IN"/>
              </w:rPr>
              <w:t>1. A computerised mapping programme to record school travel behaviour at baseline and follow-up (10 weeks).</w:t>
            </w:r>
          </w:p>
          <w:p w14:paraId="18BFA37F" w14:textId="77777777" w:rsidR="00375B79" w:rsidRPr="00D33932" w:rsidRDefault="00375B79" w:rsidP="00375B79">
            <w:pPr>
              <w:pStyle w:val="NoSpacing"/>
              <w:rPr>
                <w:sz w:val="16"/>
                <w:szCs w:val="16"/>
                <w:lang w:val="en-IN"/>
              </w:rPr>
            </w:pPr>
            <w:r w:rsidRPr="00D33932">
              <w:rPr>
                <w:sz w:val="16"/>
                <w:szCs w:val="16"/>
                <w:lang w:val="en-IN"/>
              </w:rPr>
              <w:t>2. An online computerised questionnaire to ascertain ‘‘stage of behaviour change’’ and the benefits of motivations for and barriers to making an active journey to school.</w:t>
            </w:r>
          </w:p>
          <w:p w14:paraId="0AEFFDEE" w14:textId="77777777" w:rsidR="00375B79" w:rsidRPr="00D33932" w:rsidRDefault="00375B79" w:rsidP="00375B79">
            <w:pPr>
              <w:pStyle w:val="NoSpacing"/>
              <w:rPr>
                <w:sz w:val="16"/>
                <w:szCs w:val="16"/>
              </w:rPr>
            </w:pPr>
            <w:r w:rsidRPr="00D33932">
              <w:rPr>
                <w:sz w:val="16"/>
                <w:szCs w:val="16"/>
                <w:lang w:val="en-IN"/>
              </w:rPr>
              <w:t>3. Results based on baseline journey measurements and travel questionnaires</w:t>
            </w:r>
          </w:p>
          <w:p w14:paraId="33ED4F2E" w14:textId="77777777" w:rsidR="00375B79" w:rsidRPr="00D33932" w:rsidRDefault="00375B79" w:rsidP="00375B79">
            <w:pPr>
              <w:pStyle w:val="NoSpacing"/>
              <w:rPr>
                <w:sz w:val="16"/>
                <w:szCs w:val="16"/>
                <w:lang w:val="en-IN"/>
              </w:rPr>
            </w:pPr>
            <w:r w:rsidRPr="00D33932">
              <w:rPr>
                <w:sz w:val="16"/>
                <w:szCs w:val="16"/>
                <w:lang w:val="en-IN"/>
              </w:rPr>
              <w:t>4. Intervention: Travelling Green, a school-based active travel project</w:t>
            </w:r>
          </w:p>
        </w:tc>
        <w:tc>
          <w:tcPr>
            <w:tcW w:w="3525" w:type="dxa"/>
            <w:tcBorders>
              <w:top w:val="single" w:sz="4" w:space="0" w:color="auto"/>
              <w:left w:val="single" w:sz="4" w:space="0" w:color="auto"/>
              <w:bottom w:val="single" w:sz="4" w:space="0" w:color="auto"/>
              <w:right w:val="single" w:sz="4" w:space="0" w:color="auto"/>
            </w:tcBorders>
            <w:hideMark/>
          </w:tcPr>
          <w:p w14:paraId="320368A2" w14:textId="77777777" w:rsidR="00375B79" w:rsidRPr="00D33932" w:rsidRDefault="00375B79" w:rsidP="00375B79">
            <w:pPr>
              <w:pStyle w:val="NoSpacing"/>
              <w:rPr>
                <w:sz w:val="16"/>
                <w:szCs w:val="16"/>
                <w:lang w:val="en-IN"/>
              </w:rPr>
            </w:pPr>
            <w:r w:rsidRPr="00D33932">
              <w:rPr>
                <w:sz w:val="16"/>
                <w:szCs w:val="16"/>
                <w:lang w:val="en-IN"/>
              </w:rPr>
              <w:t>1. Mean difference between intervention and control schools for:</w:t>
            </w:r>
          </w:p>
          <w:p w14:paraId="47D1EF49" w14:textId="77777777" w:rsidR="00375B79" w:rsidRPr="00D33932" w:rsidRDefault="00375B79" w:rsidP="00375B79">
            <w:pPr>
              <w:pStyle w:val="NoSpacing"/>
              <w:rPr>
                <w:sz w:val="16"/>
                <w:szCs w:val="16"/>
              </w:rPr>
            </w:pPr>
            <w:r w:rsidRPr="00D33932">
              <w:rPr>
                <w:sz w:val="16"/>
                <w:szCs w:val="16"/>
                <w:lang w:val="en-IN"/>
              </w:rPr>
              <w:t xml:space="preserve">a) Mean distance travelled from home to school; Mean distance travelled to school by walking and Mean distance travelled to school by car </w:t>
            </w:r>
          </w:p>
          <w:p w14:paraId="5BD59497" w14:textId="77777777" w:rsidR="00375B79" w:rsidRPr="00D33932" w:rsidRDefault="00375B79" w:rsidP="00375B79">
            <w:pPr>
              <w:pStyle w:val="NoSpacing"/>
              <w:rPr>
                <w:sz w:val="16"/>
                <w:szCs w:val="16"/>
                <w:lang w:val="en-IN"/>
              </w:rPr>
            </w:pPr>
            <w:r w:rsidRPr="00D33932">
              <w:rPr>
                <w:sz w:val="16"/>
                <w:szCs w:val="16"/>
                <w:lang w:val="en-IN"/>
              </w:rPr>
              <w:t xml:space="preserve">b) Mean difference in the distance travelled to school by walking between baseline and follow-up and Mean difference in the distance travelled to school by car between baseline and follow-up </w:t>
            </w:r>
          </w:p>
          <w:p w14:paraId="2BB2533A" w14:textId="77777777" w:rsidR="00375B79" w:rsidRPr="00D33932" w:rsidRDefault="00375B79" w:rsidP="00375B79">
            <w:pPr>
              <w:pStyle w:val="NoSpacing"/>
              <w:rPr>
                <w:sz w:val="16"/>
                <w:szCs w:val="16"/>
                <w:lang w:val="en-IN"/>
              </w:rPr>
            </w:pPr>
            <w:r w:rsidRPr="00D33932">
              <w:rPr>
                <w:sz w:val="16"/>
                <w:szCs w:val="16"/>
                <w:lang w:val="en-IN"/>
              </w:rPr>
              <w:t>2. Stage of behaviour change for active commuting (action or maintenance)</w:t>
            </w:r>
          </w:p>
        </w:tc>
      </w:tr>
      <w:tr w:rsidR="00375B79" w:rsidRPr="00D33932" w14:paraId="61394FF8"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053C86AD" w14:textId="77777777" w:rsidR="00375B79" w:rsidRPr="00D33932" w:rsidRDefault="00375B79" w:rsidP="00375B79">
            <w:pPr>
              <w:pStyle w:val="NoSpacing"/>
              <w:rPr>
                <w:i/>
                <w:iCs/>
                <w:sz w:val="16"/>
                <w:szCs w:val="16"/>
                <w:lang w:val="en-IN"/>
              </w:rPr>
            </w:pPr>
            <w:r w:rsidRPr="00D33932">
              <w:rPr>
                <w:sz w:val="16"/>
                <w:szCs w:val="16"/>
                <w:lang w:val="en-IN"/>
              </w:rPr>
              <w:t>McMinn et al. (2011)</w:t>
            </w:r>
          </w:p>
        </w:tc>
        <w:tc>
          <w:tcPr>
            <w:tcW w:w="1258" w:type="dxa"/>
            <w:tcBorders>
              <w:top w:val="single" w:sz="4" w:space="0" w:color="auto"/>
              <w:left w:val="single" w:sz="4" w:space="0" w:color="auto"/>
              <w:bottom w:val="single" w:sz="4" w:space="0" w:color="auto"/>
              <w:right w:val="single" w:sz="4" w:space="0" w:color="auto"/>
            </w:tcBorders>
            <w:hideMark/>
          </w:tcPr>
          <w:p w14:paraId="7E075CB5" w14:textId="77777777" w:rsidR="00375B79" w:rsidRPr="00D33932" w:rsidRDefault="00375B79" w:rsidP="00375B79">
            <w:pPr>
              <w:pStyle w:val="NoSpacing"/>
              <w:rPr>
                <w:sz w:val="16"/>
                <w:szCs w:val="16"/>
                <w:lang w:val="en-IN"/>
              </w:rPr>
            </w:pPr>
            <w:r w:rsidRPr="00D33932">
              <w:rPr>
                <w:sz w:val="16"/>
                <w:szCs w:val="16"/>
                <w:lang w:val="en-IN"/>
              </w:rPr>
              <w:t xml:space="preserve">Scotland </w:t>
            </w:r>
          </w:p>
        </w:tc>
        <w:tc>
          <w:tcPr>
            <w:tcW w:w="1577" w:type="dxa"/>
            <w:tcBorders>
              <w:top w:val="single" w:sz="4" w:space="0" w:color="auto"/>
              <w:left w:val="single" w:sz="4" w:space="0" w:color="auto"/>
              <w:bottom w:val="single" w:sz="4" w:space="0" w:color="auto"/>
              <w:right w:val="single" w:sz="4" w:space="0" w:color="auto"/>
            </w:tcBorders>
            <w:hideMark/>
          </w:tcPr>
          <w:p w14:paraId="7B7C7EFE" w14:textId="77777777" w:rsidR="00375B79" w:rsidRPr="00D33932" w:rsidRDefault="00375B79" w:rsidP="00375B79">
            <w:pPr>
              <w:pStyle w:val="NoSpacing"/>
              <w:rPr>
                <w:sz w:val="16"/>
                <w:szCs w:val="16"/>
                <w:lang w:val="en-IN"/>
              </w:rPr>
            </w:pPr>
            <w:r w:rsidRPr="00D33932">
              <w:rPr>
                <w:sz w:val="16"/>
                <w:szCs w:val="16"/>
                <w:lang w:val="en-IN"/>
              </w:rPr>
              <w:t>1. A quasi-experimental trial (primary data collection)</w:t>
            </w:r>
          </w:p>
          <w:p w14:paraId="7220BE32" w14:textId="77777777" w:rsidR="00375B79" w:rsidRPr="00D33932" w:rsidRDefault="00375B79" w:rsidP="00375B79">
            <w:pPr>
              <w:pStyle w:val="NoSpacing"/>
              <w:rPr>
                <w:sz w:val="16"/>
                <w:szCs w:val="16"/>
                <w:lang w:val="en-IN"/>
              </w:rPr>
            </w:pPr>
            <w:r w:rsidRPr="00D33932">
              <w:rPr>
                <w:sz w:val="16"/>
                <w:szCs w:val="16"/>
                <w:lang w:val="en-IN"/>
              </w:rPr>
              <w:lastRenderedPageBreak/>
              <w:t>2. Strathclyde Evaluation of Children's Active Travel (SE-CAT)</w:t>
            </w:r>
          </w:p>
        </w:tc>
        <w:tc>
          <w:tcPr>
            <w:tcW w:w="1701" w:type="dxa"/>
            <w:tcBorders>
              <w:top w:val="single" w:sz="4" w:space="0" w:color="auto"/>
              <w:left w:val="single" w:sz="4" w:space="0" w:color="auto"/>
              <w:bottom w:val="single" w:sz="4" w:space="0" w:color="auto"/>
              <w:right w:val="single" w:sz="4" w:space="0" w:color="auto"/>
            </w:tcBorders>
            <w:hideMark/>
          </w:tcPr>
          <w:p w14:paraId="6D2D81F7" w14:textId="77777777" w:rsidR="00375B79" w:rsidRPr="00D33932" w:rsidRDefault="00375B79" w:rsidP="00375B79">
            <w:pPr>
              <w:pStyle w:val="NoSpacing"/>
              <w:rPr>
                <w:sz w:val="16"/>
                <w:szCs w:val="16"/>
                <w:lang w:val="en-IN"/>
              </w:rPr>
            </w:pPr>
            <w:r w:rsidRPr="00D33932">
              <w:rPr>
                <w:sz w:val="16"/>
                <w:szCs w:val="16"/>
                <w:lang w:val="en-IN"/>
              </w:rPr>
              <w:lastRenderedPageBreak/>
              <w:t>Participants were from primary 5 (ages 8-9 years) from 5 Scottish schools.</w:t>
            </w:r>
          </w:p>
        </w:tc>
        <w:tc>
          <w:tcPr>
            <w:tcW w:w="1417" w:type="dxa"/>
            <w:tcBorders>
              <w:top w:val="single" w:sz="4" w:space="0" w:color="auto"/>
              <w:left w:val="single" w:sz="4" w:space="0" w:color="auto"/>
              <w:bottom w:val="single" w:sz="4" w:space="0" w:color="auto"/>
              <w:right w:val="single" w:sz="4" w:space="0" w:color="auto"/>
            </w:tcBorders>
            <w:hideMark/>
          </w:tcPr>
          <w:p w14:paraId="05DFE00A" w14:textId="77777777" w:rsidR="00375B79" w:rsidRPr="00D33932" w:rsidRDefault="00375B79" w:rsidP="00375B79">
            <w:pPr>
              <w:pStyle w:val="NoSpacing"/>
              <w:rPr>
                <w:sz w:val="16"/>
                <w:szCs w:val="16"/>
                <w:lang w:val="en-IN"/>
              </w:rPr>
            </w:pPr>
            <w:r w:rsidRPr="00D33932">
              <w:rPr>
                <w:sz w:val="16"/>
                <w:szCs w:val="16"/>
                <w:lang w:val="en-IN"/>
              </w:rPr>
              <w:t>Walking or cycling to and from school.</w:t>
            </w:r>
          </w:p>
        </w:tc>
        <w:tc>
          <w:tcPr>
            <w:tcW w:w="2410" w:type="dxa"/>
            <w:tcBorders>
              <w:top w:val="single" w:sz="4" w:space="0" w:color="auto"/>
              <w:left w:val="single" w:sz="4" w:space="0" w:color="auto"/>
              <w:bottom w:val="single" w:sz="4" w:space="0" w:color="auto"/>
              <w:right w:val="single" w:sz="4" w:space="0" w:color="auto"/>
            </w:tcBorders>
            <w:hideMark/>
          </w:tcPr>
          <w:p w14:paraId="78A2841F" w14:textId="77777777" w:rsidR="00375B79" w:rsidRPr="00D33932" w:rsidRDefault="00375B79" w:rsidP="00375B79">
            <w:pPr>
              <w:pStyle w:val="NoSpacing"/>
              <w:rPr>
                <w:sz w:val="16"/>
                <w:szCs w:val="16"/>
                <w:lang w:val="en-IN"/>
              </w:rPr>
            </w:pPr>
            <w:r w:rsidRPr="00D33932">
              <w:rPr>
                <w:sz w:val="16"/>
                <w:szCs w:val="16"/>
                <w:lang w:val="en-IN"/>
              </w:rPr>
              <w:t xml:space="preserve">1.Parent and child questionnaires, travel diary, and </w:t>
            </w:r>
            <w:proofErr w:type="spellStart"/>
            <w:r w:rsidRPr="00D33932">
              <w:rPr>
                <w:sz w:val="16"/>
                <w:szCs w:val="16"/>
                <w:lang w:val="en-IN"/>
              </w:rPr>
              <w:t>ActiGraph</w:t>
            </w:r>
            <w:proofErr w:type="spellEnd"/>
            <w:r w:rsidRPr="00D33932">
              <w:rPr>
                <w:sz w:val="16"/>
                <w:szCs w:val="16"/>
                <w:lang w:val="en-IN"/>
              </w:rPr>
              <w:t xml:space="preserve"> GT1M accelerometers </w:t>
            </w:r>
            <w:r w:rsidRPr="00D33932">
              <w:rPr>
                <w:sz w:val="16"/>
                <w:szCs w:val="16"/>
                <w:lang w:val="en-IN"/>
              </w:rPr>
              <w:lastRenderedPageBreak/>
              <w:t>and the NL-1000 pedometer recordings) were taken during 5</w:t>
            </w:r>
          </w:p>
          <w:p w14:paraId="0DB384B6" w14:textId="77777777" w:rsidR="00375B79" w:rsidRPr="00D33932" w:rsidRDefault="00375B79" w:rsidP="00375B79">
            <w:pPr>
              <w:pStyle w:val="NoSpacing"/>
              <w:rPr>
                <w:sz w:val="16"/>
                <w:szCs w:val="16"/>
                <w:lang w:val="en-IN"/>
              </w:rPr>
            </w:pPr>
            <w:r w:rsidRPr="00D33932">
              <w:rPr>
                <w:sz w:val="16"/>
                <w:szCs w:val="16"/>
                <w:lang w:val="en-IN"/>
              </w:rPr>
              <w:t xml:space="preserve"> consecutive school days prior to starting the intervention and during 5 consecutive school days post-intervention (after 5 and 12 months)</w:t>
            </w:r>
          </w:p>
          <w:p w14:paraId="3AF6FFE0" w14:textId="77777777" w:rsidR="00375B79" w:rsidRPr="00D33932" w:rsidRDefault="00375B79" w:rsidP="00375B79">
            <w:pPr>
              <w:pStyle w:val="NoSpacing"/>
              <w:rPr>
                <w:sz w:val="16"/>
                <w:szCs w:val="16"/>
              </w:rPr>
            </w:pPr>
            <w:r w:rsidRPr="00D33932">
              <w:rPr>
                <w:sz w:val="16"/>
                <w:szCs w:val="16"/>
                <w:lang w:val="en-IN"/>
              </w:rPr>
              <w:t>2. Intervention: Travelling Green, a school-based active travel project</w:t>
            </w:r>
          </w:p>
        </w:tc>
        <w:tc>
          <w:tcPr>
            <w:tcW w:w="3525" w:type="dxa"/>
            <w:tcBorders>
              <w:top w:val="single" w:sz="4" w:space="0" w:color="auto"/>
              <w:left w:val="single" w:sz="4" w:space="0" w:color="auto"/>
              <w:bottom w:val="single" w:sz="4" w:space="0" w:color="auto"/>
              <w:right w:val="single" w:sz="4" w:space="0" w:color="auto"/>
            </w:tcBorders>
            <w:hideMark/>
          </w:tcPr>
          <w:p w14:paraId="30C31256" w14:textId="77777777" w:rsidR="00375B79" w:rsidRPr="00D33932" w:rsidRDefault="00375B79" w:rsidP="00375B79">
            <w:pPr>
              <w:pStyle w:val="NoSpacing"/>
              <w:rPr>
                <w:sz w:val="16"/>
                <w:szCs w:val="16"/>
                <w:lang w:val="en-IN"/>
              </w:rPr>
            </w:pPr>
            <w:r w:rsidRPr="00D33932">
              <w:rPr>
                <w:sz w:val="16"/>
                <w:szCs w:val="16"/>
                <w:lang w:val="en-IN"/>
              </w:rPr>
              <w:lastRenderedPageBreak/>
              <w:t>1. Time (seconds) spent in MVPA (≥4 METs) during commutes via accelerometer.</w:t>
            </w:r>
          </w:p>
          <w:p w14:paraId="46A33E8A" w14:textId="77777777" w:rsidR="00375B79" w:rsidRPr="00D33932" w:rsidRDefault="00375B79" w:rsidP="00375B79">
            <w:pPr>
              <w:pStyle w:val="NoSpacing"/>
              <w:rPr>
                <w:sz w:val="16"/>
                <w:szCs w:val="16"/>
                <w:lang w:val="en-IN"/>
              </w:rPr>
            </w:pPr>
            <w:r w:rsidRPr="00D33932">
              <w:rPr>
                <w:sz w:val="16"/>
                <w:szCs w:val="16"/>
                <w:lang w:val="en-IN"/>
              </w:rPr>
              <w:t>2. Minutes spent in MVPA (threshold: ≥3.6 METs) via Pedometer</w:t>
            </w:r>
          </w:p>
          <w:p w14:paraId="7FA3110A" w14:textId="77777777" w:rsidR="00375B79" w:rsidRPr="00D33932" w:rsidRDefault="00375B79" w:rsidP="00375B79">
            <w:pPr>
              <w:pStyle w:val="NoSpacing"/>
              <w:rPr>
                <w:sz w:val="16"/>
                <w:szCs w:val="16"/>
                <w:lang w:val="en-IN"/>
              </w:rPr>
            </w:pPr>
            <w:r w:rsidRPr="00D33932">
              <w:rPr>
                <w:sz w:val="16"/>
                <w:szCs w:val="16"/>
                <w:lang w:val="en-IN"/>
              </w:rPr>
              <w:lastRenderedPageBreak/>
              <w:t>3. Usual travel mode: Self-reported walking, cycling, car, or bus</w:t>
            </w:r>
          </w:p>
          <w:p w14:paraId="2DD1B5D4" w14:textId="77777777" w:rsidR="00375B79" w:rsidRPr="00D33932" w:rsidRDefault="00375B79" w:rsidP="00375B79">
            <w:pPr>
              <w:pStyle w:val="NoSpacing"/>
              <w:rPr>
                <w:sz w:val="16"/>
                <w:szCs w:val="16"/>
                <w:lang w:val="en-IN"/>
              </w:rPr>
            </w:pPr>
            <w:r w:rsidRPr="00D33932">
              <w:rPr>
                <w:sz w:val="16"/>
                <w:szCs w:val="16"/>
                <w:lang w:val="en-IN"/>
              </w:rPr>
              <w:t>4. Travel mode: How the child travelled home and Trip details: Time arrived home, stops enroute</w:t>
            </w:r>
          </w:p>
        </w:tc>
      </w:tr>
      <w:tr w:rsidR="00375B79" w:rsidRPr="00D33932" w14:paraId="3EA6CF1A"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6EBDC1A5" w14:textId="77777777" w:rsidR="00375B79" w:rsidRPr="00D33932" w:rsidRDefault="00375B79" w:rsidP="00375B79">
            <w:pPr>
              <w:pStyle w:val="NoSpacing"/>
              <w:rPr>
                <w:i/>
                <w:iCs/>
                <w:sz w:val="16"/>
                <w:szCs w:val="16"/>
                <w:lang w:val="en-IN"/>
              </w:rPr>
            </w:pPr>
            <w:r w:rsidRPr="00D33932">
              <w:rPr>
                <w:sz w:val="16"/>
                <w:szCs w:val="16"/>
                <w:lang w:val="en-IN"/>
              </w:rPr>
              <w:lastRenderedPageBreak/>
              <w:t>McMinn et al. (2012)</w:t>
            </w:r>
          </w:p>
        </w:tc>
        <w:tc>
          <w:tcPr>
            <w:tcW w:w="1258" w:type="dxa"/>
            <w:tcBorders>
              <w:top w:val="single" w:sz="4" w:space="0" w:color="auto"/>
              <w:left w:val="single" w:sz="4" w:space="0" w:color="auto"/>
              <w:bottom w:val="single" w:sz="4" w:space="0" w:color="auto"/>
              <w:right w:val="single" w:sz="4" w:space="0" w:color="auto"/>
            </w:tcBorders>
            <w:hideMark/>
          </w:tcPr>
          <w:p w14:paraId="00BACE02" w14:textId="77777777" w:rsidR="00375B79" w:rsidRPr="00D33932" w:rsidRDefault="00375B79" w:rsidP="00375B79">
            <w:pPr>
              <w:pStyle w:val="NoSpacing"/>
              <w:rPr>
                <w:sz w:val="16"/>
                <w:szCs w:val="16"/>
                <w:lang w:val="en-IN"/>
              </w:rPr>
            </w:pPr>
            <w:r w:rsidRPr="00D33932">
              <w:rPr>
                <w:sz w:val="16"/>
                <w:szCs w:val="16"/>
                <w:lang w:val="en-IN"/>
              </w:rPr>
              <w:t xml:space="preserve">Scotland </w:t>
            </w:r>
          </w:p>
        </w:tc>
        <w:tc>
          <w:tcPr>
            <w:tcW w:w="1577" w:type="dxa"/>
            <w:tcBorders>
              <w:top w:val="single" w:sz="4" w:space="0" w:color="auto"/>
              <w:left w:val="single" w:sz="4" w:space="0" w:color="auto"/>
              <w:bottom w:val="single" w:sz="4" w:space="0" w:color="auto"/>
              <w:right w:val="single" w:sz="4" w:space="0" w:color="auto"/>
            </w:tcBorders>
            <w:hideMark/>
          </w:tcPr>
          <w:p w14:paraId="197DC7F8" w14:textId="77777777" w:rsidR="00375B79" w:rsidRPr="00D33932" w:rsidRDefault="00375B79" w:rsidP="00375B79">
            <w:pPr>
              <w:pStyle w:val="NoSpacing"/>
              <w:rPr>
                <w:sz w:val="16"/>
                <w:szCs w:val="16"/>
                <w:lang w:val="en-IN"/>
              </w:rPr>
            </w:pPr>
            <w:r w:rsidRPr="00D33932">
              <w:rPr>
                <w:sz w:val="16"/>
                <w:szCs w:val="16"/>
                <w:lang w:val="en-IN"/>
              </w:rPr>
              <w:t>Strathclyde Evaluation of Children's Active Travel (SE-CAT)</w:t>
            </w:r>
          </w:p>
        </w:tc>
        <w:tc>
          <w:tcPr>
            <w:tcW w:w="1701" w:type="dxa"/>
            <w:tcBorders>
              <w:top w:val="single" w:sz="4" w:space="0" w:color="auto"/>
              <w:left w:val="single" w:sz="4" w:space="0" w:color="auto"/>
              <w:bottom w:val="single" w:sz="4" w:space="0" w:color="auto"/>
              <w:right w:val="single" w:sz="4" w:space="0" w:color="auto"/>
            </w:tcBorders>
            <w:hideMark/>
          </w:tcPr>
          <w:p w14:paraId="096D3324" w14:textId="2FEA101B" w:rsidR="00375B79" w:rsidRPr="00D33932" w:rsidRDefault="03275BF9" w:rsidP="00375B79">
            <w:pPr>
              <w:pStyle w:val="NoSpacing"/>
              <w:rPr>
                <w:sz w:val="16"/>
                <w:szCs w:val="16"/>
                <w:lang w:val="en-IN"/>
              </w:rPr>
            </w:pPr>
            <w:r w:rsidRPr="5E16A57A">
              <w:rPr>
                <w:sz w:val="16"/>
                <w:szCs w:val="16"/>
                <w:lang w:val="en-IN"/>
              </w:rPr>
              <w:t xml:space="preserve">Participants were children from 5 elementary schools in Scotland. 2 schools received the </w:t>
            </w:r>
            <w:r w:rsidR="71214D7C" w:rsidRPr="5E16A57A">
              <w:rPr>
                <w:sz w:val="16"/>
                <w:szCs w:val="16"/>
                <w:lang w:val="en-IN"/>
              </w:rPr>
              <w:t>intervention,</w:t>
            </w:r>
            <w:r w:rsidRPr="5E16A57A">
              <w:rPr>
                <w:sz w:val="16"/>
                <w:szCs w:val="16"/>
                <w:lang w:val="en-IN"/>
              </w:rPr>
              <w:t xml:space="preserve"> and 3 schools acted as controls.</w:t>
            </w:r>
          </w:p>
        </w:tc>
        <w:tc>
          <w:tcPr>
            <w:tcW w:w="1417" w:type="dxa"/>
            <w:tcBorders>
              <w:top w:val="single" w:sz="4" w:space="0" w:color="auto"/>
              <w:left w:val="single" w:sz="4" w:space="0" w:color="auto"/>
              <w:bottom w:val="single" w:sz="4" w:space="0" w:color="auto"/>
              <w:right w:val="single" w:sz="4" w:space="0" w:color="auto"/>
            </w:tcBorders>
            <w:hideMark/>
          </w:tcPr>
          <w:p w14:paraId="3D4F93FA" w14:textId="77777777" w:rsidR="00375B79" w:rsidRPr="00D33932" w:rsidRDefault="00375B79" w:rsidP="00375B79">
            <w:pPr>
              <w:pStyle w:val="NoSpacing"/>
              <w:rPr>
                <w:sz w:val="16"/>
                <w:szCs w:val="16"/>
                <w:lang w:val="en-IN"/>
              </w:rPr>
            </w:pPr>
            <w:r w:rsidRPr="00D33932">
              <w:rPr>
                <w:sz w:val="16"/>
                <w:szCs w:val="16"/>
                <w:lang w:val="en-IN"/>
              </w:rPr>
              <w:t xml:space="preserve">Not defined but suggests walking to schools </w:t>
            </w:r>
          </w:p>
        </w:tc>
        <w:tc>
          <w:tcPr>
            <w:tcW w:w="2410" w:type="dxa"/>
            <w:tcBorders>
              <w:top w:val="single" w:sz="4" w:space="0" w:color="auto"/>
              <w:left w:val="single" w:sz="4" w:space="0" w:color="auto"/>
              <w:bottom w:val="single" w:sz="4" w:space="0" w:color="auto"/>
              <w:right w:val="single" w:sz="4" w:space="0" w:color="auto"/>
            </w:tcBorders>
            <w:hideMark/>
          </w:tcPr>
          <w:p w14:paraId="30ECC03D" w14:textId="77777777" w:rsidR="00375B79" w:rsidRPr="00D33932" w:rsidRDefault="00375B79" w:rsidP="00375B79">
            <w:pPr>
              <w:pStyle w:val="NoSpacing"/>
              <w:rPr>
                <w:sz w:val="16"/>
                <w:szCs w:val="16"/>
                <w:lang w:val="en-IN"/>
              </w:rPr>
            </w:pPr>
            <w:r w:rsidRPr="00D33932">
              <w:rPr>
                <w:sz w:val="16"/>
                <w:szCs w:val="16"/>
                <w:lang w:val="en-IN"/>
              </w:rPr>
              <w:t>Pre and post intervention (6 weeks) data collection using:</w:t>
            </w:r>
          </w:p>
          <w:p w14:paraId="0597C13A" w14:textId="77777777" w:rsidR="00375B79" w:rsidRPr="001273B6" w:rsidRDefault="00375B79" w:rsidP="00375B79">
            <w:pPr>
              <w:pStyle w:val="NoSpacing"/>
              <w:rPr>
                <w:sz w:val="16"/>
                <w:szCs w:val="16"/>
                <w:lang w:val="fr-FR"/>
              </w:rPr>
            </w:pPr>
            <w:r w:rsidRPr="001273B6">
              <w:rPr>
                <w:sz w:val="16"/>
                <w:szCs w:val="16"/>
                <w:lang w:val="fr-FR"/>
              </w:rPr>
              <w:t xml:space="preserve">1. ActiGraph GT1M recordings </w:t>
            </w:r>
          </w:p>
          <w:p w14:paraId="29DC721D" w14:textId="77777777" w:rsidR="00375B79" w:rsidRPr="001273B6" w:rsidRDefault="00375B79" w:rsidP="00375B79">
            <w:pPr>
              <w:pStyle w:val="NoSpacing"/>
              <w:rPr>
                <w:sz w:val="16"/>
                <w:szCs w:val="16"/>
                <w:lang w:val="fr-FR"/>
              </w:rPr>
            </w:pPr>
            <w:r w:rsidRPr="001273B6">
              <w:rPr>
                <w:sz w:val="16"/>
                <w:szCs w:val="16"/>
                <w:lang w:val="fr-FR"/>
              </w:rPr>
              <w:t>2. Travel questionnaire</w:t>
            </w:r>
          </w:p>
          <w:p w14:paraId="0912842D" w14:textId="77777777" w:rsidR="00375B79" w:rsidRPr="001273B6" w:rsidRDefault="00375B79" w:rsidP="00375B79">
            <w:pPr>
              <w:pStyle w:val="NoSpacing"/>
              <w:rPr>
                <w:sz w:val="16"/>
                <w:szCs w:val="16"/>
                <w:lang w:val="fr-FR"/>
              </w:rPr>
            </w:pPr>
            <w:r w:rsidRPr="001273B6">
              <w:rPr>
                <w:sz w:val="16"/>
                <w:szCs w:val="16"/>
                <w:lang w:val="fr-FR"/>
              </w:rPr>
              <w:t xml:space="preserve">3. Travel diary </w:t>
            </w:r>
          </w:p>
          <w:p w14:paraId="26656A52" w14:textId="77777777" w:rsidR="00375B79" w:rsidRPr="00D33932" w:rsidRDefault="00375B79" w:rsidP="00375B79">
            <w:pPr>
              <w:pStyle w:val="NoSpacing"/>
              <w:rPr>
                <w:sz w:val="16"/>
                <w:szCs w:val="16"/>
                <w:lang w:val="en-IN"/>
              </w:rPr>
            </w:pPr>
            <w:r w:rsidRPr="00D33932">
              <w:rPr>
                <w:sz w:val="16"/>
                <w:szCs w:val="16"/>
                <w:lang w:val="en-IN"/>
              </w:rPr>
              <w:t>GT1M data were processed so that steps and MVPA time were calculated for the morning commute, afternoon commute, total commute (morning + afternoon commute), and the full day</w:t>
            </w:r>
          </w:p>
        </w:tc>
        <w:tc>
          <w:tcPr>
            <w:tcW w:w="3525" w:type="dxa"/>
            <w:tcBorders>
              <w:top w:val="single" w:sz="4" w:space="0" w:color="auto"/>
              <w:left w:val="single" w:sz="4" w:space="0" w:color="auto"/>
              <w:bottom w:val="single" w:sz="4" w:space="0" w:color="auto"/>
              <w:right w:val="single" w:sz="4" w:space="0" w:color="auto"/>
            </w:tcBorders>
            <w:hideMark/>
          </w:tcPr>
          <w:p w14:paraId="1BAC9991" w14:textId="77777777" w:rsidR="00375B79" w:rsidRPr="00D33932" w:rsidRDefault="00375B79" w:rsidP="00375B79">
            <w:pPr>
              <w:pStyle w:val="NoSpacing"/>
              <w:rPr>
                <w:sz w:val="16"/>
                <w:szCs w:val="16"/>
                <w:lang w:val="en-IN"/>
              </w:rPr>
            </w:pPr>
            <w:r w:rsidRPr="00D33932">
              <w:rPr>
                <w:sz w:val="16"/>
                <w:szCs w:val="16"/>
                <w:lang w:val="en-IN"/>
              </w:rPr>
              <w:t xml:space="preserve">1. Mean steps (daily, a.m., p.m., and total commute) from pre- to post-intervention </w:t>
            </w:r>
          </w:p>
          <w:p w14:paraId="478C17FB" w14:textId="77777777" w:rsidR="00375B79" w:rsidRPr="00D33932" w:rsidRDefault="00375B79" w:rsidP="00375B79">
            <w:pPr>
              <w:pStyle w:val="NoSpacing"/>
              <w:rPr>
                <w:sz w:val="16"/>
                <w:szCs w:val="16"/>
                <w:lang w:val="en-IN"/>
              </w:rPr>
            </w:pPr>
            <w:r w:rsidRPr="00D33932">
              <w:rPr>
                <w:sz w:val="16"/>
                <w:szCs w:val="16"/>
                <w:lang w:val="en-IN"/>
              </w:rPr>
              <w:t xml:space="preserve">2. MVPA time(s) for morning, afternoon and total commute. </w:t>
            </w:r>
          </w:p>
          <w:p w14:paraId="6480DCE3" w14:textId="4178A204" w:rsidR="00375B79" w:rsidRPr="00D33932" w:rsidRDefault="03275BF9" w:rsidP="00375B79">
            <w:pPr>
              <w:pStyle w:val="NoSpacing"/>
              <w:rPr>
                <w:sz w:val="16"/>
                <w:szCs w:val="16"/>
                <w:lang w:val="en-IN"/>
              </w:rPr>
            </w:pPr>
            <w:r w:rsidRPr="5E16A57A">
              <w:rPr>
                <w:sz w:val="16"/>
                <w:szCs w:val="16"/>
                <w:lang w:val="en-IN"/>
              </w:rPr>
              <w:t>3. Mode of travel to school (self-</w:t>
            </w:r>
            <w:r w:rsidR="4D9BAAEA" w:rsidRPr="5E16A57A">
              <w:rPr>
                <w:sz w:val="16"/>
                <w:szCs w:val="16"/>
                <w:lang w:val="en-IN"/>
              </w:rPr>
              <w:t>reported)</w:t>
            </w:r>
          </w:p>
        </w:tc>
      </w:tr>
      <w:tr w:rsidR="00375B79" w:rsidRPr="00D33932" w14:paraId="128EAA30"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2063DBBC" w14:textId="77777777" w:rsidR="00375B79" w:rsidRPr="00D33932" w:rsidRDefault="00375B79" w:rsidP="00375B79">
            <w:pPr>
              <w:pStyle w:val="NoSpacing"/>
              <w:rPr>
                <w:i/>
                <w:iCs/>
                <w:sz w:val="16"/>
                <w:szCs w:val="16"/>
                <w:lang w:val="en-IN"/>
              </w:rPr>
            </w:pPr>
            <w:r w:rsidRPr="00D33932">
              <w:rPr>
                <w:sz w:val="16"/>
                <w:szCs w:val="16"/>
                <w:lang w:val="en-IN"/>
              </w:rPr>
              <w:t>Morgan et al. (2016)</w:t>
            </w:r>
          </w:p>
        </w:tc>
        <w:tc>
          <w:tcPr>
            <w:tcW w:w="1258" w:type="dxa"/>
            <w:tcBorders>
              <w:top w:val="single" w:sz="4" w:space="0" w:color="auto"/>
              <w:left w:val="single" w:sz="4" w:space="0" w:color="auto"/>
              <w:bottom w:val="single" w:sz="4" w:space="0" w:color="auto"/>
              <w:right w:val="single" w:sz="4" w:space="0" w:color="auto"/>
            </w:tcBorders>
            <w:hideMark/>
          </w:tcPr>
          <w:p w14:paraId="31F1731F" w14:textId="77777777" w:rsidR="00375B79" w:rsidRPr="00D33932" w:rsidRDefault="00375B79" w:rsidP="00375B79">
            <w:pPr>
              <w:pStyle w:val="NoSpacing"/>
              <w:rPr>
                <w:sz w:val="16"/>
                <w:szCs w:val="16"/>
                <w:lang w:val="en-IN"/>
              </w:rPr>
            </w:pPr>
            <w:r w:rsidRPr="00D33932">
              <w:rPr>
                <w:sz w:val="16"/>
                <w:szCs w:val="16"/>
                <w:lang w:val="en-IN"/>
              </w:rPr>
              <w:t>Wales</w:t>
            </w:r>
          </w:p>
        </w:tc>
        <w:tc>
          <w:tcPr>
            <w:tcW w:w="1577" w:type="dxa"/>
            <w:tcBorders>
              <w:top w:val="single" w:sz="4" w:space="0" w:color="auto"/>
              <w:left w:val="single" w:sz="4" w:space="0" w:color="auto"/>
              <w:bottom w:val="single" w:sz="4" w:space="0" w:color="auto"/>
              <w:right w:val="single" w:sz="4" w:space="0" w:color="auto"/>
            </w:tcBorders>
            <w:hideMark/>
          </w:tcPr>
          <w:p w14:paraId="16DA2C1A" w14:textId="77777777" w:rsidR="00375B79" w:rsidRPr="00D33932" w:rsidRDefault="00375B79" w:rsidP="00375B79">
            <w:pPr>
              <w:pStyle w:val="NoSpacing"/>
              <w:rPr>
                <w:sz w:val="16"/>
                <w:szCs w:val="16"/>
                <w:lang w:val="en-IN"/>
              </w:rPr>
            </w:pPr>
            <w:r w:rsidRPr="00D33932">
              <w:rPr>
                <w:sz w:val="16"/>
                <w:szCs w:val="16"/>
                <w:lang w:val="en-IN"/>
              </w:rPr>
              <w:t>2013 Health</w:t>
            </w:r>
          </w:p>
          <w:p w14:paraId="4ADAB1FE" w14:textId="77777777" w:rsidR="00375B79" w:rsidRPr="00D33932" w:rsidRDefault="00375B79" w:rsidP="00375B79">
            <w:pPr>
              <w:pStyle w:val="NoSpacing"/>
              <w:rPr>
                <w:sz w:val="16"/>
                <w:szCs w:val="16"/>
                <w:lang w:val="en-IN"/>
              </w:rPr>
            </w:pPr>
            <w:r w:rsidRPr="00D33932">
              <w:rPr>
                <w:sz w:val="16"/>
                <w:szCs w:val="16"/>
                <w:lang w:val="en-IN"/>
              </w:rPr>
              <w:t xml:space="preserve"> Behaviour in School-aged Children (HBSC)</w:t>
            </w:r>
          </w:p>
          <w:p w14:paraId="42EB413A" w14:textId="77777777" w:rsidR="00375B79" w:rsidRPr="00D33932" w:rsidRDefault="00375B79" w:rsidP="00375B79">
            <w:pPr>
              <w:pStyle w:val="NoSpacing"/>
              <w:rPr>
                <w:sz w:val="16"/>
                <w:szCs w:val="16"/>
                <w:lang w:val="en-IN"/>
              </w:rPr>
            </w:pPr>
            <w:r w:rsidRPr="00D33932">
              <w:rPr>
                <w:sz w:val="16"/>
                <w:szCs w:val="16"/>
                <w:lang w:val="en-IN"/>
              </w:rPr>
              <w:t xml:space="preserve"> study</w:t>
            </w:r>
          </w:p>
        </w:tc>
        <w:tc>
          <w:tcPr>
            <w:tcW w:w="1701" w:type="dxa"/>
            <w:tcBorders>
              <w:top w:val="single" w:sz="4" w:space="0" w:color="auto"/>
              <w:left w:val="single" w:sz="4" w:space="0" w:color="auto"/>
              <w:bottom w:val="single" w:sz="4" w:space="0" w:color="auto"/>
              <w:right w:val="single" w:sz="4" w:space="0" w:color="auto"/>
            </w:tcBorders>
            <w:hideMark/>
          </w:tcPr>
          <w:p w14:paraId="563233BF" w14:textId="77777777" w:rsidR="00375B79" w:rsidRPr="00D33932" w:rsidRDefault="00375B79" w:rsidP="00375B79">
            <w:pPr>
              <w:pStyle w:val="NoSpacing"/>
              <w:rPr>
                <w:sz w:val="16"/>
                <w:szCs w:val="16"/>
                <w:lang w:val="en-IN"/>
              </w:rPr>
            </w:pPr>
            <w:r w:rsidRPr="00D33932">
              <w:rPr>
                <w:sz w:val="16"/>
                <w:szCs w:val="16"/>
                <w:lang w:val="en-IN"/>
              </w:rPr>
              <w:t>Young people aged 11-16 years across 67 schools in Wales</w:t>
            </w:r>
          </w:p>
        </w:tc>
        <w:tc>
          <w:tcPr>
            <w:tcW w:w="1417" w:type="dxa"/>
            <w:tcBorders>
              <w:top w:val="single" w:sz="4" w:space="0" w:color="auto"/>
              <w:left w:val="single" w:sz="4" w:space="0" w:color="auto"/>
              <w:bottom w:val="single" w:sz="4" w:space="0" w:color="auto"/>
              <w:right w:val="single" w:sz="4" w:space="0" w:color="auto"/>
            </w:tcBorders>
            <w:hideMark/>
          </w:tcPr>
          <w:p w14:paraId="5EF812E2" w14:textId="77777777" w:rsidR="00375B79" w:rsidRPr="00D33932" w:rsidRDefault="00375B79" w:rsidP="00375B79">
            <w:pPr>
              <w:pStyle w:val="NoSpacing"/>
              <w:rPr>
                <w:sz w:val="16"/>
                <w:szCs w:val="16"/>
                <w:lang w:val="en-IN"/>
              </w:rPr>
            </w:pPr>
            <w:r w:rsidRPr="00D33932">
              <w:rPr>
                <w:sz w:val="16"/>
                <w:szCs w:val="16"/>
                <w:lang w:val="en-IN"/>
              </w:rPr>
              <w:t>Walking or cycling for travelling to/from school</w:t>
            </w:r>
          </w:p>
        </w:tc>
        <w:tc>
          <w:tcPr>
            <w:tcW w:w="2410" w:type="dxa"/>
            <w:tcBorders>
              <w:top w:val="single" w:sz="4" w:space="0" w:color="auto"/>
              <w:left w:val="single" w:sz="4" w:space="0" w:color="auto"/>
              <w:bottom w:val="single" w:sz="4" w:space="0" w:color="auto"/>
              <w:right w:val="single" w:sz="4" w:space="0" w:color="auto"/>
            </w:tcBorders>
            <w:hideMark/>
          </w:tcPr>
          <w:p w14:paraId="6DF9428A" w14:textId="77777777" w:rsidR="00375B79" w:rsidRPr="00D33932" w:rsidRDefault="00375B79" w:rsidP="00375B79">
            <w:pPr>
              <w:pStyle w:val="NoSpacing"/>
              <w:rPr>
                <w:sz w:val="16"/>
                <w:szCs w:val="16"/>
                <w:lang w:val="en-IN"/>
              </w:rPr>
            </w:pPr>
            <w:r w:rsidRPr="00D33932">
              <w:rPr>
                <w:sz w:val="16"/>
                <w:szCs w:val="16"/>
                <w:lang w:val="en-IN"/>
              </w:rPr>
              <w:t>HBSC School Environment</w:t>
            </w:r>
          </w:p>
          <w:p w14:paraId="0E7A8B31" w14:textId="77777777" w:rsidR="00375B79" w:rsidRPr="00D33932" w:rsidRDefault="00375B79" w:rsidP="00375B79">
            <w:pPr>
              <w:pStyle w:val="NoSpacing"/>
              <w:rPr>
                <w:sz w:val="16"/>
                <w:szCs w:val="16"/>
              </w:rPr>
            </w:pPr>
            <w:r w:rsidRPr="00D33932">
              <w:rPr>
                <w:sz w:val="16"/>
                <w:szCs w:val="16"/>
                <w:lang w:val="en-IN"/>
              </w:rPr>
              <w:t xml:space="preserve"> Questionnaire</w:t>
            </w:r>
          </w:p>
        </w:tc>
        <w:tc>
          <w:tcPr>
            <w:tcW w:w="3525" w:type="dxa"/>
            <w:tcBorders>
              <w:top w:val="single" w:sz="4" w:space="0" w:color="auto"/>
              <w:left w:val="single" w:sz="4" w:space="0" w:color="auto"/>
              <w:bottom w:val="single" w:sz="4" w:space="0" w:color="auto"/>
              <w:right w:val="single" w:sz="4" w:space="0" w:color="auto"/>
            </w:tcBorders>
            <w:hideMark/>
          </w:tcPr>
          <w:p w14:paraId="0E3A8F60" w14:textId="77777777" w:rsidR="00375B79" w:rsidRPr="00D33932" w:rsidRDefault="00375B79" w:rsidP="00375B79">
            <w:pPr>
              <w:pStyle w:val="NoSpacing"/>
              <w:rPr>
                <w:sz w:val="16"/>
                <w:szCs w:val="16"/>
                <w:lang w:val="en-IN"/>
              </w:rPr>
            </w:pPr>
            <w:r w:rsidRPr="00D33932">
              <w:rPr>
                <w:sz w:val="16"/>
                <w:szCs w:val="16"/>
                <w:lang w:val="en-IN"/>
              </w:rPr>
              <w:t xml:space="preserve">1. Mode of travel: Other mode/Actively(walk/bike) </w:t>
            </w:r>
          </w:p>
          <w:p w14:paraId="779B0EAB" w14:textId="77777777" w:rsidR="00375B79" w:rsidRPr="00D33932" w:rsidRDefault="00375B79" w:rsidP="00375B79">
            <w:pPr>
              <w:pStyle w:val="NoSpacing"/>
              <w:rPr>
                <w:sz w:val="16"/>
                <w:szCs w:val="16"/>
                <w:lang w:val="en-IN"/>
              </w:rPr>
            </w:pPr>
            <w:r w:rsidRPr="00D33932">
              <w:rPr>
                <w:sz w:val="16"/>
                <w:szCs w:val="16"/>
                <w:lang w:val="en-IN"/>
              </w:rPr>
              <w:t xml:space="preserve">2. Levels of MVPA via various modes (physical activity, active travel, etc) </w:t>
            </w:r>
          </w:p>
        </w:tc>
      </w:tr>
      <w:tr w:rsidR="00375B79" w:rsidRPr="00D33932" w14:paraId="5BE2555C"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0623B4DB" w14:textId="77777777" w:rsidR="00375B79" w:rsidRPr="00D33932" w:rsidRDefault="00375B79" w:rsidP="00375B79">
            <w:pPr>
              <w:pStyle w:val="NoSpacing"/>
              <w:rPr>
                <w:i/>
                <w:iCs/>
                <w:sz w:val="16"/>
                <w:szCs w:val="16"/>
                <w:lang w:val="en-IN"/>
              </w:rPr>
            </w:pPr>
            <w:proofErr w:type="spellStart"/>
            <w:r w:rsidRPr="00D33932">
              <w:rPr>
                <w:sz w:val="16"/>
                <w:szCs w:val="16"/>
                <w:lang w:val="en-IN"/>
              </w:rPr>
              <w:t>Mytton</w:t>
            </w:r>
            <w:proofErr w:type="spellEnd"/>
            <w:r w:rsidRPr="00D33932">
              <w:rPr>
                <w:sz w:val="16"/>
                <w:szCs w:val="16"/>
                <w:lang w:val="en-IN"/>
              </w:rPr>
              <w:t xml:space="preserve"> et al. (2016a)</w:t>
            </w:r>
          </w:p>
        </w:tc>
        <w:tc>
          <w:tcPr>
            <w:tcW w:w="1258" w:type="dxa"/>
            <w:tcBorders>
              <w:top w:val="single" w:sz="4" w:space="0" w:color="auto"/>
              <w:left w:val="single" w:sz="4" w:space="0" w:color="auto"/>
              <w:bottom w:val="single" w:sz="4" w:space="0" w:color="auto"/>
              <w:right w:val="single" w:sz="4" w:space="0" w:color="auto"/>
            </w:tcBorders>
            <w:hideMark/>
          </w:tcPr>
          <w:p w14:paraId="22DDD8A1" w14:textId="77777777" w:rsidR="00375B79" w:rsidRPr="00D33932" w:rsidRDefault="00375B79" w:rsidP="00375B79">
            <w:pPr>
              <w:pStyle w:val="NoSpacing"/>
              <w:rPr>
                <w:sz w:val="16"/>
                <w:szCs w:val="16"/>
                <w:lang w:val="en-IN"/>
              </w:rPr>
            </w:pPr>
            <w:r w:rsidRPr="00D33932">
              <w:rPr>
                <w:sz w:val="16"/>
                <w:szCs w:val="16"/>
                <w:lang w:val="en-IN"/>
              </w:rPr>
              <w:t xml:space="preserve">Cambridge, England   </w:t>
            </w:r>
          </w:p>
        </w:tc>
        <w:tc>
          <w:tcPr>
            <w:tcW w:w="1577" w:type="dxa"/>
            <w:tcBorders>
              <w:top w:val="single" w:sz="4" w:space="0" w:color="auto"/>
              <w:left w:val="single" w:sz="4" w:space="0" w:color="auto"/>
              <w:bottom w:val="single" w:sz="4" w:space="0" w:color="auto"/>
              <w:right w:val="single" w:sz="4" w:space="0" w:color="auto"/>
            </w:tcBorders>
            <w:hideMark/>
          </w:tcPr>
          <w:p w14:paraId="33CC4C44" w14:textId="77777777" w:rsidR="00375B79" w:rsidRPr="00D33932" w:rsidRDefault="00375B79" w:rsidP="00375B79">
            <w:pPr>
              <w:pStyle w:val="NoSpacing"/>
              <w:rPr>
                <w:sz w:val="16"/>
                <w:szCs w:val="16"/>
                <w:lang w:val="en-IN"/>
              </w:rPr>
            </w:pPr>
            <w:r w:rsidRPr="00D33932">
              <w:rPr>
                <w:sz w:val="16"/>
                <w:szCs w:val="16"/>
                <w:lang w:val="en-IN"/>
              </w:rPr>
              <w:t>Commuting and Health in Cambridge cohort study</w:t>
            </w:r>
          </w:p>
        </w:tc>
        <w:tc>
          <w:tcPr>
            <w:tcW w:w="1701" w:type="dxa"/>
            <w:tcBorders>
              <w:top w:val="single" w:sz="4" w:space="0" w:color="auto"/>
              <w:left w:val="single" w:sz="4" w:space="0" w:color="auto"/>
              <w:bottom w:val="single" w:sz="4" w:space="0" w:color="auto"/>
              <w:right w:val="single" w:sz="4" w:space="0" w:color="auto"/>
            </w:tcBorders>
            <w:hideMark/>
          </w:tcPr>
          <w:p w14:paraId="3F9693E3" w14:textId="77777777" w:rsidR="00375B79" w:rsidRPr="00D33932" w:rsidRDefault="00375B79" w:rsidP="00375B79">
            <w:pPr>
              <w:pStyle w:val="NoSpacing"/>
              <w:rPr>
                <w:sz w:val="16"/>
                <w:szCs w:val="16"/>
                <w:lang w:val="en-IN"/>
              </w:rPr>
            </w:pPr>
            <w:r w:rsidRPr="00D33932">
              <w:rPr>
                <w:sz w:val="16"/>
                <w:szCs w:val="16"/>
                <w:lang w:val="en-IN"/>
              </w:rPr>
              <w:t xml:space="preserve">Not mentioned </w:t>
            </w:r>
          </w:p>
        </w:tc>
        <w:tc>
          <w:tcPr>
            <w:tcW w:w="1417" w:type="dxa"/>
            <w:tcBorders>
              <w:top w:val="single" w:sz="4" w:space="0" w:color="auto"/>
              <w:left w:val="single" w:sz="4" w:space="0" w:color="auto"/>
              <w:bottom w:val="single" w:sz="4" w:space="0" w:color="auto"/>
              <w:right w:val="single" w:sz="4" w:space="0" w:color="auto"/>
            </w:tcBorders>
            <w:hideMark/>
          </w:tcPr>
          <w:p w14:paraId="0EB43460" w14:textId="77777777" w:rsidR="00375B79" w:rsidRPr="00D33932" w:rsidRDefault="00375B79" w:rsidP="00375B79">
            <w:pPr>
              <w:pStyle w:val="NoSpacing"/>
              <w:rPr>
                <w:sz w:val="16"/>
                <w:szCs w:val="16"/>
                <w:lang w:val="en-IN"/>
              </w:rPr>
            </w:pPr>
            <w:r w:rsidRPr="00D33932">
              <w:rPr>
                <w:sz w:val="16"/>
                <w:szCs w:val="16"/>
                <w:lang w:val="en-IN"/>
              </w:rPr>
              <w:t>Walking and cycling to work</w:t>
            </w:r>
          </w:p>
        </w:tc>
        <w:tc>
          <w:tcPr>
            <w:tcW w:w="2410" w:type="dxa"/>
            <w:tcBorders>
              <w:top w:val="single" w:sz="4" w:space="0" w:color="auto"/>
              <w:left w:val="single" w:sz="4" w:space="0" w:color="auto"/>
              <w:bottom w:val="single" w:sz="4" w:space="0" w:color="auto"/>
              <w:right w:val="single" w:sz="4" w:space="0" w:color="auto"/>
            </w:tcBorders>
            <w:hideMark/>
          </w:tcPr>
          <w:p w14:paraId="3249F03D" w14:textId="77777777" w:rsidR="00375B79" w:rsidRPr="00D33932" w:rsidRDefault="00375B79" w:rsidP="00375B79">
            <w:pPr>
              <w:pStyle w:val="NoSpacing"/>
              <w:rPr>
                <w:sz w:val="16"/>
                <w:szCs w:val="16"/>
                <w:lang w:val="en-IN"/>
              </w:rPr>
            </w:pPr>
            <w:r w:rsidRPr="00D33932">
              <w:rPr>
                <w:sz w:val="16"/>
                <w:szCs w:val="16"/>
                <w:lang w:val="en-IN"/>
              </w:rPr>
              <w:t xml:space="preserve">Annual questionnaires (2009–2012)- self-reported </w:t>
            </w:r>
          </w:p>
        </w:tc>
        <w:tc>
          <w:tcPr>
            <w:tcW w:w="3525" w:type="dxa"/>
            <w:tcBorders>
              <w:top w:val="single" w:sz="4" w:space="0" w:color="auto"/>
              <w:left w:val="single" w:sz="4" w:space="0" w:color="auto"/>
              <w:bottom w:val="single" w:sz="4" w:space="0" w:color="auto"/>
              <w:right w:val="single" w:sz="4" w:space="0" w:color="auto"/>
            </w:tcBorders>
            <w:hideMark/>
          </w:tcPr>
          <w:p w14:paraId="599211D3" w14:textId="77777777" w:rsidR="00375B79" w:rsidRPr="00D33932" w:rsidRDefault="00375B79" w:rsidP="00375B79">
            <w:pPr>
              <w:pStyle w:val="NoSpacing"/>
              <w:rPr>
                <w:sz w:val="16"/>
                <w:szCs w:val="16"/>
                <w:lang w:val="en-IN"/>
              </w:rPr>
            </w:pPr>
            <w:r w:rsidRPr="00D33932">
              <w:rPr>
                <w:sz w:val="16"/>
                <w:szCs w:val="16"/>
                <w:lang w:val="en-IN"/>
              </w:rPr>
              <w:t>1. Travel mode maintenance: Walking or cycling to work for a week</w:t>
            </w:r>
          </w:p>
          <w:p w14:paraId="53C2B84C" w14:textId="77777777" w:rsidR="00375B79" w:rsidRPr="00D33932" w:rsidRDefault="00375B79" w:rsidP="00375B79">
            <w:pPr>
              <w:pStyle w:val="NoSpacing"/>
              <w:rPr>
                <w:sz w:val="16"/>
                <w:szCs w:val="16"/>
                <w:lang w:val="en-IN"/>
              </w:rPr>
            </w:pPr>
            <w:r w:rsidRPr="00D33932">
              <w:rPr>
                <w:sz w:val="16"/>
                <w:szCs w:val="16"/>
                <w:lang w:val="en-IN"/>
              </w:rPr>
              <w:t xml:space="preserve">2. Weekly duration of cycle/walk commuting at baseline and follow-up: 0 min, 1–149 min, and &gt;150 min </w:t>
            </w:r>
          </w:p>
          <w:p w14:paraId="702523FB" w14:textId="77777777" w:rsidR="00375B79" w:rsidRPr="00D33932" w:rsidRDefault="00375B79" w:rsidP="00375B79">
            <w:pPr>
              <w:pStyle w:val="NoSpacing"/>
              <w:rPr>
                <w:sz w:val="16"/>
                <w:szCs w:val="16"/>
                <w:lang w:val="en-IN"/>
              </w:rPr>
            </w:pPr>
            <w:r w:rsidRPr="00D33932">
              <w:rPr>
                <w:sz w:val="16"/>
                <w:szCs w:val="16"/>
                <w:lang w:val="en-IN"/>
              </w:rPr>
              <w:t>3. Change in duration of active commuting weekly (increase, no change, decrease)</w:t>
            </w:r>
          </w:p>
        </w:tc>
      </w:tr>
      <w:tr w:rsidR="00375B79" w:rsidRPr="00D33932" w14:paraId="3FF56586"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14F189F5" w14:textId="77777777" w:rsidR="00375B79" w:rsidRPr="00D33932" w:rsidRDefault="00375B79" w:rsidP="00375B79">
            <w:pPr>
              <w:pStyle w:val="NoSpacing"/>
              <w:rPr>
                <w:i/>
                <w:iCs/>
                <w:sz w:val="16"/>
                <w:szCs w:val="16"/>
                <w:lang w:val="en-IN"/>
              </w:rPr>
            </w:pPr>
            <w:proofErr w:type="spellStart"/>
            <w:r w:rsidRPr="00D33932">
              <w:rPr>
                <w:sz w:val="16"/>
                <w:szCs w:val="16"/>
                <w:lang w:val="en-IN"/>
              </w:rPr>
              <w:t>Mytton</w:t>
            </w:r>
            <w:proofErr w:type="spellEnd"/>
            <w:r w:rsidRPr="00D33932">
              <w:rPr>
                <w:sz w:val="16"/>
                <w:szCs w:val="16"/>
                <w:lang w:val="en-IN"/>
              </w:rPr>
              <w:t xml:space="preserve"> et al. (2016b)</w:t>
            </w:r>
          </w:p>
        </w:tc>
        <w:tc>
          <w:tcPr>
            <w:tcW w:w="1258" w:type="dxa"/>
            <w:tcBorders>
              <w:top w:val="single" w:sz="4" w:space="0" w:color="auto"/>
              <w:left w:val="single" w:sz="4" w:space="0" w:color="auto"/>
              <w:bottom w:val="single" w:sz="4" w:space="0" w:color="auto"/>
              <w:right w:val="single" w:sz="4" w:space="0" w:color="auto"/>
            </w:tcBorders>
            <w:hideMark/>
          </w:tcPr>
          <w:p w14:paraId="11464630" w14:textId="77777777" w:rsidR="00375B79" w:rsidRPr="00D33932" w:rsidRDefault="00375B79" w:rsidP="00375B79">
            <w:pPr>
              <w:pStyle w:val="NoSpacing"/>
              <w:rPr>
                <w:sz w:val="16"/>
                <w:szCs w:val="16"/>
                <w:lang w:val="en-IN"/>
              </w:rPr>
            </w:pPr>
            <w:r w:rsidRPr="00D33932">
              <w:rPr>
                <w:sz w:val="16"/>
                <w:szCs w:val="16"/>
                <w:lang w:val="en-IN"/>
              </w:rPr>
              <w:t xml:space="preserve">Cambridge, England   </w:t>
            </w:r>
          </w:p>
        </w:tc>
        <w:tc>
          <w:tcPr>
            <w:tcW w:w="1577" w:type="dxa"/>
            <w:tcBorders>
              <w:top w:val="single" w:sz="4" w:space="0" w:color="auto"/>
              <w:left w:val="single" w:sz="4" w:space="0" w:color="auto"/>
              <w:bottom w:val="single" w:sz="4" w:space="0" w:color="auto"/>
              <w:right w:val="single" w:sz="4" w:space="0" w:color="auto"/>
            </w:tcBorders>
            <w:hideMark/>
          </w:tcPr>
          <w:p w14:paraId="4FFF4C2B" w14:textId="77777777" w:rsidR="00375B79" w:rsidRPr="00D33932" w:rsidRDefault="00375B79" w:rsidP="00375B79">
            <w:pPr>
              <w:pStyle w:val="NoSpacing"/>
              <w:rPr>
                <w:sz w:val="16"/>
                <w:szCs w:val="16"/>
                <w:lang w:val="en-IN"/>
              </w:rPr>
            </w:pPr>
            <w:r w:rsidRPr="00D33932">
              <w:rPr>
                <w:sz w:val="16"/>
                <w:szCs w:val="16"/>
                <w:lang w:val="en-IN"/>
              </w:rPr>
              <w:t>Commuting and Health in Cambridge cohort study</w:t>
            </w:r>
          </w:p>
        </w:tc>
        <w:tc>
          <w:tcPr>
            <w:tcW w:w="1701" w:type="dxa"/>
            <w:tcBorders>
              <w:top w:val="single" w:sz="4" w:space="0" w:color="auto"/>
              <w:left w:val="single" w:sz="4" w:space="0" w:color="auto"/>
              <w:bottom w:val="single" w:sz="4" w:space="0" w:color="auto"/>
              <w:right w:val="single" w:sz="4" w:space="0" w:color="auto"/>
            </w:tcBorders>
            <w:hideMark/>
          </w:tcPr>
          <w:p w14:paraId="1019F852" w14:textId="77777777" w:rsidR="00375B79" w:rsidRPr="00D33932" w:rsidRDefault="00375B79" w:rsidP="00375B79">
            <w:pPr>
              <w:pStyle w:val="NoSpacing"/>
              <w:rPr>
                <w:sz w:val="16"/>
                <w:szCs w:val="16"/>
                <w:lang w:val="en-IN"/>
              </w:rPr>
            </w:pPr>
            <w:r w:rsidRPr="00D33932">
              <w:rPr>
                <w:sz w:val="16"/>
                <w:szCs w:val="16"/>
                <w:lang w:val="en-IN"/>
              </w:rPr>
              <w:t>Commuters working in Cambridge</w:t>
            </w:r>
          </w:p>
        </w:tc>
        <w:tc>
          <w:tcPr>
            <w:tcW w:w="1417" w:type="dxa"/>
            <w:tcBorders>
              <w:top w:val="single" w:sz="4" w:space="0" w:color="auto"/>
              <w:left w:val="single" w:sz="4" w:space="0" w:color="auto"/>
              <w:bottom w:val="single" w:sz="4" w:space="0" w:color="auto"/>
              <w:right w:val="single" w:sz="4" w:space="0" w:color="auto"/>
            </w:tcBorders>
            <w:hideMark/>
          </w:tcPr>
          <w:p w14:paraId="4F582E71" w14:textId="77777777" w:rsidR="00375B79" w:rsidRPr="00D33932" w:rsidRDefault="00375B79" w:rsidP="00375B79">
            <w:pPr>
              <w:pStyle w:val="NoSpacing"/>
              <w:rPr>
                <w:sz w:val="16"/>
                <w:szCs w:val="16"/>
                <w:lang w:val="en-IN"/>
              </w:rPr>
            </w:pPr>
            <w:r w:rsidRPr="00D33932">
              <w:rPr>
                <w:sz w:val="16"/>
                <w:szCs w:val="16"/>
                <w:lang w:val="en-IN"/>
              </w:rPr>
              <w:t>Walking and cycling to work</w:t>
            </w:r>
          </w:p>
        </w:tc>
        <w:tc>
          <w:tcPr>
            <w:tcW w:w="2410" w:type="dxa"/>
            <w:tcBorders>
              <w:top w:val="single" w:sz="4" w:space="0" w:color="auto"/>
              <w:left w:val="single" w:sz="4" w:space="0" w:color="auto"/>
              <w:bottom w:val="single" w:sz="4" w:space="0" w:color="auto"/>
              <w:right w:val="single" w:sz="4" w:space="0" w:color="auto"/>
            </w:tcBorders>
            <w:hideMark/>
          </w:tcPr>
          <w:p w14:paraId="04FA77ED" w14:textId="77777777" w:rsidR="00375B79" w:rsidRPr="00D33932" w:rsidRDefault="00375B79" w:rsidP="00375B79">
            <w:pPr>
              <w:pStyle w:val="NoSpacing"/>
              <w:rPr>
                <w:sz w:val="16"/>
                <w:szCs w:val="16"/>
                <w:lang w:val="en-IN"/>
              </w:rPr>
            </w:pPr>
            <w:r w:rsidRPr="00D33932">
              <w:rPr>
                <w:sz w:val="16"/>
                <w:szCs w:val="16"/>
                <w:lang w:val="en-IN"/>
              </w:rPr>
              <w:t xml:space="preserve">Annual questionnaires (2009–2012)- self-reported </w:t>
            </w:r>
          </w:p>
        </w:tc>
        <w:tc>
          <w:tcPr>
            <w:tcW w:w="3525" w:type="dxa"/>
            <w:tcBorders>
              <w:top w:val="single" w:sz="4" w:space="0" w:color="auto"/>
              <w:left w:val="single" w:sz="4" w:space="0" w:color="auto"/>
              <w:bottom w:val="single" w:sz="4" w:space="0" w:color="auto"/>
              <w:right w:val="single" w:sz="4" w:space="0" w:color="auto"/>
            </w:tcBorders>
            <w:hideMark/>
          </w:tcPr>
          <w:p w14:paraId="17D76E88" w14:textId="77777777" w:rsidR="00375B79" w:rsidRPr="00D33932" w:rsidRDefault="00375B79" w:rsidP="00375B79">
            <w:pPr>
              <w:pStyle w:val="NoSpacing"/>
              <w:rPr>
                <w:sz w:val="16"/>
                <w:szCs w:val="16"/>
                <w:lang w:val="en-IN"/>
              </w:rPr>
            </w:pPr>
            <w:r w:rsidRPr="00D33932">
              <w:rPr>
                <w:sz w:val="16"/>
                <w:szCs w:val="16"/>
                <w:lang w:val="en-IN"/>
              </w:rPr>
              <w:t xml:space="preserve">1. Maintenance of cycling (or walking) to work over a one-year period </w:t>
            </w:r>
          </w:p>
          <w:p w14:paraId="3EB80A0F" w14:textId="77777777" w:rsidR="00375B79" w:rsidRPr="00D33932" w:rsidRDefault="00375B79" w:rsidP="00375B79">
            <w:pPr>
              <w:pStyle w:val="NoSpacing"/>
              <w:rPr>
                <w:sz w:val="16"/>
                <w:szCs w:val="16"/>
                <w:lang w:val="en-IN"/>
              </w:rPr>
            </w:pPr>
            <w:r w:rsidRPr="00D33932">
              <w:rPr>
                <w:sz w:val="16"/>
                <w:szCs w:val="16"/>
                <w:lang w:val="en-IN"/>
              </w:rPr>
              <w:t>2. Associations between change in cycling (or walking) to work and change in indices of wellbeing</w:t>
            </w:r>
          </w:p>
          <w:p w14:paraId="3566B332" w14:textId="77777777" w:rsidR="00375B79" w:rsidRPr="00D33932" w:rsidRDefault="00375B79" w:rsidP="00375B79">
            <w:pPr>
              <w:pStyle w:val="NoSpacing"/>
              <w:rPr>
                <w:sz w:val="16"/>
                <w:szCs w:val="16"/>
              </w:rPr>
            </w:pPr>
            <w:r w:rsidRPr="00D33932">
              <w:rPr>
                <w:sz w:val="16"/>
                <w:szCs w:val="16"/>
                <w:lang w:val="en-IN"/>
              </w:rPr>
              <w:t>3. Change in weekly time spent cycling to work and change in weekly time spent walking to work</w:t>
            </w:r>
          </w:p>
        </w:tc>
      </w:tr>
      <w:tr w:rsidR="00375B79" w:rsidRPr="00D33932" w14:paraId="6C95DC6D"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44448FC9" w14:textId="77777777" w:rsidR="00375B79" w:rsidRPr="00D33932" w:rsidRDefault="00375B79" w:rsidP="00375B79">
            <w:pPr>
              <w:pStyle w:val="NoSpacing"/>
              <w:rPr>
                <w:i/>
                <w:iCs/>
                <w:sz w:val="16"/>
                <w:szCs w:val="16"/>
                <w:lang w:val="en-IN"/>
              </w:rPr>
            </w:pPr>
            <w:proofErr w:type="spellStart"/>
            <w:r w:rsidRPr="00D33932">
              <w:rPr>
                <w:sz w:val="16"/>
                <w:szCs w:val="16"/>
                <w:lang w:val="en-IN"/>
              </w:rPr>
              <w:lastRenderedPageBreak/>
              <w:t>Mytton</w:t>
            </w:r>
            <w:proofErr w:type="spellEnd"/>
            <w:r w:rsidRPr="00D33932">
              <w:rPr>
                <w:sz w:val="16"/>
                <w:szCs w:val="16"/>
                <w:lang w:val="en-IN"/>
              </w:rPr>
              <w:t xml:space="preserve"> et al. (2018)</w:t>
            </w:r>
          </w:p>
        </w:tc>
        <w:tc>
          <w:tcPr>
            <w:tcW w:w="1258" w:type="dxa"/>
            <w:tcBorders>
              <w:top w:val="single" w:sz="4" w:space="0" w:color="auto"/>
              <w:left w:val="single" w:sz="4" w:space="0" w:color="auto"/>
              <w:bottom w:val="single" w:sz="4" w:space="0" w:color="auto"/>
              <w:right w:val="single" w:sz="4" w:space="0" w:color="auto"/>
            </w:tcBorders>
            <w:hideMark/>
          </w:tcPr>
          <w:p w14:paraId="154CDE26" w14:textId="77777777" w:rsidR="00375B79" w:rsidRPr="00D33932" w:rsidRDefault="00375B79" w:rsidP="00375B79">
            <w:pPr>
              <w:pStyle w:val="NoSpacing"/>
              <w:rPr>
                <w:sz w:val="16"/>
                <w:szCs w:val="16"/>
                <w:lang w:val="en-IN"/>
              </w:rPr>
            </w:pPr>
            <w:r w:rsidRPr="00D33932">
              <w:rPr>
                <w:sz w:val="16"/>
                <w:szCs w:val="16"/>
                <w:lang w:val="en-IN"/>
              </w:rPr>
              <w:t xml:space="preserve">Cambridgeshire, England  </w:t>
            </w:r>
          </w:p>
        </w:tc>
        <w:tc>
          <w:tcPr>
            <w:tcW w:w="1577" w:type="dxa"/>
            <w:tcBorders>
              <w:top w:val="single" w:sz="4" w:space="0" w:color="auto"/>
              <w:left w:val="single" w:sz="4" w:space="0" w:color="auto"/>
              <w:bottom w:val="single" w:sz="4" w:space="0" w:color="auto"/>
              <w:right w:val="single" w:sz="4" w:space="0" w:color="auto"/>
            </w:tcBorders>
            <w:hideMark/>
          </w:tcPr>
          <w:p w14:paraId="40F32043" w14:textId="77777777" w:rsidR="00375B79" w:rsidRPr="00D33932" w:rsidRDefault="00375B79" w:rsidP="00375B79">
            <w:pPr>
              <w:pStyle w:val="NoSpacing"/>
              <w:rPr>
                <w:sz w:val="16"/>
                <w:szCs w:val="16"/>
                <w:lang w:val="en-IN"/>
              </w:rPr>
            </w:pPr>
            <w:r w:rsidRPr="00D33932">
              <w:rPr>
                <w:sz w:val="16"/>
                <w:szCs w:val="16"/>
                <w:lang w:val="en-IN"/>
              </w:rPr>
              <w:t>Fenland study (a population-based cohort study: 2005-15)</w:t>
            </w:r>
          </w:p>
        </w:tc>
        <w:tc>
          <w:tcPr>
            <w:tcW w:w="1701" w:type="dxa"/>
            <w:tcBorders>
              <w:top w:val="single" w:sz="4" w:space="0" w:color="auto"/>
              <w:left w:val="single" w:sz="4" w:space="0" w:color="auto"/>
              <w:bottom w:val="single" w:sz="4" w:space="0" w:color="auto"/>
              <w:right w:val="single" w:sz="4" w:space="0" w:color="auto"/>
            </w:tcBorders>
            <w:hideMark/>
          </w:tcPr>
          <w:p w14:paraId="4A29769E" w14:textId="77777777" w:rsidR="00375B79" w:rsidRPr="00D33932" w:rsidRDefault="00375B79" w:rsidP="00375B79">
            <w:pPr>
              <w:pStyle w:val="NoSpacing"/>
              <w:rPr>
                <w:sz w:val="16"/>
                <w:szCs w:val="16"/>
                <w:lang w:val="en-IN"/>
              </w:rPr>
            </w:pPr>
            <w:r w:rsidRPr="00D33932">
              <w:rPr>
                <w:sz w:val="16"/>
                <w:szCs w:val="16"/>
                <w:lang w:val="en-IN"/>
              </w:rPr>
              <w:t>Commuters (aged 29-65 years) who were employed and reported regular travel to work</w:t>
            </w:r>
          </w:p>
        </w:tc>
        <w:tc>
          <w:tcPr>
            <w:tcW w:w="1417" w:type="dxa"/>
            <w:tcBorders>
              <w:top w:val="single" w:sz="4" w:space="0" w:color="auto"/>
              <w:left w:val="single" w:sz="4" w:space="0" w:color="auto"/>
              <w:bottom w:val="single" w:sz="4" w:space="0" w:color="auto"/>
              <w:right w:val="single" w:sz="4" w:space="0" w:color="auto"/>
            </w:tcBorders>
            <w:hideMark/>
          </w:tcPr>
          <w:p w14:paraId="33B861CB" w14:textId="77777777" w:rsidR="00375B79" w:rsidRPr="00D33932" w:rsidRDefault="00375B79" w:rsidP="00375B79">
            <w:pPr>
              <w:pStyle w:val="NoSpacing"/>
              <w:rPr>
                <w:sz w:val="16"/>
                <w:szCs w:val="16"/>
                <w:lang w:val="en-IN"/>
              </w:rPr>
            </w:pPr>
            <w:r w:rsidRPr="00D33932">
              <w:rPr>
                <w:sz w:val="16"/>
                <w:szCs w:val="16"/>
                <w:lang w:val="en-IN"/>
              </w:rPr>
              <w:t>Walking and cycling to work</w:t>
            </w:r>
          </w:p>
        </w:tc>
        <w:tc>
          <w:tcPr>
            <w:tcW w:w="2410" w:type="dxa"/>
            <w:tcBorders>
              <w:top w:val="single" w:sz="4" w:space="0" w:color="auto"/>
              <w:left w:val="single" w:sz="4" w:space="0" w:color="auto"/>
              <w:bottom w:val="single" w:sz="4" w:space="0" w:color="auto"/>
              <w:right w:val="single" w:sz="4" w:space="0" w:color="auto"/>
            </w:tcBorders>
            <w:hideMark/>
          </w:tcPr>
          <w:p w14:paraId="438C6CC8" w14:textId="77777777" w:rsidR="00375B79" w:rsidRPr="00D33932" w:rsidRDefault="00375B79" w:rsidP="00375B79">
            <w:pPr>
              <w:pStyle w:val="NoSpacing"/>
              <w:rPr>
                <w:sz w:val="16"/>
                <w:szCs w:val="16"/>
              </w:rPr>
            </w:pPr>
            <w:r w:rsidRPr="00D33932">
              <w:rPr>
                <w:sz w:val="16"/>
                <w:szCs w:val="16"/>
                <w:lang w:val="en-IN"/>
              </w:rPr>
              <w:t>1. Self-reported: a general questionnaire, a food frequency questionnaire and the Recent Physical Activity Questionnaire (RPAQ)</w:t>
            </w:r>
          </w:p>
          <w:p w14:paraId="7D360BCB" w14:textId="77777777" w:rsidR="00375B79" w:rsidRPr="00D33932" w:rsidRDefault="00375B79" w:rsidP="00375B79">
            <w:pPr>
              <w:pStyle w:val="NoSpacing"/>
              <w:rPr>
                <w:sz w:val="16"/>
                <w:szCs w:val="16"/>
                <w:lang w:val="en-IN"/>
              </w:rPr>
            </w:pPr>
            <w:r w:rsidRPr="00D33932">
              <w:rPr>
                <w:sz w:val="16"/>
                <w:szCs w:val="16"/>
                <w:lang w:val="en-IN"/>
              </w:rPr>
              <w:t>2. Body composition assessed by dual-energy X-ray absorptiometry (DEXA scan)</w:t>
            </w:r>
          </w:p>
          <w:p w14:paraId="1D6F7477" w14:textId="77777777" w:rsidR="00375B79" w:rsidRPr="00D33932" w:rsidRDefault="00375B79" w:rsidP="00375B79">
            <w:pPr>
              <w:pStyle w:val="NoSpacing"/>
              <w:rPr>
                <w:sz w:val="16"/>
                <w:szCs w:val="16"/>
                <w:lang w:val="en-IN"/>
              </w:rPr>
            </w:pPr>
            <w:r w:rsidRPr="00D33932">
              <w:rPr>
                <w:sz w:val="16"/>
                <w:szCs w:val="16"/>
                <w:lang w:val="en-IN"/>
              </w:rPr>
              <w:t xml:space="preserve">3. Six days of objective physical activity monitoring by combined heart rate and movement sensing (measured by </w:t>
            </w:r>
            <w:proofErr w:type="spellStart"/>
            <w:r w:rsidRPr="00D33932">
              <w:rPr>
                <w:sz w:val="16"/>
                <w:szCs w:val="16"/>
                <w:lang w:val="en-IN"/>
              </w:rPr>
              <w:t>Actiheart</w:t>
            </w:r>
            <w:proofErr w:type="spellEnd"/>
            <w:r w:rsidRPr="00D33932">
              <w:rPr>
                <w:sz w:val="16"/>
                <w:szCs w:val="16"/>
                <w:lang w:val="en-IN"/>
              </w:rPr>
              <w:t>)</w:t>
            </w:r>
          </w:p>
        </w:tc>
        <w:tc>
          <w:tcPr>
            <w:tcW w:w="3525" w:type="dxa"/>
            <w:tcBorders>
              <w:top w:val="single" w:sz="4" w:space="0" w:color="auto"/>
              <w:left w:val="single" w:sz="4" w:space="0" w:color="auto"/>
              <w:bottom w:val="single" w:sz="4" w:space="0" w:color="auto"/>
              <w:right w:val="single" w:sz="4" w:space="0" w:color="auto"/>
            </w:tcBorders>
            <w:hideMark/>
          </w:tcPr>
          <w:p w14:paraId="57D3CDAC" w14:textId="77777777" w:rsidR="00375B79" w:rsidRPr="00D33932" w:rsidRDefault="00375B79" w:rsidP="00375B79">
            <w:pPr>
              <w:pStyle w:val="NoSpacing"/>
              <w:rPr>
                <w:sz w:val="16"/>
                <w:szCs w:val="16"/>
              </w:rPr>
            </w:pPr>
            <w:r w:rsidRPr="00D33932">
              <w:rPr>
                <w:sz w:val="16"/>
                <w:szCs w:val="16"/>
                <w:lang w:val="en-IN"/>
              </w:rPr>
              <w:t>1. Modes of travel (car/motor vehicle, works or public transport, bicycle, and walking) and frequency of each mode use (always, usually, occasionally or never)</w:t>
            </w:r>
          </w:p>
          <w:p w14:paraId="73863485" w14:textId="77777777" w:rsidR="00375B79" w:rsidRPr="00D33932" w:rsidRDefault="00375B79" w:rsidP="00375B79">
            <w:pPr>
              <w:pStyle w:val="NoSpacing"/>
              <w:rPr>
                <w:sz w:val="16"/>
                <w:szCs w:val="16"/>
                <w:lang w:val="en-IN"/>
              </w:rPr>
            </w:pPr>
            <w:r w:rsidRPr="00D33932">
              <w:rPr>
                <w:sz w:val="16"/>
                <w:szCs w:val="16"/>
                <w:lang w:val="en-IN"/>
              </w:rPr>
              <w:t>2. Distance to work (&gt; or &lt; 5miles)</w:t>
            </w:r>
          </w:p>
          <w:p w14:paraId="7E99C7E0" w14:textId="77777777" w:rsidR="00375B79" w:rsidRPr="00D33932" w:rsidRDefault="00375B79" w:rsidP="00375B79">
            <w:pPr>
              <w:pStyle w:val="NoSpacing"/>
              <w:rPr>
                <w:sz w:val="16"/>
                <w:szCs w:val="16"/>
                <w:lang w:val="en-IN"/>
              </w:rPr>
            </w:pPr>
            <w:r w:rsidRPr="00D33932">
              <w:rPr>
                <w:sz w:val="16"/>
                <w:szCs w:val="16"/>
                <w:lang w:val="en-IN"/>
              </w:rPr>
              <w:t xml:space="preserve">3. Objective physical activity energy expenditure (PAEE) associated with various modes of travel </w:t>
            </w:r>
          </w:p>
        </w:tc>
      </w:tr>
      <w:tr w:rsidR="00375B79" w:rsidRPr="00D33932" w14:paraId="64E29B28"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4C362BC5" w14:textId="77777777" w:rsidR="00375B79" w:rsidRPr="00D33932" w:rsidRDefault="00375B79" w:rsidP="00375B79">
            <w:pPr>
              <w:pStyle w:val="NoSpacing"/>
              <w:rPr>
                <w:i/>
                <w:iCs/>
                <w:sz w:val="16"/>
                <w:szCs w:val="16"/>
                <w:lang w:val="en-IN"/>
              </w:rPr>
            </w:pPr>
            <w:r w:rsidRPr="00D33932">
              <w:rPr>
                <w:sz w:val="16"/>
                <w:szCs w:val="16"/>
                <w:lang w:val="en-IN"/>
              </w:rPr>
              <w:t>Neves et al. (2019)</w:t>
            </w:r>
          </w:p>
        </w:tc>
        <w:tc>
          <w:tcPr>
            <w:tcW w:w="1258" w:type="dxa"/>
            <w:tcBorders>
              <w:top w:val="single" w:sz="4" w:space="0" w:color="auto"/>
              <w:left w:val="single" w:sz="4" w:space="0" w:color="auto"/>
              <w:bottom w:val="single" w:sz="4" w:space="0" w:color="auto"/>
              <w:right w:val="single" w:sz="4" w:space="0" w:color="auto"/>
            </w:tcBorders>
            <w:hideMark/>
          </w:tcPr>
          <w:p w14:paraId="553A0D3E" w14:textId="77777777" w:rsidR="00375B79" w:rsidRPr="00D33932" w:rsidRDefault="00375B79" w:rsidP="00375B79">
            <w:pPr>
              <w:pStyle w:val="NoSpacing"/>
              <w:rPr>
                <w:sz w:val="16"/>
                <w:szCs w:val="16"/>
                <w:lang w:val="en-IN"/>
              </w:rPr>
            </w:pPr>
            <w:r w:rsidRPr="00D33932">
              <w:rPr>
                <w:sz w:val="16"/>
                <w:szCs w:val="16"/>
                <w:lang w:val="en-IN"/>
              </w:rPr>
              <w:t>Cardiff, Wales</w:t>
            </w:r>
          </w:p>
        </w:tc>
        <w:tc>
          <w:tcPr>
            <w:tcW w:w="1577" w:type="dxa"/>
            <w:tcBorders>
              <w:top w:val="single" w:sz="4" w:space="0" w:color="auto"/>
              <w:left w:val="single" w:sz="4" w:space="0" w:color="auto"/>
              <w:bottom w:val="single" w:sz="4" w:space="0" w:color="auto"/>
              <w:right w:val="single" w:sz="4" w:space="0" w:color="auto"/>
            </w:tcBorders>
            <w:hideMark/>
          </w:tcPr>
          <w:p w14:paraId="2F1AD3D9" w14:textId="77777777" w:rsidR="00375B79" w:rsidRPr="00D33932" w:rsidRDefault="00375B79" w:rsidP="00375B79">
            <w:pPr>
              <w:pStyle w:val="NoSpacing"/>
              <w:rPr>
                <w:sz w:val="16"/>
                <w:szCs w:val="16"/>
                <w:lang w:val="en-IN"/>
              </w:rPr>
            </w:pPr>
            <w:proofErr w:type="spellStart"/>
            <w:r w:rsidRPr="00D33932">
              <w:rPr>
                <w:sz w:val="16"/>
                <w:szCs w:val="16"/>
                <w:lang w:val="en-IN"/>
              </w:rPr>
              <w:t>iConnect</w:t>
            </w:r>
            <w:proofErr w:type="spellEnd"/>
            <w:r w:rsidRPr="00D33932">
              <w:rPr>
                <w:sz w:val="16"/>
                <w:szCs w:val="16"/>
                <w:lang w:val="en-IN"/>
              </w:rPr>
              <w:t xml:space="preserve"> baseline survey</w:t>
            </w:r>
          </w:p>
        </w:tc>
        <w:tc>
          <w:tcPr>
            <w:tcW w:w="1701" w:type="dxa"/>
            <w:tcBorders>
              <w:top w:val="single" w:sz="4" w:space="0" w:color="auto"/>
              <w:left w:val="single" w:sz="4" w:space="0" w:color="auto"/>
              <w:bottom w:val="single" w:sz="4" w:space="0" w:color="auto"/>
              <w:right w:val="single" w:sz="4" w:space="0" w:color="auto"/>
            </w:tcBorders>
            <w:hideMark/>
          </w:tcPr>
          <w:p w14:paraId="333DFAE2" w14:textId="77777777" w:rsidR="00375B79" w:rsidRPr="00D33932" w:rsidRDefault="00375B79" w:rsidP="00375B79">
            <w:pPr>
              <w:pStyle w:val="NoSpacing"/>
              <w:rPr>
                <w:sz w:val="16"/>
                <w:szCs w:val="16"/>
                <w:lang w:val="en-IN"/>
              </w:rPr>
            </w:pPr>
            <w:r w:rsidRPr="00D33932">
              <w:rPr>
                <w:sz w:val="16"/>
                <w:szCs w:val="16"/>
                <w:lang w:val="en-IN"/>
              </w:rPr>
              <w:t xml:space="preserve">Cardiff city residents </w:t>
            </w:r>
          </w:p>
        </w:tc>
        <w:tc>
          <w:tcPr>
            <w:tcW w:w="1417" w:type="dxa"/>
            <w:tcBorders>
              <w:top w:val="single" w:sz="4" w:space="0" w:color="auto"/>
              <w:left w:val="single" w:sz="4" w:space="0" w:color="auto"/>
              <w:bottom w:val="single" w:sz="4" w:space="0" w:color="auto"/>
              <w:right w:val="single" w:sz="4" w:space="0" w:color="auto"/>
            </w:tcBorders>
            <w:hideMark/>
          </w:tcPr>
          <w:p w14:paraId="6BCE7BC7" w14:textId="77777777" w:rsidR="00375B79" w:rsidRPr="00D33932" w:rsidRDefault="00375B79" w:rsidP="00375B79">
            <w:pPr>
              <w:pStyle w:val="NoSpacing"/>
              <w:rPr>
                <w:sz w:val="16"/>
                <w:szCs w:val="16"/>
                <w:lang w:val="en-IN"/>
              </w:rPr>
            </w:pPr>
            <w:r w:rsidRPr="00D33932">
              <w:rPr>
                <w:sz w:val="16"/>
                <w:szCs w:val="16"/>
                <w:lang w:val="en-IN"/>
              </w:rPr>
              <w:t xml:space="preserve">Walking and cycling </w:t>
            </w:r>
          </w:p>
        </w:tc>
        <w:tc>
          <w:tcPr>
            <w:tcW w:w="2410" w:type="dxa"/>
            <w:tcBorders>
              <w:top w:val="single" w:sz="4" w:space="0" w:color="auto"/>
              <w:left w:val="single" w:sz="4" w:space="0" w:color="auto"/>
              <w:bottom w:val="single" w:sz="4" w:space="0" w:color="auto"/>
              <w:right w:val="single" w:sz="4" w:space="0" w:color="auto"/>
            </w:tcBorders>
            <w:hideMark/>
          </w:tcPr>
          <w:p w14:paraId="6B6F6CAA" w14:textId="77777777" w:rsidR="00375B79" w:rsidRPr="00D33932" w:rsidRDefault="00375B79" w:rsidP="00375B79">
            <w:pPr>
              <w:pStyle w:val="NoSpacing"/>
              <w:rPr>
                <w:sz w:val="16"/>
                <w:szCs w:val="16"/>
                <w:lang w:val="en-IN"/>
              </w:rPr>
            </w:pPr>
            <w:r w:rsidRPr="00D33932">
              <w:rPr>
                <w:sz w:val="16"/>
                <w:szCs w:val="16"/>
                <w:lang w:val="en-IN"/>
              </w:rPr>
              <w:t>Personal Global Position System (GPS) devices, 7-day travel diaries and contextual interviews over two seasonally matching 7-day time periods in 2011 and 2012</w:t>
            </w:r>
          </w:p>
        </w:tc>
        <w:tc>
          <w:tcPr>
            <w:tcW w:w="3525" w:type="dxa"/>
            <w:tcBorders>
              <w:top w:val="single" w:sz="4" w:space="0" w:color="auto"/>
              <w:left w:val="single" w:sz="4" w:space="0" w:color="auto"/>
              <w:bottom w:val="single" w:sz="4" w:space="0" w:color="auto"/>
              <w:right w:val="single" w:sz="4" w:space="0" w:color="auto"/>
            </w:tcBorders>
            <w:hideMark/>
          </w:tcPr>
          <w:p w14:paraId="2CA89AD6" w14:textId="77777777" w:rsidR="00375B79" w:rsidRPr="00D33932" w:rsidRDefault="00375B79" w:rsidP="00375B79">
            <w:pPr>
              <w:pStyle w:val="NoSpacing"/>
              <w:rPr>
                <w:sz w:val="16"/>
                <w:szCs w:val="16"/>
              </w:rPr>
            </w:pPr>
            <w:r w:rsidRPr="00D33932">
              <w:rPr>
                <w:sz w:val="16"/>
                <w:szCs w:val="16"/>
                <w:lang w:val="en-IN"/>
              </w:rPr>
              <w:t>1. GPS data: objectively record spatial and temporal details of trips, including route choices and activity locations.</w:t>
            </w:r>
          </w:p>
          <w:p w14:paraId="5B48DEEE" w14:textId="77777777" w:rsidR="00375B79" w:rsidRPr="00D33932" w:rsidRDefault="00375B79" w:rsidP="00375B79">
            <w:pPr>
              <w:pStyle w:val="NoSpacing"/>
              <w:rPr>
                <w:sz w:val="16"/>
                <w:szCs w:val="16"/>
                <w:lang w:val="en-IN"/>
              </w:rPr>
            </w:pPr>
            <w:r w:rsidRPr="00D33932">
              <w:rPr>
                <w:sz w:val="16"/>
                <w:szCs w:val="16"/>
                <w:lang w:val="en-IN"/>
              </w:rPr>
              <w:t>2. Travel Diary: Participants recorded trip modes (e.g., walking, cycling, car) and purposes (e.g., commuting, shopping) in diaries (further cross-checked via GPS data)</w:t>
            </w:r>
          </w:p>
          <w:p w14:paraId="159D2C7A" w14:textId="77777777" w:rsidR="00375B79" w:rsidRPr="00D33932" w:rsidRDefault="00375B79" w:rsidP="00375B79">
            <w:pPr>
              <w:pStyle w:val="NoSpacing"/>
              <w:rPr>
                <w:sz w:val="16"/>
                <w:szCs w:val="16"/>
                <w:lang w:val="en-IN"/>
              </w:rPr>
            </w:pPr>
            <w:r w:rsidRPr="00D33932">
              <w:rPr>
                <w:sz w:val="16"/>
                <w:szCs w:val="16"/>
                <w:lang w:val="en-IN"/>
              </w:rPr>
              <w:t>3. Interviews: participants' perceptions of walking/cycling infrastructure, barriers to active travel, and reasons for mode choices </w:t>
            </w:r>
          </w:p>
          <w:p w14:paraId="49BFF9E5" w14:textId="77777777" w:rsidR="00375B79" w:rsidRPr="00D33932" w:rsidRDefault="00375B79" w:rsidP="00375B79">
            <w:pPr>
              <w:pStyle w:val="NoSpacing"/>
              <w:rPr>
                <w:sz w:val="16"/>
                <w:szCs w:val="16"/>
                <w:lang w:val="en-IN"/>
              </w:rPr>
            </w:pPr>
            <w:r w:rsidRPr="00D33932">
              <w:rPr>
                <w:sz w:val="16"/>
                <w:szCs w:val="16"/>
                <w:lang w:val="en-IN"/>
              </w:rPr>
              <w:t>4. Trip Chain Analysis: Trips were analysed as part of "chains" (sequences starting/ending at home) to assess feasibility of substituting car trips with active travel.</w:t>
            </w:r>
          </w:p>
        </w:tc>
      </w:tr>
      <w:tr w:rsidR="00375B79" w:rsidRPr="00D33932" w14:paraId="1675E605"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64674CFB" w14:textId="77777777" w:rsidR="00375B79" w:rsidRPr="00D33932" w:rsidRDefault="00375B79" w:rsidP="00375B79">
            <w:pPr>
              <w:pStyle w:val="NoSpacing"/>
              <w:rPr>
                <w:i/>
                <w:iCs/>
                <w:sz w:val="16"/>
                <w:szCs w:val="16"/>
                <w:lang w:val="en-IN"/>
              </w:rPr>
            </w:pPr>
            <w:r w:rsidRPr="00D33932">
              <w:rPr>
                <w:sz w:val="16"/>
                <w:szCs w:val="16"/>
                <w:lang w:val="en-IN"/>
              </w:rPr>
              <w:t>Norwood et al. (2014)</w:t>
            </w:r>
          </w:p>
        </w:tc>
        <w:tc>
          <w:tcPr>
            <w:tcW w:w="1258" w:type="dxa"/>
            <w:tcBorders>
              <w:top w:val="single" w:sz="4" w:space="0" w:color="auto"/>
              <w:left w:val="single" w:sz="4" w:space="0" w:color="auto"/>
              <w:bottom w:val="single" w:sz="4" w:space="0" w:color="auto"/>
              <w:right w:val="single" w:sz="4" w:space="0" w:color="auto"/>
            </w:tcBorders>
            <w:hideMark/>
          </w:tcPr>
          <w:p w14:paraId="6A013842" w14:textId="77777777" w:rsidR="00375B79" w:rsidRPr="00D33932" w:rsidRDefault="00375B79" w:rsidP="00375B79">
            <w:pPr>
              <w:pStyle w:val="NoSpacing"/>
              <w:rPr>
                <w:sz w:val="16"/>
                <w:szCs w:val="16"/>
                <w:lang w:val="en-IN"/>
              </w:rPr>
            </w:pPr>
            <w:r w:rsidRPr="00D33932">
              <w:rPr>
                <w:sz w:val="16"/>
                <w:szCs w:val="16"/>
                <w:lang w:val="en-IN"/>
              </w:rPr>
              <w:t xml:space="preserve">Scotland </w:t>
            </w:r>
          </w:p>
        </w:tc>
        <w:tc>
          <w:tcPr>
            <w:tcW w:w="1577" w:type="dxa"/>
            <w:tcBorders>
              <w:top w:val="single" w:sz="4" w:space="0" w:color="auto"/>
              <w:left w:val="single" w:sz="4" w:space="0" w:color="auto"/>
              <w:bottom w:val="single" w:sz="4" w:space="0" w:color="auto"/>
              <w:right w:val="single" w:sz="4" w:space="0" w:color="auto"/>
            </w:tcBorders>
            <w:hideMark/>
          </w:tcPr>
          <w:p w14:paraId="4BD83E94" w14:textId="77777777" w:rsidR="00375B79" w:rsidRPr="00D33932" w:rsidRDefault="00375B79" w:rsidP="00375B79">
            <w:pPr>
              <w:pStyle w:val="NoSpacing"/>
              <w:rPr>
                <w:sz w:val="16"/>
                <w:szCs w:val="16"/>
                <w:lang w:val="en-IN"/>
              </w:rPr>
            </w:pPr>
            <w:r w:rsidRPr="00D33932">
              <w:rPr>
                <w:sz w:val="16"/>
                <w:szCs w:val="16"/>
                <w:lang w:val="en-IN"/>
              </w:rPr>
              <w:t>Scottish Government Smarter Choices,</w:t>
            </w:r>
          </w:p>
          <w:p w14:paraId="41E57E3F" w14:textId="77777777" w:rsidR="00375B79" w:rsidRPr="00D33932" w:rsidRDefault="00375B79" w:rsidP="00375B79">
            <w:pPr>
              <w:pStyle w:val="NoSpacing"/>
              <w:rPr>
                <w:sz w:val="16"/>
                <w:szCs w:val="16"/>
                <w:lang w:val="en-IN"/>
              </w:rPr>
            </w:pPr>
            <w:r w:rsidRPr="00D33932">
              <w:rPr>
                <w:sz w:val="16"/>
                <w:szCs w:val="16"/>
                <w:lang w:val="en-IN"/>
              </w:rPr>
              <w:t xml:space="preserve"> Smarter Places programme (SCSP)</w:t>
            </w:r>
          </w:p>
        </w:tc>
        <w:tc>
          <w:tcPr>
            <w:tcW w:w="1701" w:type="dxa"/>
            <w:tcBorders>
              <w:top w:val="single" w:sz="4" w:space="0" w:color="auto"/>
              <w:left w:val="single" w:sz="4" w:space="0" w:color="auto"/>
              <w:bottom w:val="single" w:sz="4" w:space="0" w:color="auto"/>
              <w:right w:val="single" w:sz="4" w:space="0" w:color="auto"/>
            </w:tcBorders>
            <w:hideMark/>
          </w:tcPr>
          <w:p w14:paraId="1C28FF7F" w14:textId="77777777" w:rsidR="00375B79" w:rsidRPr="00D33932" w:rsidRDefault="00375B79" w:rsidP="00375B79">
            <w:pPr>
              <w:pStyle w:val="NoSpacing"/>
              <w:rPr>
                <w:sz w:val="16"/>
                <w:szCs w:val="16"/>
                <w:lang w:val="en-IN"/>
              </w:rPr>
            </w:pPr>
            <w:r w:rsidRPr="00D33932">
              <w:rPr>
                <w:sz w:val="16"/>
                <w:szCs w:val="16"/>
                <w:lang w:val="en-IN"/>
              </w:rPr>
              <w:t xml:space="preserve">Adult residents aged 16+ years </w:t>
            </w:r>
          </w:p>
        </w:tc>
        <w:tc>
          <w:tcPr>
            <w:tcW w:w="1417" w:type="dxa"/>
            <w:tcBorders>
              <w:top w:val="single" w:sz="4" w:space="0" w:color="auto"/>
              <w:left w:val="single" w:sz="4" w:space="0" w:color="auto"/>
              <w:bottom w:val="single" w:sz="4" w:space="0" w:color="auto"/>
              <w:right w:val="single" w:sz="4" w:space="0" w:color="auto"/>
            </w:tcBorders>
            <w:hideMark/>
          </w:tcPr>
          <w:p w14:paraId="6BDE5EFC" w14:textId="4BEC54DC" w:rsidR="00375B79" w:rsidRPr="00D33932" w:rsidRDefault="016A83F5" w:rsidP="00375B79">
            <w:pPr>
              <w:pStyle w:val="NoSpacing"/>
              <w:rPr>
                <w:sz w:val="16"/>
                <w:szCs w:val="16"/>
                <w:lang w:val="en-IN"/>
              </w:rPr>
            </w:pPr>
            <w:r w:rsidRPr="5E16A57A">
              <w:rPr>
                <w:sz w:val="16"/>
                <w:szCs w:val="16"/>
                <w:lang w:val="en-IN"/>
              </w:rPr>
              <w:t>Walking, cycling</w:t>
            </w:r>
            <w:r w:rsidR="03275BF9" w:rsidRPr="5E16A57A">
              <w:rPr>
                <w:sz w:val="16"/>
                <w:szCs w:val="16"/>
                <w:lang w:val="en-IN"/>
              </w:rPr>
              <w:t xml:space="preserve"> and public transport  </w:t>
            </w:r>
          </w:p>
        </w:tc>
        <w:tc>
          <w:tcPr>
            <w:tcW w:w="2410" w:type="dxa"/>
            <w:tcBorders>
              <w:top w:val="single" w:sz="4" w:space="0" w:color="auto"/>
              <w:left w:val="single" w:sz="4" w:space="0" w:color="auto"/>
              <w:bottom w:val="single" w:sz="4" w:space="0" w:color="auto"/>
              <w:right w:val="single" w:sz="4" w:space="0" w:color="auto"/>
            </w:tcBorders>
            <w:hideMark/>
          </w:tcPr>
          <w:p w14:paraId="4CEEDE0F" w14:textId="77777777" w:rsidR="00375B79" w:rsidRPr="00D33932" w:rsidRDefault="00375B79" w:rsidP="00375B79">
            <w:pPr>
              <w:pStyle w:val="NoSpacing"/>
              <w:rPr>
                <w:sz w:val="16"/>
                <w:szCs w:val="16"/>
                <w:lang w:val="en-IN"/>
              </w:rPr>
            </w:pPr>
            <w:r w:rsidRPr="00D33932">
              <w:rPr>
                <w:sz w:val="16"/>
                <w:szCs w:val="16"/>
                <w:lang w:val="en-IN"/>
              </w:rPr>
              <w:t xml:space="preserve">House to house surveys were conducted before and after the programme intervention, in May/June 2009 and 2012 </w:t>
            </w:r>
          </w:p>
        </w:tc>
        <w:tc>
          <w:tcPr>
            <w:tcW w:w="3525" w:type="dxa"/>
            <w:tcBorders>
              <w:top w:val="single" w:sz="4" w:space="0" w:color="auto"/>
              <w:left w:val="single" w:sz="4" w:space="0" w:color="auto"/>
              <w:bottom w:val="single" w:sz="4" w:space="0" w:color="auto"/>
              <w:right w:val="single" w:sz="4" w:space="0" w:color="auto"/>
            </w:tcBorders>
            <w:hideMark/>
          </w:tcPr>
          <w:p w14:paraId="02C9D0AD" w14:textId="77777777" w:rsidR="00375B79" w:rsidRPr="00D33932" w:rsidRDefault="00375B79" w:rsidP="00375B79">
            <w:pPr>
              <w:pStyle w:val="NoSpacing"/>
              <w:rPr>
                <w:sz w:val="16"/>
                <w:szCs w:val="16"/>
              </w:rPr>
            </w:pPr>
            <w:r w:rsidRPr="00D33932">
              <w:rPr>
                <w:sz w:val="16"/>
                <w:szCs w:val="16"/>
                <w:lang w:val="en-IN"/>
              </w:rPr>
              <w:t>1.Number of days per week engaged in at least 30 minutes of moderate-intensity exercise (e.g., brisk walking, cycling) outside of work/school.</w:t>
            </w:r>
          </w:p>
          <w:p w14:paraId="13572D8E" w14:textId="77777777" w:rsidR="00375B79" w:rsidRPr="00D33932" w:rsidRDefault="00375B79" w:rsidP="00375B79">
            <w:pPr>
              <w:pStyle w:val="NoSpacing"/>
              <w:rPr>
                <w:sz w:val="16"/>
                <w:szCs w:val="16"/>
                <w:lang w:val="en-IN"/>
              </w:rPr>
            </w:pPr>
            <w:r w:rsidRPr="00D33932">
              <w:rPr>
                <w:sz w:val="16"/>
                <w:szCs w:val="16"/>
                <w:lang w:val="en-IN"/>
              </w:rPr>
              <w:t xml:space="preserve">2. Based on areas with intervention and without: </w:t>
            </w:r>
          </w:p>
          <w:p w14:paraId="127B569D" w14:textId="77777777" w:rsidR="00375B79" w:rsidRPr="00D33932" w:rsidRDefault="00375B79" w:rsidP="00375B79">
            <w:pPr>
              <w:pStyle w:val="NoSpacing"/>
              <w:rPr>
                <w:sz w:val="16"/>
                <w:szCs w:val="16"/>
                <w:lang w:val="en-IN"/>
              </w:rPr>
            </w:pPr>
            <w:r w:rsidRPr="00D33932">
              <w:rPr>
                <w:sz w:val="16"/>
                <w:szCs w:val="16"/>
                <w:lang w:val="en-IN"/>
              </w:rPr>
              <w:t xml:space="preserve">a) Likelihood of physical activity participation. </w:t>
            </w:r>
          </w:p>
          <w:p w14:paraId="20B68E18" w14:textId="44805ADB" w:rsidR="00375B79" w:rsidRPr="00D33932" w:rsidRDefault="14412093" w:rsidP="00375B79">
            <w:pPr>
              <w:pStyle w:val="NoSpacing"/>
              <w:rPr>
                <w:sz w:val="16"/>
                <w:szCs w:val="16"/>
                <w:lang w:val="en-IN"/>
              </w:rPr>
            </w:pPr>
            <w:r w:rsidRPr="5E16A57A">
              <w:rPr>
                <w:sz w:val="16"/>
                <w:szCs w:val="16"/>
                <w:lang w:val="en-IN"/>
              </w:rPr>
              <w:t>b) Likelihood</w:t>
            </w:r>
            <w:r w:rsidR="03275BF9" w:rsidRPr="5E16A57A">
              <w:rPr>
                <w:sz w:val="16"/>
                <w:szCs w:val="16"/>
                <w:lang w:val="en-IN"/>
              </w:rPr>
              <w:t xml:space="preserve"> of meeting recommended activity levels (≥5 days/week</w:t>
            </w:r>
          </w:p>
        </w:tc>
      </w:tr>
      <w:tr w:rsidR="00375B79" w:rsidRPr="00D33932" w14:paraId="7FA27138"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4406033E" w14:textId="77777777" w:rsidR="00375B79" w:rsidRPr="00D33932" w:rsidRDefault="00375B79" w:rsidP="00375B79">
            <w:pPr>
              <w:pStyle w:val="NoSpacing"/>
              <w:rPr>
                <w:i/>
                <w:iCs/>
                <w:sz w:val="16"/>
                <w:szCs w:val="16"/>
                <w:lang w:val="en-IN"/>
              </w:rPr>
            </w:pPr>
            <w:r w:rsidRPr="00D33932">
              <w:rPr>
                <w:sz w:val="16"/>
                <w:szCs w:val="16"/>
                <w:lang w:val="en-IN"/>
              </w:rPr>
              <w:t>Ogilvie et al. (2008b)</w:t>
            </w:r>
          </w:p>
        </w:tc>
        <w:tc>
          <w:tcPr>
            <w:tcW w:w="1258" w:type="dxa"/>
            <w:tcBorders>
              <w:top w:val="single" w:sz="4" w:space="0" w:color="auto"/>
              <w:left w:val="single" w:sz="4" w:space="0" w:color="auto"/>
              <w:bottom w:val="single" w:sz="4" w:space="0" w:color="auto"/>
              <w:right w:val="single" w:sz="4" w:space="0" w:color="auto"/>
            </w:tcBorders>
            <w:hideMark/>
          </w:tcPr>
          <w:p w14:paraId="35B7288E" w14:textId="77777777" w:rsidR="00375B79" w:rsidRPr="00D33932" w:rsidRDefault="00375B79" w:rsidP="00375B79">
            <w:pPr>
              <w:pStyle w:val="NoSpacing"/>
              <w:rPr>
                <w:sz w:val="16"/>
                <w:szCs w:val="16"/>
                <w:lang w:val="en-IN"/>
              </w:rPr>
            </w:pPr>
            <w:r w:rsidRPr="00D33932">
              <w:rPr>
                <w:sz w:val="16"/>
                <w:szCs w:val="16"/>
                <w:lang w:val="en-IN"/>
              </w:rPr>
              <w:t xml:space="preserve"> Glasgow, Scotland</w:t>
            </w:r>
          </w:p>
        </w:tc>
        <w:tc>
          <w:tcPr>
            <w:tcW w:w="1577" w:type="dxa"/>
            <w:tcBorders>
              <w:top w:val="single" w:sz="4" w:space="0" w:color="auto"/>
              <w:left w:val="single" w:sz="4" w:space="0" w:color="auto"/>
              <w:bottom w:val="single" w:sz="4" w:space="0" w:color="auto"/>
              <w:right w:val="single" w:sz="4" w:space="0" w:color="auto"/>
            </w:tcBorders>
            <w:hideMark/>
          </w:tcPr>
          <w:p w14:paraId="4E9BB0EB" w14:textId="77777777" w:rsidR="00375B79" w:rsidRPr="00D33932" w:rsidRDefault="00375B79" w:rsidP="00375B79">
            <w:pPr>
              <w:pStyle w:val="NoSpacing"/>
              <w:rPr>
                <w:sz w:val="16"/>
                <w:szCs w:val="16"/>
                <w:lang w:val="en-IN"/>
              </w:rPr>
            </w:pPr>
            <w:r w:rsidRPr="00D33932">
              <w:rPr>
                <w:sz w:val="16"/>
                <w:szCs w:val="16"/>
                <w:lang w:val="en-IN"/>
              </w:rPr>
              <w:t xml:space="preserve">An observational intervention pilot study. </w:t>
            </w:r>
          </w:p>
        </w:tc>
        <w:tc>
          <w:tcPr>
            <w:tcW w:w="1701" w:type="dxa"/>
            <w:tcBorders>
              <w:top w:val="single" w:sz="4" w:space="0" w:color="auto"/>
              <w:left w:val="single" w:sz="4" w:space="0" w:color="auto"/>
              <w:bottom w:val="single" w:sz="4" w:space="0" w:color="auto"/>
              <w:right w:val="single" w:sz="4" w:space="0" w:color="auto"/>
            </w:tcBorders>
            <w:hideMark/>
          </w:tcPr>
          <w:p w14:paraId="45DEFF56" w14:textId="0B2A62B9" w:rsidR="00375B79" w:rsidRPr="00D33932" w:rsidRDefault="03275BF9" w:rsidP="00375B79">
            <w:pPr>
              <w:pStyle w:val="NoSpacing"/>
              <w:rPr>
                <w:sz w:val="16"/>
                <w:szCs w:val="16"/>
                <w:lang w:val="en-IN"/>
              </w:rPr>
            </w:pPr>
            <w:proofErr w:type="gramStart"/>
            <w:r w:rsidRPr="5E16A57A">
              <w:rPr>
                <w:sz w:val="16"/>
                <w:szCs w:val="16"/>
                <w:lang w:val="en-IN"/>
              </w:rPr>
              <w:t xml:space="preserve">Local </w:t>
            </w:r>
            <w:r w:rsidR="383C3590" w:rsidRPr="5E16A57A">
              <w:rPr>
                <w:sz w:val="16"/>
                <w:szCs w:val="16"/>
                <w:lang w:val="en-IN"/>
              </w:rPr>
              <w:t>residents</w:t>
            </w:r>
            <w:proofErr w:type="gramEnd"/>
            <w:r w:rsidR="383C3590" w:rsidRPr="5E16A57A">
              <w:rPr>
                <w:sz w:val="16"/>
                <w:szCs w:val="16"/>
                <w:lang w:val="en-IN"/>
              </w:rPr>
              <w:t xml:space="preserve"> aged</w:t>
            </w:r>
            <w:r w:rsidRPr="5E16A57A">
              <w:rPr>
                <w:sz w:val="16"/>
                <w:szCs w:val="16"/>
                <w:lang w:val="en-IN"/>
              </w:rPr>
              <w:t xml:space="preserve"> 16 or over in Scotland </w:t>
            </w:r>
          </w:p>
        </w:tc>
        <w:tc>
          <w:tcPr>
            <w:tcW w:w="1417" w:type="dxa"/>
            <w:tcBorders>
              <w:top w:val="single" w:sz="4" w:space="0" w:color="auto"/>
              <w:left w:val="single" w:sz="4" w:space="0" w:color="auto"/>
              <w:bottom w:val="single" w:sz="4" w:space="0" w:color="auto"/>
              <w:right w:val="single" w:sz="4" w:space="0" w:color="auto"/>
            </w:tcBorders>
            <w:hideMark/>
          </w:tcPr>
          <w:p w14:paraId="16F66986" w14:textId="77777777" w:rsidR="00375B79" w:rsidRPr="00D33932" w:rsidRDefault="00375B79" w:rsidP="00375B79">
            <w:pPr>
              <w:pStyle w:val="NoSpacing"/>
              <w:rPr>
                <w:sz w:val="16"/>
                <w:szCs w:val="16"/>
                <w:lang w:val="en-IN"/>
              </w:rPr>
            </w:pPr>
            <w:r w:rsidRPr="00D33932">
              <w:rPr>
                <w:sz w:val="16"/>
                <w:szCs w:val="16"/>
                <w:lang w:val="en-IN"/>
              </w:rPr>
              <w:t>Walking and cycling for transport</w:t>
            </w:r>
          </w:p>
        </w:tc>
        <w:tc>
          <w:tcPr>
            <w:tcW w:w="2410" w:type="dxa"/>
            <w:tcBorders>
              <w:top w:val="single" w:sz="4" w:space="0" w:color="auto"/>
              <w:left w:val="single" w:sz="4" w:space="0" w:color="auto"/>
              <w:bottom w:val="single" w:sz="4" w:space="0" w:color="auto"/>
              <w:right w:val="single" w:sz="4" w:space="0" w:color="auto"/>
            </w:tcBorders>
            <w:hideMark/>
          </w:tcPr>
          <w:p w14:paraId="063B0702" w14:textId="77777777" w:rsidR="00375B79" w:rsidRPr="00D33932" w:rsidRDefault="00375B79" w:rsidP="00375B79">
            <w:pPr>
              <w:pStyle w:val="NoSpacing"/>
              <w:rPr>
                <w:sz w:val="16"/>
                <w:szCs w:val="16"/>
              </w:rPr>
            </w:pPr>
            <w:r w:rsidRPr="00D33932">
              <w:rPr>
                <w:sz w:val="16"/>
                <w:szCs w:val="16"/>
                <w:lang w:val="en-IN"/>
              </w:rPr>
              <w:t xml:space="preserve">1. Random postal survey (at baseline) </w:t>
            </w:r>
          </w:p>
          <w:p w14:paraId="21889C96" w14:textId="77777777" w:rsidR="00375B79" w:rsidRPr="00D33932" w:rsidRDefault="00375B79" w:rsidP="00375B79">
            <w:pPr>
              <w:pStyle w:val="NoSpacing"/>
              <w:rPr>
                <w:sz w:val="16"/>
                <w:szCs w:val="16"/>
                <w:lang w:val="en-IN"/>
              </w:rPr>
            </w:pPr>
            <w:r w:rsidRPr="00D33932">
              <w:rPr>
                <w:sz w:val="16"/>
                <w:szCs w:val="16"/>
                <w:lang w:val="en-IN"/>
              </w:rPr>
              <w:t>2. A travel diary, the short form of the International Physical Activity Questionnaire (IPAQ) and the SF-8</w:t>
            </w:r>
          </w:p>
          <w:p w14:paraId="10EBFD90" w14:textId="77777777" w:rsidR="00375B79" w:rsidRPr="00D33932" w:rsidRDefault="00375B79" w:rsidP="00375B79">
            <w:pPr>
              <w:pStyle w:val="NoSpacing"/>
              <w:rPr>
                <w:sz w:val="16"/>
                <w:szCs w:val="16"/>
                <w:lang w:val="en-IN"/>
              </w:rPr>
            </w:pPr>
            <w:r w:rsidRPr="00D33932">
              <w:rPr>
                <w:sz w:val="16"/>
                <w:szCs w:val="16"/>
                <w:lang w:val="en-IN"/>
              </w:rPr>
              <w:t>3. Intervention: Construction and opening of a new freeway</w:t>
            </w:r>
          </w:p>
          <w:p w14:paraId="486B3356" w14:textId="77777777" w:rsidR="00375B79" w:rsidRPr="00D33932" w:rsidRDefault="00375B79" w:rsidP="00375B79">
            <w:pPr>
              <w:pStyle w:val="NoSpacing"/>
              <w:rPr>
                <w:sz w:val="16"/>
                <w:szCs w:val="16"/>
                <w:lang w:val="en-IN"/>
              </w:rPr>
            </w:pPr>
            <w:r w:rsidRPr="00D33932">
              <w:rPr>
                <w:sz w:val="16"/>
                <w:szCs w:val="16"/>
                <w:lang w:val="en-IN"/>
              </w:rPr>
              <w:lastRenderedPageBreak/>
              <w:t xml:space="preserve">4. Correlates to active travel: Age, Housing tenure, Distance to place of work/study, Access to bicycle, Composite </w:t>
            </w:r>
            <w:proofErr w:type="gramStart"/>
            <w:r w:rsidRPr="00D33932">
              <w:rPr>
                <w:sz w:val="16"/>
                <w:szCs w:val="16"/>
                <w:lang w:val="en-IN"/>
              </w:rPr>
              <w:t>variable :</w:t>
            </w:r>
            <w:proofErr w:type="gramEnd"/>
            <w:r w:rsidRPr="00D33932">
              <w:rPr>
                <w:sz w:val="16"/>
                <w:szCs w:val="16"/>
                <w:lang w:val="en-IN"/>
              </w:rPr>
              <w:t xml:space="preserve"> access to car and difficulty walking, Proximity to shops, Road safety for cyclists, Day of travel diary (weekday)</w:t>
            </w:r>
          </w:p>
        </w:tc>
        <w:tc>
          <w:tcPr>
            <w:tcW w:w="3525" w:type="dxa"/>
            <w:tcBorders>
              <w:top w:val="single" w:sz="4" w:space="0" w:color="auto"/>
              <w:left w:val="single" w:sz="4" w:space="0" w:color="auto"/>
              <w:bottom w:val="single" w:sz="4" w:space="0" w:color="auto"/>
              <w:right w:val="single" w:sz="4" w:space="0" w:color="auto"/>
            </w:tcBorders>
          </w:tcPr>
          <w:p w14:paraId="539D42A8" w14:textId="77777777" w:rsidR="00375B79" w:rsidRPr="00D33932" w:rsidRDefault="00375B79" w:rsidP="00375B79">
            <w:pPr>
              <w:pStyle w:val="NoSpacing"/>
              <w:rPr>
                <w:sz w:val="16"/>
                <w:szCs w:val="16"/>
                <w:lang w:val="en-IN"/>
              </w:rPr>
            </w:pPr>
            <w:r w:rsidRPr="00D33932">
              <w:rPr>
                <w:sz w:val="16"/>
                <w:szCs w:val="16"/>
                <w:lang w:val="en-IN"/>
              </w:rPr>
              <w:lastRenderedPageBreak/>
              <w:t xml:space="preserve">1. Reported travel time for each mode of transport, </w:t>
            </w:r>
          </w:p>
          <w:p w14:paraId="53130DC2" w14:textId="77777777" w:rsidR="00375B79" w:rsidRPr="00D33932" w:rsidRDefault="00375B79" w:rsidP="00375B79">
            <w:pPr>
              <w:pStyle w:val="NoSpacing"/>
              <w:rPr>
                <w:sz w:val="16"/>
                <w:szCs w:val="16"/>
                <w:lang w:val="en-IN"/>
              </w:rPr>
            </w:pPr>
            <w:r w:rsidRPr="00D33932">
              <w:rPr>
                <w:sz w:val="16"/>
                <w:szCs w:val="16"/>
                <w:lang w:val="en-IN"/>
              </w:rPr>
              <w:t>2. Total travel time by active modes (walking plus cycling) and by all modes combined</w:t>
            </w:r>
          </w:p>
          <w:p w14:paraId="1D03A671" w14:textId="77777777" w:rsidR="00375B79" w:rsidRPr="00D33932" w:rsidRDefault="00375B79" w:rsidP="00375B79">
            <w:pPr>
              <w:pStyle w:val="NoSpacing"/>
              <w:rPr>
                <w:sz w:val="16"/>
                <w:szCs w:val="16"/>
                <w:lang w:val="en-IN"/>
              </w:rPr>
            </w:pPr>
            <w:r w:rsidRPr="00D33932">
              <w:rPr>
                <w:sz w:val="16"/>
                <w:szCs w:val="16"/>
                <w:lang w:val="en-IN"/>
              </w:rPr>
              <w:t>3. The proportion of total travel time contributed by each mode of transport.</w:t>
            </w:r>
          </w:p>
          <w:p w14:paraId="30150429" w14:textId="77777777" w:rsidR="00375B79" w:rsidRPr="00D33932" w:rsidRDefault="00375B79" w:rsidP="00375B79">
            <w:pPr>
              <w:pStyle w:val="NoSpacing"/>
              <w:rPr>
                <w:sz w:val="16"/>
                <w:szCs w:val="16"/>
              </w:rPr>
            </w:pPr>
            <w:r w:rsidRPr="00D33932">
              <w:rPr>
                <w:sz w:val="16"/>
                <w:szCs w:val="16"/>
                <w:lang w:val="en-IN"/>
              </w:rPr>
              <w:lastRenderedPageBreak/>
              <w:t>4. Average time spent walking and total physical activity: Walking (min/week) and Total activity (MET-min/week)</w:t>
            </w:r>
          </w:p>
          <w:p w14:paraId="314D5AD5" w14:textId="77777777" w:rsidR="00375B79" w:rsidRPr="00D33932" w:rsidRDefault="00375B79" w:rsidP="00375B79">
            <w:pPr>
              <w:pStyle w:val="NoSpacing"/>
              <w:rPr>
                <w:sz w:val="16"/>
                <w:szCs w:val="16"/>
                <w:lang w:val="en-IN"/>
              </w:rPr>
            </w:pPr>
          </w:p>
        </w:tc>
      </w:tr>
      <w:tr w:rsidR="00375B79" w:rsidRPr="00D33932" w14:paraId="4B848325"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15DE7B5D" w14:textId="77777777" w:rsidR="00375B79" w:rsidRPr="00D33932" w:rsidRDefault="00375B79" w:rsidP="00375B79">
            <w:pPr>
              <w:pStyle w:val="NoSpacing"/>
              <w:rPr>
                <w:i/>
                <w:iCs/>
                <w:sz w:val="16"/>
                <w:szCs w:val="16"/>
                <w:lang w:val="en-IN"/>
              </w:rPr>
            </w:pPr>
            <w:r w:rsidRPr="00D33932">
              <w:rPr>
                <w:sz w:val="16"/>
                <w:szCs w:val="16"/>
                <w:lang w:val="en-IN"/>
              </w:rPr>
              <w:lastRenderedPageBreak/>
              <w:t>Oglivie et al, (2010)</w:t>
            </w:r>
          </w:p>
        </w:tc>
        <w:tc>
          <w:tcPr>
            <w:tcW w:w="1258" w:type="dxa"/>
            <w:tcBorders>
              <w:top w:val="single" w:sz="4" w:space="0" w:color="auto"/>
              <w:left w:val="single" w:sz="4" w:space="0" w:color="auto"/>
              <w:bottom w:val="single" w:sz="4" w:space="0" w:color="auto"/>
              <w:right w:val="single" w:sz="4" w:space="0" w:color="auto"/>
            </w:tcBorders>
            <w:hideMark/>
          </w:tcPr>
          <w:p w14:paraId="132F68BE" w14:textId="77777777" w:rsidR="00375B79" w:rsidRPr="00D33932" w:rsidRDefault="00375B79" w:rsidP="00375B79">
            <w:pPr>
              <w:pStyle w:val="NoSpacing"/>
              <w:rPr>
                <w:sz w:val="16"/>
                <w:szCs w:val="16"/>
                <w:lang w:val="en-IN"/>
              </w:rPr>
            </w:pPr>
            <w:r w:rsidRPr="00D33932">
              <w:rPr>
                <w:sz w:val="16"/>
                <w:szCs w:val="16"/>
                <w:lang w:val="en-IN"/>
              </w:rPr>
              <w:t xml:space="preserve">Cambridgeshire, England  </w:t>
            </w:r>
          </w:p>
        </w:tc>
        <w:tc>
          <w:tcPr>
            <w:tcW w:w="1577" w:type="dxa"/>
            <w:tcBorders>
              <w:top w:val="single" w:sz="4" w:space="0" w:color="auto"/>
              <w:left w:val="single" w:sz="4" w:space="0" w:color="auto"/>
              <w:bottom w:val="single" w:sz="4" w:space="0" w:color="auto"/>
              <w:right w:val="single" w:sz="4" w:space="0" w:color="auto"/>
            </w:tcBorders>
            <w:hideMark/>
          </w:tcPr>
          <w:p w14:paraId="1CD1FF37" w14:textId="77777777" w:rsidR="00375B79" w:rsidRPr="00D33932" w:rsidRDefault="00375B79" w:rsidP="00375B79">
            <w:pPr>
              <w:pStyle w:val="NoSpacing"/>
              <w:rPr>
                <w:sz w:val="16"/>
                <w:szCs w:val="16"/>
                <w:lang w:val="en-IN"/>
              </w:rPr>
            </w:pPr>
            <w:r w:rsidRPr="00D33932">
              <w:rPr>
                <w:sz w:val="16"/>
                <w:szCs w:val="16"/>
                <w:lang w:val="en-IN"/>
              </w:rPr>
              <w:t xml:space="preserve">Commuting and health in Cambridge cohort Study  </w:t>
            </w:r>
          </w:p>
        </w:tc>
        <w:tc>
          <w:tcPr>
            <w:tcW w:w="1701" w:type="dxa"/>
            <w:tcBorders>
              <w:top w:val="single" w:sz="4" w:space="0" w:color="auto"/>
              <w:left w:val="single" w:sz="4" w:space="0" w:color="auto"/>
              <w:bottom w:val="single" w:sz="4" w:space="0" w:color="auto"/>
              <w:right w:val="single" w:sz="4" w:space="0" w:color="auto"/>
            </w:tcBorders>
            <w:hideMark/>
          </w:tcPr>
          <w:p w14:paraId="3F38B1AE" w14:textId="77777777" w:rsidR="00375B79" w:rsidRPr="00D33932" w:rsidRDefault="00375B79" w:rsidP="00375B79">
            <w:pPr>
              <w:pStyle w:val="NoSpacing"/>
              <w:rPr>
                <w:sz w:val="16"/>
                <w:szCs w:val="16"/>
                <w:lang w:val="en-IN"/>
              </w:rPr>
            </w:pPr>
            <w:r w:rsidRPr="00D33932">
              <w:rPr>
                <w:sz w:val="16"/>
                <w:szCs w:val="16"/>
                <w:lang w:val="en-IN"/>
              </w:rPr>
              <w:t>Adults aged 16 and over who work in areas of Cambridge and live within a radius of 30 kms of the city centre.</w:t>
            </w:r>
          </w:p>
        </w:tc>
        <w:tc>
          <w:tcPr>
            <w:tcW w:w="1417" w:type="dxa"/>
            <w:tcBorders>
              <w:top w:val="single" w:sz="4" w:space="0" w:color="auto"/>
              <w:left w:val="single" w:sz="4" w:space="0" w:color="auto"/>
              <w:bottom w:val="single" w:sz="4" w:space="0" w:color="auto"/>
              <w:right w:val="single" w:sz="4" w:space="0" w:color="auto"/>
            </w:tcBorders>
            <w:hideMark/>
          </w:tcPr>
          <w:p w14:paraId="7D052BBC" w14:textId="77777777" w:rsidR="00375B79" w:rsidRPr="00D33932" w:rsidRDefault="00375B79" w:rsidP="00375B79">
            <w:pPr>
              <w:pStyle w:val="NoSpacing"/>
              <w:rPr>
                <w:sz w:val="16"/>
                <w:szCs w:val="16"/>
                <w:lang w:val="en-IN"/>
              </w:rPr>
            </w:pPr>
            <w:r w:rsidRPr="00D33932">
              <w:rPr>
                <w:sz w:val="16"/>
                <w:szCs w:val="16"/>
                <w:lang w:val="en-IN"/>
              </w:rPr>
              <w:t>Walking and cycling</w:t>
            </w:r>
          </w:p>
        </w:tc>
        <w:tc>
          <w:tcPr>
            <w:tcW w:w="2410" w:type="dxa"/>
            <w:tcBorders>
              <w:top w:val="single" w:sz="4" w:space="0" w:color="auto"/>
              <w:left w:val="single" w:sz="4" w:space="0" w:color="auto"/>
              <w:bottom w:val="single" w:sz="4" w:space="0" w:color="auto"/>
              <w:right w:val="single" w:sz="4" w:space="0" w:color="auto"/>
            </w:tcBorders>
            <w:hideMark/>
          </w:tcPr>
          <w:p w14:paraId="4A6BCF18" w14:textId="77777777" w:rsidR="00375B79" w:rsidRPr="00D33932" w:rsidRDefault="00375B79" w:rsidP="00375B79">
            <w:pPr>
              <w:pStyle w:val="NoSpacing"/>
              <w:rPr>
                <w:sz w:val="16"/>
                <w:szCs w:val="16"/>
                <w:lang w:val="en-IN"/>
              </w:rPr>
            </w:pPr>
            <w:r w:rsidRPr="00D33932">
              <w:rPr>
                <w:sz w:val="16"/>
                <w:szCs w:val="16"/>
                <w:lang w:val="en-IN"/>
              </w:rPr>
              <w:t>1. Repeated postal questionnaires (Seven-day retrospective travel record)</w:t>
            </w:r>
          </w:p>
          <w:p w14:paraId="24F4B90B" w14:textId="77777777" w:rsidR="00375B79" w:rsidRPr="00D33932" w:rsidRDefault="00375B79" w:rsidP="00375B79">
            <w:pPr>
              <w:pStyle w:val="NoSpacing"/>
              <w:rPr>
                <w:sz w:val="16"/>
                <w:szCs w:val="16"/>
                <w:lang w:val="en-IN"/>
              </w:rPr>
            </w:pPr>
            <w:r w:rsidRPr="00D33932">
              <w:rPr>
                <w:sz w:val="16"/>
                <w:szCs w:val="16"/>
                <w:lang w:val="en-IN"/>
              </w:rPr>
              <w:t>2. Objective measurement of physical activity using accelerometers</w:t>
            </w:r>
          </w:p>
          <w:p w14:paraId="5B6B8EFF" w14:textId="77777777" w:rsidR="00375B79" w:rsidRPr="00D33932" w:rsidRDefault="00375B79" w:rsidP="00375B79">
            <w:pPr>
              <w:pStyle w:val="NoSpacing"/>
              <w:rPr>
                <w:sz w:val="16"/>
                <w:szCs w:val="16"/>
                <w:lang w:val="en-IN"/>
              </w:rPr>
            </w:pPr>
            <w:r w:rsidRPr="00D33932">
              <w:rPr>
                <w:sz w:val="16"/>
                <w:szCs w:val="16"/>
                <w:lang w:val="en-IN"/>
              </w:rPr>
              <w:t>3. Household travel diaries,</w:t>
            </w:r>
          </w:p>
          <w:p w14:paraId="4859A8B9" w14:textId="77777777" w:rsidR="00375B79" w:rsidRPr="00D33932" w:rsidRDefault="00375B79" w:rsidP="00375B79">
            <w:pPr>
              <w:pStyle w:val="NoSpacing"/>
              <w:rPr>
                <w:sz w:val="16"/>
                <w:szCs w:val="16"/>
                <w:lang w:val="en-IN"/>
              </w:rPr>
            </w:pPr>
            <w:r w:rsidRPr="00D33932">
              <w:rPr>
                <w:sz w:val="16"/>
                <w:szCs w:val="16"/>
                <w:lang w:val="en-IN"/>
              </w:rPr>
              <w:t>4. Combined heart rate and movement sensors and GPS receivers</w:t>
            </w:r>
          </w:p>
          <w:p w14:paraId="32AAA41D" w14:textId="77777777" w:rsidR="00375B79" w:rsidRPr="00D33932" w:rsidRDefault="00375B79" w:rsidP="00375B79">
            <w:pPr>
              <w:pStyle w:val="NoSpacing"/>
              <w:rPr>
                <w:sz w:val="16"/>
                <w:szCs w:val="16"/>
                <w:lang w:val="en-IN"/>
              </w:rPr>
            </w:pPr>
            <w:r w:rsidRPr="00D33932">
              <w:rPr>
                <w:sz w:val="16"/>
                <w:szCs w:val="16"/>
                <w:lang w:val="en-IN"/>
              </w:rPr>
              <w:t>5. A longitudinal qualitative and Photo-Elicitation interview study</w:t>
            </w:r>
          </w:p>
          <w:p w14:paraId="5766BD62" w14:textId="77777777" w:rsidR="00375B79" w:rsidRPr="00D33932" w:rsidRDefault="00375B79" w:rsidP="00375B79">
            <w:pPr>
              <w:pStyle w:val="NoSpacing"/>
              <w:rPr>
                <w:sz w:val="16"/>
                <w:szCs w:val="16"/>
                <w:lang w:val="en-IN"/>
              </w:rPr>
            </w:pPr>
            <w:r w:rsidRPr="00D33932">
              <w:rPr>
                <w:sz w:val="16"/>
                <w:szCs w:val="16"/>
                <w:lang w:val="en-IN"/>
              </w:rPr>
              <w:t>6. Intervention: the opening of the Cambridgeshire Guided Busway.</w:t>
            </w:r>
          </w:p>
        </w:tc>
        <w:tc>
          <w:tcPr>
            <w:tcW w:w="3525" w:type="dxa"/>
            <w:tcBorders>
              <w:top w:val="single" w:sz="4" w:space="0" w:color="auto"/>
              <w:left w:val="single" w:sz="4" w:space="0" w:color="auto"/>
              <w:bottom w:val="single" w:sz="4" w:space="0" w:color="auto"/>
              <w:right w:val="single" w:sz="4" w:space="0" w:color="auto"/>
            </w:tcBorders>
            <w:hideMark/>
          </w:tcPr>
          <w:p w14:paraId="1B7C3212" w14:textId="77777777" w:rsidR="00375B79" w:rsidRPr="00D33932" w:rsidRDefault="00375B79" w:rsidP="00375B79">
            <w:pPr>
              <w:pStyle w:val="NoSpacing"/>
              <w:rPr>
                <w:sz w:val="16"/>
                <w:szCs w:val="16"/>
              </w:rPr>
            </w:pPr>
            <w:r w:rsidRPr="00D33932">
              <w:rPr>
                <w:sz w:val="16"/>
                <w:szCs w:val="16"/>
                <w:lang w:val="en-IN"/>
              </w:rPr>
              <w:t>1. Change in daily active commuting time: Net difference in minutes/day spent walking/cycling to work, comparing intervention and control groups</w:t>
            </w:r>
          </w:p>
          <w:p w14:paraId="06998B60" w14:textId="77777777" w:rsidR="00375B79" w:rsidRPr="00D33932" w:rsidRDefault="00375B79" w:rsidP="00375B79">
            <w:pPr>
              <w:pStyle w:val="NoSpacing"/>
              <w:rPr>
                <w:sz w:val="16"/>
                <w:szCs w:val="16"/>
                <w:lang w:val="en-IN"/>
              </w:rPr>
            </w:pPr>
            <w:r w:rsidRPr="00D33932">
              <w:rPr>
                <w:sz w:val="16"/>
                <w:szCs w:val="16"/>
                <w:lang w:val="en-IN"/>
              </w:rPr>
              <w:t>2. Total active travel time: Includes all walking/cycling trips (not just commutes)</w:t>
            </w:r>
          </w:p>
        </w:tc>
      </w:tr>
      <w:tr w:rsidR="00375B79" w:rsidRPr="00D33932" w14:paraId="34946FE3"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35A7EECB" w14:textId="77777777" w:rsidR="00375B79" w:rsidRPr="00D33932" w:rsidRDefault="00375B79" w:rsidP="00375B79">
            <w:pPr>
              <w:pStyle w:val="NoSpacing"/>
              <w:rPr>
                <w:i/>
                <w:iCs/>
                <w:sz w:val="16"/>
                <w:szCs w:val="16"/>
                <w:lang w:val="en-IN"/>
              </w:rPr>
            </w:pPr>
            <w:r w:rsidRPr="00D33932">
              <w:rPr>
                <w:sz w:val="16"/>
                <w:szCs w:val="16"/>
                <w:lang w:val="en-IN"/>
              </w:rPr>
              <w:t>Olsen et al. (2016)</w:t>
            </w:r>
          </w:p>
        </w:tc>
        <w:tc>
          <w:tcPr>
            <w:tcW w:w="1258" w:type="dxa"/>
            <w:tcBorders>
              <w:top w:val="single" w:sz="4" w:space="0" w:color="auto"/>
              <w:left w:val="single" w:sz="4" w:space="0" w:color="auto"/>
              <w:bottom w:val="single" w:sz="4" w:space="0" w:color="auto"/>
              <w:right w:val="single" w:sz="4" w:space="0" w:color="auto"/>
            </w:tcBorders>
            <w:hideMark/>
          </w:tcPr>
          <w:p w14:paraId="0680BF1C" w14:textId="77777777" w:rsidR="00375B79" w:rsidRPr="00D33932" w:rsidRDefault="00375B79" w:rsidP="00375B79">
            <w:pPr>
              <w:pStyle w:val="NoSpacing"/>
              <w:rPr>
                <w:sz w:val="16"/>
                <w:szCs w:val="16"/>
                <w:lang w:val="en-IN"/>
              </w:rPr>
            </w:pPr>
            <w:r w:rsidRPr="00D33932">
              <w:rPr>
                <w:sz w:val="16"/>
                <w:szCs w:val="16"/>
                <w:lang w:val="en-IN"/>
              </w:rPr>
              <w:t xml:space="preserve">Scotland </w:t>
            </w:r>
          </w:p>
        </w:tc>
        <w:tc>
          <w:tcPr>
            <w:tcW w:w="1577" w:type="dxa"/>
            <w:tcBorders>
              <w:top w:val="single" w:sz="4" w:space="0" w:color="auto"/>
              <w:left w:val="single" w:sz="4" w:space="0" w:color="auto"/>
              <w:bottom w:val="single" w:sz="4" w:space="0" w:color="auto"/>
              <w:right w:val="single" w:sz="4" w:space="0" w:color="auto"/>
            </w:tcBorders>
            <w:hideMark/>
          </w:tcPr>
          <w:p w14:paraId="14305517" w14:textId="77777777" w:rsidR="00375B79" w:rsidRPr="00D33932" w:rsidRDefault="00375B79" w:rsidP="00375B79">
            <w:pPr>
              <w:pStyle w:val="NoSpacing"/>
              <w:rPr>
                <w:sz w:val="16"/>
                <w:szCs w:val="16"/>
                <w:lang w:val="en-IN"/>
              </w:rPr>
            </w:pPr>
            <w:r w:rsidRPr="00D33932">
              <w:rPr>
                <w:sz w:val="16"/>
                <w:szCs w:val="16"/>
                <w:lang w:val="en-IN"/>
              </w:rPr>
              <w:t xml:space="preserve">Scottish Household Survey (SHS) with </w:t>
            </w:r>
          </w:p>
        </w:tc>
        <w:tc>
          <w:tcPr>
            <w:tcW w:w="1701" w:type="dxa"/>
            <w:tcBorders>
              <w:top w:val="single" w:sz="4" w:space="0" w:color="auto"/>
              <w:left w:val="single" w:sz="4" w:space="0" w:color="auto"/>
              <w:bottom w:val="single" w:sz="4" w:space="0" w:color="auto"/>
              <w:right w:val="single" w:sz="4" w:space="0" w:color="auto"/>
            </w:tcBorders>
            <w:hideMark/>
          </w:tcPr>
          <w:p w14:paraId="1D3D0483" w14:textId="77777777" w:rsidR="00375B79" w:rsidRPr="00D33932" w:rsidRDefault="00375B79" w:rsidP="00375B79">
            <w:pPr>
              <w:pStyle w:val="NoSpacing"/>
              <w:rPr>
                <w:sz w:val="16"/>
                <w:szCs w:val="16"/>
                <w:lang w:val="en-IN"/>
              </w:rPr>
            </w:pPr>
            <w:r w:rsidRPr="00D33932">
              <w:rPr>
                <w:sz w:val="16"/>
                <w:szCs w:val="16"/>
                <w:lang w:val="en-IN"/>
              </w:rPr>
              <w:t xml:space="preserve"> A Scottish representative population aged 16 and over</w:t>
            </w:r>
          </w:p>
        </w:tc>
        <w:tc>
          <w:tcPr>
            <w:tcW w:w="1417" w:type="dxa"/>
            <w:tcBorders>
              <w:top w:val="single" w:sz="4" w:space="0" w:color="auto"/>
              <w:left w:val="single" w:sz="4" w:space="0" w:color="auto"/>
              <w:bottom w:val="single" w:sz="4" w:space="0" w:color="auto"/>
              <w:right w:val="single" w:sz="4" w:space="0" w:color="auto"/>
            </w:tcBorders>
            <w:hideMark/>
          </w:tcPr>
          <w:p w14:paraId="48E2CF0F" w14:textId="77777777" w:rsidR="00375B79" w:rsidRPr="00D33932" w:rsidRDefault="00375B79" w:rsidP="00375B79">
            <w:pPr>
              <w:pStyle w:val="NoSpacing"/>
              <w:rPr>
                <w:sz w:val="16"/>
                <w:szCs w:val="16"/>
                <w:lang w:val="en-IN"/>
              </w:rPr>
            </w:pPr>
            <w:r w:rsidRPr="00D33932">
              <w:rPr>
                <w:sz w:val="16"/>
                <w:szCs w:val="16"/>
                <w:lang w:val="en-IN"/>
              </w:rPr>
              <w:t>Walking and cycling</w:t>
            </w:r>
          </w:p>
        </w:tc>
        <w:tc>
          <w:tcPr>
            <w:tcW w:w="2410" w:type="dxa"/>
            <w:tcBorders>
              <w:top w:val="single" w:sz="4" w:space="0" w:color="auto"/>
              <w:left w:val="single" w:sz="4" w:space="0" w:color="auto"/>
              <w:bottom w:val="single" w:sz="4" w:space="0" w:color="auto"/>
              <w:right w:val="single" w:sz="4" w:space="0" w:color="auto"/>
            </w:tcBorders>
            <w:hideMark/>
          </w:tcPr>
          <w:p w14:paraId="402E5880" w14:textId="77777777" w:rsidR="00375B79" w:rsidRPr="00D33932" w:rsidRDefault="00375B79" w:rsidP="00375B79">
            <w:pPr>
              <w:pStyle w:val="NoSpacing"/>
              <w:rPr>
                <w:sz w:val="16"/>
                <w:szCs w:val="16"/>
                <w:lang w:val="en-IN"/>
              </w:rPr>
            </w:pPr>
            <w:r w:rsidRPr="00D33932">
              <w:rPr>
                <w:sz w:val="16"/>
                <w:szCs w:val="16"/>
                <w:lang w:val="en-IN"/>
              </w:rPr>
              <w:t>1.Travel diaries (2009 to 2013),</w:t>
            </w:r>
          </w:p>
          <w:p w14:paraId="4D060F79" w14:textId="77777777" w:rsidR="00375B79" w:rsidRPr="00D33932" w:rsidRDefault="00375B79" w:rsidP="00375B79">
            <w:pPr>
              <w:pStyle w:val="NoSpacing"/>
              <w:rPr>
                <w:sz w:val="16"/>
                <w:szCs w:val="16"/>
              </w:rPr>
            </w:pPr>
            <w:r w:rsidRPr="00D33932">
              <w:rPr>
                <w:sz w:val="16"/>
                <w:szCs w:val="16"/>
                <w:lang w:val="en-IN"/>
              </w:rPr>
              <w:t xml:space="preserve">2. Face to face interviews. </w:t>
            </w:r>
          </w:p>
          <w:p w14:paraId="7C8C8126" w14:textId="77777777" w:rsidR="00375B79" w:rsidRPr="00D33932" w:rsidRDefault="00375B79" w:rsidP="00375B79">
            <w:pPr>
              <w:pStyle w:val="NoSpacing"/>
              <w:rPr>
                <w:sz w:val="16"/>
                <w:szCs w:val="16"/>
                <w:lang w:val="en-IN"/>
              </w:rPr>
            </w:pPr>
            <w:r w:rsidRPr="00D33932">
              <w:rPr>
                <w:sz w:val="16"/>
                <w:szCs w:val="16"/>
                <w:lang w:val="en-IN"/>
              </w:rPr>
              <w:t xml:space="preserve">3. Pre-post intervention period defined to measure changes in Active travel (2009/10 and 2012/13) </w:t>
            </w:r>
          </w:p>
          <w:p w14:paraId="35439A19" w14:textId="77777777" w:rsidR="00375B79" w:rsidRPr="00D33932" w:rsidRDefault="00375B79" w:rsidP="00375B79">
            <w:pPr>
              <w:pStyle w:val="NoSpacing"/>
              <w:rPr>
                <w:sz w:val="16"/>
                <w:szCs w:val="16"/>
                <w:lang w:val="en-IN"/>
              </w:rPr>
            </w:pPr>
            <w:r w:rsidRPr="00D33932">
              <w:rPr>
                <w:sz w:val="16"/>
                <w:szCs w:val="16"/>
                <w:lang w:val="en-IN"/>
              </w:rPr>
              <w:t xml:space="preserve">4. Intervention: M74 extension </w:t>
            </w:r>
          </w:p>
        </w:tc>
        <w:tc>
          <w:tcPr>
            <w:tcW w:w="3525" w:type="dxa"/>
            <w:tcBorders>
              <w:top w:val="single" w:sz="4" w:space="0" w:color="auto"/>
              <w:left w:val="single" w:sz="4" w:space="0" w:color="auto"/>
              <w:bottom w:val="single" w:sz="4" w:space="0" w:color="auto"/>
              <w:right w:val="single" w:sz="4" w:space="0" w:color="auto"/>
            </w:tcBorders>
            <w:hideMark/>
          </w:tcPr>
          <w:p w14:paraId="7D7B7E54" w14:textId="77777777" w:rsidR="00375B79" w:rsidRPr="00D33932" w:rsidRDefault="00375B79" w:rsidP="00375B79">
            <w:pPr>
              <w:pStyle w:val="NoSpacing"/>
              <w:rPr>
                <w:sz w:val="16"/>
                <w:szCs w:val="16"/>
              </w:rPr>
            </w:pPr>
            <w:r w:rsidRPr="00D33932">
              <w:rPr>
                <w:sz w:val="16"/>
                <w:szCs w:val="16"/>
                <w:lang w:val="en-IN"/>
              </w:rPr>
              <w:t>1. Changes in active travel over time</w:t>
            </w:r>
          </w:p>
          <w:p w14:paraId="05AA6723" w14:textId="77777777" w:rsidR="00375B79" w:rsidRPr="00D33932" w:rsidRDefault="00375B79" w:rsidP="00375B79">
            <w:pPr>
              <w:pStyle w:val="NoSpacing"/>
              <w:rPr>
                <w:sz w:val="16"/>
                <w:szCs w:val="16"/>
                <w:lang w:val="en-IN"/>
              </w:rPr>
            </w:pPr>
            <w:r w:rsidRPr="00D33932">
              <w:rPr>
                <w:sz w:val="16"/>
                <w:szCs w:val="16"/>
                <w:lang w:val="en-IN"/>
              </w:rPr>
              <w:t>2. Comparing changes in active travel over time between areas (also represented intervention effect)</w:t>
            </w:r>
          </w:p>
          <w:p w14:paraId="75435EB0" w14:textId="77777777" w:rsidR="00375B79" w:rsidRPr="00D33932" w:rsidRDefault="00375B79" w:rsidP="00375B79">
            <w:pPr>
              <w:pStyle w:val="NoSpacing"/>
              <w:rPr>
                <w:sz w:val="16"/>
                <w:szCs w:val="16"/>
                <w:lang w:val="en-IN"/>
              </w:rPr>
            </w:pPr>
            <w:r w:rsidRPr="00D33932">
              <w:rPr>
                <w:sz w:val="16"/>
                <w:szCs w:val="16"/>
                <w:lang w:val="en-IN"/>
              </w:rPr>
              <w:t>3. Likelihood of journey stage using active travel methods</w:t>
            </w:r>
          </w:p>
        </w:tc>
      </w:tr>
      <w:tr w:rsidR="00375B79" w:rsidRPr="00D33932" w14:paraId="0D69FA0F"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3D952B4F" w14:textId="77777777" w:rsidR="00375B79" w:rsidRPr="00D33932" w:rsidRDefault="00375B79" w:rsidP="00375B79">
            <w:pPr>
              <w:pStyle w:val="NoSpacing"/>
              <w:rPr>
                <w:i/>
                <w:iCs/>
                <w:sz w:val="16"/>
                <w:szCs w:val="16"/>
                <w:lang w:val="en-IN"/>
              </w:rPr>
            </w:pPr>
            <w:r w:rsidRPr="00D33932">
              <w:rPr>
                <w:sz w:val="16"/>
                <w:szCs w:val="16"/>
                <w:lang w:val="en-IN"/>
              </w:rPr>
              <w:t>Olsen et al. (2017)</w:t>
            </w:r>
          </w:p>
        </w:tc>
        <w:tc>
          <w:tcPr>
            <w:tcW w:w="1258" w:type="dxa"/>
            <w:tcBorders>
              <w:top w:val="single" w:sz="4" w:space="0" w:color="auto"/>
              <w:left w:val="single" w:sz="4" w:space="0" w:color="auto"/>
              <w:bottom w:val="single" w:sz="4" w:space="0" w:color="auto"/>
              <w:right w:val="single" w:sz="4" w:space="0" w:color="auto"/>
            </w:tcBorders>
            <w:hideMark/>
          </w:tcPr>
          <w:p w14:paraId="1EAB595B" w14:textId="77777777" w:rsidR="00375B79" w:rsidRPr="00D33932" w:rsidRDefault="00375B79" w:rsidP="00375B79">
            <w:pPr>
              <w:pStyle w:val="NoSpacing"/>
              <w:rPr>
                <w:sz w:val="16"/>
                <w:szCs w:val="16"/>
                <w:lang w:val="en-IN"/>
              </w:rPr>
            </w:pPr>
            <w:r w:rsidRPr="00D33932">
              <w:rPr>
                <w:sz w:val="16"/>
                <w:szCs w:val="16"/>
                <w:lang w:val="en-IN"/>
              </w:rPr>
              <w:t xml:space="preserve">Scotland </w:t>
            </w:r>
          </w:p>
        </w:tc>
        <w:tc>
          <w:tcPr>
            <w:tcW w:w="1577" w:type="dxa"/>
            <w:tcBorders>
              <w:top w:val="single" w:sz="4" w:space="0" w:color="auto"/>
              <w:left w:val="single" w:sz="4" w:space="0" w:color="auto"/>
              <w:bottom w:val="single" w:sz="4" w:space="0" w:color="auto"/>
              <w:right w:val="single" w:sz="4" w:space="0" w:color="auto"/>
            </w:tcBorders>
            <w:hideMark/>
          </w:tcPr>
          <w:p w14:paraId="2E8FC1DD" w14:textId="77777777" w:rsidR="00375B79" w:rsidRPr="00D33932" w:rsidRDefault="00375B79" w:rsidP="00375B79">
            <w:pPr>
              <w:pStyle w:val="NoSpacing"/>
              <w:rPr>
                <w:sz w:val="16"/>
                <w:szCs w:val="16"/>
                <w:lang w:val="en-IN"/>
              </w:rPr>
            </w:pPr>
            <w:r w:rsidRPr="00D33932">
              <w:rPr>
                <w:sz w:val="16"/>
                <w:szCs w:val="16"/>
                <w:lang w:val="en-IN"/>
              </w:rPr>
              <w:t xml:space="preserve"> Transport, Health and Well-being Study conducted in 1997 and 2010</w:t>
            </w:r>
          </w:p>
        </w:tc>
        <w:tc>
          <w:tcPr>
            <w:tcW w:w="1701" w:type="dxa"/>
            <w:tcBorders>
              <w:top w:val="single" w:sz="4" w:space="0" w:color="auto"/>
              <w:left w:val="single" w:sz="4" w:space="0" w:color="auto"/>
              <w:bottom w:val="single" w:sz="4" w:space="0" w:color="auto"/>
              <w:right w:val="single" w:sz="4" w:space="0" w:color="auto"/>
            </w:tcBorders>
            <w:hideMark/>
          </w:tcPr>
          <w:p w14:paraId="5C0D11E7" w14:textId="77777777" w:rsidR="00375B79" w:rsidRPr="00D33932" w:rsidRDefault="00375B79" w:rsidP="00375B79">
            <w:pPr>
              <w:pStyle w:val="NoSpacing"/>
              <w:rPr>
                <w:sz w:val="16"/>
                <w:szCs w:val="16"/>
                <w:lang w:val="en-IN"/>
              </w:rPr>
            </w:pPr>
            <w:r w:rsidRPr="00D33932">
              <w:rPr>
                <w:sz w:val="16"/>
                <w:szCs w:val="16"/>
                <w:lang w:val="en-IN"/>
              </w:rPr>
              <w:t>Glasgow residents aged 17 to 95 years old</w:t>
            </w:r>
          </w:p>
        </w:tc>
        <w:tc>
          <w:tcPr>
            <w:tcW w:w="1417" w:type="dxa"/>
            <w:tcBorders>
              <w:top w:val="single" w:sz="4" w:space="0" w:color="auto"/>
              <w:left w:val="single" w:sz="4" w:space="0" w:color="auto"/>
              <w:bottom w:val="single" w:sz="4" w:space="0" w:color="auto"/>
              <w:right w:val="single" w:sz="4" w:space="0" w:color="auto"/>
            </w:tcBorders>
            <w:hideMark/>
          </w:tcPr>
          <w:p w14:paraId="7C74A3DB" w14:textId="77777777" w:rsidR="00375B79" w:rsidRPr="00D33932" w:rsidRDefault="00375B79" w:rsidP="00375B79">
            <w:pPr>
              <w:pStyle w:val="NoSpacing"/>
              <w:rPr>
                <w:sz w:val="16"/>
                <w:szCs w:val="16"/>
                <w:lang w:val="en-IN"/>
              </w:rPr>
            </w:pPr>
            <w:r w:rsidRPr="00D33932">
              <w:rPr>
                <w:sz w:val="16"/>
                <w:szCs w:val="16"/>
                <w:lang w:val="en-IN"/>
              </w:rPr>
              <w:t>Walking and cycling</w:t>
            </w:r>
          </w:p>
        </w:tc>
        <w:tc>
          <w:tcPr>
            <w:tcW w:w="2410" w:type="dxa"/>
            <w:tcBorders>
              <w:top w:val="single" w:sz="4" w:space="0" w:color="auto"/>
              <w:left w:val="single" w:sz="4" w:space="0" w:color="auto"/>
              <w:bottom w:val="single" w:sz="4" w:space="0" w:color="auto"/>
              <w:right w:val="single" w:sz="4" w:space="0" w:color="auto"/>
            </w:tcBorders>
            <w:hideMark/>
          </w:tcPr>
          <w:p w14:paraId="21BEF9B4" w14:textId="77777777" w:rsidR="00375B79" w:rsidRPr="00D33932" w:rsidRDefault="00375B79" w:rsidP="00375B79">
            <w:pPr>
              <w:pStyle w:val="NoSpacing"/>
              <w:rPr>
                <w:sz w:val="16"/>
                <w:szCs w:val="16"/>
                <w:lang w:val="en-IN"/>
              </w:rPr>
            </w:pPr>
            <w:r w:rsidRPr="00D33932">
              <w:rPr>
                <w:sz w:val="16"/>
                <w:szCs w:val="16"/>
                <w:lang w:val="en-IN"/>
              </w:rPr>
              <w:t>A detailed postal questionnaire in 1997 and then in 2010 (self-reported)</w:t>
            </w:r>
          </w:p>
        </w:tc>
        <w:tc>
          <w:tcPr>
            <w:tcW w:w="3525" w:type="dxa"/>
            <w:tcBorders>
              <w:top w:val="single" w:sz="4" w:space="0" w:color="auto"/>
              <w:left w:val="single" w:sz="4" w:space="0" w:color="auto"/>
              <w:bottom w:val="single" w:sz="4" w:space="0" w:color="auto"/>
              <w:right w:val="single" w:sz="4" w:space="0" w:color="auto"/>
            </w:tcBorders>
            <w:hideMark/>
          </w:tcPr>
          <w:p w14:paraId="367E2CA8" w14:textId="77777777" w:rsidR="00375B79" w:rsidRPr="00D33932" w:rsidRDefault="00375B79" w:rsidP="00375B79">
            <w:pPr>
              <w:pStyle w:val="NoSpacing"/>
              <w:rPr>
                <w:sz w:val="16"/>
                <w:szCs w:val="16"/>
              </w:rPr>
            </w:pPr>
            <w:r w:rsidRPr="00D33932">
              <w:rPr>
                <w:sz w:val="16"/>
                <w:szCs w:val="16"/>
                <w:lang w:val="en-IN"/>
              </w:rPr>
              <w:t>1. Satisfaction with current transport mode</w:t>
            </w:r>
          </w:p>
          <w:p w14:paraId="218400B3" w14:textId="77777777" w:rsidR="00375B79" w:rsidRPr="00D33932" w:rsidRDefault="00375B79" w:rsidP="00375B79">
            <w:pPr>
              <w:pStyle w:val="NoSpacing"/>
              <w:rPr>
                <w:sz w:val="16"/>
                <w:szCs w:val="16"/>
                <w:lang w:val="en-IN"/>
              </w:rPr>
            </w:pPr>
            <w:r w:rsidRPr="00D33932">
              <w:rPr>
                <w:sz w:val="16"/>
                <w:szCs w:val="16"/>
                <w:lang w:val="en-IN"/>
              </w:rPr>
              <w:t>2. Journey mode and destination</w:t>
            </w:r>
          </w:p>
          <w:p w14:paraId="601B9A6F" w14:textId="77777777" w:rsidR="00375B79" w:rsidRPr="00D33932" w:rsidRDefault="00375B79" w:rsidP="00375B79">
            <w:pPr>
              <w:pStyle w:val="NoSpacing"/>
              <w:rPr>
                <w:sz w:val="16"/>
                <w:szCs w:val="16"/>
                <w:lang w:val="en-IN"/>
              </w:rPr>
            </w:pPr>
            <w:r w:rsidRPr="00D33932">
              <w:rPr>
                <w:sz w:val="16"/>
                <w:szCs w:val="16"/>
                <w:lang w:val="en-IN"/>
              </w:rPr>
              <w:t>3. Change in transport satisfaction over time</w:t>
            </w:r>
          </w:p>
          <w:p w14:paraId="1E007223" w14:textId="77777777" w:rsidR="00375B79" w:rsidRPr="00D33932" w:rsidRDefault="00375B79" w:rsidP="00375B79">
            <w:pPr>
              <w:pStyle w:val="NoSpacing"/>
              <w:rPr>
                <w:sz w:val="16"/>
                <w:szCs w:val="16"/>
                <w:lang w:val="en-IN"/>
              </w:rPr>
            </w:pPr>
            <w:r w:rsidRPr="00D33932">
              <w:rPr>
                <w:sz w:val="16"/>
                <w:szCs w:val="16"/>
                <w:lang w:val="en-IN"/>
              </w:rPr>
              <w:t>4. Likelihood of transport mode satisfaction</w:t>
            </w:r>
          </w:p>
          <w:p w14:paraId="12276C14" w14:textId="77777777" w:rsidR="00375B79" w:rsidRPr="00D33932" w:rsidRDefault="00375B79" w:rsidP="00375B79">
            <w:pPr>
              <w:pStyle w:val="NoSpacing"/>
              <w:rPr>
                <w:sz w:val="16"/>
                <w:szCs w:val="16"/>
                <w:lang w:val="en-IN"/>
              </w:rPr>
            </w:pPr>
            <w:r w:rsidRPr="00D33932">
              <w:rPr>
                <w:sz w:val="16"/>
                <w:szCs w:val="16"/>
                <w:lang w:val="en-IN"/>
              </w:rPr>
              <w:t>5. Changes in the likelihood of transport satisfaction over time (1997–2010)</w:t>
            </w:r>
          </w:p>
        </w:tc>
      </w:tr>
      <w:tr w:rsidR="00375B79" w:rsidRPr="00D33932" w14:paraId="308BBFED"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35AACD2B" w14:textId="77777777" w:rsidR="00375B79" w:rsidRPr="00D33932" w:rsidRDefault="00375B79" w:rsidP="00375B79">
            <w:pPr>
              <w:pStyle w:val="NoSpacing"/>
              <w:rPr>
                <w:i/>
                <w:iCs/>
                <w:sz w:val="16"/>
                <w:szCs w:val="16"/>
                <w:lang w:val="en-IN"/>
              </w:rPr>
            </w:pPr>
            <w:r w:rsidRPr="00D33932">
              <w:rPr>
                <w:sz w:val="16"/>
                <w:szCs w:val="16"/>
                <w:lang w:val="en-IN"/>
              </w:rPr>
              <w:t>Olsen et al. (2017b)</w:t>
            </w:r>
          </w:p>
        </w:tc>
        <w:tc>
          <w:tcPr>
            <w:tcW w:w="1258" w:type="dxa"/>
            <w:tcBorders>
              <w:top w:val="single" w:sz="4" w:space="0" w:color="auto"/>
              <w:left w:val="single" w:sz="4" w:space="0" w:color="auto"/>
              <w:bottom w:val="single" w:sz="4" w:space="0" w:color="auto"/>
              <w:right w:val="single" w:sz="4" w:space="0" w:color="auto"/>
            </w:tcBorders>
            <w:hideMark/>
          </w:tcPr>
          <w:p w14:paraId="748DBB8A" w14:textId="77777777" w:rsidR="00375B79" w:rsidRPr="00D33932" w:rsidRDefault="00375B79" w:rsidP="00375B79">
            <w:pPr>
              <w:pStyle w:val="NoSpacing"/>
              <w:rPr>
                <w:sz w:val="16"/>
                <w:szCs w:val="16"/>
                <w:lang w:val="en-IN"/>
              </w:rPr>
            </w:pPr>
            <w:r w:rsidRPr="00D33932">
              <w:rPr>
                <w:sz w:val="16"/>
                <w:szCs w:val="16"/>
                <w:lang w:val="en-IN"/>
              </w:rPr>
              <w:t xml:space="preserve">Scotland </w:t>
            </w:r>
          </w:p>
        </w:tc>
        <w:tc>
          <w:tcPr>
            <w:tcW w:w="1577" w:type="dxa"/>
            <w:tcBorders>
              <w:top w:val="single" w:sz="4" w:space="0" w:color="auto"/>
              <w:left w:val="single" w:sz="4" w:space="0" w:color="auto"/>
              <w:bottom w:val="single" w:sz="4" w:space="0" w:color="auto"/>
              <w:right w:val="single" w:sz="4" w:space="0" w:color="auto"/>
            </w:tcBorders>
            <w:hideMark/>
          </w:tcPr>
          <w:p w14:paraId="7C60A3ED" w14:textId="77777777" w:rsidR="00375B79" w:rsidRPr="00D33932" w:rsidRDefault="00375B79" w:rsidP="00375B79">
            <w:pPr>
              <w:pStyle w:val="NoSpacing"/>
              <w:rPr>
                <w:sz w:val="16"/>
                <w:szCs w:val="16"/>
                <w:lang w:val="en-IN"/>
              </w:rPr>
            </w:pPr>
            <w:r w:rsidRPr="00D33932">
              <w:rPr>
                <w:sz w:val="16"/>
                <w:szCs w:val="16"/>
                <w:lang w:val="en-IN"/>
              </w:rPr>
              <w:t>Scottish Household Survey (2012-2013)</w:t>
            </w:r>
          </w:p>
        </w:tc>
        <w:tc>
          <w:tcPr>
            <w:tcW w:w="1701" w:type="dxa"/>
            <w:tcBorders>
              <w:top w:val="single" w:sz="4" w:space="0" w:color="auto"/>
              <w:left w:val="single" w:sz="4" w:space="0" w:color="auto"/>
              <w:bottom w:val="single" w:sz="4" w:space="0" w:color="auto"/>
              <w:right w:val="single" w:sz="4" w:space="0" w:color="auto"/>
            </w:tcBorders>
            <w:hideMark/>
          </w:tcPr>
          <w:p w14:paraId="227DB29C" w14:textId="77777777" w:rsidR="00375B79" w:rsidRPr="00D33932" w:rsidRDefault="00375B79" w:rsidP="00375B79">
            <w:pPr>
              <w:pStyle w:val="NoSpacing"/>
              <w:rPr>
                <w:sz w:val="16"/>
                <w:szCs w:val="16"/>
                <w:lang w:val="en-IN"/>
              </w:rPr>
            </w:pPr>
            <w:r w:rsidRPr="00D33932">
              <w:rPr>
                <w:sz w:val="16"/>
                <w:szCs w:val="16"/>
                <w:lang w:val="en-IN"/>
              </w:rPr>
              <w:t>Sampled individuals aged 16+ living within Scotland</w:t>
            </w:r>
          </w:p>
        </w:tc>
        <w:tc>
          <w:tcPr>
            <w:tcW w:w="1417" w:type="dxa"/>
            <w:tcBorders>
              <w:top w:val="single" w:sz="4" w:space="0" w:color="auto"/>
              <w:left w:val="single" w:sz="4" w:space="0" w:color="auto"/>
              <w:bottom w:val="single" w:sz="4" w:space="0" w:color="auto"/>
              <w:right w:val="single" w:sz="4" w:space="0" w:color="auto"/>
            </w:tcBorders>
            <w:hideMark/>
          </w:tcPr>
          <w:p w14:paraId="4B39D9B9" w14:textId="77777777" w:rsidR="00375B79" w:rsidRPr="00D33932" w:rsidRDefault="00375B79" w:rsidP="00375B79">
            <w:pPr>
              <w:pStyle w:val="NoSpacing"/>
              <w:rPr>
                <w:sz w:val="16"/>
                <w:szCs w:val="16"/>
                <w:lang w:val="en-IN"/>
              </w:rPr>
            </w:pPr>
            <w:r w:rsidRPr="00D33932">
              <w:rPr>
                <w:sz w:val="16"/>
                <w:szCs w:val="16"/>
                <w:lang w:val="en-IN"/>
              </w:rPr>
              <w:t xml:space="preserve"> A journey stage that was either walked or cycled</w:t>
            </w:r>
          </w:p>
        </w:tc>
        <w:tc>
          <w:tcPr>
            <w:tcW w:w="2410" w:type="dxa"/>
            <w:tcBorders>
              <w:top w:val="single" w:sz="4" w:space="0" w:color="auto"/>
              <w:left w:val="single" w:sz="4" w:space="0" w:color="auto"/>
              <w:bottom w:val="single" w:sz="4" w:space="0" w:color="auto"/>
              <w:right w:val="single" w:sz="4" w:space="0" w:color="auto"/>
            </w:tcBorders>
            <w:hideMark/>
          </w:tcPr>
          <w:p w14:paraId="056259E3" w14:textId="77777777" w:rsidR="00375B79" w:rsidRPr="00D33932" w:rsidRDefault="00375B79" w:rsidP="00375B79">
            <w:pPr>
              <w:pStyle w:val="NoSpacing"/>
              <w:rPr>
                <w:sz w:val="16"/>
                <w:szCs w:val="16"/>
                <w:lang w:val="en-IN"/>
              </w:rPr>
            </w:pPr>
            <w:r w:rsidRPr="00D33932">
              <w:rPr>
                <w:sz w:val="16"/>
                <w:szCs w:val="16"/>
                <w:lang w:val="en-IN"/>
              </w:rPr>
              <w:t>1. Survey travel diaries recorded all journeys made on the previous day</w:t>
            </w:r>
          </w:p>
          <w:p w14:paraId="291F1E7A" w14:textId="77777777" w:rsidR="00375B79" w:rsidRPr="00D33932" w:rsidRDefault="00375B79" w:rsidP="00375B79">
            <w:pPr>
              <w:pStyle w:val="NoSpacing"/>
              <w:rPr>
                <w:sz w:val="16"/>
                <w:szCs w:val="16"/>
                <w:lang w:val="en-IN"/>
              </w:rPr>
            </w:pPr>
            <w:r w:rsidRPr="00D33932">
              <w:rPr>
                <w:sz w:val="16"/>
                <w:szCs w:val="16"/>
                <w:lang w:val="en-IN"/>
              </w:rPr>
              <w:t>2. Face-to-face interviews</w:t>
            </w:r>
          </w:p>
        </w:tc>
        <w:tc>
          <w:tcPr>
            <w:tcW w:w="3525" w:type="dxa"/>
            <w:tcBorders>
              <w:top w:val="single" w:sz="4" w:space="0" w:color="auto"/>
              <w:left w:val="single" w:sz="4" w:space="0" w:color="auto"/>
              <w:bottom w:val="single" w:sz="4" w:space="0" w:color="auto"/>
              <w:right w:val="single" w:sz="4" w:space="0" w:color="auto"/>
            </w:tcBorders>
            <w:hideMark/>
          </w:tcPr>
          <w:p w14:paraId="29E0ECF6" w14:textId="77777777" w:rsidR="00375B79" w:rsidRPr="00D33932" w:rsidRDefault="00375B79" w:rsidP="00375B79">
            <w:pPr>
              <w:pStyle w:val="NoSpacing"/>
              <w:rPr>
                <w:sz w:val="16"/>
                <w:szCs w:val="16"/>
              </w:rPr>
            </w:pPr>
            <w:r w:rsidRPr="00D33932">
              <w:rPr>
                <w:sz w:val="16"/>
                <w:szCs w:val="16"/>
                <w:lang w:val="en-IN"/>
              </w:rPr>
              <w:t>1. Journey mode and distance travelled</w:t>
            </w:r>
          </w:p>
          <w:p w14:paraId="34EF6D83" w14:textId="77777777" w:rsidR="00375B79" w:rsidRPr="00D33932" w:rsidRDefault="00375B79" w:rsidP="00375B79">
            <w:pPr>
              <w:pStyle w:val="NoSpacing"/>
              <w:rPr>
                <w:sz w:val="16"/>
                <w:szCs w:val="16"/>
                <w:lang w:val="en-IN"/>
              </w:rPr>
            </w:pPr>
            <w:r w:rsidRPr="00D33932">
              <w:rPr>
                <w:sz w:val="16"/>
                <w:szCs w:val="16"/>
                <w:lang w:val="en-IN"/>
              </w:rPr>
              <w:t>2. Likelihood of an active journey stage</w:t>
            </w:r>
          </w:p>
          <w:p w14:paraId="604913C1" w14:textId="77777777" w:rsidR="00375B79" w:rsidRPr="00D33932" w:rsidRDefault="00375B79" w:rsidP="00375B79">
            <w:pPr>
              <w:pStyle w:val="NoSpacing"/>
              <w:rPr>
                <w:sz w:val="16"/>
                <w:szCs w:val="16"/>
                <w:lang w:val="en-IN"/>
              </w:rPr>
            </w:pPr>
            <w:r w:rsidRPr="00D33932">
              <w:rPr>
                <w:sz w:val="16"/>
                <w:szCs w:val="16"/>
                <w:lang w:val="en-IN"/>
              </w:rPr>
              <w:t xml:space="preserve">3. Number and proportion of active stages of a journey </w:t>
            </w:r>
          </w:p>
          <w:p w14:paraId="6E87B2CB" w14:textId="77777777" w:rsidR="00375B79" w:rsidRPr="00D33932" w:rsidRDefault="00375B79" w:rsidP="00375B79">
            <w:pPr>
              <w:pStyle w:val="NoSpacing"/>
              <w:rPr>
                <w:sz w:val="16"/>
                <w:szCs w:val="16"/>
                <w:lang w:val="en-IN"/>
              </w:rPr>
            </w:pPr>
            <w:r w:rsidRPr="00D33932">
              <w:rPr>
                <w:sz w:val="16"/>
                <w:szCs w:val="16"/>
                <w:lang w:val="en-IN"/>
              </w:rPr>
              <w:t>4. Journey purpose by active or non-active travel</w:t>
            </w:r>
          </w:p>
          <w:p w14:paraId="66E31439" w14:textId="77777777" w:rsidR="00375B79" w:rsidRPr="00D33932" w:rsidRDefault="00375B79" w:rsidP="00375B79">
            <w:pPr>
              <w:pStyle w:val="NoSpacing"/>
              <w:rPr>
                <w:sz w:val="16"/>
                <w:szCs w:val="16"/>
                <w:lang w:val="en-IN"/>
              </w:rPr>
            </w:pPr>
            <w:r w:rsidRPr="00D33932">
              <w:rPr>
                <w:sz w:val="16"/>
                <w:szCs w:val="16"/>
                <w:lang w:val="en-IN"/>
              </w:rPr>
              <w:lastRenderedPageBreak/>
              <w:t>5. Mean distances of active and non-active journey stages</w:t>
            </w:r>
          </w:p>
        </w:tc>
      </w:tr>
      <w:tr w:rsidR="00375B79" w:rsidRPr="00D33932" w14:paraId="757BFACD"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7C4EAC2E" w14:textId="77777777" w:rsidR="00375B79" w:rsidRPr="00D33932" w:rsidRDefault="00375B79" w:rsidP="00375B79">
            <w:pPr>
              <w:pStyle w:val="NoSpacing"/>
              <w:rPr>
                <w:i/>
                <w:iCs/>
                <w:sz w:val="16"/>
                <w:szCs w:val="16"/>
                <w:lang w:val="en-IN"/>
              </w:rPr>
            </w:pPr>
            <w:r w:rsidRPr="00D33932">
              <w:rPr>
                <w:sz w:val="16"/>
                <w:szCs w:val="16"/>
                <w:lang w:val="en-IN"/>
              </w:rPr>
              <w:lastRenderedPageBreak/>
              <w:t>Olsen et al. (2024)</w:t>
            </w:r>
          </w:p>
        </w:tc>
        <w:tc>
          <w:tcPr>
            <w:tcW w:w="1258" w:type="dxa"/>
            <w:tcBorders>
              <w:top w:val="single" w:sz="4" w:space="0" w:color="auto"/>
              <w:left w:val="single" w:sz="4" w:space="0" w:color="auto"/>
              <w:bottom w:val="single" w:sz="4" w:space="0" w:color="auto"/>
              <w:right w:val="single" w:sz="4" w:space="0" w:color="auto"/>
            </w:tcBorders>
            <w:hideMark/>
          </w:tcPr>
          <w:p w14:paraId="71304CAE" w14:textId="77777777" w:rsidR="00375B79" w:rsidRPr="00D33932" w:rsidRDefault="00375B79" w:rsidP="00375B79">
            <w:pPr>
              <w:pStyle w:val="NoSpacing"/>
              <w:rPr>
                <w:sz w:val="16"/>
                <w:szCs w:val="16"/>
                <w:lang w:val="en-IN"/>
              </w:rPr>
            </w:pPr>
            <w:r w:rsidRPr="00D33932">
              <w:rPr>
                <w:sz w:val="16"/>
                <w:szCs w:val="16"/>
                <w:lang w:val="en-IN"/>
              </w:rPr>
              <w:t>UK</w:t>
            </w:r>
          </w:p>
        </w:tc>
        <w:tc>
          <w:tcPr>
            <w:tcW w:w="1577" w:type="dxa"/>
            <w:tcBorders>
              <w:top w:val="single" w:sz="4" w:space="0" w:color="auto"/>
              <w:left w:val="single" w:sz="4" w:space="0" w:color="auto"/>
              <w:bottom w:val="single" w:sz="4" w:space="0" w:color="auto"/>
              <w:right w:val="single" w:sz="4" w:space="0" w:color="auto"/>
            </w:tcBorders>
            <w:hideMark/>
          </w:tcPr>
          <w:p w14:paraId="64FAA5AC" w14:textId="77777777" w:rsidR="00375B79" w:rsidRPr="00D33932" w:rsidRDefault="00375B79" w:rsidP="00375B79">
            <w:pPr>
              <w:pStyle w:val="NoSpacing"/>
              <w:rPr>
                <w:sz w:val="16"/>
                <w:szCs w:val="16"/>
                <w:lang w:val="en-IN"/>
              </w:rPr>
            </w:pPr>
            <w:r w:rsidRPr="00D33932">
              <w:rPr>
                <w:sz w:val="16"/>
                <w:szCs w:val="16"/>
                <w:lang w:val="en-IN"/>
              </w:rPr>
              <w:t>Understanding Society, the UK Household Longitudinal Study (UKHLS)</w:t>
            </w:r>
          </w:p>
        </w:tc>
        <w:tc>
          <w:tcPr>
            <w:tcW w:w="1701" w:type="dxa"/>
            <w:tcBorders>
              <w:top w:val="single" w:sz="4" w:space="0" w:color="auto"/>
              <w:left w:val="single" w:sz="4" w:space="0" w:color="auto"/>
              <w:bottom w:val="single" w:sz="4" w:space="0" w:color="auto"/>
              <w:right w:val="single" w:sz="4" w:space="0" w:color="auto"/>
            </w:tcBorders>
            <w:hideMark/>
          </w:tcPr>
          <w:p w14:paraId="7EB29810" w14:textId="77777777" w:rsidR="00375B79" w:rsidRPr="00D33932" w:rsidRDefault="00375B79" w:rsidP="00375B79">
            <w:pPr>
              <w:pStyle w:val="NoSpacing"/>
              <w:rPr>
                <w:sz w:val="16"/>
                <w:szCs w:val="16"/>
                <w:lang w:val="en-IN"/>
              </w:rPr>
            </w:pPr>
            <w:r w:rsidRPr="00D33932">
              <w:rPr>
                <w:sz w:val="16"/>
                <w:szCs w:val="16"/>
                <w:lang w:val="en-IN"/>
              </w:rPr>
              <w:t xml:space="preserve"> Adults aged 16+ years </w:t>
            </w:r>
          </w:p>
        </w:tc>
        <w:tc>
          <w:tcPr>
            <w:tcW w:w="1417" w:type="dxa"/>
            <w:tcBorders>
              <w:top w:val="single" w:sz="4" w:space="0" w:color="auto"/>
              <w:left w:val="single" w:sz="4" w:space="0" w:color="auto"/>
              <w:bottom w:val="single" w:sz="4" w:space="0" w:color="auto"/>
              <w:right w:val="single" w:sz="4" w:space="0" w:color="auto"/>
            </w:tcBorders>
            <w:hideMark/>
          </w:tcPr>
          <w:p w14:paraId="2480A330" w14:textId="77777777" w:rsidR="00375B79" w:rsidRPr="00D33932" w:rsidRDefault="00375B79" w:rsidP="00375B79">
            <w:pPr>
              <w:pStyle w:val="NoSpacing"/>
              <w:rPr>
                <w:sz w:val="16"/>
                <w:szCs w:val="16"/>
                <w:lang w:val="en-IN"/>
              </w:rPr>
            </w:pPr>
            <w:r w:rsidRPr="00D33932">
              <w:rPr>
                <w:sz w:val="16"/>
                <w:szCs w:val="16"/>
                <w:lang w:val="en-IN"/>
              </w:rPr>
              <w:t>Walking and cycling</w:t>
            </w:r>
          </w:p>
        </w:tc>
        <w:tc>
          <w:tcPr>
            <w:tcW w:w="2410" w:type="dxa"/>
            <w:tcBorders>
              <w:top w:val="single" w:sz="4" w:space="0" w:color="auto"/>
              <w:left w:val="single" w:sz="4" w:space="0" w:color="auto"/>
              <w:bottom w:val="single" w:sz="4" w:space="0" w:color="auto"/>
              <w:right w:val="single" w:sz="4" w:space="0" w:color="auto"/>
            </w:tcBorders>
            <w:hideMark/>
          </w:tcPr>
          <w:p w14:paraId="76012833" w14:textId="77777777" w:rsidR="00375B79" w:rsidRPr="00D33932" w:rsidRDefault="00375B79" w:rsidP="00375B79">
            <w:pPr>
              <w:pStyle w:val="NoSpacing"/>
              <w:rPr>
                <w:sz w:val="16"/>
                <w:szCs w:val="16"/>
                <w:lang w:val="en-IN"/>
              </w:rPr>
            </w:pPr>
            <w:r w:rsidRPr="00D33932">
              <w:rPr>
                <w:sz w:val="16"/>
                <w:szCs w:val="16"/>
                <w:lang w:val="en-IN"/>
              </w:rPr>
              <w:t>Interviews and panel survey data from Waves 9 and 10 (2017–2019) to avoid pandemic-related biases</w:t>
            </w:r>
          </w:p>
        </w:tc>
        <w:tc>
          <w:tcPr>
            <w:tcW w:w="3525" w:type="dxa"/>
            <w:tcBorders>
              <w:top w:val="single" w:sz="4" w:space="0" w:color="auto"/>
              <w:left w:val="single" w:sz="4" w:space="0" w:color="auto"/>
              <w:bottom w:val="single" w:sz="4" w:space="0" w:color="auto"/>
              <w:right w:val="single" w:sz="4" w:space="0" w:color="auto"/>
            </w:tcBorders>
            <w:hideMark/>
          </w:tcPr>
          <w:p w14:paraId="25701C79" w14:textId="77777777" w:rsidR="00375B79" w:rsidRPr="00D33932" w:rsidRDefault="00375B79" w:rsidP="00375B79">
            <w:pPr>
              <w:pStyle w:val="NoSpacing"/>
              <w:rPr>
                <w:sz w:val="16"/>
                <w:szCs w:val="16"/>
                <w:lang w:val="en-IN"/>
              </w:rPr>
            </w:pPr>
            <w:r w:rsidRPr="00D33932">
              <w:rPr>
                <w:sz w:val="16"/>
                <w:szCs w:val="16"/>
                <w:lang w:val="en-IN"/>
              </w:rPr>
              <w:t>1. Travel Behaviours: a. Daily/Weekly Walking: Frequency of walking &gt;10 minutes (from Wave 9).</w:t>
            </w:r>
          </w:p>
          <w:p w14:paraId="59010FD1" w14:textId="77777777" w:rsidR="00375B79" w:rsidRPr="00D33932" w:rsidRDefault="00375B79" w:rsidP="00375B79">
            <w:pPr>
              <w:pStyle w:val="NoSpacing"/>
              <w:rPr>
                <w:sz w:val="16"/>
                <w:szCs w:val="16"/>
                <w:lang w:val="en-IN"/>
              </w:rPr>
            </w:pPr>
            <w:r w:rsidRPr="00D33932">
              <w:rPr>
                <w:sz w:val="16"/>
                <w:szCs w:val="16"/>
                <w:lang w:val="en-IN"/>
              </w:rPr>
              <w:t>b. Daily/Weekly Cycling, Car Use, Bus Use: Frequency of use (from Wave 10)</w:t>
            </w:r>
          </w:p>
          <w:p w14:paraId="18C8B82B" w14:textId="77777777" w:rsidR="00375B79" w:rsidRPr="00D33932" w:rsidRDefault="00375B79" w:rsidP="00375B79">
            <w:pPr>
              <w:pStyle w:val="NoSpacing"/>
              <w:rPr>
                <w:sz w:val="16"/>
                <w:szCs w:val="16"/>
                <w:lang w:val="en-IN"/>
              </w:rPr>
            </w:pPr>
            <w:r w:rsidRPr="00D33932">
              <w:rPr>
                <w:sz w:val="16"/>
                <w:szCs w:val="16"/>
                <w:lang w:val="en-IN"/>
              </w:rPr>
              <w:t>2. A. Walking: Daily: a. Walking &gt;10 minutes on ≥1 day/week (dichotomised). b. Weekly: Walking &gt;10 minutes on ≥1 day/week (dichotomised).</w:t>
            </w:r>
          </w:p>
          <w:p w14:paraId="674E0B08" w14:textId="77777777" w:rsidR="00375B79" w:rsidRPr="00D33932" w:rsidRDefault="00375B79" w:rsidP="00375B79">
            <w:pPr>
              <w:pStyle w:val="NoSpacing"/>
              <w:rPr>
                <w:sz w:val="16"/>
                <w:szCs w:val="16"/>
                <w:lang w:val="en-IN"/>
              </w:rPr>
            </w:pPr>
            <w:r w:rsidRPr="00D33932">
              <w:rPr>
                <w:sz w:val="16"/>
                <w:szCs w:val="16"/>
                <w:lang w:val="en-IN"/>
              </w:rPr>
              <w:t>B. Cycling: a. Daily: Cycling ≥1 day/week.</w:t>
            </w:r>
          </w:p>
          <w:p w14:paraId="380A21B3" w14:textId="77777777" w:rsidR="00375B79" w:rsidRPr="00D33932" w:rsidRDefault="00375B79" w:rsidP="00375B79">
            <w:pPr>
              <w:pStyle w:val="NoSpacing"/>
              <w:rPr>
                <w:sz w:val="16"/>
                <w:szCs w:val="16"/>
                <w:lang w:val="en-IN"/>
              </w:rPr>
            </w:pPr>
            <w:r w:rsidRPr="00D33932">
              <w:rPr>
                <w:sz w:val="16"/>
                <w:szCs w:val="16"/>
                <w:lang w:val="en-IN"/>
              </w:rPr>
              <w:t>b. Weekly: Cycling ≥1 day/week.</w:t>
            </w:r>
          </w:p>
          <w:p w14:paraId="77BBAA2A" w14:textId="77777777" w:rsidR="00375B79" w:rsidRPr="00D33932" w:rsidRDefault="00375B79" w:rsidP="00375B79">
            <w:pPr>
              <w:pStyle w:val="NoSpacing"/>
              <w:rPr>
                <w:sz w:val="16"/>
                <w:szCs w:val="16"/>
                <w:lang w:val="en-IN"/>
              </w:rPr>
            </w:pPr>
            <w:r w:rsidRPr="00D33932">
              <w:rPr>
                <w:sz w:val="16"/>
                <w:szCs w:val="16"/>
                <w:lang w:val="en-IN"/>
              </w:rPr>
              <w:t>3. Visualised likelihood of daily/weekly travel behaviours by amenity diversity using Shannon’s Diversity Index (SDI)</w:t>
            </w:r>
          </w:p>
        </w:tc>
      </w:tr>
      <w:tr w:rsidR="00375B79" w:rsidRPr="00D33932" w14:paraId="51E7DA7B"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305179E4" w14:textId="77777777" w:rsidR="00375B79" w:rsidRPr="00D33932" w:rsidRDefault="00375B79" w:rsidP="00375B79">
            <w:pPr>
              <w:pStyle w:val="NoSpacing"/>
              <w:rPr>
                <w:i/>
                <w:iCs/>
                <w:sz w:val="16"/>
                <w:szCs w:val="16"/>
                <w:lang w:val="en-IN"/>
              </w:rPr>
            </w:pPr>
            <w:r w:rsidRPr="00D33932">
              <w:rPr>
                <w:sz w:val="16"/>
                <w:szCs w:val="16"/>
                <w:lang w:val="en-IN"/>
              </w:rPr>
              <w:t>Owen et al. (2012)</w:t>
            </w:r>
          </w:p>
        </w:tc>
        <w:tc>
          <w:tcPr>
            <w:tcW w:w="1258" w:type="dxa"/>
            <w:tcBorders>
              <w:top w:val="single" w:sz="4" w:space="0" w:color="auto"/>
              <w:left w:val="single" w:sz="4" w:space="0" w:color="auto"/>
              <w:bottom w:val="single" w:sz="4" w:space="0" w:color="auto"/>
              <w:right w:val="single" w:sz="4" w:space="0" w:color="auto"/>
            </w:tcBorders>
            <w:hideMark/>
          </w:tcPr>
          <w:p w14:paraId="40BDFD90" w14:textId="77777777" w:rsidR="00375B79" w:rsidRPr="00D33932" w:rsidRDefault="00375B79" w:rsidP="00375B79">
            <w:pPr>
              <w:pStyle w:val="NoSpacing"/>
              <w:rPr>
                <w:sz w:val="16"/>
                <w:szCs w:val="16"/>
                <w:lang w:val="en-IN"/>
              </w:rPr>
            </w:pPr>
            <w:r w:rsidRPr="00D33932">
              <w:rPr>
                <w:sz w:val="16"/>
                <w:szCs w:val="16"/>
                <w:lang w:val="en-IN"/>
              </w:rPr>
              <w:t xml:space="preserve">London, Birmingham and Leicester (England) </w:t>
            </w:r>
          </w:p>
        </w:tc>
        <w:tc>
          <w:tcPr>
            <w:tcW w:w="1577" w:type="dxa"/>
            <w:tcBorders>
              <w:top w:val="single" w:sz="4" w:space="0" w:color="auto"/>
              <w:left w:val="single" w:sz="4" w:space="0" w:color="auto"/>
              <w:bottom w:val="single" w:sz="4" w:space="0" w:color="auto"/>
              <w:right w:val="single" w:sz="4" w:space="0" w:color="auto"/>
            </w:tcBorders>
            <w:hideMark/>
          </w:tcPr>
          <w:p w14:paraId="53B56011" w14:textId="77777777" w:rsidR="00375B79" w:rsidRPr="00D33932" w:rsidRDefault="00375B79" w:rsidP="00375B79">
            <w:pPr>
              <w:pStyle w:val="NoSpacing"/>
              <w:rPr>
                <w:sz w:val="16"/>
                <w:szCs w:val="16"/>
                <w:lang w:val="en-IN"/>
              </w:rPr>
            </w:pPr>
            <w:r w:rsidRPr="00D33932">
              <w:rPr>
                <w:sz w:val="16"/>
                <w:szCs w:val="16"/>
                <w:lang w:val="en-IN"/>
              </w:rPr>
              <w:t>Child Heart and Health Study in England (CHASE)</w:t>
            </w:r>
          </w:p>
        </w:tc>
        <w:tc>
          <w:tcPr>
            <w:tcW w:w="1701" w:type="dxa"/>
            <w:tcBorders>
              <w:top w:val="single" w:sz="4" w:space="0" w:color="auto"/>
              <w:left w:val="single" w:sz="4" w:space="0" w:color="auto"/>
              <w:bottom w:val="single" w:sz="4" w:space="0" w:color="auto"/>
              <w:right w:val="single" w:sz="4" w:space="0" w:color="auto"/>
            </w:tcBorders>
            <w:hideMark/>
          </w:tcPr>
          <w:p w14:paraId="70335573" w14:textId="77777777" w:rsidR="00375B79" w:rsidRPr="00D33932" w:rsidRDefault="00375B79" w:rsidP="00375B79">
            <w:pPr>
              <w:pStyle w:val="NoSpacing"/>
              <w:rPr>
                <w:sz w:val="16"/>
                <w:szCs w:val="16"/>
                <w:lang w:val="en-IN"/>
              </w:rPr>
            </w:pPr>
            <w:r w:rsidRPr="00D33932">
              <w:rPr>
                <w:sz w:val="16"/>
                <w:szCs w:val="16"/>
                <w:lang w:val="en-IN"/>
              </w:rPr>
              <w:t>Children (aged 9–10 years in 2006–7)</w:t>
            </w:r>
          </w:p>
        </w:tc>
        <w:tc>
          <w:tcPr>
            <w:tcW w:w="1417" w:type="dxa"/>
            <w:tcBorders>
              <w:top w:val="single" w:sz="4" w:space="0" w:color="auto"/>
              <w:left w:val="single" w:sz="4" w:space="0" w:color="auto"/>
              <w:bottom w:val="single" w:sz="4" w:space="0" w:color="auto"/>
              <w:right w:val="single" w:sz="4" w:space="0" w:color="auto"/>
            </w:tcBorders>
            <w:hideMark/>
          </w:tcPr>
          <w:p w14:paraId="7C61FE7B" w14:textId="77777777" w:rsidR="00375B79" w:rsidRPr="00D33932" w:rsidRDefault="00375B79" w:rsidP="00375B79">
            <w:pPr>
              <w:pStyle w:val="NoSpacing"/>
              <w:rPr>
                <w:sz w:val="16"/>
                <w:szCs w:val="16"/>
                <w:lang w:val="en-IN"/>
              </w:rPr>
            </w:pPr>
            <w:r w:rsidRPr="00D33932">
              <w:rPr>
                <w:sz w:val="16"/>
                <w:szCs w:val="16"/>
                <w:lang w:val="en-IN"/>
              </w:rPr>
              <w:t>Travelling to school using walking or cycling, in combination with public transport where necessary</w:t>
            </w:r>
          </w:p>
        </w:tc>
        <w:tc>
          <w:tcPr>
            <w:tcW w:w="2410" w:type="dxa"/>
            <w:tcBorders>
              <w:top w:val="single" w:sz="4" w:space="0" w:color="auto"/>
              <w:left w:val="single" w:sz="4" w:space="0" w:color="auto"/>
              <w:bottom w:val="single" w:sz="4" w:space="0" w:color="auto"/>
              <w:right w:val="single" w:sz="4" w:space="0" w:color="auto"/>
            </w:tcBorders>
            <w:hideMark/>
          </w:tcPr>
          <w:p w14:paraId="566CAF7D" w14:textId="77777777" w:rsidR="00375B79" w:rsidRPr="00D33932" w:rsidRDefault="00375B79" w:rsidP="00375B79">
            <w:pPr>
              <w:pStyle w:val="NoSpacing"/>
              <w:rPr>
                <w:sz w:val="16"/>
                <w:szCs w:val="16"/>
                <w:lang w:val="en-IN"/>
              </w:rPr>
            </w:pPr>
            <w:r w:rsidRPr="00D33932">
              <w:rPr>
                <w:sz w:val="16"/>
                <w:szCs w:val="16"/>
                <w:lang w:val="en-IN"/>
              </w:rPr>
              <w:t xml:space="preserve">1. Children were asked to wear an </w:t>
            </w:r>
            <w:proofErr w:type="spellStart"/>
            <w:r w:rsidRPr="00D33932">
              <w:rPr>
                <w:sz w:val="16"/>
                <w:szCs w:val="16"/>
                <w:lang w:val="en-IN"/>
              </w:rPr>
              <w:t>ActiGraph</w:t>
            </w:r>
            <w:proofErr w:type="spellEnd"/>
            <w:r w:rsidRPr="00D33932">
              <w:rPr>
                <w:sz w:val="16"/>
                <w:szCs w:val="16"/>
                <w:lang w:val="en-IN"/>
              </w:rPr>
              <w:t xml:space="preserve"> GT1M activity monitor during waking hours for 7 whole days</w:t>
            </w:r>
          </w:p>
          <w:p w14:paraId="22954386" w14:textId="77777777" w:rsidR="00375B79" w:rsidRPr="00D33932" w:rsidRDefault="00375B79" w:rsidP="00375B79">
            <w:pPr>
              <w:pStyle w:val="NoSpacing"/>
              <w:rPr>
                <w:sz w:val="16"/>
                <w:szCs w:val="16"/>
              </w:rPr>
            </w:pPr>
            <w:r w:rsidRPr="00D33932">
              <w:rPr>
                <w:sz w:val="16"/>
                <w:szCs w:val="16"/>
                <w:lang w:val="en-IN"/>
              </w:rPr>
              <w:t>2. Child questionnaires to ascertain mode of travel to school on a. weekdays, b. between 8-9 am and 3-5 pm on weekdays, c. weekdays excluding periods of active travel</w:t>
            </w:r>
          </w:p>
          <w:p w14:paraId="534C41D9" w14:textId="77777777" w:rsidR="00375B79" w:rsidRPr="00D33932" w:rsidRDefault="00375B79" w:rsidP="00375B79">
            <w:pPr>
              <w:pStyle w:val="NoSpacing"/>
              <w:rPr>
                <w:sz w:val="16"/>
                <w:szCs w:val="16"/>
                <w:lang w:val="en-IN"/>
              </w:rPr>
            </w:pPr>
            <w:r w:rsidRPr="00D33932">
              <w:rPr>
                <w:sz w:val="16"/>
                <w:szCs w:val="16"/>
                <w:lang w:val="en-IN"/>
              </w:rPr>
              <w:t xml:space="preserve">3. Parental questionnaires </w:t>
            </w:r>
          </w:p>
        </w:tc>
        <w:tc>
          <w:tcPr>
            <w:tcW w:w="3525" w:type="dxa"/>
            <w:tcBorders>
              <w:top w:val="single" w:sz="4" w:space="0" w:color="auto"/>
              <w:left w:val="single" w:sz="4" w:space="0" w:color="auto"/>
              <w:bottom w:val="single" w:sz="4" w:space="0" w:color="auto"/>
              <w:right w:val="single" w:sz="4" w:space="0" w:color="auto"/>
            </w:tcBorders>
            <w:hideMark/>
          </w:tcPr>
          <w:p w14:paraId="2F86F754" w14:textId="77777777" w:rsidR="00375B79" w:rsidRPr="00D33932" w:rsidRDefault="00375B79" w:rsidP="00375B79">
            <w:pPr>
              <w:pStyle w:val="NoSpacing"/>
              <w:rPr>
                <w:sz w:val="16"/>
                <w:szCs w:val="16"/>
              </w:rPr>
            </w:pPr>
            <w:r w:rsidRPr="00D33932">
              <w:rPr>
                <w:sz w:val="16"/>
                <w:szCs w:val="16"/>
                <w:lang w:val="en-IN"/>
              </w:rPr>
              <w:t>1. Mode of transport to school by gender, ethnic group, and distance from home to school (miles)</w:t>
            </w:r>
          </w:p>
          <w:p w14:paraId="67CB0EA8" w14:textId="77777777" w:rsidR="00375B79" w:rsidRPr="00D33932" w:rsidRDefault="00375B79" w:rsidP="00375B79">
            <w:pPr>
              <w:pStyle w:val="NoSpacing"/>
              <w:rPr>
                <w:sz w:val="16"/>
                <w:szCs w:val="16"/>
                <w:lang w:val="en-IN"/>
              </w:rPr>
            </w:pPr>
            <w:r w:rsidRPr="00D33932">
              <w:rPr>
                <w:sz w:val="16"/>
                <w:szCs w:val="16"/>
                <w:lang w:val="en-IN"/>
              </w:rPr>
              <w:t>2. Adjusted mean weekday levels of physical activity by mode of transport to school.</w:t>
            </w:r>
          </w:p>
          <w:p w14:paraId="73FE2542" w14:textId="77777777" w:rsidR="00375B79" w:rsidRPr="00D33932" w:rsidRDefault="00375B79" w:rsidP="00375B79">
            <w:pPr>
              <w:pStyle w:val="NoSpacing"/>
              <w:rPr>
                <w:sz w:val="16"/>
                <w:szCs w:val="16"/>
                <w:lang w:val="en-IN"/>
              </w:rPr>
            </w:pPr>
            <w:r w:rsidRPr="00D33932">
              <w:rPr>
                <w:sz w:val="16"/>
                <w:szCs w:val="16"/>
                <w:lang w:val="en-IN"/>
              </w:rPr>
              <w:t>3. Mean (95% CI) weekday physical activity levels (steps) by median distance to school on weekdays in walkers only</w:t>
            </w:r>
          </w:p>
          <w:p w14:paraId="77E85A32" w14:textId="77777777" w:rsidR="00375B79" w:rsidRPr="00D33932" w:rsidRDefault="00375B79" w:rsidP="00375B79">
            <w:pPr>
              <w:pStyle w:val="NoSpacing"/>
              <w:rPr>
                <w:sz w:val="16"/>
                <w:szCs w:val="16"/>
                <w:lang w:val="en-IN"/>
              </w:rPr>
            </w:pPr>
            <w:r w:rsidRPr="00D33932">
              <w:rPr>
                <w:sz w:val="16"/>
                <w:szCs w:val="16"/>
                <w:lang w:val="en-IN"/>
              </w:rPr>
              <w:t>4. Median weekday physical activity levels (CPM) from 7 am to midnight by mode of travel to school</w:t>
            </w:r>
          </w:p>
          <w:p w14:paraId="27D92EDF" w14:textId="77777777" w:rsidR="00375B79" w:rsidRPr="00D33932" w:rsidRDefault="00375B79" w:rsidP="00375B79">
            <w:pPr>
              <w:pStyle w:val="NoSpacing"/>
              <w:rPr>
                <w:sz w:val="16"/>
                <w:szCs w:val="16"/>
                <w:lang w:val="en-IN"/>
              </w:rPr>
            </w:pPr>
            <w:r w:rsidRPr="00D33932">
              <w:rPr>
                <w:sz w:val="16"/>
                <w:szCs w:val="16"/>
                <w:lang w:val="en-IN"/>
              </w:rPr>
              <w:t xml:space="preserve">5. Adjusted activity levels in children who walk/cycle to school by distance to school </w:t>
            </w:r>
          </w:p>
        </w:tc>
      </w:tr>
      <w:tr w:rsidR="00375B79" w:rsidRPr="00D33932" w14:paraId="1FA169CD"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46B586BC" w14:textId="77777777" w:rsidR="00375B79" w:rsidRPr="00D33932" w:rsidRDefault="00375B79" w:rsidP="00375B79">
            <w:pPr>
              <w:pStyle w:val="NoSpacing"/>
              <w:rPr>
                <w:i/>
                <w:iCs/>
                <w:sz w:val="16"/>
                <w:szCs w:val="16"/>
                <w:lang w:val="en-IN"/>
              </w:rPr>
            </w:pPr>
            <w:r w:rsidRPr="00D33932">
              <w:rPr>
                <w:sz w:val="16"/>
                <w:szCs w:val="16"/>
                <w:lang w:val="en-IN"/>
              </w:rPr>
              <w:t>Oxford et al. (2015)</w:t>
            </w:r>
          </w:p>
        </w:tc>
        <w:tc>
          <w:tcPr>
            <w:tcW w:w="1258" w:type="dxa"/>
            <w:tcBorders>
              <w:top w:val="single" w:sz="4" w:space="0" w:color="auto"/>
              <w:left w:val="single" w:sz="4" w:space="0" w:color="auto"/>
              <w:bottom w:val="single" w:sz="4" w:space="0" w:color="auto"/>
              <w:right w:val="single" w:sz="4" w:space="0" w:color="auto"/>
            </w:tcBorders>
            <w:hideMark/>
          </w:tcPr>
          <w:p w14:paraId="3CFEC346" w14:textId="77777777" w:rsidR="00375B79" w:rsidRPr="00D33932" w:rsidRDefault="00375B79" w:rsidP="00375B79">
            <w:pPr>
              <w:pStyle w:val="NoSpacing"/>
              <w:rPr>
                <w:sz w:val="16"/>
                <w:szCs w:val="16"/>
                <w:lang w:val="en-IN"/>
              </w:rPr>
            </w:pPr>
            <w:r w:rsidRPr="00D33932">
              <w:rPr>
                <w:sz w:val="16"/>
                <w:szCs w:val="16"/>
                <w:lang w:val="en-IN"/>
              </w:rPr>
              <w:t xml:space="preserve">South Gloucestershire, England  </w:t>
            </w:r>
          </w:p>
        </w:tc>
        <w:tc>
          <w:tcPr>
            <w:tcW w:w="1577" w:type="dxa"/>
            <w:tcBorders>
              <w:top w:val="single" w:sz="4" w:space="0" w:color="auto"/>
              <w:left w:val="single" w:sz="4" w:space="0" w:color="auto"/>
              <w:bottom w:val="single" w:sz="4" w:space="0" w:color="auto"/>
              <w:right w:val="single" w:sz="4" w:space="0" w:color="auto"/>
            </w:tcBorders>
            <w:hideMark/>
          </w:tcPr>
          <w:p w14:paraId="14961A44" w14:textId="77777777" w:rsidR="00375B79" w:rsidRPr="00D33932" w:rsidRDefault="00375B79" w:rsidP="00375B79">
            <w:pPr>
              <w:pStyle w:val="NoSpacing"/>
              <w:rPr>
                <w:sz w:val="16"/>
                <w:szCs w:val="16"/>
                <w:lang w:val="en-IN"/>
              </w:rPr>
            </w:pPr>
            <w:r w:rsidRPr="00D33932">
              <w:rPr>
                <w:sz w:val="16"/>
                <w:szCs w:val="16"/>
                <w:lang w:val="en-IN"/>
              </w:rPr>
              <w:t xml:space="preserve"> A cross-sectional travel survey focussed on active travel amongst pre-school aged children</w:t>
            </w:r>
          </w:p>
        </w:tc>
        <w:tc>
          <w:tcPr>
            <w:tcW w:w="1701" w:type="dxa"/>
            <w:tcBorders>
              <w:top w:val="single" w:sz="4" w:space="0" w:color="auto"/>
              <w:left w:val="single" w:sz="4" w:space="0" w:color="auto"/>
              <w:bottom w:val="single" w:sz="4" w:space="0" w:color="auto"/>
              <w:right w:val="single" w:sz="4" w:space="0" w:color="auto"/>
            </w:tcBorders>
            <w:hideMark/>
          </w:tcPr>
          <w:p w14:paraId="5D7A6144" w14:textId="77777777" w:rsidR="00375B79" w:rsidRPr="00D33932" w:rsidRDefault="00375B79" w:rsidP="00375B79">
            <w:pPr>
              <w:pStyle w:val="NoSpacing"/>
              <w:rPr>
                <w:sz w:val="16"/>
                <w:szCs w:val="16"/>
                <w:lang w:val="en-IN"/>
              </w:rPr>
            </w:pPr>
            <w:r w:rsidRPr="00D33932">
              <w:rPr>
                <w:sz w:val="16"/>
                <w:szCs w:val="16"/>
                <w:lang w:val="en-IN"/>
              </w:rPr>
              <w:t>Parents/carers bringing to and/or collecting children aged 2–4 years old from the pre-schools on the survey days</w:t>
            </w:r>
          </w:p>
        </w:tc>
        <w:tc>
          <w:tcPr>
            <w:tcW w:w="1417" w:type="dxa"/>
            <w:tcBorders>
              <w:top w:val="single" w:sz="4" w:space="0" w:color="auto"/>
              <w:left w:val="single" w:sz="4" w:space="0" w:color="auto"/>
              <w:bottom w:val="single" w:sz="4" w:space="0" w:color="auto"/>
              <w:right w:val="single" w:sz="4" w:space="0" w:color="auto"/>
            </w:tcBorders>
            <w:hideMark/>
          </w:tcPr>
          <w:p w14:paraId="3AF2613E" w14:textId="77777777" w:rsidR="00375B79" w:rsidRPr="00D33932" w:rsidRDefault="00375B79" w:rsidP="00375B79">
            <w:pPr>
              <w:pStyle w:val="NoSpacing"/>
              <w:rPr>
                <w:sz w:val="16"/>
                <w:szCs w:val="16"/>
                <w:lang w:val="en-IN"/>
              </w:rPr>
            </w:pPr>
            <w:r w:rsidRPr="00D33932">
              <w:rPr>
                <w:sz w:val="16"/>
                <w:szCs w:val="16"/>
                <w:lang w:val="en-IN"/>
              </w:rPr>
              <w:t>Walking or cycling for transport</w:t>
            </w:r>
          </w:p>
        </w:tc>
        <w:tc>
          <w:tcPr>
            <w:tcW w:w="2410" w:type="dxa"/>
            <w:tcBorders>
              <w:top w:val="single" w:sz="4" w:space="0" w:color="auto"/>
              <w:left w:val="single" w:sz="4" w:space="0" w:color="auto"/>
              <w:bottom w:val="single" w:sz="4" w:space="0" w:color="auto"/>
              <w:right w:val="single" w:sz="4" w:space="0" w:color="auto"/>
            </w:tcBorders>
            <w:hideMark/>
          </w:tcPr>
          <w:p w14:paraId="7F8964CE" w14:textId="77777777" w:rsidR="00375B79" w:rsidRPr="00D33932" w:rsidRDefault="00375B79" w:rsidP="00375B79">
            <w:pPr>
              <w:pStyle w:val="NoSpacing"/>
              <w:rPr>
                <w:sz w:val="16"/>
                <w:szCs w:val="16"/>
                <w:lang w:val="en-IN"/>
              </w:rPr>
            </w:pPr>
            <w:r w:rsidRPr="00D33932">
              <w:rPr>
                <w:sz w:val="16"/>
                <w:szCs w:val="16"/>
                <w:lang w:val="en-IN"/>
              </w:rPr>
              <w:t xml:space="preserve">1. A travel questionnaire including questions about child and parent travel to and from the pre-school ‘today’ and ‘usually’ at this time of year’, factors affecting the pattern of travel, journey length, access to a car and home postcode </w:t>
            </w:r>
          </w:p>
        </w:tc>
        <w:tc>
          <w:tcPr>
            <w:tcW w:w="3525" w:type="dxa"/>
            <w:tcBorders>
              <w:top w:val="single" w:sz="4" w:space="0" w:color="auto"/>
              <w:left w:val="single" w:sz="4" w:space="0" w:color="auto"/>
              <w:bottom w:val="single" w:sz="4" w:space="0" w:color="auto"/>
              <w:right w:val="single" w:sz="4" w:space="0" w:color="auto"/>
            </w:tcBorders>
            <w:hideMark/>
          </w:tcPr>
          <w:p w14:paraId="54ED3882" w14:textId="7419FA8B" w:rsidR="00375B79" w:rsidRPr="00D33932" w:rsidRDefault="03275BF9" w:rsidP="00375B79">
            <w:pPr>
              <w:pStyle w:val="NoSpacing"/>
              <w:rPr>
                <w:sz w:val="16"/>
                <w:szCs w:val="16"/>
              </w:rPr>
            </w:pPr>
            <w:r w:rsidRPr="5E16A57A">
              <w:rPr>
                <w:sz w:val="16"/>
                <w:szCs w:val="16"/>
                <w:lang w:val="en-IN"/>
              </w:rPr>
              <w:t xml:space="preserve">1. Proportion of Active travel: children’s arrival and collection ‘usually in priority (PN) and non-priority </w:t>
            </w:r>
            <w:r w:rsidR="74896BC3" w:rsidRPr="5E16A57A">
              <w:rPr>
                <w:sz w:val="16"/>
                <w:szCs w:val="16"/>
                <w:lang w:val="en-IN"/>
              </w:rPr>
              <w:t>neighbourhoods (</w:t>
            </w:r>
            <w:r w:rsidRPr="5E16A57A">
              <w:rPr>
                <w:sz w:val="16"/>
                <w:szCs w:val="16"/>
                <w:lang w:val="en-IN"/>
              </w:rPr>
              <w:t>NPN)</w:t>
            </w:r>
          </w:p>
          <w:p w14:paraId="2B9DAEDE" w14:textId="77777777" w:rsidR="00375B79" w:rsidRPr="00D33932" w:rsidRDefault="00375B79" w:rsidP="00375B79">
            <w:pPr>
              <w:pStyle w:val="NoSpacing"/>
              <w:rPr>
                <w:sz w:val="16"/>
                <w:szCs w:val="16"/>
                <w:lang w:val="en-IN"/>
              </w:rPr>
            </w:pPr>
            <w:r w:rsidRPr="00D33932">
              <w:rPr>
                <w:sz w:val="16"/>
                <w:szCs w:val="16"/>
                <w:lang w:val="en-IN"/>
              </w:rPr>
              <w:t>2. Factors affecting the pattern of travel to pre-school</w:t>
            </w:r>
          </w:p>
          <w:p w14:paraId="5B4A33BE" w14:textId="77777777" w:rsidR="00375B79" w:rsidRPr="00D33932" w:rsidRDefault="00375B79" w:rsidP="00375B79">
            <w:pPr>
              <w:pStyle w:val="NoSpacing"/>
              <w:rPr>
                <w:sz w:val="16"/>
                <w:szCs w:val="16"/>
                <w:lang w:val="en-IN"/>
              </w:rPr>
            </w:pPr>
            <w:r w:rsidRPr="00D33932">
              <w:rPr>
                <w:sz w:val="16"/>
                <w:szCs w:val="16"/>
                <w:lang w:val="en-IN"/>
              </w:rPr>
              <w:t>3. Distance travelled to each pre-school and proportion of children living less than 800m from the pre-school</w:t>
            </w:r>
          </w:p>
          <w:p w14:paraId="48AFE999" w14:textId="77777777" w:rsidR="00375B79" w:rsidRPr="00D33932" w:rsidRDefault="00375B79" w:rsidP="00375B79">
            <w:pPr>
              <w:pStyle w:val="NoSpacing"/>
              <w:rPr>
                <w:sz w:val="16"/>
                <w:szCs w:val="16"/>
                <w:lang w:val="en-IN"/>
              </w:rPr>
            </w:pPr>
            <w:r w:rsidRPr="00D33932">
              <w:rPr>
                <w:sz w:val="16"/>
                <w:szCs w:val="16"/>
                <w:lang w:val="en-IN"/>
              </w:rPr>
              <w:t>4. Duration of total journey to pre-school ‘usually’ and access to a car to travel to pre-school</w:t>
            </w:r>
          </w:p>
        </w:tc>
      </w:tr>
      <w:tr w:rsidR="00375B79" w:rsidRPr="00D33932" w14:paraId="16EA50A5"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0E64A170" w14:textId="77777777" w:rsidR="00375B79" w:rsidRPr="00D33932" w:rsidRDefault="00375B79" w:rsidP="00375B79">
            <w:pPr>
              <w:pStyle w:val="NoSpacing"/>
              <w:rPr>
                <w:i/>
                <w:iCs/>
                <w:sz w:val="16"/>
                <w:szCs w:val="16"/>
                <w:lang w:val="en-IN"/>
              </w:rPr>
            </w:pPr>
            <w:r w:rsidRPr="00D33932">
              <w:rPr>
                <w:sz w:val="16"/>
                <w:szCs w:val="16"/>
                <w:lang w:val="en-IN"/>
              </w:rPr>
              <w:t>Page et al. (2010)</w:t>
            </w:r>
          </w:p>
        </w:tc>
        <w:tc>
          <w:tcPr>
            <w:tcW w:w="1258" w:type="dxa"/>
            <w:tcBorders>
              <w:top w:val="single" w:sz="4" w:space="0" w:color="auto"/>
              <w:left w:val="single" w:sz="4" w:space="0" w:color="auto"/>
              <w:bottom w:val="single" w:sz="4" w:space="0" w:color="auto"/>
              <w:right w:val="single" w:sz="4" w:space="0" w:color="auto"/>
            </w:tcBorders>
            <w:hideMark/>
          </w:tcPr>
          <w:p w14:paraId="4591EF7F" w14:textId="77777777" w:rsidR="00375B79" w:rsidRPr="00D33932" w:rsidRDefault="00375B79" w:rsidP="00375B79">
            <w:pPr>
              <w:pStyle w:val="NoSpacing"/>
              <w:rPr>
                <w:sz w:val="16"/>
                <w:szCs w:val="16"/>
                <w:lang w:val="en-IN"/>
              </w:rPr>
            </w:pPr>
            <w:r w:rsidRPr="00D33932">
              <w:rPr>
                <w:sz w:val="16"/>
                <w:szCs w:val="16"/>
                <w:lang w:val="en-IN"/>
              </w:rPr>
              <w:t>UK</w:t>
            </w:r>
          </w:p>
        </w:tc>
        <w:tc>
          <w:tcPr>
            <w:tcW w:w="1577" w:type="dxa"/>
            <w:tcBorders>
              <w:top w:val="single" w:sz="4" w:space="0" w:color="auto"/>
              <w:left w:val="single" w:sz="4" w:space="0" w:color="auto"/>
              <w:bottom w:val="single" w:sz="4" w:space="0" w:color="auto"/>
              <w:right w:val="single" w:sz="4" w:space="0" w:color="auto"/>
            </w:tcBorders>
            <w:hideMark/>
          </w:tcPr>
          <w:p w14:paraId="0A9DC29E" w14:textId="77777777" w:rsidR="00375B79" w:rsidRPr="00D33932" w:rsidRDefault="00375B79" w:rsidP="00375B79">
            <w:pPr>
              <w:pStyle w:val="NoSpacing"/>
              <w:rPr>
                <w:sz w:val="16"/>
                <w:szCs w:val="16"/>
                <w:lang w:val="en-IN"/>
              </w:rPr>
            </w:pPr>
            <w:r w:rsidRPr="00D33932">
              <w:rPr>
                <w:sz w:val="16"/>
                <w:szCs w:val="16"/>
                <w:lang w:val="en-IN"/>
              </w:rPr>
              <w:t xml:space="preserve">Baseline data from the PEACH project (Personal and Environmental </w:t>
            </w:r>
            <w:r w:rsidRPr="00D33932">
              <w:rPr>
                <w:sz w:val="16"/>
                <w:szCs w:val="16"/>
                <w:lang w:val="en-IN"/>
              </w:rPr>
              <w:lastRenderedPageBreak/>
              <w:t>Associations with Children’s Health)</w:t>
            </w:r>
          </w:p>
        </w:tc>
        <w:tc>
          <w:tcPr>
            <w:tcW w:w="1701" w:type="dxa"/>
            <w:tcBorders>
              <w:top w:val="single" w:sz="4" w:space="0" w:color="auto"/>
              <w:left w:val="single" w:sz="4" w:space="0" w:color="auto"/>
              <w:bottom w:val="single" w:sz="4" w:space="0" w:color="auto"/>
              <w:right w:val="single" w:sz="4" w:space="0" w:color="auto"/>
            </w:tcBorders>
            <w:hideMark/>
          </w:tcPr>
          <w:p w14:paraId="613FD4F4" w14:textId="77777777" w:rsidR="00375B79" w:rsidRPr="00D33932" w:rsidRDefault="00375B79" w:rsidP="00375B79">
            <w:pPr>
              <w:pStyle w:val="NoSpacing"/>
              <w:rPr>
                <w:sz w:val="16"/>
                <w:szCs w:val="16"/>
                <w:lang w:val="en-IN"/>
              </w:rPr>
            </w:pPr>
            <w:r w:rsidRPr="00D33932">
              <w:rPr>
                <w:sz w:val="16"/>
                <w:szCs w:val="16"/>
                <w:lang w:val="en-IN"/>
              </w:rPr>
              <w:lastRenderedPageBreak/>
              <w:t xml:space="preserve">10–11-year-old boys and girls from 23 schools </w:t>
            </w:r>
          </w:p>
        </w:tc>
        <w:tc>
          <w:tcPr>
            <w:tcW w:w="1417" w:type="dxa"/>
            <w:tcBorders>
              <w:top w:val="single" w:sz="4" w:space="0" w:color="auto"/>
              <w:left w:val="single" w:sz="4" w:space="0" w:color="auto"/>
              <w:bottom w:val="single" w:sz="4" w:space="0" w:color="auto"/>
              <w:right w:val="single" w:sz="4" w:space="0" w:color="auto"/>
            </w:tcBorders>
            <w:hideMark/>
          </w:tcPr>
          <w:p w14:paraId="68D97F43" w14:textId="77777777" w:rsidR="00375B79" w:rsidRPr="00D33932" w:rsidRDefault="00375B79" w:rsidP="00375B79">
            <w:pPr>
              <w:pStyle w:val="NoSpacing"/>
              <w:rPr>
                <w:sz w:val="16"/>
                <w:szCs w:val="16"/>
                <w:lang w:val="en-IN"/>
              </w:rPr>
            </w:pPr>
            <w:r w:rsidRPr="00D33932">
              <w:rPr>
                <w:sz w:val="16"/>
                <w:szCs w:val="16"/>
                <w:lang w:val="en-IN"/>
              </w:rPr>
              <w:t xml:space="preserve">Walking or cycling to school </w:t>
            </w:r>
          </w:p>
        </w:tc>
        <w:tc>
          <w:tcPr>
            <w:tcW w:w="2410" w:type="dxa"/>
            <w:tcBorders>
              <w:top w:val="single" w:sz="4" w:space="0" w:color="auto"/>
              <w:left w:val="single" w:sz="4" w:space="0" w:color="auto"/>
              <w:bottom w:val="single" w:sz="4" w:space="0" w:color="auto"/>
              <w:right w:val="single" w:sz="4" w:space="0" w:color="auto"/>
            </w:tcBorders>
            <w:hideMark/>
          </w:tcPr>
          <w:p w14:paraId="7AF41962" w14:textId="23AD8E33" w:rsidR="00375B79" w:rsidRPr="00D33932" w:rsidRDefault="03275BF9" w:rsidP="00375B79">
            <w:pPr>
              <w:pStyle w:val="NoSpacing"/>
              <w:rPr>
                <w:sz w:val="16"/>
                <w:szCs w:val="16"/>
              </w:rPr>
            </w:pPr>
            <w:r w:rsidRPr="5E16A57A">
              <w:rPr>
                <w:sz w:val="16"/>
                <w:szCs w:val="16"/>
                <w:lang w:val="en-IN"/>
              </w:rPr>
              <w:t xml:space="preserve">1. A computerised questionnaire (self-reported) to ask questions </w:t>
            </w:r>
            <w:r w:rsidR="3F174E1C" w:rsidRPr="5E16A57A">
              <w:rPr>
                <w:sz w:val="16"/>
                <w:szCs w:val="16"/>
                <w:lang w:val="en-IN"/>
              </w:rPr>
              <w:t>about:</w:t>
            </w:r>
            <w:r w:rsidRPr="5E16A57A">
              <w:rPr>
                <w:sz w:val="16"/>
                <w:szCs w:val="16"/>
                <w:lang w:val="en-IN"/>
              </w:rPr>
              <w:t xml:space="preserve"> Outdoor play, Exercise, Mode of travel to school, perceptions of the environment, </w:t>
            </w:r>
            <w:r w:rsidRPr="5E16A57A">
              <w:rPr>
                <w:sz w:val="16"/>
                <w:szCs w:val="16"/>
                <w:lang w:val="en-IN"/>
              </w:rPr>
              <w:lastRenderedPageBreak/>
              <w:t>independent mobility and distance from home to school.</w:t>
            </w:r>
          </w:p>
          <w:p w14:paraId="017EC1F6" w14:textId="77777777" w:rsidR="00375B79" w:rsidRPr="00D33932" w:rsidRDefault="00375B79" w:rsidP="00375B79">
            <w:pPr>
              <w:pStyle w:val="NoSpacing"/>
              <w:rPr>
                <w:sz w:val="16"/>
                <w:szCs w:val="16"/>
                <w:lang w:val="en-IN"/>
              </w:rPr>
            </w:pPr>
            <w:r w:rsidRPr="00D33932">
              <w:rPr>
                <w:sz w:val="16"/>
                <w:szCs w:val="16"/>
                <w:lang w:val="en-IN"/>
              </w:rPr>
              <w:t xml:space="preserve">2. Accelerometer worn for 7 days </w:t>
            </w:r>
          </w:p>
        </w:tc>
        <w:tc>
          <w:tcPr>
            <w:tcW w:w="3525" w:type="dxa"/>
            <w:tcBorders>
              <w:top w:val="single" w:sz="4" w:space="0" w:color="auto"/>
              <w:left w:val="single" w:sz="4" w:space="0" w:color="auto"/>
              <w:bottom w:val="single" w:sz="4" w:space="0" w:color="auto"/>
              <w:right w:val="single" w:sz="4" w:space="0" w:color="auto"/>
            </w:tcBorders>
            <w:hideMark/>
          </w:tcPr>
          <w:p w14:paraId="76E3A97E" w14:textId="77777777" w:rsidR="00375B79" w:rsidRPr="00D33932" w:rsidRDefault="00375B79" w:rsidP="00375B79">
            <w:pPr>
              <w:pStyle w:val="NoSpacing"/>
              <w:rPr>
                <w:sz w:val="16"/>
                <w:szCs w:val="16"/>
                <w:lang w:val="en-IN"/>
              </w:rPr>
            </w:pPr>
            <w:r w:rsidRPr="00D33932">
              <w:rPr>
                <w:sz w:val="16"/>
                <w:szCs w:val="16"/>
                <w:lang w:val="en-IN"/>
              </w:rPr>
              <w:lastRenderedPageBreak/>
              <w:t>Factors associated with likelihood of walking/ cycling home from school.</w:t>
            </w:r>
          </w:p>
        </w:tc>
      </w:tr>
      <w:tr w:rsidR="00375B79" w:rsidRPr="00D33932" w14:paraId="3FEBDA25"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36249159" w14:textId="77777777" w:rsidR="00375B79" w:rsidRPr="00D33932" w:rsidRDefault="00375B79" w:rsidP="00375B79">
            <w:pPr>
              <w:pStyle w:val="NoSpacing"/>
              <w:rPr>
                <w:i/>
                <w:iCs/>
                <w:sz w:val="16"/>
                <w:szCs w:val="16"/>
                <w:lang w:val="en-IN"/>
              </w:rPr>
            </w:pPr>
            <w:r w:rsidRPr="00D33932">
              <w:rPr>
                <w:sz w:val="16"/>
                <w:szCs w:val="16"/>
                <w:lang w:val="en-IN"/>
              </w:rPr>
              <w:t>Pangbourne et al. (2020)</w:t>
            </w:r>
          </w:p>
        </w:tc>
        <w:tc>
          <w:tcPr>
            <w:tcW w:w="1258" w:type="dxa"/>
            <w:tcBorders>
              <w:top w:val="single" w:sz="4" w:space="0" w:color="auto"/>
              <w:left w:val="single" w:sz="4" w:space="0" w:color="auto"/>
              <w:bottom w:val="single" w:sz="4" w:space="0" w:color="auto"/>
              <w:right w:val="single" w:sz="4" w:space="0" w:color="auto"/>
            </w:tcBorders>
            <w:hideMark/>
          </w:tcPr>
          <w:p w14:paraId="33E8E125" w14:textId="77777777" w:rsidR="00375B79" w:rsidRPr="00D33932" w:rsidRDefault="00375B79" w:rsidP="00375B79">
            <w:pPr>
              <w:pStyle w:val="NoSpacing"/>
              <w:rPr>
                <w:sz w:val="16"/>
                <w:szCs w:val="16"/>
                <w:lang w:val="en-IN"/>
              </w:rPr>
            </w:pPr>
            <w:r w:rsidRPr="00D33932">
              <w:rPr>
                <w:sz w:val="16"/>
                <w:szCs w:val="16"/>
                <w:lang w:val="en-IN"/>
              </w:rPr>
              <w:t>UK</w:t>
            </w:r>
          </w:p>
        </w:tc>
        <w:tc>
          <w:tcPr>
            <w:tcW w:w="1577" w:type="dxa"/>
            <w:tcBorders>
              <w:top w:val="single" w:sz="4" w:space="0" w:color="auto"/>
              <w:left w:val="single" w:sz="4" w:space="0" w:color="auto"/>
              <w:bottom w:val="single" w:sz="4" w:space="0" w:color="auto"/>
              <w:right w:val="single" w:sz="4" w:space="0" w:color="auto"/>
            </w:tcBorders>
            <w:hideMark/>
          </w:tcPr>
          <w:p w14:paraId="08120BCE" w14:textId="77777777" w:rsidR="00375B79" w:rsidRPr="00D33932" w:rsidRDefault="00375B79" w:rsidP="00375B79">
            <w:pPr>
              <w:pStyle w:val="NoSpacing"/>
              <w:rPr>
                <w:sz w:val="16"/>
                <w:szCs w:val="16"/>
                <w:lang w:val="en-IN"/>
              </w:rPr>
            </w:pPr>
            <w:r w:rsidRPr="00D33932">
              <w:rPr>
                <w:sz w:val="16"/>
                <w:szCs w:val="16"/>
                <w:lang w:val="en-IN"/>
              </w:rPr>
              <w:t>Experimental study evaluating the persuasiveness of pro-walking messages tailored to individual characteristics</w:t>
            </w:r>
          </w:p>
        </w:tc>
        <w:tc>
          <w:tcPr>
            <w:tcW w:w="1701" w:type="dxa"/>
            <w:tcBorders>
              <w:top w:val="single" w:sz="4" w:space="0" w:color="auto"/>
              <w:left w:val="single" w:sz="4" w:space="0" w:color="auto"/>
              <w:bottom w:val="single" w:sz="4" w:space="0" w:color="auto"/>
              <w:right w:val="single" w:sz="4" w:space="0" w:color="auto"/>
            </w:tcBorders>
            <w:hideMark/>
          </w:tcPr>
          <w:p w14:paraId="375B9CA0" w14:textId="77777777" w:rsidR="00375B79" w:rsidRPr="00D33932" w:rsidRDefault="00375B79" w:rsidP="00375B79">
            <w:pPr>
              <w:pStyle w:val="NoSpacing"/>
              <w:rPr>
                <w:sz w:val="16"/>
                <w:szCs w:val="16"/>
                <w:lang w:val="en-IN"/>
              </w:rPr>
            </w:pPr>
            <w:r w:rsidRPr="00D33932">
              <w:rPr>
                <w:sz w:val="16"/>
                <w:szCs w:val="16"/>
                <w:lang w:val="en-IN"/>
              </w:rPr>
              <w:t>Adults (aged 18+ years)</w:t>
            </w:r>
          </w:p>
        </w:tc>
        <w:tc>
          <w:tcPr>
            <w:tcW w:w="1417" w:type="dxa"/>
            <w:tcBorders>
              <w:top w:val="single" w:sz="4" w:space="0" w:color="auto"/>
              <w:left w:val="single" w:sz="4" w:space="0" w:color="auto"/>
              <w:bottom w:val="single" w:sz="4" w:space="0" w:color="auto"/>
              <w:right w:val="single" w:sz="4" w:space="0" w:color="auto"/>
            </w:tcBorders>
            <w:hideMark/>
          </w:tcPr>
          <w:p w14:paraId="50948835" w14:textId="77777777" w:rsidR="00375B79" w:rsidRPr="00D33932" w:rsidRDefault="00375B79" w:rsidP="00375B79">
            <w:pPr>
              <w:pStyle w:val="NoSpacing"/>
              <w:rPr>
                <w:sz w:val="16"/>
                <w:szCs w:val="16"/>
                <w:lang w:val="en-IN"/>
              </w:rPr>
            </w:pPr>
            <w:r w:rsidRPr="00D33932">
              <w:rPr>
                <w:sz w:val="16"/>
                <w:szCs w:val="16"/>
                <w:lang w:val="en-IN"/>
              </w:rPr>
              <w:t>Not defined but suggests walking.</w:t>
            </w:r>
          </w:p>
        </w:tc>
        <w:tc>
          <w:tcPr>
            <w:tcW w:w="2410" w:type="dxa"/>
            <w:tcBorders>
              <w:top w:val="single" w:sz="4" w:space="0" w:color="auto"/>
              <w:left w:val="single" w:sz="4" w:space="0" w:color="auto"/>
              <w:bottom w:val="single" w:sz="4" w:space="0" w:color="auto"/>
              <w:right w:val="single" w:sz="4" w:space="0" w:color="auto"/>
            </w:tcBorders>
            <w:hideMark/>
          </w:tcPr>
          <w:p w14:paraId="6D3A2A2D" w14:textId="5434FCFD" w:rsidR="00375B79" w:rsidRPr="00D33932" w:rsidRDefault="03275BF9" w:rsidP="00375B79">
            <w:pPr>
              <w:pStyle w:val="NoSpacing"/>
              <w:rPr>
                <w:sz w:val="16"/>
                <w:szCs w:val="16"/>
                <w:lang w:val="en-IN"/>
              </w:rPr>
            </w:pPr>
            <w:r w:rsidRPr="5E16A57A">
              <w:rPr>
                <w:sz w:val="16"/>
                <w:szCs w:val="16"/>
                <w:lang w:val="en-IN"/>
              </w:rPr>
              <w:t xml:space="preserve">Qualtrics online </w:t>
            </w:r>
            <w:r w:rsidR="2034BD13" w:rsidRPr="5E16A57A">
              <w:rPr>
                <w:sz w:val="16"/>
                <w:szCs w:val="16"/>
                <w:lang w:val="en-IN"/>
              </w:rPr>
              <w:t>survey:</w:t>
            </w:r>
            <w:r w:rsidRPr="5E16A57A">
              <w:rPr>
                <w:sz w:val="16"/>
                <w:szCs w:val="16"/>
                <w:lang w:val="en-IN"/>
              </w:rPr>
              <w:t xml:space="preserve"> </w:t>
            </w:r>
          </w:p>
          <w:p w14:paraId="6B70E0C7" w14:textId="0FDA542C" w:rsidR="00375B79" w:rsidRPr="00D33932" w:rsidRDefault="03275BF9" w:rsidP="00375B79">
            <w:pPr>
              <w:pStyle w:val="NoSpacing"/>
              <w:rPr>
                <w:sz w:val="16"/>
                <w:szCs w:val="16"/>
                <w:lang w:val="en-IN"/>
              </w:rPr>
            </w:pPr>
            <w:r w:rsidRPr="5E16A57A">
              <w:rPr>
                <w:sz w:val="16"/>
                <w:szCs w:val="16"/>
                <w:lang w:val="en-IN"/>
              </w:rPr>
              <w:t xml:space="preserve">a. Travel </w:t>
            </w:r>
            <w:r w:rsidR="3D7601D3" w:rsidRPr="5E16A57A">
              <w:rPr>
                <w:sz w:val="16"/>
                <w:szCs w:val="16"/>
                <w:lang w:val="en-IN"/>
              </w:rPr>
              <w:t>Behaviour</w:t>
            </w:r>
            <w:r w:rsidRPr="5E16A57A">
              <w:rPr>
                <w:sz w:val="16"/>
                <w:szCs w:val="16"/>
                <w:lang w:val="en-IN"/>
              </w:rPr>
              <w:t>: Self-reported frequency of journeys under 2 miles in past week and primary transport modes used.</w:t>
            </w:r>
          </w:p>
          <w:p w14:paraId="646C29CD" w14:textId="77777777" w:rsidR="00375B79" w:rsidRPr="00D33932" w:rsidRDefault="00375B79" w:rsidP="00375B79">
            <w:pPr>
              <w:pStyle w:val="NoSpacing"/>
              <w:rPr>
                <w:sz w:val="16"/>
                <w:szCs w:val="16"/>
                <w:lang w:val="en-IN"/>
              </w:rPr>
            </w:pPr>
            <w:r w:rsidRPr="00D33932">
              <w:rPr>
                <w:sz w:val="16"/>
                <w:szCs w:val="16"/>
                <w:lang w:val="en-IN"/>
              </w:rPr>
              <w:t>b. Travel attitudes: Drivers, Potential Non-Drivers, Non-Drivers</w:t>
            </w:r>
          </w:p>
        </w:tc>
        <w:tc>
          <w:tcPr>
            <w:tcW w:w="3525" w:type="dxa"/>
            <w:tcBorders>
              <w:top w:val="single" w:sz="4" w:space="0" w:color="auto"/>
              <w:left w:val="single" w:sz="4" w:space="0" w:color="auto"/>
              <w:bottom w:val="single" w:sz="4" w:space="0" w:color="auto"/>
              <w:right w:val="single" w:sz="4" w:space="0" w:color="auto"/>
            </w:tcBorders>
            <w:hideMark/>
          </w:tcPr>
          <w:p w14:paraId="248C92E3" w14:textId="77777777" w:rsidR="00375B79" w:rsidRPr="00D33932" w:rsidRDefault="00375B79" w:rsidP="00375B79">
            <w:pPr>
              <w:pStyle w:val="NoSpacing"/>
              <w:rPr>
                <w:sz w:val="16"/>
                <w:szCs w:val="16"/>
                <w:lang w:val="en-IN"/>
              </w:rPr>
            </w:pPr>
            <w:r w:rsidRPr="00D33932">
              <w:rPr>
                <w:sz w:val="16"/>
                <w:szCs w:val="16"/>
                <w:lang w:val="en-IN"/>
              </w:rPr>
              <w:t>Frequency of walking for short trips (&lt;2 miles) in the past week</w:t>
            </w:r>
          </w:p>
        </w:tc>
      </w:tr>
      <w:tr w:rsidR="00375B79" w:rsidRPr="00D33932" w14:paraId="414EE6AB"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561C8273" w14:textId="77777777" w:rsidR="00375B79" w:rsidRPr="00D33932" w:rsidRDefault="00375B79" w:rsidP="00375B79">
            <w:pPr>
              <w:pStyle w:val="NoSpacing"/>
              <w:rPr>
                <w:i/>
                <w:iCs/>
                <w:sz w:val="16"/>
                <w:szCs w:val="16"/>
                <w:lang w:val="en-IN"/>
              </w:rPr>
            </w:pPr>
            <w:r w:rsidRPr="00D33932">
              <w:rPr>
                <w:sz w:val="16"/>
                <w:szCs w:val="16"/>
                <w:lang w:val="en-IN"/>
              </w:rPr>
              <w:t>Panter et al. (2010)</w:t>
            </w:r>
          </w:p>
        </w:tc>
        <w:tc>
          <w:tcPr>
            <w:tcW w:w="1258" w:type="dxa"/>
            <w:tcBorders>
              <w:top w:val="single" w:sz="4" w:space="0" w:color="auto"/>
              <w:left w:val="single" w:sz="4" w:space="0" w:color="auto"/>
              <w:bottom w:val="single" w:sz="4" w:space="0" w:color="auto"/>
              <w:right w:val="single" w:sz="4" w:space="0" w:color="auto"/>
            </w:tcBorders>
            <w:hideMark/>
          </w:tcPr>
          <w:p w14:paraId="1EC55AC8" w14:textId="77777777" w:rsidR="00375B79" w:rsidRPr="00D33932" w:rsidRDefault="00375B79" w:rsidP="00375B79">
            <w:pPr>
              <w:pStyle w:val="NoSpacing"/>
              <w:rPr>
                <w:sz w:val="16"/>
                <w:szCs w:val="16"/>
                <w:lang w:val="en-IN"/>
              </w:rPr>
            </w:pPr>
            <w:r w:rsidRPr="00D33932">
              <w:rPr>
                <w:sz w:val="16"/>
                <w:szCs w:val="16"/>
                <w:lang w:val="en-IN"/>
              </w:rPr>
              <w:t xml:space="preserve">Norfolk, England </w:t>
            </w:r>
          </w:p>
        </w:tc>
        <w:tc>
          <w:tcPr>
            <w:tcW w:w="1577" w:type="dxa"/>
            <w:tcBorders>
              <w:top w:val="single" w:sz="4" w:space="0" w:color="auto"/>
              <w:left w:val="single" w:sz="4" w:space="0" w:color="auto"/>
              <w:bottom w:val="single" w:sz="4" w:space="0" w:color="auto"/>
              <w:right w:val="single" w:sz="4" w:space="0" w:color="auto"/>
            </w:tcBorders>
            <w:hideMark/>
          </w:tcPr>
          <w:p w14:paraId="14387ECE" w14:textId="77777777" w:rsidR="00375B79" w:rsidRPr="00D33932" w:rsidRDefault="00375B79" w:rsidP="00375B79">
            <w:pPr>
              <w:pStyle w:val="NoSpacing"/>
              <w:rPr>
                <w:sz w:val="16"/>
                <w:szCs w:val="16"/>
                <w:lang w:val="en-IN"/>
              </w:rPr>
            </w:pPr>
            <w:r w:rsidRPr="00D33932">
              <w:rPr>
                <w:sz w:val="16"/>
                <w:szCs w:val="16"/>
                <w:lang w:val="en-IN"/>
              </w:rPr>
              <w:t xml:space="preserve"> SPEEDY study </w:t>
            </w:r>
          </w:p>
        </w:tc>
        <w:tc>
          <w:tcPr>
            <w:tcW w:w="1701" w:type="dxa"/>
            <w:tcBorders>
              <w:top w:val="single" w:sz="4" w:space="0" w:color="auto"/>
              <w:left w:val="single" w:sz="4" w:space="0" w:color="auto"/>
              <w:bottom w:val="single" w:sz="4" w:space="0" w:color="auto"/>
              <w:right w:val="single" w:sz="4" w:space="0" w:color="auto"/>
            </w:tcBorders>
            <w:hideMark/>
          </w:tcPr>
          <w:p w14:paraId="566557A3" w14:textId="77777777" w:rsidR="00375B79" w:rsidRPr="00D33932" w:rsidRDefault="00375B79" w:rsidP="00375B79">
            <w:pPr>
              <w:pStyle w:val="NoSpacing"/>
              <w:rPr>
                <w:sz w:val="16"/>
                <w:szCs w:val="16"/>
                <w:lang w:val="en-IN"/>
              </w:rPr>
            </w:pPr>
            <w:r w:rsidRPr="00D33932">
              <w:rPr>
                <w:sz w:val="16"/>
                <w:szCs w:val="16"/>
                <w:lang w:val="en-IN"/>
              </w:rPr>
              <w:t xml:space="preserve">Children aged 9-10 years and their parents and guardians </w:t>
            </w:r>
          </w:p>
        </w:tc>
        <w:tc>
          <w:tcPr>
            <w:tcW w:w="1417" w:type="dxa"/>
            <w:tcBorders>
              <w:top w:val="single" w:sz="4" w:space="0" w:color="auto"/>
              <w:left w:val="single" w:sz="4" w:space="0" w:color="auto"/>
              <w:bottom w:val="single" w:sz="4" w:space="0" w:color="auto"/>
              <w:right w:val="single" w:sz="4" w:space="0" w:color="auto"/>
            </w:tcBorders>
            <w:hideMark/>
          </w:tcPr>
          <w:p w14:paraId="08DFE7E7" w14:textId="77777777" w:rsidR="00375B79" w:rsidRPr="00D33932" w:rsidRDefault="00375B79" w:rsidP="00375B79">
            <w:pPr>
              <w:pStyle w:val="NoSpacing"/>
              <w:rPr>
                <w:sz w:val="16"/>
                <w:szCs w:val="16"/>
                <w:lang w:val="en-IN"/>
              </w:rPr>
            </w:pPr>
            <w:r w:rsidRPr="00D33932">
              <w:rPr>
                <w:sz w:val="16"/>
                <w:szCs w:val="16"/>
                <w:lang w:val="en-IN"/>
              </w:rPr>
              <w:t xml:space="preserve">Walking or cycling to school </w:t>
            </w:r>
          </w:p>
        </w:tc>
        <w:tc>
          <w:tcPr>
            <w:tcW w:w="2410" w:type="dxa"/>
            <w:tcBorders>
              <w:top w:val="single" w:sz="4" w:space="0" w:color="auto"/>
              <w:left w:val="single" w:sz="4" w:space="0" w:color="auto"/>
              <w:bottom w:val="single" w:sz="4" w:space="0" w:color="auto"/>
              <w:right w:val="single" w:sz="4" w:space="0" w:color="auto"/>
            </w:tcBorders>
            <w:hideMark/>
          </w:tcPr>
          <w:p w14:paraId="10D03AAC" w14:textId="77777777" w:rsidR="00375B79" w:rsidRPr="00D33932" w:rsidRDefault="00375B79" w:rsidP="00375B79">
            <w:pPr>
              <w:pStyle w:val="NoSpacing"/>
              <w:rPr>
                <w:sz w:val="16"/>
                <w:szCs w:val="16"/>
                <w:lang w:val="en-IN"/>
              </w:rPr>
            </w:pPr>
            <w:r w:rsidRPr="00D33932">
              <w:rPr>
                <w:sz w:val="16"/>
                <w:szCs w:val="16"/>
                <w:lang w:val="en-IN"/>
              </w:rPr>
              <w:t>Questionnaires completed by the children and their parents: usual travel mode to school (travel behaviour)</w:t>
            </w:r>
          </w:p>
          <w:p w14:paraId="1F67A357" w14:textId="77777777" w:rsidR="00375B79" w:rsidRPr="00D33932" w:rsidRDefault="00375B79" w:rsidP="00375B79">
            <w:pPr>
              <w:pStyle w:val="NoSpacing"/>
              <w:rPr>
                <w:sz w:val="16"/>
                <w:szCs w:val="16"/>
                <w:lang w:val="en-IN"/>
              </w:rPr>
            </w:pPr>
            <w:r w:rsidRPr="00D33932">
              <w:rPr>
                <w:sz w:val="16"/>
                <w:szCs w:val="16"/>
                <w:lang w:val="en-IN"/>
              </w:rPr>
              <w:t>Distance to school was estimated using a Geographic Information System</w:t>
            </w:r>
          </w:p>
        </w:tc>
        <w:tc>
          <w:tcPr>
            <w:tcW w:w="3525" w:type="dxa"/>
            <w:tcBorders>
              <w:top w:val="single" w:sz="4" w:space="0" w:color="auto"/>
              <w:left w:val="single" w:sz="4" w:space="0" w:color="auto"/>
              <w:bottom w:val="single" w:sz="4" w:space="0" w:color="auto"/>
              <w:right w:val="single" w:sz="4" w:space="0" w:color="auto"/>
            </w:tcBorders>
            <w:hideMark/>
          </w:tcPr>
          <w:p w14:paraId="65F205B0" w14:textId="77777777" w:rsidR="00375B79" w:rsidRPr="00D33932" w:rsidRDefault="00375B79" w:rsidP="00375B79">
            <w:pPr>
              <w:pStyle w:val="NoSpacing"/>
              <w:rPr>
                <w:sz w:val="16"/>
                <w:szCs w:val="16"/>
                <w:lang w:val="en-IN"/>
              </w:rPr>
            </w:pPr>
            <w:r w:rsidRPr="00D33932">
              <w:rPr>
                <w:sz w:val="16"/>
                <w:szCs w:val="16"/>
                <w:lang w:val="en-IN"/>
              </w:rPr>
              <w:t xml:space="preserve">1. % children travelling to school on foot/bicycle/motorised vehicle </w:t>
            </w:r>
          </w:p>
          <w:p w14:paraId="10D11CEA" w14:textId="77777777" w:rsidR="00375B79" w:rsidRPr="00D33932" w:rsidRDefault="00375B79" w:rsidP="00375B79">
            <w:pPr>
              <w:pStyle w:val="NoSpacing"/>
              <w:rPr>
                <w:sz w:val="16"/>
                <w:szCs w:val="16"/>
                <w:lang w:val="en-IN"/>
              </w:rPr>
            </w:pPr>
            <w:r w:rsidRPr="00D33932">
              <w:rPr>
                <w:sz w:val="16"/>
                <w:szCs w:val="16"/>
                <w:lang w:val="en-IN"/>
              </w:rPr>
              <w:t>2. Associations between child and parental perceptions and child’s travel mode to school, stratified by distance from school (Distance &lt;1km, 1-2km and &gt;2km)</w:t>
            </w:r>
          </w:p>
        </w:tc>
      </w:tr>
      <w:tr w:rsidR="00375B79" w:rsidRPr="00D33932" w14:paraId="719F03D6"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0AF407AA" w14:textId="77777777" w:rsidR="00375B79" w:rsidRPr="00D33932" w:rsidRDefault="00375B79" w:rsidP="00375B79">
            <w:pPr>
              <w:pStyle w:val="NoSpacing"/>
              <w:rPr>
                <w:i/>
                <w:iCs/>
                <w:sz w:val="16"/>
                <w:szCs w:val="16"/>
                <w:lang w:val="en-IN"/>
              </w:rPr>
            </w:pPr>
            <w:r w:rsidRPr="00D33932">
              <w:rPr>
                <w:sz w:val="16"/>
                <w:szCs w:val="16"/>
                <w:lang w:val="en-IN"/>
              </w:rPr>
              <w:t>Panter et al. (2011)</w:t>
            </w:r>
          </w:p>
        </w:tc>
        <w:tc>
          <w:tcPr>
            <w:tcW w:w="1258" w:type="dxa"/>
            <w:tcBorders>
              <w:top w:val="single" w:sz="4" w:space="0" w:color="auto"/>
              <w:left w:val="single" w:sz="4" w:space="0" w:color="auto"/>
              <w:bottom w:val="single" w:sz="4" w:space="0" w:color="auto"/>
              <w:right w:val="single" w:sz="4" w:space="0" w:color="auto"/>
            </w:tcBorders>
            <w:hideMark/>
          </w:tcPr>
          <w:p w14:paraId="4ED6BA8E" w14:textId="77777777" w:rsidR="00375B79" w:rsidRPr="00D33932" w:rsidRDefault="00375B79" w:rsidP="00375B79">
            <w:pPr>
              <w:pStyle w:val="NoSpacing"/>
              <w:rPr>
                <w:sz w:val="16"/>
                <w:szCs w:val="16"/>
                <w:lang w:val="en-IN"/>
              </w:rPr>
            </w:pPr>
            <w:r w:rsidRPr="00D33932">
              <w:rPr>
                <w:sz w:val="16"/>
                <w:szCs w:val="16"/>
                <w:lang w:val="en-IN"/>
              </w:rPr>
              <w:t xml:space="preserve">Cambridge, England   </w:t>
            </w:r>
          </w:p>
        </w:tc>
        <w:tc>
          <w:tcPr>
            <w:tcW w:w="1577" w:type="dxa"/>
            <w:tcBorders>
              <w:top w:val="single" w:sz="4" w:space="0" w:color="auto"/>
              <w:left w:val="single" w:sz="4" w:space="0" w:color="auto"/>
              <w:bottom w:val="single" w:sz="4" w:space="0" w:color="auto"/>
              <w:right w:val="single" w:sz="4" w:space="0" w:color="auto"/>
            </w:tcBorders>
            <w:hideMark/>
          </w:tcPr>
          <w:p w14:paraId="1EBFC376" w14:textId="77777777" w:rsidR="00375B79" w:rsidRPr="00D33932" w:rsidRDefault="00375B79" w:rsidP="00375B79">
            <w:pPr>
              <w:pStyle w:val="NoSpacing"/>
              <w:rPr>
                <w:sz w:val="16"/>
                <w:szCs w:val="16"/>
                <w:lang w:val="en-IN"/>
              </w:rPr>
            </w:pPr>
            <w:r w:rsidRPr="00D33932">
              <w:rPr>
                <w:sz w:val="16"/>
                <w:szCs w:val="16"/>
                <w:lang w:val="en-IN"/>
              </w:rPr>
              <w:t>Commuting and health in Cambridge cohort study</w:t>
            </w:r>
          </w:p>
        </w:tc>
        <w:tc>
          <w:tcPr>
            <w:tcW w:w="1701" w:type="dxa"/>
            <w:tcBorders>
              <w:top w:val="single" w:sz="4" w:space="0" w:color="auto"/>
              <w:left w:val="single" w:sz="4" w:space="0" w:color="auto"/>
              <w:bottom w:val="single" w:sz="4" w:space="0" w:color="auto"/>
              <w:right w:val="single" w:sz="4" w:space="0" w:color="auto"/>
            </w:tcBorders>
            <w:hideMark/>
          </w:tcPr>
          <w:p w14:paraId="3DBA5298" w14:textId="77777777" w:rsidR="00375B79" w:rsidRPr="00D33932" w:rsidRDefault="00375B79" w:rsidP="00375B79">
            <w:pPr>
              <w:pStyle w:val="NoSpacing"/>
              <w:rPr>
                <w:sz w:val="16"/>
                <w:szCs w:val="16"/>
                <w:lang w:val="en-IN"/>
              </w:rPr>
            </w:pPr>
            <w:r w:rsidRPr="00D33932">
              <w:rPr>
                <w:sz w:val="16"/>
                <w:szCs w:val="16"/>
                <w:lang w:val="en-IN"/>
              </w:rPr>
              <w:t>Adults who travel to work in Cambridge</w:t>
            </w:r>
          </w:p>
        </w:tc>
        <w:tc>
          <w:tcPr>
            <w:tcW w:w="1417" w:type="dxa"/>
            <w:tcBorders>
              <w:top w:val="single" w:sz="4" w:space="0" w:color="auto"/>
              <w:left w:val="single" w:sz="4" w:space="0" w:color="auto"/>
              <w:bottom w:val="single" w:sz="4" w:space="0" w:color="auto"/>
              <w:right w:val="single" w:sz="4" w:space="0" w:color="auto"/>
            </w:tcBorders>
            <w:hideMark/>
          </w:tcPr>
          <w:p w14:paraId="2FFF6B0F" w14:textId="77777777" w:rsidR="00375B79" w:rsidRPr="00D33932" w:rsidRDefault="00375B79" w:rsidP="00375B79">
            <w:pPr>
              <w:pStyle w:val="NoSpacing"/>
              <w:rPr>
                <w:sz w:val="16"/>
                <w:szCs w:val="16"/>
                <w:lang w:val="en-IN"/>
              </w:rPr>
            </w:pPr>
            <w:r w:rsidRPr="00D33932">
              <w:rPr>
                <w:sz w:val="16"/>
                <w:szCs w:val="16"/>
                <w:lang w:val="en-IN"/>
              </w:rPr>
              <w:t>Walking and cycling for transport</w:t>
            </w:r>
          </w:p>
        </w:tc>
        <w:tc>
          <w:tcPr>
            <w:tcW w:w="2410" w:type="dxa"/>
            <w:tcBorders>
              <w:top w:val="single" w:sz="4" w:space="0" w:color="auto"/>
              <w:left w:val="single" w:sz="4" w:space="0" w:color="auto"/>
              <w:bottom w:val="single" w:sz="4" w:space="0" w:color="auto"/>
              <w:right w:val="single" w:sz="4" w:space="0" w:color="auto"/>
            </w:tcBorders>
            <w:hideMark/>
          </w:tcPr>
          <w:p w14:paraId="74BAF01E" w14:textId="45DBE2CB" w:rsidR="00375B79" w:rsidRPr="00D33932" w:rsidRDefault="03275BF9" w:rsidP="00375B79">
            <w:pPr>
              <w:pStyle w:val="NoSpacing"/>
              <w:rPr>
                <w:sz w:val="16"/>
                <w:szCs w:val="16"/>
              </w:rPr>
            </w:pPr>
            <w:r w:rsidRPr="5E16A57A">
              <w:rPr>
                <w:sz w:val="16"/>
                <w:szCs w:val="16"/>
                <w:lang w:val="en-IN"/>
              </w:rPr>
              <w:t xml:space="preserve">1. Postal </w:t>
            </w:r>
            <w:r w:rsidR="7D9F16C9" w:rsidRPr="5E16A57A">
              <w:rPr>
                <w:sz w:val="16"/>
                <w:szCs w:val="16"/>
                <w:lang w:val="en-IN"/>
              </w:rPr>
              <w:t>surveys:</w:t>
            </w:r>
            <w:r w:rsidRPr="5E16A57A">
              <w:rPr>
                <w:sz w:val="16"/>
                <w:szCs w:val="16"/>
                <w:lang w:val="en-IN"/>
              </w:rPr>
              <w:t xml:space="preserve"> travel modes and time spent travelling to and from work in the last week, perceptions of the route, psychological measures regarding car use and socio-demographic characteristics</w:t>
            </w:r>
          </w:p>
          <w:p w14:paraId="429AAEA7" w14:textId="77777777" w:rsidR="00375B79" w:rsidRPr="00D33932" w:rsidRDefault="00375B79" w:rsidP="00375B79">
            <w:pPr>
              <w:pStyle w:val="NoSpacing"/>
              <w:rPr>
                <w:sz w:val="16"/>
                <w:szCs w:val="16"/>
                <w:lang w:val="en-IN"/>
              </w:rPr>
            </w:pPr>
            <w:r w:rsidRPr="00D33932">
              <w:rPr>
                <w:sz w:val="16"/>
                <w:szCs w:val="16"/>
                <w:lang w:val="en-IN"/>
              </w:rPr>
              <w:t>2. Objective measures of urban-rural status were estimated within a Geographical Information System (GIS)</w:t>
            </w:r>
          </w:p>
        </w:tc>
        <w:tc>
          <w:tcPr>
            <w:tcW w:w="3525" w:type="dxa"/>
            <w:tcBorders>
              <w:top w:val="single" w:sz="4" w:space="0" w:color="auto"/>
              <w:left w:val="single" w:sz="4" w:space="0" w:color="auto"/>
              <w:bottom w:val="single" w:sz="4" w:space="0" w:color="auto"/>
              <w:right w:val="single" w:sz="4" w:space="0" w:color="auto"/>
            </w:tcBorders>
            <w:hideMark/>
          </w:tcPr>
          <w:p w14:paraId="432B0AF8" w14:textId="77777777" w:rsidR="00375B79" w:rsidRPr="00D33932" w:rsidRDefault="00375B79" w:rsidP="00375B79">
            <w:pPr>
              <w:pStyle w:val="NoSpacing"/>
              <w:rPr>
                <w:sz w:val="16"/>
                <w:szCs w:val="16"/>
              </w:rPr>
            </w:pPr>
            <w:r w:rsidRPr="00D33932">
              <w:rPr>
                <w:sz w:val="16"/>
                <w:szCs w:val="16"/>
                <w:lang w:val="en-IN"/>
              </w:rPr>
              <w:t>1. Mode of travel to and from work</w:t>
            </w:r>
          </w:p>
          <w:p w14:paraId="65509ED0" w14:textId="77777777" w:rsidR="00375B79" w:rsidRPr="00D33932" w:rsidRDefault="00375B79" w:rsidP="00375B79">
            <w:pPr>
              <w:pStyle w:val="NoSpacing"/>
              <w:rPr>
                <w:sz w:val="16"/>
                <w:szCs w:val="16"/>
                <w:lang w:val="en-IN"/>
              </w:rPr>
            </w:pPr>
            <w:r w:rsidRPr="00D33932">
              <w:rPr>
                <w:sz w:val="16"/>
                <w:szCs w:val="16"/>
                <w:lang w:val="en-IN"/>
              </w:rPr>
              <w:t>2. Individual and household characteristics of the sample according to time spent walking and cycling to work</w:t>
            </w:r>
          </w:p>
          <w:p w14:paraId="60E97FC8" w14:textId="77777777" w:rsidR="00375B79" w:rsidRPr="00D33932" w:rsidRDefault="00375B79" w:rsidP="00375B79">
            <w:pPr>
              <w:pStyle w:val="NoSpacing"/>
              <w:rPr>
                <w:sz w:val="16"/>
                <w:szCs w:val="16"/>
                <w:lang w:val="en-IN"/>
              </w:rPr>
            </w:pPr>
            <w:r w:rsidRPr="00D33932">
              <w:rPr>
                <w:sz w:val="16"/>
                <w:szCs w:val="16"/>
                <w:lang w:val="en-IN"/>
              </w:rPr>
              <w:t>3. Odds of spending any time walking to work</w:t>
            </w:r>
          </w:p>
          <w:p w14:paraId="78D7FCE9" w14:textId="77777777" w:rsidR="00375B79" w:rsidRPr="00D33932" w:rsidRDefault="00375B79" w:rsidP="00375B79">
            <w:pPr>
              <w:pStyle w:val="NoSpacing"/>
              <w:rPr>
                <w:sz w:val="16"/>
                <w:szCs w:val="16"/>
                <w:lang w:val="en-IN"/>
              </w:rPr>
            </w:pPr>
            <w:r w:rsidRPr="00D33932">
              <w:rPr>
                <w:sz w:val="16"/>
                <w:szCs w:val="16"/>
                <w:lang w:val="en-IN"/>
              </w:rPr>
              <w:t>4. Odds of engaging in any walking to work stratified according to car availability within the household (car/no car)</w:t>
            </w:r>
          </w:p>
          <w:p w14:paraId="110E6E02" w14:textId="1F98522D" w:rsidR="00375B79" w:rsidRPr="00D33932" w:rsidRDefault="03275BF9" w:rsidP="00375B79">
            <w:pPr>
              <w:pStyle w:val="NoSpacing"/>
              <w:rPr>
                <w:sz w:val="16"/>
                <w:szCs w:val="16"/>
                <w:lang w:val="en-IN"/>
              </w:rPr>
            </w:pPr>
            <w:r w:rsidRPr="5E16A57A">
              <w:rPr>
                <w:sz w:val="16"/>
                <w:szCs w:val="16"/>
                <w:lang w:val="en-IN"/>
              </w:rPr>
              <w:t xml:space="preserve">5. Odds of spending 1-149 minutes and ≥ 150 minutes of cycling to and from </w:t>
            </w:r>
            <w:r w:rsidR="457C2318" w:rsidRPr="5E16A57A">
              <w:rPr>
                <w:sz w:val="16"/>
                <w:szCs w:val="16"/>
                <w:lang w:val="en-IN"/>
              </w:rPr>
              <w:t>work,</w:t>
            </w:r>
            <w:r w:rsidRPr="5E16A57A">
              <w:rPr>
                <w:sz w:val="16"/>
                <w:szCs w:val="16"/>
                <w:lang w:val="en-IN"/>
              </w:rPr>
              <w:t xml:space="preserve"> further stratified based on car availability </w:t>
            </w:r>
          </w:p>
        </w:tc>
      </w:tr>
      <w:tr w:rsidR="00375B79" w:rsidRPr="00D33932" w14:paraId="4D02A865"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7C632306" w14:textId="77777777" w:rsidR="00375B79" w:rsidRPr="00D33932" w:rsidRDefault="00375B79" w:rsidP="00375B79">
            <w:pPr>
              <w:pStyle w:val="NoSpacing"/>
              <w:rPr>
                <w:i/>
                <w:iCs/>
                <w:sz w:val="16"/>
                <w:szCs w:val="16"/>
                <w:lang w:val="en-IN"/>
              </w:rPr>
            </w:pPr>
            <w:r w:rsidRPr="00D33932">
              <w:rPr>
                <w:sz w:val="16"/>
                <w:szCs w:val="16"/>
                <w:lang w:val="en-IN"/>
              </w:rPr>
              <w:t>Panter et al. (2013a)</w:t>
            </w:r>
          </w:p>
        </w:tc>
        <w:tc>
          <w:tcPr>
            <w:tcW w:w="1258" w:type="dxa"/>
            <w:tcBorders>
              <w:top w:val="single" w:sz="4" w:space="0" w:color="auto"/>
              <w:left w:val="single" w:sz="4" w:space="0" w:color="auto"/>
              <w:bottom w:val="single" w:sz="4" w:space="0" w:color="auto"/>
              <w:right w:val="single" w:sz="4" w:space="0" w:color="auto"/>
            </w:tcBorders>
            <w:hideMark/>
          </w:tcPr>
          <w:p w14:paraId="024387CF" w14:textId="77777777" w:rsidR="00375B79" w:rsidRPr="00D33932" w:rsidRDefault="00375B79" w:rsidP="00375B79">
            <w:pPr>
              <w:pStyle w:val="NoSpacing"/>
              <w:rPr>
                <w:sz w:val="16"/>
                <w:szCs w:val="16"/>
                <w:lang w:val="en-IN"/>
              </w:rPr>
            </w:pPr>
            <w:r w:rsidRPr="00D33932">
              <w:rPr>
                <w:sz w:val="16"/>
                <w:szCs w:val="16"/>
                <w:lang w:val="en-IN"/>
              </w:rPr>
              <w:t xml:space="preserve">Norfolk, England </w:t>
            </w:r>
          </w:p>
        </w:tc>
        <w:tc>
          <w:tcPr>
            <w:tcW w:w="1577" w:type="dxa"/>
            <w:tcBorders>
              <w:top w:val="single" w:sz="4" w:space="0" w:color="auto"/>
              <w:left w:val="single" w:sz="4" w:space="0" w:color="auto"/>
              <w:bottom w:val="single" w:sz="4" w:space="0" w:color="auto"/>
              <w:right w:val="single" w:sz="4" w:space="0" w:color="auto"/>
            </w:tcBorders>
            <w:hideMark/>
          </w:tcPr>
          <w:p w14:paraId="73BDAF97" w14:textId="77777777" w:rsidR="00375B79" w:rsidRPr="00D33932" w:rsidRDefault="00375B79" w:rsidP="00375B79">
            <w:pPr>
              <w:pStyle w:val="NoSpacing"/>
              <w:rPr>
                <w:sz w:val="16"/>
                <w:szCs w:val="16"/>
                <w:lang w:val="en-IN"/>
              </w:rPr>
            </w:pPr>
            <w:r w:rsidRPr="00D33932">
              <w:rPr>
                <w:sz w:val="16"/>
                <w:szCs w:val="16"/>
                <w:lang w:val="en-IN"/>
              </w:rPr>
              <w:t xml:space="preserve">SPEEDY study </w:t>
            </w:r>
          </w:p>
        </w:tc>
        <w:tc>
          <w:tcPr>
            <w:tcW w:w="1701" w:type="dxa"/>
            <w:tcBorders>
              <w:top w:val="single" w:sz="4" w:space="0" w:color="auto"/>
              <w:left w:val="single" w:sz="4" w:space="0" w:color="auto"/>
              <w:bottom w:val="single" w:sz="4" w:space="0" w:color="auto"/>
              <w:right w:val="single" w:sz="4" w:space="0" w:color="auto"/>
            </w:tcBorders>
            <w:hideMark/>
          </w:tcPr>
          <w:p w14:paraId="4F06382E" w14:textId="77777777" w:rsidR="00375B79" w:rsidRPr="00D33932" w:rsidRDefault="00375B79" w:rsidP="00375B79">
            <w:pPr>
              <w:pStyle w:val="NoSpacing"/>
              <w:rPr>
                <w:sz w:val="16"/>
                <w:szCs w:val="16"/>
                <w:lang w:val="en-IN"/>
              </w:rPr>
            </w:pPr>
            <w:r w:rsidRPr="00D33932">
              <w:rPr>
                <w:sz w:val="16"/>
                <w:szCs w:val="16"/>
                <w:lang w:val="en-IN"/>
              </w:rPr>
              <w:t xml:space="preserve">Children aged 9-10 years and their parents and guardians </w:t>
            </w:r>
          </w:p>
        </w:tc>
        <w:tc>
          <w:tcPr>
            <w:tcW w:w="1417" w:type="dxa"/>
            <w:tcBorders>
              <w:top w:val="single" w:sz="4" w:space="0" w:color="auto"/>
              <w:left w:val="single" w:sz="4" w:space="0" w:color="auto"/>
              <w:bottom w:val="single" w:sz="4" w:space="0" w:color="auto"/>
              <w:right w:val="single" w:sz="4" w:space="0" w:color="auto"/>
            </w:tcBorders>
            <w:hideMark/>
          </w:tcPr>
          <w:p w14:paraId="3CA62516" w14:textId="77777777" w:rsidR="00375B79" w:rsidRPr="00D33932" w:rsidRDefault="00375B79" w:rsidP="00375B79">
            <w:pPr>
              <w:pStyle w:val="NoSpacing"/>
              <w:rPr>
                <w:sz w:val="16"/>
                <w:szCs w:val="16"/>
                <w:lang w:val="en-IN"/>
              </w:rPr>
            </w:pPr>
            <w:r w:rsidRPr="00D33932">
              <w:rPr>
                <w:sz w:val="16"/>
                <w:szCs w:val="16"/>
                <w:lang w:val="en-IN"/>
              </w:rPr>
              <w:t xml:space="preserve">Walking and cycling to school </w:t>
            </w:r>
          </w:p>
        </w:tc>
        <w:tc>
          <w:tcPr>
            <w:tcW w:w="2410" w:type="dxa"/>
            <w:tcBorders>
              <w:top w:val="single" w:sz="4" w:space="0" w:color="auto"/>
              <w:left w:val="single" w:sz="4" w:space="0" w:color="auto"/>
              <w:bottom w:val="single" w:sz="4" w:space="0" w:color="auto"/>
              <w:right w:val="single" w:sz="4" w:space="0" w:color="auto"/>
            </w:tcBorders>
            <w:hideMark/>
          </w:tcPr>
          <w:p w14:paraId="4CE997CE" w14:textId="77777777" w:rsidR="00375B79" w:rsidRPr="00D33932" w:rsidRDefault="00375B79" w:rsidP="00375B79">
            <w:pPr>
              <w:pStyle w:val="NoSpacing"/>
              <w:rPr>
                <w:sz w:val="16"/>
                <w:szCs w:val="16"/>
                <w:lang w:val="en-IN"/>
              </w:rPr>
            </w:pPr>
            <w:r w:rsidRPr="00D33932">
              <w:rPr>
                <w:sz w:val="16"/>
                <w:szCs w:val="16"/>
                <w:lang w:val="en-IN"/>
              </w:rPr>
              <w:t>Child and parent questionnaire (baseline and follow up after 1 year)</w:t>
            </w:r>
          </w:p>
        </w:tc>
        <w:tc>
          <w:tcPr>
            <w:tcW w:w="3525" w:type="dxa"/>
            <w:tcBorders>
              <w:top w:val="single" w:sz="4" w:space="0" w:color="auto"/>
              <w:left w:val="single" w:sz="4" w:space="0" w:color="auto"/>
              <w:bottom w:val="single" w:sz="4" w:space="0" w:color="auto"/>
              <w:right w:val="single" w:sz="4" w:space="0" w:color="auto"/>
            </w:tcBorders>
            <w:hideMark/>
          </w:tcPr>
          <w:p w14:paraId="3871995F" w14:textId="77777777" w:rsidR="00375B79" w:rsidRPr="00D33932" w:rsidRDefault="00375B79" w:rsidP="00375B79">
            <w:pPr>
              <w:pStyle w:val="NoSpacing"/>
              <w:rPr>
                <w:sz w:val="16"/>
                <w:szCs w:val="16"/>
              </w:rPr>
            </w:pPr>
            <w:r w:rsidRPr="00D33932">
              <w:rPr>
                <w:sz w:val="16"/>
                <w:szCs w:val="16"/>
                <w:lang w:val="en-IN"/>
              </w:rPr>
              <w:t>1. Travel mode: (</w:t>
            </w:r>
            <w:proofErr w:type="spellStart"/>
            <w:r w:rsidRPr="00D33932">
              <w:rPr>
                <w:sz w:val="16"/>
                <w:szCs w:val="16"/>
                <w:lang w:val="en-IN"/>
              </w:rPr>
              <w:t>i</w:t>
            </w:r>
            <w:proofErr w:type="spellEnd"/>
            <w:r w:rsidRPr="00D33932">
              <w:rPr>
                <w:sz w:val="16"/>
                <w:szCs w:val="16"/>
                <w:lang w:val="en-IN"/>
              </w:rPr>
              <w:t>) used active modes at both time points (maintained active travel), (ii) used passive modes at both time points (maintained passive travel), (iii) switched from passive to active modes of travel (took up active travel) and (iv) switched from active to passive modes of travel (took up passive travel).</w:t>
            </w:r>
          </w:p>
          <w:p w14:paraId="79159BB0" w14:textId="77777777" w:rsidR="00375B79" w:rsidRPr="00D33932" w:rsidRDefault="00375B79" w:rsidP="00375B79">
            <w:pPr>
              <w:pStyle w:val="NoSpacing"/>
              <w:rPr>
                <w:sz w:val="16"/>
                <w:szCs w:val="16"/>
                <w:lang w:val="en-IN"/>
              </w:rPr>
            </w:pPr>
            <w:r w:rsidRPr="00D33932">
              <w:rPr>
                <w:sz w:val="16"/>
                <w:szCs w:val="16"/>
                <w:lang w:val="en-IN"/>
              </w:rPr>
              <w:t>2. Odds of taking up active travel/ remaining an active traveller</w:t>
            </w:r>
          </w:p>
        </w:tc>
      </w:tr>
      <w:tr w:rsidR="00375B79" w:rsidRPr="00D33932" w14:paraId="14308E45"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7A031576" w14:textId="77777777" w:rsidR="00375B79" w:rsidRPr="00D33932" w:rsidRDefault="00375B79" w:rsidP="00375B79">
            <w:pPr>
              <w:pStyle w:val="NoSpacing"/>
              <w:rPr>
                <w:i/>
                <w:iCs/>
                <w:sz w:val="16"/>
                <w:szCs w:val="16"/>
                <w:lang w:val="en-IN"/>
              </w:rPr>
            </w:pPr>
            <w:r w:rsidRPr="00D33932">
              <w:rPr>
                <w:sz w:val="16"/>
                <w:szCs w:val="16"/>
                <w:lang w:val="en-IN"/>
              </w:rPr>
              <w:lastRenderedPageBreak/>
              <w:t>Panter et al. (2013b)</w:t>
            </w:r>
          </w:p>
        </w:tc>
        <w:tc>
          <w:tcPr>
            <w:tcW w:w="1258" w:type="dxa"/>
            <w:tcBorders>
              <w:top w:val="single" w:sz="4" w:space="0" w:color="auto"/>
              <w:left w:val="single" w:sz="4" w:space="0" w:color="auto"/>
              <w:bottom w:val="single" w:sz="4" w:space="0" w:color="auto"/>
              <w:right w:val="single" w:sz="4" w:space="0" w:color="auto"/>
            </w:tcBorders>
            <w:hideMark/>
          </w:tcPr>
          <w:p w14:paraId="635B49D9" w14:textId="77777777" w:rsidR="00375B79" w:rsidRPr="00D33932" w:rsidRDefault="00375B79" w:rsidP="00375B79">
            <w:pPr>
              <w:pStyle w:val="NoSpacing"/>
              <w:rPr>
                <w:sz w:val="16"/>
                <w:szCs w:val="16"/>
                <w:lang w:val="en-IN"/>
              </w:rPr>
            </w:pPr>
            <w:r w:rsidRPr="00D33932">
              <w:rPr>
                <w:sz w:val="16"/>
                <w:szCs w:val="16"/>
                <w:lang w:val="en-IN"/>
              </w:rPr>
              <w:t xml:space="preserve">Cambridge, England  </w:t>
            </w:r>
          </w:p>
        </w:tc>
        <w:tc>
          <w:tcPr>
            <w:tcW w:w="1577" w:type="dxa"/>
            <w:tcBorders>
              <w:top w:val="single" w:sz="4" w:space="0" w:color="auto"/>
              <w:left w:val="single" w:sz="4" w:space="0" w:color="auto"/>
              <w:bottom w:val="single" w:sz="4" w:space="0" w:color="auto"/>
              <w:right w:val="single" w:sz="4" w:space="0" w:color="auto"/>
            </w:tcBorders>
            <w:hideMark/>
          </w:tcPr>
          <w:p w14:paraId="402CFEF2" w14:textId="77777777" w:rsidR="00375B79" w:rsidRPr="00D33932" w:rsidRDefault="00375B79" w:rsidP="00375B79">
            <w:pPr>
              <w:pStyle w:val="NoSpacing"/>
              <w:rPr>
                <w:sz w:val="16"/>
                <w:szCs w:val="16"/>
                <w:lang w:val="en-IN"/>
              </w:rPr>
            </w:pPr>
            <w:r w:rsidRPr="00D33932">
              <w:rPr>
                <w:sz w:val="16"/>
                <w:szCs w:val="16"/>
                <w:lang w:val="en-IN"/>
              </w:rPr>
              <w:t xml:space="preserve"> Commuting and Health in Cambridge cohort study </w:t>
            </w:r>
          </w:p>
        </w:tc>
        <w:tc>
          <w:tcPr>
            <w:tcW w:w="1701" w:type="dxa"/>
            <w:tcBorders>
              <w:top w:val="single" w:sz="4" w:space="0" w:color="auto"/>
              <w:left w:val="single" w:sz="4" w:space="0" w:color="auto"/>
              <w:bottom w:val="single" w:sz="4" w:space="0" w:color="auto"/>
              <w:right w:val="single" w:sz="4" w:space="0" w:color="auto"/>
            </w:tcBorders>
            <w:hideMark/>
          </w:tcPr>
          <w:p w14:paraId="193D6016" w14:textId="77777777" w:rsidR="00375B79" w:rsidRPr="00D33932" w:rsidRDefault="00375B79" w:rsidP="00375B79">
            <w:pPr>
              <w:pStyle w:val="NoSpacing"/>
              <w:rPr>
                <w:sz w:val="16"/>
                <w:szCs w:val="16"/>
                <w:lang w:val="en-IN"/>
              </w:rPr>
            </w:pPr>
            <w:r w:rsidRPr="00D33932">
              <w:rPr>
                <w:sz w:val="16"/>
                <w:szCs w:val="16"/>
                <w:lang w:val="en-IN"/>
              </w:rPr>
              <w:t xml:space="preserve">Adults over the age of 16 years working in Cambridge and living within 30 km of the city </w:t>
            </w:r>
          </w:p>
        </w:tc>
        <w:tc>
          <w:tcPr>
            <w:tcW w:w="1417" w:type="dxa"/>
            <w:tcBorders>
              <w:top w:val="single" w:sz="4" w:space="0" w:color="auto"/>
              <w:left w:val="single" w:sz="4" w:space="0" w:color="auto"/>
              <w:bottom w:val="single" w:sz="4" w:space="0" w:color="auto"/>
              <w:right w:val="single" w:sz="4" w:space="0" w:color="auto"/>
            </w:tcBorders>
            <w:hideMark/>
          </w:tcPr>
          <w:p w14:paraId="629BDB1F" w14:textId="77777777" w:rsidR="00375B79" w:rsidRPr="00D33932" w:rsidRDefault="00375B79" w:rsidP="00375B79">
            <w:pPr>
              <w:pStyle w:val="NoSpacing"/>
              <w:rPr>
                <w:sz w:val="16"/>
                <w:szCs w:val="16"/>
                <w:lang w:val="en-IN"/>
              </w:rPr>
            </w:pPr>
            <w:r w:rsidRPr="00D33932">
              <w:rPr>
                <w:sz w:val="16"/>
                <w:szCs w:val="16"/>
                <w:lang w:val="en-IN"/>
              </w:rPr>
              <w:t>Walking or cycling to work</w:t>
            </w:r>
          </w:p>
        </w:tc>
        <w:tc>
          <w:tcPr>
            <w:tcW w:w="2410" w:type="dxa"/>
            <w:tcBorders>
              <w:top w:val="single" w:sz="4" w:space="0" w:color="auto"/>
              <w:left w:val="single" w:sz="4" w:space="0" w:color="auto"/>
              <w:bottom w:val="single" w:sz="4" w:space="0" w:color="auto"/>
              <w:right w:val="single" w:sz="4" w:space="0" w:color="auto"/>
            </w:tcBorders>
            <w:hideMark/>
          </w:tcPr>
          <w:p w14:paraId="103217C5" w14:textId="77777777" w:rsidR="00375B79" w:rsidRPr="00D33932" w:rsidRDefault="00375B79" w:rsidP="00375B79">
            <w:pPr>
              <w:pStyle w:val="NoSpacing"/>
              <w:rPr>
                <w:sz w:val="16"/>
                <w:szCs w:val="16"/>
                <w:lang w:val="en-IN"/>
              </w:rPr>
            </w:pPr>
            <w:r w:rsidRPr="00D33932">
              <w:rPr>
                <w:sz w:val="16"/>
                <w:szCs w:val="16"/>
                <w:lang w:val="en-IN"/>
              </w:rPr>
              <w:t xml:space="preserve"> Postal questionnaires</w:t>
            </w:r>
          </w:p>
        </w:tc>
        <w:tc>
          <w:tcPr>
            <w:tcW w:w="3525" w:type="dxa"/>
            <w:tcBorders>
              <w:top w:val="single" w:sz="4" w:space="0" w:color="auto"/>
              <w:left w:val="single" w:sz="4" w:space="0" w:color="auto"/>
              <w:bottom w:val="single" w:sz="4" w:space="0" w:color="auto"/>
              <w:right w:val="single" w:sz="4" w:space="0" w:color="auto"/>
            </w:tcBorders>
            <w:hideMark/>
          </w:tcPr>
          <w:p w14:paraId="6CC69C6F" w14:textId="77777777" w:rsidR="00375B79" w:rsidRPr="00D33932" w:rsidRDefault="00375B79" w:rsidP="00375B79">
            <w:pPr>
              <w:pStyle w:val="NoSpacing"/>
              <w:rPr>
                <w:sz w:val="16"/>
                <w:szCs w:val="16"/>
              </w:rPr>
            </w:pPr>
            <w:r w:rsidRPr="00D33932">
              <w:rPr>
                <w:sz w:val="16"/>
                <w:szCs w:val="16"/>
                <w:lang w:val="en-IN"/>
              </w:rPr>
              <w:t>1. Mean minutes/day spent walking or cycling on the commute</w:t>
            </w:r>
          </w:p>
          <w:p w14:paraId="1A6C2D30" w14:textId="77777777" w:rsidR="00375B79" w:rsidRPr="00D33932" w:rsidRDefault="00375B79" w:rsidP="00375B79">
            <w:pPr>
              <w:pStyle w:val="NoSpacing"/>
              <w:rPr>
                <w:sz w:val="16"/>
                <w:szCs w:val="16"/>
                <w:lang w:val="en-IN"/>
              </w:rPr>
            </w:pPr>
            <w:r w:rsidRPr="00D33932">
              <w:rPr>
                <w:sz w:val="16"/>
                <w:szCs w:val="16"/>
                <w:lang w:val="en-IN"/>
              </w:rPr>
              <w:t>2. Travel modes used on the journey to and from work</w:t>
            </w:r>
          </w:p>
          <w:p w14:paraId="430E3C6A" w14:textId="77777777" w:rsidR="00375B79" w:rsidRPr="00D33932" w:rsidRDefault="00375B79" w:rsidP="00375B79">
            <w:pPr>
              <w:pStyle w:val="NoSpacing"/>
              <w:rPr>
                <w:sz w:val="16"/>
                <w:szCs w:val="16"/>
                <w:lang w:val="en-IN"/>
              </w:rPr>
            </w:pPr>
            <w:r w:rsidRPr="00D33932">
              <w:rPr>
                <w:sz w:val="16"/>
                <w:szCs w:val="16"/>
                <w:lang w:val="en-IN"/>
              </w:rPr>
              <w:t>3. Odds of incorporating walking or cycling into car journeys</w:t>
            </w:r>
          </w:p>
        </w:tc>
      </w:tr>
      <w:tr w:rsidR="00375B79" w:rsidRPr="00D33932" w14:paraId="68596B47"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25CEA5CA" w14:textId="77777777" w:rsidR="00375B79" w:rsidRPr="00D33932" w:rsidRDefault="00375B79" w:rsidP="00375B79">
            <w:pPr>
              <w:pStyle w:val="NoSpacing"/>
              <w:rPr>
                <w:i/>
                <w:iCs/>
                <w:sz w:val="16"/>
                <w:szCs w:val="16"/>
                <w:lang w:val="en-IN"/>
              </w:rPr>
            </w:pPr>
            <w:r w:rsidRPr="00D33932">
              <w:rPr>
                <w:sz w:val="16"/>
                <w:szCs w:val="16"/>
                <w:lang w:val="en-IN"/>
              </w:rPr>
              <w:t>Patterson et al. (2018)</w:t>
            </w:r>
          </w:p>
        </w:tc>
        <w:tc>
          <w:tcPr>
            <w:tcW w:w="1258" w:type="dxa"/>
            <w:tcBorders>
              <w:top w:val="single" w:sz="4" w:space="0" w:color="auto"/>
              <w:left w:val="single" w:sz="4" w:space="0" w:color="auto"/>
              <w:bottom w:val="single" w:sz="4" w:space="0" w:color="auto"/>
              <w:right w:val="single" w:sz="4" w:space="0" w:color="auto"/>
            </w:tcBorders>
            <w:hideMark/>
          </w:tcPr>
          <w:p w14:paraId="03BAFD1E" w14:textId="77777777" w:rsidR="00375B79" w:rsidRPr="00D33932" w:rsidRDefault="00375B79" w:rsidP="00375B79">
            <w:pPr>
              <w:pStyle w:val="NoSpacing"/>
              <w:rPr>
                <w:sz w:val="16"/>
                <w:szCs w:val="16"/>
                <w:lang w:val="en-IN"/>
              </w:rPr>
            </w:pPr>
            <w:r w:rsidRPr="00D33932">
              <w:rPr>
                <w:sz w:val="16"/>
                <w:szCs w:val="16"/>
                <w:lang w:val="en-IN"/>
              </w:rPr>
              <w:t xml:space="preserve">England </w:t>
            </w:r>
          </w:p>
        </w:tc>
        <w:tc>
          <w:tcPr>
            <w:tcW w:w="1577" w:type="dxa"/>
            <w:tcBorders>
              <w:top w:val="single" w:sz="4" w:space="0" w:color="auto"/>
              <w:left w:val="single" w:sz="4" w:space="0" w:color="auto"/>
              <w:bottom w:val="single" w:sz="4" w:space="0" w:color="auto"/>
              <w:right w:val="single" w:sz="4" w:space="0" w:color="auto"/>
            </w:tcBorders>
            <w:hideMark/>
          </w:tcPr>
          <w:p w14:paraId="378D2D5C" w14:textId="77777777" w:rsidR="00375B79" w:rsidRPr="00D33932" w:rsidRDefault="00375B79" w:rsidP="00375B79">
            <w:pPr>
              <w:pStyle w:val="NoSpacing"/>
              <w:rPr>
                <w:sz w:val="16"/>
                <w:szCs w:val="16"/>
                <w:lang w:val="en-IN"/>
              </w:rPr>
            </w:pPr>
            <w:r w:rsidRPr="00D33932">
              <w:rPr>
                <w:sz w:val="16"/>
                <w:szCs w:val="16"/>
                <w:lang w:val="en-IN"/>
              </w:rPr>
              <w:t>National Travel Survey</w:t>
            </w:r>
          </w:p>
        </w:tc>
        <w:tc>
          <w:tcPr>
            <w:tcW w:w="1701" w:type="dxa"/>
            <w:tcBorders>
              <w:top w:val="single" w:sz="4" w:space="0" w:color="auto"/>
              <w:left w:val="single" w:sz="4" w:space="0" w:color="auto"/>
              <w:bottom w:val="single" w:sz="4" w:space="0" w:color="auto"/>
              <w:right w:val="single" w:sz="4" w:space="0" w:color="auto"/>
            </w:tcBorders>
            <w:hideMark/>
          </w:tcPr>
          <w:p w14:paraId="3E11E482" w14:textId="77777777" w:rsidR="00375B79" w:rsidRPr="00D33932" w:rsidRDefault="00375B79" w:rsidP="00375B79">
            <w:pPr>
              <w:pStyle w:val="NoSpacing"/>
              <w:rPr>
                <w:sz w:val="16"/>
                <w:szCs w:val="16"/>
                <w:lang w:val="en-IN"/>
              </w:rPr>
            </w:pPr>
            <w:r w:rsidRPr="00D33932">
              <w:rPr>
                <w:sz w:val="16"/>
                <w:szCs w:val="16"/>
                <w:lang w:val="en-IN"/>
              </w:rPr>
              <w:t>Participants eligible for a free bus pass (aged 60-99 years) in England in 2006-2014</w:t>
            </w:r>
          </w:p>
        </w:tc>
        <w:tc>
          <w:tcPr>
            <w:tcW w:w="1417" w:type="dxa"/>
            <w:tcBorders>
              <w:top w:val="single" w:sz="4" w:space="0" w:color="auto"/>
              <w:left w:val="single" w:sz="4" w:space="0" w:color="auto"/>
              <w:bottom w:val="single" w:sz="4" w:space="0" w:color="auto"/>
              <w:right w:val="single" w:sz="4" w:space="0" w:color="auto"/>
            </w:tcBorders>
            <w:hideMark/>
          </w:tcPr>
          <w:p w14:paraId="4F783102" w14:textId="77777777" w:rsidR="00375B79" w:rsidRPr="00D33932" w:rsidRDefault="00375B79" w:rsidP="00375B79">
            <w:pPr>
              <w:pStyle w:val="NoSpacing"/>
              <w:rPr>
                <w:sz w:val="16"/>
                <w:szCs w:val="16"/>
                <w:lang w:val="en-IN"/>
              </w:rPr>
            </w:pPr>
            <w:r w:rsidRPr="00D33932">
              <w:rPr>
                <w:sz w:val="16"/>
                <w:szCs w:val="16"/>
                <w:lang w:val="en-IN"/>
              </w:rPr>
              <w:t>Walking, cycling and public transportation such as bus or train</w:t>
            </w:r>
          </w:p>
        </w:tc>
        <w:tc>
          <w:tcPr>
            <w:tcW w:w="2410" w:type="dxa"/>
            <w:tcBorders>
              <w:top w:val="single" w:sz="4" w:space="0" w:color="auto"/>
              <w:left w:val="single" w:sz="4" w:space="0" w:color="auto"/>
              <w:bottom w:val="single" w:sz="4" w:space="0" w:color="auto"/>
              <w:right w:val="single" w:sz="4" w:space="0" w:color="auto"/>
            </w:tcBorders>
            <w:hideMark/>
          </w:tcPr>
          <w:p w14:paraId="50FCF523" w14:textId="77777777" w:rsidR="00375B79" w:rsidRPr="00D33932" w:rsidRDefault="00375B79" w:rsidP="00375B79">
            <w:pPr>
              <w:pStyle w:val="NoSpacing"/>
              <w:rPr>
                <w:sz w:val="16"/>
                <w:szCs w:val="16"/>
                <w:lang w:val="en-IN"/>
              </w:rPr>
            </w:pPr>
            <w:r w:rsidRPr="00D33932">
              <w:rPr>
                <w:sz w:val="16"/>
                <w:szCs w:val="16"/>
                <w:lang w:val="en-IN"/>
              </w:rPr>
              <w:t>Interview and One week travel diary</w:t>
            </w:r>
          </w:p>
        </w:tc>
        <w:tc>
          <w:tcPr>
            <w:tcW w:w="3525" w:type="dxa"/>
            <w:tcBorders>
              <w:top w:val="single" w:sz="4" w:space="0" w:color="auto"/>
              <w:left w:val="single" w:sz="4" w:space="0" w:color="auto"/>
              <w:bottom w:val="single" w:sz="4" w:space="0" w:color="auto"/>
              <w:right w:val="single" w:sz="4" w:space="0" w:color="auto"/>
            </w:tcBorders>
            <w:hideMark/>
          </w:tcPr>
          <w:p w14:paraId="135530A3" w14:textId="77777777" w:rsidR="00375B79" w:rsidRPr="00D33932" w:rsidRDefault="00375B79" w:rsidP="00375B79">
            <w:pPr>
              <w:pStyle w:val="NoSpacing"/>
              <w:rPr>
                <w:sz w:val="16"/>
                <w:szCs w:val="16"/>
                <w:lang w:val="en-IN"/>
              </w:rPr>
            </w:pPr>
            <w:r w:rsidRPr="00D33932">
              <w:rPr>
                <w:sz w:val="16"/>
                <w:szCs w:val="16"/>
                <w:lang w:val="en-IN"/>
              </w:rPr>
              <w:t>1. Bus Use: Number of bus journey stages per week.</w:t>
            </w:r>
          </w:p>
          <w:p w14:paraId="4637866D" w14:textId="77777777" w:rsidR="00375B79" w:rsidRPr="00D33932" w:rsidRDefault="00375B79" w:rsidP="00375B79">
            <w:pPr>
              <w:pStyle w:val="NoSpacing"/>
              <w:rPr>
                <w:sz w:val="16"/>
                <w:szCs w:val="16"/>
                <w:lang w:val="en-IN"/>
              </w:rPr>
            </w:pPr>
            <w:r w:rsidRPr="00D33932">
              <w:rPr>
                <w:sz w:val="16"/>
                <w:szCs w:val="16"/>
                <w:lang w:val="en-IN"/>
              </w:rPr>
              <w:t>2. Active Travel as Part of Bus Journeys: Walking segments linked to bus trips (e.g., walking to/from stops)</w:t>
            </w:r>
          </w:p>
          <w:p w14:paraId="5B2CD9B0" w14:textId="77777777" w:rsidR="00375B79" w:rsidRPr="00D33932" w:rsidRDefault="00375B79" w:rsidP="00375B79">
            <w:pPr>
              <w:pStyle w:val="NoSpacing"/>
              <w:rPr>
                <w:sz w:val="16"/>
                <w:szCs w:val="16"/>
                <w:lang w:val="en-IN"/>
              </w:rPr>
            </w:pPr>
            <w:r w:rsidRPr="00D33932">
              <w:rPr>
                <w:sz w:val="16"/>
                <w:szCs w:val="16"/>
                <w:lang w:val="en-IN"/>
              </w:rPr>
              <w:t>3. Total Active Travel Stages: Sum of all walking, cycling, and public transport stages per week.</w:t>
            </w:r>
          </w:p>
          <w:p w14:paraId="62A829D3" w14:textId="77777777" w:rsidR="00375B79" w:rsidRPr="00D33932" w:rsidRDefault="00375B79" w:rsidP="00375B79">
            <w:pPr>
              <w:pStyle w:val="NoSpacing"/>
              <w:rPr>
                <w:sz w:val="16"/>
                <w:szCs w:val="16"/>
                <w:lang w:val="en-IN"/>
              </w:rPr>
            </w:pPr>
            <w:r w:rsidRPr="00D33932">
              <w:rPr>
                <w:sz w:val="16"/>
                <w:szCs w:val="16"/>
                <w:lang w:val="en-IN"/>
              </w:rPr>
              <w:t>4. Walking Frequency: Self-reported walking frequency (dichotomized as &lt;3 times/ week or ≥3 times/ week).</w:t>
            </w:r>
          </w:p>
        </w:tc>
      </w:tr>
      <w:tr w:rsidR="00375B79" w:rsidRPr="00D33932" w14:paraId="2828C2AD"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497564A6" w14:textId="77777777" w:rsidR="00375B79" w:rsidRPr="00D33932" w:rsidRDefault="00375B79" w:rsidP="00375B79">
            <w:pPr>
              <w:pStyle w:val="NoSpacing"/>
              <w:rPr>
                <w:i/>
                <w:iCs/>
                <w:sz w:val="16"/>
                <w:szCs w:val="16"/>
                <w:lang w:val="en-IN"/>
              </w:rPr>
            </w:pPr>
            <w:r w:rsidRPr="00D33932">
              <w:rPr>
                <w:sz w:val="16"/>
                <w:szCs w:val="16"/>
                <w:lang w:val="en-IN"/>
              </w:rPr>
              <w:t>Patterson et al. (2019)</w:t>
            </w:r>
          </w:p>
        </w:tc>
        <w:tc>
          <w:tcPr>
            <w:tcW w:w="1258" w:type="dxa"/>
            <w:tcBorders>
              <w:top w:val="single" w:sz="4" w:space="0" w:color="auto"/>
              <w:left w:val="single" w:sz="4" w:space="0" w:color="auto"/>
              <w:bottom w:val="single" w:sz="4" w:space="0" w:color="auto"/>
              <w:right w:val="single" w:sz="4" w:space="0" w:color="auto"/>
            </w:tcBorders>
            <w:hideMark/>
          </w:tcPr>
          <w:p w14:paraId="37A316B0" w14:textId="77777777" w:rsidR="00375B79" w:rsidRPr="00D33932" w:rsidRDefault="00375B79" w:rsidP="00375B79">
            <w:pPr>
              <w:pStyle w:val="NoSpacing"/>
              <w:rPr>
                <w:sz w:val="16"/>
                <w:szCs w:val="16"/>
                <w:lang w:val="en-IN"/>
              </w:rPr>
            </w:pPr>
            <w:r w:rsidRPr="00D33932">
              <w:rPr>
                <w:sz w:val="16"/>
                <w:szCs w:val="16"/>
                <w:lang w:val="en-IN"/>
              </w:rPr>
              <w:t>England</w:t>
            </w:r>
          </w:p>
        </w:tc>
        <w:tc>
          <w:tcPr>
            <w:tcW w:w="1577" w:type="dxa"/>
            <w:tcBorders>
              <w:top w:val="single" w:sz="4" w:space="0" w:color="auto"/>
              <w:left w:val="single" w:sz="4" w:space="0" w:color="auto"/>
              <w:bottom w:val="single" w:sz="4" w:space="0" w:color="auto"/>
              <w:right w:val="single" w:sz="4" w:space="0" w:color="auto"/>
            </w:tcBorders>
            <w:hideMark/>
          </w:tcPr>
          <w:p w14:paraId="06AA2460" w14:textId="77777777" w:rsidR="00375B79" w:rsidRPr="00D33932" w:rsidRDefault="00375B79" w:rsidP="00375B79">
            <w:pPr>
              <w:pStyle w:val="NoSpacing"/>
              <w:rPr>
                <w:sz w:val="16"/>
                <w:szCs w:val="16"/>
                <w:lang w:val="en-IN"/>
              </w:rPr>
            </w:pPr>
            <w:r w:rsidRPr="00D33932">
              <w:rPr>
                <w:sz w:val="16"/>
                <w:szCs w:val="16"/>
                <w:lang w:val="en-IN"/>
              </w:rPr>
              <w:t xml:space="preserve">National Travel Survey 2010–14 </w:t>
            </w:r>
          </w:p>
        </w:tc>
        <w:tc>
          <w:tcPr>
            <w:tcW w:w="1701" w:type="dxa"/>
            <w:tcBorders>
              <w:top w:val="single" w:sz="4" w:space="0" w:color="auto"/>
              <w:left w:val="single" w:sz="4" w:space="0" w:color="auto"/>
              <w:bottom w:val="single" w:sz="4" w:space="0" w:color="auto"/>
              <w:right w:val="single" w:sz="4" w:space="0" w:color="auto"/>
            </w:tcBorders>
            <w:hideMark/>
          </w:tcPr>
          <w:p w14:paraId="48422076" w14:textId="77777777" w:rsidR="00375B79" w:rsidRPr="00D33932" w:rsidRDefault="00375B79" w:rsidP="00375B79">
            <w:pPr>
              <w:pStyle w:val="NoSpacing"/>
              <w:rPr>
                <w:sz w:val="16"/>
                <w:szCs w:val="16"/>
                <w:lang w:val="en-IN"/>
              </w:rPr>
            </w:pPr>
            <w:r w:rsidRPr="00D33932">
              <w:rPr>
                <w:sz w:val="16"/>
                <w:szCs w:val="16"/>
                <w:lang w:val="en-IN"/>
              </w:rPr>
              <w:t>Nationally representative sample of adults (17+ years)</w:t>
            </w:r>
          </w:p>
        </w:tc>
        <w:tc>
          <w:tcPr>
            <w:tcW w:w="1417" w:type="dxa"/>
            <w:tcBorders>
              <w:top w:val="single" w:sz="4" w:space="0" w:color="auto"/>
              <w:left w:val="single" w:sz="4" w:space="0" w:color="auto"/>
              <w:bottom w:val="single" w:sz="4" w:space="0" w:color="auto"/>
              <w:right w:val="single" w:sz="4" w:space="0" w:color="auto"/>
            </w:tcBorders>
            <w:hideMark/>
          </w:tcPr>
          <w:p w14:paraId="2BE42171" w14:textId="77777777" w:rsidR="00375B79" w:rsidRPr="00D33932" w:rsidRDefault="00375B79" w:rsidP="00375B79">
            <w:pPr>
              <w:pStyle w:val="NoSpacing"/>
              <w:rPr>
                <w:sz w:val="16"/>
                <w:szCs w:val="16"/>
                <w:lang w:val="en-IN"/>
              </w:rPr>
            </w:pPr>
            <w:r w:rsidRPr="00D33932">
              <w:rPr>
                <w:sz w:val="16"/>
                <w:szCs w:val="16"/>
                <w:lang w:val="en-IN"/>
              </w:rPr>
              <w:t>Walking and cycling for transport, including stages of public transport journeys that involve walking or cycling (e.g., walking to/from bus stops or train stations)</w:t>
            </w:r>
          </w:p>
        </w:tc>
        <w:tc>
          <w:tcPr>
            <w:tcW w:w="2410" w:type="dxa"/>
            <w:tcBorders>
              <w:top w:val="single" w:sz="4" w:space="0" w:color="auto"/>
              <w:left w:val="single" w:sz="4" w:space="0" w:color="auto"/>
              <w:bottom w:val="single" w:sz="4" w:space="0" w:color="auto"/>
              <w:right w:val="single" w:sz="4" w:space="0" w:color="auto"/>
            </w:tcBorders>
            <w:hideMark/>
          </w:tcPr>
          <w:p w14:paraId="69E3A5F8" w14:textId="31954651" w:rsidR="00375B79" w:rsidRPr="00D33932" w:rsidRDefault="03275BF9" w:rsidP="00375B79">
            <w:pPr>
              <w:pStyle w:val="NoSpacing"/>
              <w:rPr>
                <w:sz w:val="16"/>
                <w:szCs w:val="16"/>
                <w:lang w:val="en-IN"/>
              </w:rPr>
            </w:pPr>
            <w:r w:rsidRPr="5E16A57A">
              <w:rPr>
                <w:sz w:val="16"/>
                <w:szCs w:val="16"/>
                <w:lang w:val="en-IN"/>
              </w:rPr>
              <w:t xml:space="preserve"> Self-reported travel, personal and household characteristics </w:t>
            </w:r>
            <w:r w:rsidR="647C1DE8" w:rsidRPr="5E16A57A">
              <w:rPr>
                <w:sz w:val="16"/>
                <w:szCs w:val="16"/>
                <w:lang w:val="en-IN"/>
              </w:rPr>
              <w:t>and a</w:t>
            </w:r>
            <w:r w:rsidRPr="5E16A57A">
              <w:rPr>
                <w:sz w:val="16"/>
                <w:szCs w:val="16"/>
                <w:lang w:val="en-IN"/>
              </w:rPr>
              <w:t xml:space="preserve"> diary of all journeys made in 1 week including mode of transport, distance and duration.</w:t>
            </w:r>
          </w:p>
        </w:tc>
        <w:tc>
          <w:tcPr>
            <w:tcW w:w="3525" w:type="dxa"/>
            <w:tcBorders>
              <w:top w:val="single" w:sz="4" w:space="0" w:color="auto"/>
              <w:left w:val="single" w:sz="4" w:space="0" w:color="auto"/>
              <w:bottom w:val="single" w:sz="4" w:space="0" w:color="auto"/>
              <w:right w:val="single" w:sz="4" w:space="0" w:color="auto"/>
            </w:tcBorders>
            <w:hideMark/>
          </w:tcPr>
          <w:p w14:paraId="5D630497" w14:textId="77777777" w:rsidR="00375B79" w:rsidRPr="00D33932" w:rsidRDefault="00375B79" w:rsidP="00375B79">
            <w:pPr>
              <w:pStyle w:val="NoSpacing"/>
              <w:rPr>
                <w:sz w:val="16"/>
                <w:szCs w:val="16"/>
              </w:rPr>
            </w:pPr>
            <w:r w:rsidRPr="00D33932">
              <w:rPr>
                <w:sz w:val="16"/>
                <w:szCs w:val="16"/>
                <w:lang w:val="en-IN"/>
              </w:rPr>
              <w:t>1. Minutes/day of walking/cycling accrued during public transport journeys</w:t>
            </w:r>
          </w:p>
          <w:p w14:paraId="3AB40B78" w14:textId="77777777" w:rsidR="00375B79" w:rsidRPr="00D33932" w:rsidRDefault="00375B79" w:rsidP="00375B79">
            <w:pPr>
              <w:pStyle w:val="NoSpacing"/>
              <w:rPr>
                <w:sz w:val="16"/>
                <w:szCs w:val="16"/>
                <w:lang w:val="en-IN"/>
              </w:rPr>
            </w:pPr>
            <w:r w:rsidRPr="00D33932">
              <w:rPr>
                <w:sz w:val="16"/>
                <w:szCs w:val="16"/>
                <w:lang w:val="en-IN"/>
              </w:rPr>
              <w:t>2. Mode-Specific Active Travel: Bus: Walking to/from stops, Train/Light-rail: Walking to/from stations (often longer distances), Multimode: Combined walking/cycling across multiple public transport types</w:t>
            </w:r>
          </w:p>
        </w:tc>
      </w:tr>
      <w:tr w:rsidR="00375B79" w:rsidRPr="00D33932" w14:paraId="539137BD"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3EC136A6" w14:textId="77777777" w:rsidR="00375B79" w:rsidRPr="00D33932" w:rsidRDefault="00375B79" w:rsidP="00375B79">
            <w:pPr>
              <w:pStyle w:val="NoSpacing"/>
              <w:rPr>
                <w:i/>
                <w:iCs/>
                <w:sz w:val="16"/>
                <w:szCs w:val="16"/>
                <w:lang w:val="en-IN"/>
              </w:rPr>
            </w:pPr>
            <w:r w:rsidRPr="00D33932">
              <w:rPr>
                <w:sz w:val="16"/>
                <w:szCs w:val="16"/>
                <w:lang w:val="en-IN"/>
              </w:rPr>
              <w:t>Patterson et al. (2020)</w:t>
            </w:r>
          </w:p>
        </w:tc>
        <w:tc>
          <w:tcPr>
            <w:tcW w:w="1258" w:type="dxa"/>
            <w:tcBorders>
              <w:top w:val="single" w:sz="4" w:space="0" w:color="auto"/>
              <w:left w:val="single" w:sz="4" w:space="0" w:color="auto"/>
              <w:bottom w:val="single" w:sz="4" w:space="0" w:color="auto"/>
              <w:right w:val="single" w:sz="4" w:space="0" w:color="auto"/>
            </w:tcBorders>
            <w:hideMark/>
          </w:tcPr>
          <w:p w14:paraId="155A42F1" w14:textId="77777777" w:rsidR="00375B79" w:rsidRPr="00D33932" w:rsidRDefault="00375B79" w:rsidP="00375B79">
            <w:pPr>
              <w:pStyle w:val="NoSpacing"/>
              <w:rPr>
                <w:sz w:val="16"/>
                <w:szCs w:val="16"/>
                <w:lang w:val="en-IN"/>
              </w:rPr>
            </w:pPr>
            <w:r w:rsidRPr="00D33932">
              <w:rPr>
                <w:sz w:val="16"/>
                <w:szCs w:val="16"/>
                <w:lang w:val="en-IN"/>
              </w:rPr>
              <w:t xml:space="preserve">Cambridge, England  </w:t>
            </w:r>
          </w:p>
        </w:tc>
        <w:tc>
          <w:tcPr>
            <w:tcW w:w="1577" w:type="dxa"/>
            <w:tcBorders>
              <w:top w:val="single" w:sz="4" w:space="0" w:color="auto"/>
              <w:left w:val="single" w:sz="4" w:space="0" w:color="auto"/>
              <w:bottom w:val="single" w:sz="4" w:space="0" w:color="auto"/>
              <w:right w:val="single" w:sz="4" w:space="0" w:color="auto"/>
            </w:tcBorders>
            <w:hideMark/>
          </w:tcPr>
          <w:p w14:paraId="42C6D9B6" w14:textId="77777777" w:rsidR="00375B79" w:rsidRPr="00D33932" w:rsidRDefault="00375B79" w:rsidP="00375B79">
            <w:pPr>
              <w:pStyle w:val="NoSpacing"/>
              <w:rPr>
                <w:sz w:val="16"/>
                <w:szCs w:val="16"/>
                <w:lang w:val="en-IN"/>
              </w:rPr>
            </w:pPr>
            <w:r w:rsidRPr="00D33932">
              <w:rPr>
                <w:sz w:val="16"/>
                <w:szCs w:val="16"/>
                <w:lang w:val="en-IN"/>
              </w:rPr>
              <w:t>Commuting and Health in Cambridge cohort study</w:t>
            </w:r>
          </w:p>
        </w:tc>
        <w:tc>
          <w:tcPr>
            <w:tcW w:w="1701" w:type="dxa"/>
            <w:tcBorders>
              <w:top w:val="single" w:sz="4" w:space="0" w:color="auto"/>
              <w:left w:val="single" w:sz="4" w:space="0" w:color="auto"/>
              <w:bottom w:val="single" w:sz="4" w:space="0" w:color="auto"/>
              <w:right w:val="single" w:sz="4" w:space="0" w:color="auto"/>
            </w:tcBorders>
            <w:hideMark/>
          </w:tcPr>
          <w:p w14:paraId="619B03DD" w14:textId="77777777" w:rsidR="00375B79" w:rsidRPr="00D33932" w:rsidRDefault="00375B79" w:rsidP="00375B79">
            <w:pPr>
              <w:pStyle w:val="NoSpacing"/>
              <w:rPr>
                <w:sz w:val="16"/>
                <w:szCs w:val="16"/>
                <w:lang w:val="en-IN"/>
              </w:rPr>
            </w:pPr>
            <w:r w:rsidRPr="00D33932">
              <w:rPr>
                <w:sz w:val="16"/>
                <w:szCs w:val="16"/>
                <w:lang w:val="en-IN"/>
              </w:rPr>
              <w:t>Adults aged 16 years and over who worked in Cambridge, UK</w:t>
            </w:r>
          </w:p>
        </w:tc>
        <w:tc>
          <w:tcPr>
            <w:tcW w:w="1417" w:type="dxa"/>
            <w:tcBorders>
              <w:top w:val="single" w:sz="4" w:space="0" w:color="auto"/>
              <w:left w:val="single" w:sz="4" w:space="0" w:color="auto"/>
              <w:bottom w:val="single" w:sz="4" w:space="0" w:color="auto"/>
              <w:right w:val="single" w:sz="4" w:space="0" w:color="auto"/>
            </w:tcBorders>
            <w:hideMark/>
          </w:tcPr>
          <w:p w14:paraId="12F032F1" w14:textId="77777777" w:rsidR="00375B79" w:rsidRPr="00D33932" w:rsidRDefault="00375B79" w:rsidP="00375B79">
            <w:pPr>
              <w:pStyle w:val="NoSpacing"/>
              <w:rPr>
                <w:sz w:val="16"/>
                <w:szCs w:val="16"/>
                <w:lang w:val="en-IN"/>
              </w:rPr>
            </w:pPr>
            <w:r w:rsidRPr="00D33932">
              <w:rPr>
                <w:sz w:val="16"/>
                <w:szCs w:val="16"/>
                <w:lang w:val="en-IN"/>
              </w:rPr>
              <w:t>Walking, cycling and combinations of walking or cycling with other modes, such as public transport</w:t>
            </w:r>
          </w:p>
        </w:tc>
        <w:tc>
          <w:tcPr>
            <w:tcW w:w="2410" w:type="dxa"/>
            <w:tcBorders>
              <w:top w:val="single" w:sz="4" w:space="0" w:color="auto"/>
              <w:left w:val="single" w:sz="4" w:space="0" w:color="auto"/>
              <w:bottom w:val="single" w:sz="4" w:space="0" w:color="auto"/>
              <w:right w:val="single" w:sz="4" w:space="0" w:color="auto"/>
            </w:tcBorders>
            <w:hideMark/>
          </w:tcPr>
          <w:p w14:paraId="23DF127B" w14:textId="77777777" w:rsidR="00375B79" w:rsidRPr="00D33932" w:rsidRDefault="00375B79" w:rsidP="00375B79">
            <w:pPr>
              <w:pStyle w:val="NoSpacing"/>
              <w:rPr>
                <w:sz w:val="16"/>
                <w:szCs w:val="16"/>
                <w:lang w:val="en-IN"/>
              </w:rPr>
            </w:pPr>
            <w:r w:rsidRPr="00D33932">
              <w:rPr>
                <w:sz w:val="16"/>
                <w:szCs w:val="16"/>
                <w:lang w:val="en-IN"/>
              </w:rPr>
              <w:t>A postal questionnaire about commuting practices, individual characteristics and workplace characteristics in 2011 and 2012</w:t>
            </w:r>
          </w:p>
        </w:tc>
        <w:tc>
          <w:tcPr>
            <w:tcW w:w="3525" w:type="dxa"/>
            <w:tcBorders>
              <w:top w:val="single" w:sz="4" w:space="0" w:color="auto"/>
              <w:left w:val="single" w:sz="4" w:space="0" w:color="auto"/>
              <w:bottom w:val="single" w:sz="4" w:space="0" w:color="auto"/>
              <w:right w:val="single" w:sz="4" w:space="0" w:color="auto"/>
            </w:tcBorders>
            <w:hideMark/>
          </w:tcPr>
          <w:p w14:paraId="3FD4C4BC" w14:textId="77777777" w:rsidR="00375B79" w:rsidRPr="00D33932" w:rsidRDefault="00375B79" w:rsidP="00375B79">
            <w:pPr>
              <w:pStyle w:val="NoSpacing"/>
              <w:rPr>
                <w:sz w:val="16"/>
                <w:szCs w:val="16"/>
                <w:lang w:val="en-IN"/>
              </w:rPr>
            </w:pPr>
            <w:r w:rsidRPr="00D33932">
              <w:rPr>
                <w:sz w:val="16"/>
                <w:szCs w:val="16"/>
                <w:lang w:val="en-IN"/>
              </w:rPr>
              <w:t>1. Commute Mode Categories:</w:t>
            </w:r>
          </w:p>
          <w:p w14:paraId="608C4825" w14:textId="77777777" w:rsidR="00375B79" w:rsidRPr="00D33932" w:rsidRDefault="00375B79" w:rsidP="00375B79">
            <w:pPr>
              <w:pStyle w:val="NoSpacing"/>
              <w:rPr>
                <w:sz w:val="16"/>
                <w:szCs w:val="16"/>
                <w:lang w:val="en-IN"/>
              </w:rPr>
            </w:pPr>
            <w:r w:rsidRPr="00D33932">
              <w:rPr>
                <w:sz w:val="16"/>
                <w:szCs w:val="16"/>
                <w:lang w:val="en-IN"/>
              </w:rPr>
              <w:t>a. Exclusively Active Modes: Trips made entirely by walking and/or cycling.</w:t>
            </w:r>
          </w:p>
          <w:p w14:paraId="00B8AA35" w14:textId="77777777" w:rsidR="00375B79" w:rsidRPr="00D33932" w:rsidRDefault="00375B79" w:rsidP="00375B79">
            <w:pPr>
              <w:pStyle w:val="NoSpacing"/>
              <w:rPr>
                <w:sz w:val="16"/>
                <w:szCs w:val="16"/>
                <w:lang w:val="en-IN"/>
              </w:rPr>
            </w:pPr>
            <w:r w:rsidRPr="00D33932">
              <w:rPr>
                <w:sz w:val="16"/>
                <w:szCs w:val="16"/>
                <w:lang w:val="en-IN"/>
              </w:rPr>
              <w:t>b. Including Active Modes: Trips that incorporate walking or cycling as part of a longer journey, such as combining them with public transport (e.g., walking to a bus stop).</w:t>
            </w:r>
          </w:p>
          <w:p w14:paraId="476662E8" w14:textId="77777777" w:rsidR="00375B79" w:rsidRPr="00D33932" w:rsidRDefault="00375B79" w:rsidP="00375B79">
            <w:pPr>
              <w:pStyle w:val="NoSpacing"/>
              <w:rPr>
                <w:sz w:val="16"/>
                <w:szCs w:val="16"/>
                <w:lang w:val="en-IN"/>
              </w:rPr>
            </w:pPr>
            <w:r w:rsidRPr="00D33932">
              <w:rPr>
                <w:sz w:val="16"/>
                <w:szCs w:val="16"/>
                <w:lang w:val="en-IN"/>
              </w:rPr>
              <w:t>c. Exclusively Private Motor Vehicle: Trips made solely by car, taxi, van, motorcycle, or moped.</w:t>
            </w:r>
          </w:p>
          <w:p w14:paraId="3DED4C34" w14:textId="77777777" w:rsidR="00375B79" w:rsidRPr="00D33932" w:rsidRDefault="00375B79" w:rsidP="00375B79">
            <w:pPr>
              <w:pStyle w:val="NoSpacing"/>
              <w:rPr>
                <w:sz w:val="16"/>
                <w:szCs w:val="16"/>
                <w:lang w:val="en-IN"/>
              </w:rPr>
            </w:pPr>
            <w:r w:rsidRPr="00D33932">
              <w:rPr>
                <w:sz w:val="16"/>
                <w:szCs w:val="16"/>
                <w:lang w:val="en-IN"/>
              </w:rPr>
              <w:t>2. Proportion of all commute trips made by each of the above categories</w:t>
            </w:r>
          </w:p>
        </w:tc>
      </w:tr>
      <w:tr w:rsidR="00375B79" w:rsidRPr="00D33932" w14:paraId="66ED752B"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05142721" w14:textId="77777777" w:rsidR="00375B79" w:rsidRPr="00D33932" w:rsidRDefault="00375B79" w:rsidP="00375B79">
            <w:pPr>
              <w:pStyle w:val="NoSpacing"/>
              <w:rPr>
                <w:i/>
                <w:iCs/>
                <w:sz w:val="16"/>
                <w:szCs w:val="16"/>
                <w:lang w:val="en-IN"/>
              </w:rPr>
            </w:pPr>
            <w:r w:rsidRPr="00D33932">
              <w:rPr>
                <w:sz w:val="16"/>
                <w:szCs w:val="16"/>
                <w:lang w:val="en-IN"/>
              </w:rPr>
              <w:t>Patterson et al. (2023)</w:t>
            </w:r>
          </w:p>
        </w:tc>
        <w:tc>
          <w:tcPr>
            <w:tcW w:w="1258" w:type="dxa"/>
            <w:tcBorders>
              <w:top w:val="single" w:sz="4" w:space="0" w:color="auto"/>
              <w:left w:val="single" w:sz="4" w:space="0" w:color="auto"/>
              <w:bottom w:val="single" w:sz="4" w:space="0" w:color="auto"/>
              <w:right w:val="single" w:sz="4" w:space="0" w:color="auto"/>
            </w:tcBorders>
            <w:hideMark/>
          </w:tcPr>
          <w:p w14:paraId="712DCBD1" w14:textId="77777777" w:rsidR="00375B79" w:rsidRPr="00D33932" w:rsidRDefault="00375B79" w:rsidP="00375B79">
            <w:pPr>
              <w:pStyle w:val="NoSpacing"/>
              <w:rPr>
                <w:sz w:val="16"/>
                <w:szCs w:val="16"/>
                <w:lang w:val="en-IN"/>
              </w:rPr>
            </w:pPr>
            <w:r w:rsidRPr="00D33932">
              <w:rPr>
                <w:sz w:val="16"/>
                <w:szCs w:val="16"/>
                <w:lang w:val="en-IN"/>
              </w:rPr>
              <w:t>England and Wales</w:t>
            </w:r>
          </w:p>
        </w:tc>
        <w:tc>
          <w:tcPr>
            <w:tcW w:w="1577" w:type="dxa"/>
            <w:tcBorders>
              <w:top w:val="single" w:sz="4" w:space="0" w:color="auto"/>
              <w:left w:val="single" w:sz="4" w:space="0" w:color="auto"/>
              <w:bottom w:val="single" w:sz="4" w:space="0" w:color="auto"/>
              <w:right w:val="single" w:sz="4" w:space="0" w:color="auto"/>
            </w:tcBorders>
            <w:hideMark/>
          </w:tcPr>
          <w:p w14:paraId="04F0FEED" w14:textId="77777777" w:rsidR="00375B79" w:rsidRPr="00D33932" w:rsidRDefault="00375B79" w:rsidP="00375B79">
            <w:pPr>
              <w:pStyle w:val="NoSpacing"/>
              <w:rPr>
                <w:sz w:val="16"/>
                <w:szCs w:val="16"/>
                <w:lang w:val="en-IN"/>
              </w:rPr>
            </w:pPr>
            <w:r w:rsidRPr="00D33932">
              <w:rPr>
                <w:sz w:val="16"/>
                <w:szCs w:val="16"/>
                <w:lang w:val="en-IN"/>
              </w:rPr>
              <w:t xml:space="preserve">The Office for National Statistics-Longitudinal Study </w:t>
            </w:r>
            <w:r w:rsidRPr="00D33932">
              <w:rPr>
                <w:sz w:val="16"/>
                <w:szCs w:val="16"/>
                <w:lang w:val="en-IN"/>
              </w:rPr>
              <w:lastRenderedPageBreak/>
              <w:t>(ONS-LS)- data from 2001-2011</w:t>
            </w:r>
          </w:p>
        </w:tc>
        <w:tc>
          <w:tcPr>
            <w:tcW w:w="1701" w:type="dxa"/>
            <w:tcBorders>
              <w:top w:val="single" w:sz="4" w:space="0" w:color="auto"/>
              <w:left w:val="single" w:sz="4" w:space="0" w:color="auto"/>
              <w:bottom w:val="single" w:sz="4" w:space="0" w:color="auto"/>
              <w:right w:val="single" w:sz="4" w:space="0" w:color="auto"/>
            </w:tcBorders>
            <w:hideMark/>
          </w:tcPr>
          <w:p w14:paraId="2C707016" w14:textId="77777777" w:rsidR="00375B79" w:rsidRPr="00D33932" w:rsidRDefault="00375B79" w:rsidP="00375B79">
            <w:pPr>
              <w:pStyle w:val="NoSpacing"/>
              <w:rPr>
                <w:sz w:val="16"/>
                <w:szCs w:val="16"/>
                <w:lang w:val="en-IN"/>
              </w:rPr>
            </w:pPr>
            <w:r w:rsidRPr="00D33932">
              <w:rPr>
                <w:sz w:val="16"/>
                <w:szCs w:val="16"/>
                <w:lang w:val="en-IN"/>
              </w:rPr>
              <w:lastRenderedPageBreak/>
              <w:t xml:space="preserve">Aged at 16 and above years, employed and who lived in the same </w:t>
            </w:r>
            <w:r w:rsidRPr="00D33932">
              <w:rPr>
                <w:sz w:val="16"/>
                <w:szCs w:val="16"/>
                <w:lang w:val="en-IN"/>
              </w:rPr>
              <w:lastRenderedPageBreak/>
              <w:t>local authority area in 2001 and 2011</w:t>
            </w:r>
          </w:p>
        </w:tc>
        <w:tc>
          <w:tcPr>
            <w:tcW w:w="1417" w:type="dxa"/>
            <w:tcBorders>
              <w:top w:val="single" w:sz="4" w:space="0" w:color="auto"/>
              <w:left w:val="single" w:sz="4" w:space="0" w:color="auto"/>
              <w:bottom w:val="single" w:sz="4" w:space="0" w:color="auto"/>
              <w:right w:val="single" w:sz="4" w:space="0" w:color="auto"/>
            </w:tcBorders>
            <w:hideMark/>
          </w:tcPr>
          <w:p w14:paraId="7088D95A" w14:textId="77777777" w:rsidR="00375B79" w:rsidRPr="00D33932" w:rsidRDefault="00375B79" w:rsidP="00375B79">
            <w:pPr>
              <w:pStyle w:val="NoSpacing"/>
              <w:rPr>
                <w:sz w:val="16"/>
                <w:szCs w:val="16"/>
                <w:lang w:val="en-IN"/>
              </w:rPr>
            </w:pPr>
            <w:r w:rsidRPr="00D33932">
              <w:rPr>
                <w:sz w:val="16"/>
                <w:szCs w:val="16"/>
                <w:lang w:val="en-IN"/>
              </w:rPr>
              <w:lastRenderedPageBreak/>
              <w:t>Walking and cycling to work</w:t>
            </w:r>
          </w:p>
        </w:tc>
        <w:tc>
          <w:tcPr>
            <w:tcW w:w="2410" w:type="dxa"/>
            <w:tcBorders>
              <w:top w:val="single" w:sz="4" w:space="0" w:color="auto"/>
              <w:left w:val="single" w:sz="4" w:space="0" w:color="auto"/>
              <w:bottom w:val="single" w:sz="4" w:space="0" w:color="auto"/>
              <w:right w:val="single" w:sz="4" w:space="0" w:color="auto"/>
            </w:tcBorders>
            <w:hideMark/>
          </w:tcPr>
          <w:p w14:paraId="4D0737F9" w14:textId="77777777" w:rsidR="00375B79" w:rsidRPr="00D33932" w:rsidRDefault="00375B79" w:rsidP="00375B79">
            <w:pPr>
              <w:pStyle w:val="NoSpacing"/>
              <w:rPr>
                <w:sz w:val="16"/>
                <w:szCs w:val="16"/>
                <w:lang w:val="en-IN"/>
              </w:rPr>
            </w:pPr>
            <w:r w:rsidRPr="00D33932">
              <w:rPr>
                <w:sz w:val="16"/>
                <w:szCs w:val="16"/>
                <w:lang w:val="en-IN"/>
              </w:rPr>
              <w:t xml:space="preserve"> Longitudinally linked 2001 and 2011 census data</w:t>
            </w:r>
          </w:p>
          <w:p w14:paraId="28FB230D" w14:textId="77777777" w:rsidR="00375B79" w:rsidRPr="00D33932" w:rsidRDefault="00375B79" w:rsidP="00375B79">
            <w:pPr>
              <w:pStyle w:val="NoSpacing"/>
              <w:rPr>
                <w:sz w:val="16"/>
                <w:szCs w:val="16"/>
                <w:lang w:val="en-IN"/>
              </w:rPr>
            </w:pPr>
            <w:r w:rsidRPr="00D33932">
              <w:rPr>
                <w:sz w:val="16"/>
                <w:szCs w:val="16"/>
                <w:lang w:val="en-IN"/>
              </w:rPr>
              <w:lastRenderedPageBreak/>
              <w:t>* Did not include data of residents working from home</w:t>
            </w:r>
          </w:p>
        </w:tc>
        <w:tc>
          <w:tcPr>
            <w:tcW w:w="3525" w:type="dxa"/>
            <w:tcBorders>
              <w:top w:val="single" w:sz="4" w:space="0" w:color="auto"/>
              <w:left w:val="single" w:sz="4" w:space="0" w:color="auto"/>
              <w:bottom w:val="single" w:sz="4" w:space="0" w:color="auto"/>
              <w:right w:val="single" w:sz="4" w:space="0" w:color="auto"/>
            </w:tcBorders>
            <w:hideMark/>
          </w:tcPr>
          <w:p w14:paraId="457C6A29" w14:textId="77777777" w:rsidR="00375B79" w:rsidRPr="00D33932" w:rsidRDefault="00375B79" w:rsidP="00375B79">
            <w:pPr>
              <w:pStyle w:val="NoSpacing"/>
              <w:rPr>
                <w:sz w:val="16"/>
                <w:szCs w:val="16"/>
                <w:lang w:val="en-IN"/>
              </w:rPr>
            </w:pPr>
            <w:r w:rsidRPr="00D33932">
              <w:rPr>
                <w:sz w:val="16"/>
                <w:szCs w:val="16"/>
                <w:lang w:val="en-IN"/>
              </w:rPr>
              <w:lastRenderedPageBreak/>
              <w:t>1. Commute mode: a) cycling to work b) walking to work c) cycling or walking to work (groups a and b combined)</w:t>
            </w:r>
          </w:p>
          <w:p w14:paraId="510188D3" w14:textId="77777777" w:rsidR="00375B79" w:rsidRPr="00D33932" w:rsidRDefault="00375B79" w:rsidP="00375B79">
            <w:pPr>
              <w:pStyle w:val="NoSpacing"/>
              <w:rPr>
                <w:sz w:val="16"/>
                <w:szCs w:val="16"/>
                <w:lang w:val="en-IN"/>
              </w:rPr>
            </w:pPr>
            <w:r w:rsidRPr="00D33932">
              <w:rPr>
                <w:sz w:val="16"/>
                <w:szCs w:val="16"/>
                <w:lang w:val="en-IN"/>
              </w:rPr>
              <w:lastRenderedPageBreak/>
              <w:t>2. Uptake vs. Maintenance: further stratified by demographics:</w:t>
            </w:r>
          </w:p>
          <w:p w14:paraId="42EAF000" w14:textId="77777777" w:rsidR="00375B79" w:rsidRPr="00D33932" w:rsidRDefault="00375B79" w:rsidP="00375B79">
            <w:pPr>
              <w:pStyle w:val="NoSpacing"/>
              <w:rPr>
                <w:sz w:val="16"/>
                <w:szCs w:val="16"/>
                <w:lang w:val="en-IN"/>
              </w:rPr>
            </w:pPr>
            <w:r w:rsidRPr="00D33932">
              <w:rPr>
                <w:sz w:val="16"/>
                <w:szCs w:val="16"/>
                <w:lang w:val="en-IN"/>
              </w:rPr>
              <w:t>a. Uptake: Switching to cycling/walking by 2011 among non-active commuters in 2001.</w:t>
            </w:r>
          </w:p>
          <w:p w14:paraId="4A0618AD" w14:textId="77777777" w:rsidR="00375B79" w:rsidRPr="00D33932" w:rsidRDefault="00375B79" w:rsidP="00375B79">
            <w:pPr>
              <w:pStyle w:val="NoSpacing"/>
              <w:rPr>
                <w:sz w:val="16"/>
                <w:szCs w:val="16"/>
                <w:lang w:val="en-IN"/>
              </w:rPr>
            </w:pPr>
            <w:r w:rsidRPr="00D33932">
              <w:rPr>
                <w:sz w:val="16"/>
                <w:szCs w:val="16"/>
                <w:lang w:val="en-IN"/>
              </w:rPr>
              <w:t>b. Maintenance: Continuing to cycle/walk in both 2001 and 2011</w:t>
            </w:r>
          </w:p>
        </w:tc>
      </w:tr>
      <w:tr w:rsidR="00375B79" w:rsidRPr="00D33932" w14:paraId="5D233D68"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3EB4E809" w14:textId="77777777" w:rsidR="00375B79" w:rsidRPr="00D33932" w:rsidRDefault="00375B79" w:rsidP="00375B79">
            <w:pPr>
              <w:pStyle w:val="NoSpacing"/>
              <w:rPr>
                <w:i/>
                <w:iCs/>
                <w:sz w:val="16"/>
                <w:szCs w:val="16"/>
                <w:lang w:val="en-IN"/>
              </w:rPr>
            </w:pPr>
            <w:proofErr w:type="spellStart"/>
            <w:r w:rsidRPr="00D33932">
              <w:rPr>
                <w:sz w:val="16"/>
                <w:szCs w:val="16"/>
                <w:lang w:val="en-IN"/>
              </w:rPr>
              <w:lastRenderedPageBreak/>
              <w:t>Pistoll</w:t>
            </w:r>
            <w:proofErr w:type="spellEnd"/>
            <w:r w:rsidRPr="00D33932">
              <w:rPr>
                <w:sz w:val="16"/>
                <w:szCs w:val="16"/>
                <w:lang w:val="en-IN"/>
              </w:rPr>
              <w:t xml:space="preserve"> et al. (2019)</w:t>
            </w:r>
          </w:p>
        </w:tc>
        <w:tc>
          <w:tcPr>
            <w:tcW w:w="1258" w:type="dxa"/>
            <w:tcBorders>
              <w:top w:val="single" w:sz="4" w:space="0" w:color="auto"/>
              <w:left w:val="single" w:sz="4" w:space="0" w:color="auto"/>
              <w:bottom w:val="single" w:sz="4" w:space="0" w:color="auto"/>
              <w:right w:val="single" w:sz="4" w:space="0" w:color="auto"/>
            </w:tcBorders>
            <w:hideMark/>
          </w:tcPr>
          <w:p w14:paraId="3D366CF3" w14:textId="77777777" w:rsidR="00375B79" w:rsidRPr="00D33932" w:rsidRDefault="00375B79" w:rsidP="00375B79">
            <w:pPr>
              <w:pStyle w:val="NoSpacing"/>
              <w:rPr>
                <w:sz w:val="16"/>
                <w:szCs w:val="16"/>
                <w:lang w:val="en-IN"/>
              </w:rPr>
            </w:pPr>
            <w:r w:rsidRPr="00D33932">
              <w:rPr>
                <w:sz w:val="16"/>
                <w:szCs w:val="16"/>
                <w:lang w:val="en-IN"/>
              </w:rPr>
              <w:t>UK</w:t>
            </w:r>
          </w:p>
        </w:tc>
        <w:tc>
          <w:tcPr>
            <w:tcW w:w="1577" w:type="dxa"/>
            <w:tcBorders>
              <w:top w:val="single" w:sz="4" w:space="0" w:color="auto"/>
              <w:left w:val="single" w:sz="4" w:space="0" w:color="auto"/>
              <w:bottom w:val="single" w:sz="4" w:space="0" w:color="auto"/>
              <w:right w:val="single" w:sz="4" w:space="0" w:color="auto"/>
            </w:tcBorders>
            <w:hideMark/>
          </w:tcPr>
          <w:p w14:paraId="6BFE6B49" w14:textId="77777777" w:rsidR="00375B79" w:rsidRPr="00D33932" w:rsidRDefault="00375B79" w:rsidP="00375B79">
            <w:pPr>
              <w:pStyle w:val="NoSpacing"/>
              <w:rPr>
                <w:sz w:val="16"/>
                <w:szCs w:val="16"/>
                <w:lang w:val="en-IN"/>
              </w:rPr>
            </w:pPr>
            <w:r w:rsidRPr="00D33932">
              <w:rPr>
                <w:sz w:val="16"/>
                <w:szCs w:val="16"/>
                <w:lang w:val="en-IN"/>
              </w:rPr>
              <w:t>UK Household Longitudinal Survey (UKHLS) (2010-12 and 2014-16)</w:t>
            </w:r>
          </w:p>
        </w:tc>
        <w:tc>
          <w:tcPr>
            <w:tcW w:w="1701" w:type="dxa"/>
            <w:tcBorders>
              <w:top w:val="single" w:sz="4" w:space="0" w:color="auto"/>
              <w:left w:val="single" w:sz="4" w:space="0" w:color="auto"/>
              <w:bottom w:val="single" w:sz="4" w:space="0" w:color="auto"/>
              <w:right w:val="single" w:sz="4" w:space="0" w:color="auto"/>
            </w:tcBorders>
            <w:hideMark/>
          </w:tcPr>
          <w:p w14:paraId="1A66B487" w14:textId="77777777" w:rsidR="00375B79" w:rsidRPr="00D33932" w:rsidRDefault="00375B79" w:rsidP="00375B79">
            <w:pPr>
              <w:pStyle w:val="NoSpacing"/>
              <w:rPr>
                <w:sz w:val="16"/>
                <w:szCs w:val="16"/>
                <w:lang w:val="en-IN"/>
              </w:rPr>
            </w:pPr>
            <w:r w:rsidRPr="00D33932">
              <w:rPr>
                <w:sz w:val="16"/>
                <w:szCs w:val="16"/>
                <w:lang w:val="en-IN"/>
              </w:rPr>
              <w:t xml:space="preserve">UK adults aged 16+ years </w:t>
            </w:r>
          </w:p>
        </w:tc>
        <w:tc>
          <w:tcPr>
            <w:tcW w:w="1417" w:type="dxa"/>
            <w:tcBorders>
              <w:top w:val="single" w:sz="4" w:space="0" w:color="auto"/>
              <w:left w:val="single" w:sz="4" w:space="0" w:color="auto"/>
              <w:bottom w:val="single" w:sz="4" w:space="0" w:color="auto"/>
              <w:right w:val="single" w:sz="4" w:space="0" w:color="auto"/>
            </w:tcBorders>
            <w:hideMark/>
          </w:tcPr>
          <w:p w14:paraId="71284CD2" w14:textId="77777777" w:rsidR="00375B79" w:rsidRPr="00D33932" w:rsidRDefault="00375B79" w:rsidP="00375B79">
            <w:pPr>
              <w:pStyle w:val="NoSpacing"/>
              <w:rPr>
                <w:sz w:val="16"/>
                <w:szCs w:val="16"/>
                <w:lang w:val="en-IN"/>
              </w:rPr>
            </w:pPr>
            <w:r w:rsidRPr="00D33932">
              <w:rPr>
                <w:sz w:val="16"/>
                <w:szCs w:val="16"/>
                <w:lang w:val="en-IN"/>
              </w:rPr>
              <w:t>Walking, cycling and public transport use for travel</w:t>
            </w:r>
          </w:p>
        </w:tc>
        <w:tc>
          <w:tcPr>
            <w:tcW w:w="2410" w:type="dxa"/>
            <w:tcBorders>
              <w:top w:val="single" w:sz="4" w:space="0" w:color="auto"/>
              <w:left w:val="single" w:sz="4" w:space="0" w:color="auto"/>
              <w:bottom w:val="single" w:sz="4" w:space="0" w:color="auto"/>
              <w:right w:val="single" w:sz="4" w:space="0" w:color="auto"/>
            </w:tcBorders>
            <w:hideMark/>
          </w:tcPr>
          <w:p w14:paraId="321813D1" w14:textId="77777777" w:rsidR="00375B79" w:rsidRPr="00D33932" w:rsidRDefault="00375B79" w:rsidP="00375B79">
            <w:pPr>
              <w:pStyle w:val="NoSpacing"/>
              <w:rPr>
                <w:sz w:val="16"/>
                <w:szCs w:val="16"/>
                <w:lang w:val="en-IN"/>
              </w:rPr>
            </w:pPr>
            <w:r w:rsidRPr="00D33932">
              <w:rPr>
                <w:sz w:val="16"/>
                <w:szCs w:val="16"/>
                <w:lang w:val="en-IN"/>
              </w:rPr>
              <w:t>Self-reported survey data</w:t>
            </w:r>
          </w:p>
        </w:tc>
        <w:tc>
          <w:tcPr>
            <w:tcW w:w="3525" w:type="dxa"/>
            <w:tcBorders>
              <w:top w:val="single" w:sz="4" w:space="0" w:color="auto"/>
              <w:left w:val="single" w:sz="4" w:space="0" w:color="auto"/>
              <w:bottom w:val="single" w:sz="4" w:space="0" w:color="auto"/>
              <w:right w:val="single" w:sz="4" w:space="0" w:color="auto"/>
            </w:tcBorders>
            <w:hideMark/>
          </w:tcPr>
          <w:p w14:paraId="60BD18C2" w14:textId="77777777" w:rsidR="00375B79" w:rsidRPr="00D33932" w:rsidRDefault="00375B79" w:rsidP="00375B79">
            <w:pPr>
              <w:pStyle w:val="NoSpacing"/>
              <w:rPr>
                <w:sz w:val="16"/>
                <w:szCs w:val="16"/>
                <w:lang w:val="en-IN"/>
              </w:rPr>
            </w:pPr>
            <w:r w:rsidRPr="00D33932">
              <w:rPr>
                <w:sz w:val="16"/>
                <w:szCs w:val="16"/>
                <w:lang w:val="en-IN"/>
              </w:rPr>
              <w:t>1 Travel modes:</w:t>
            </w:r>
          </w:p>
          <w:p w14:paraId="516BB087" w14:textId="77777777" w:rsidR="00375B79" w:rsidRPr="00D33932" w:rsidRDefault="00375B79" w:rsidP="00375B79">
            <w:pPr>
              <w:pStyle w:val="NoSpacing"/>
              <w:rPr>
                <w:sz w:val="16"/>
                <w:szCs w:val="16"/>
                <w:lang w:val="en-IN"/>
              </w:rPr>
            </w:pPr>
            <w:r w:rsidRPr="00D33932">
              <w:rPr>
                <w:sz w:val="16"/>
                <w:szCs w:val="16"/>
                <w:lang w:val="en-IN"/>
              </w:rPr>
              <w:t>a. Walking/Cycling: Combined due to low cycling rates.</w:t>
            </w:r>
          </w:p>
          <w:p w14:paraId="2B601405" w14:textId="77777777" w:rsidR="00375B79" w:rsidRPr="001273B6" w:rsidRDefault="00375B79" w:rsidP="00375B79">
            <w:pPr>
              <w:pStyle w:val="NoSpacing"/>
              <w:rPr>
                <w:sz w:val="16"/>
                <w:szCs w:val="16"/>
                <w:lang w:val="fr-FR"/>
              </w:rPr>
            </w:pPr>
            <w:r w:rsidRPr="001273B6">
              <w:rPr>
                <w:sz w:val="16"/>
                <w:szCs w:val="16"/>
                <w:lang w:val="fr-FR"/>
              </w:rPr>
              <w:t>b. Public Transport.</w:t>
            </w:r>
          </w:p>
          <w:p w14:paraId="1FECC9A7" w14:textId="77777777" w:rsidR="00375B79" w:rsidRPr="001273B6" w:rsidRDefault="00375B79" w:rsidP="00375B79">
            <w:pPr>
              <w:pStyle w:val="NoSpacing"/>
              <w:rPr>
                <w:sz w:val="16"/>
                <w:szCs w:val="16"/>
                <w:lang w:val="fr-FR"/>
              </w:rPr>
            </w:pPr>
            <w:r w:rsidRPr="001273B6">
              <w:rPr>
                <w:sz w:val="16"/>
                <w:szCs w:val="16"/>
                <w:lang w:val="fr-FR"/>
              </w:rPr>
              <w:t>2. Change Variables:</w:t>
            </w:r>
          </w:p>
          <w:p w14:paraId="5A00CA3B" w14:textId="77777777" w:rsidR="00375B79" w:rsidRPr="00D33932" w:rsidRDefault="00375B79" w:rsidP="00375B79">
            <w:pPr>
              <w:pStyle w:val="NoSpacing"/>
              <w:rPr>
                <w:sz w:val="16"/>
                <w:szCs w:val="16"/>
                <w:lang w:val="en-IN"/>
              </w:rPr>
            </w:pPr>
            <w:r w:rsidRPr="00D33932">
              <w:rPr>
                <w:sz w:val="16"/>
                <w:szCs w:val="16"/>
                <w:lang w:val="en-IN"/>
              </w:rPr>
              <w:t>a. Initiation: Switched to walking/cycling or public transport between waves.</w:t>
            </w:r>
          </w:p>
          <w:p w14:paraId="6B5B2CF8" w14:textId="77777777" w:rsidR="00375B79" w:rsidRPr="00D33932" w:rsidRDefault="00375B79" w:rsidP="00375B79">
            <w:pPr>
              <w:pStyle w:val="NoSpacing"/>
              <w:rPr>
                <w:sz w:val="16"/>
                <w:szCs w:val="16"/>
                <w:lang w:val="en-IN"/>
              </w:rPr>
            </w:pPr>
            <w:r w:rsidRPr="00D33932">
              <w:rPr>
                <w:sz w:val="16"/>
                <w:szCs w:val="16"/>
                <w:lang w:val="en-IN"/>
              </w:rPr>
              <w:t>b. Cessation: Stopped using these modes between waves.</w:t>
            </w:r>
          </w:p>
          <w:p w14:paraId="23D929BF" w14:textId="77777777" w:rsidR="00375B79" w:rsidRPr="00D33932" w:rsidRDefault="00375B79" w:rsidP="00375B79">
            <w:pPr>
              <w:pStyle w:val="NoSpacing"/>
              <w:rPr>
                <w:sz w:val="16"/>
                <w:szCs w:val="16"/>
                <w:lang w:val="en-IN"/>
              </w:rPr>
            </w:pPr>
            <w:r w:rsidRPr="00D33932">
              <w:rPr>
                <w:sz w:val="16"/>
                <w:szCs w:val="16"/>
                <w:lang w:val="en-IN"/>
              </w:rPr>
              <w:t>3. Odds ratios (ORs) for initiation/cessation by age group</w:t>
            </w:r>
          </w:p>
        </w:tc>
      </w:tr>
      <w:tr w:rsidR="00375B79" w:rsidRPr="00D33932" w14:paraId="4CA721D4"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2BF7A163" w14:textId="77777777" w:rsidR="00375B79" w:rsidRPr="00D33932" w:rsidRDefault="00375B79" w:rsidP="00375B79">
            <w:pPr>
              <w:pStyle w:val="NoSpacing"/>
              <w:rPr>
                <w:i/>
                <w:iCs/>
                <w:sz w:val="16"/>
                <w:szCs w:val="16"/>
                <w:lang w:val="en-IN"/>
              </w:rPr>
            </w:pPr>
            <w:proofErr w:type="spellStart"/>
            <w:r w:rsidRPr="00D33932">
              <w:rPr>
                <w:sz w:val="16"/>
                <w:szCs w:val="16"/>
                <w:lang w:val="en-IN"/>
              </w:rPr>
              <w:t>Portegijs</w:t>
            </w:r>
            <w:proofErr w:type="spellEnd"/>
            <w:r w:rsidRPr="00D33932">
              <w:rPr>
                <w:sz w:val="16"/>
                <w:szCs w:val="16"/>
                <w:lang w:val="en-IN"/>
              </w:rPr>
              <w:t xml:space="preserve"> et al. (2019)</w:t>
            </w:r>
          </w:p>
        </w:tc>
        <w:tc>
          <w:tcPr>
            <w:tcW w:w="1258" w:type="dxa"/>
            <w:tcBorders>
              <w:top w:val="single" w:sz="4" w:space="0" w:color="auto"/>
              <w:left w:val="single" w:sz="4" w:space="0" w:color="auto"/>
              <w:bottom w:val="single" w:sz="4" w:space="0" w:color="auto"/>
              <w:right w:val="single" w:sz="4" w:space="0" w:color="auto"/>
            </w:tcBorders>
            <w:hideMark/>
          </w:tcPr>
          <w:p w14:paraId="55F72E4D" w14:textId="77777777" w:rsidR="00375B79" w:rsidRPr="00D33932" w:rsidRDefault="00375B79" w:rsidP="00375B79">
            <w:pPr>
              <w:pStyle w:val="NoSpacing"/>
              <w:rPr>
                <w:sz w:val="16"/>
                <w:szCs w:val="16"/>
                <w:lang w:val="en-IN"/>
              </w:rPr>
            </w:pPr>
            <w:r w:rsidRPr="00D33932">
              <w:rPr>
                <w:sz w:val="16"/>
                <w:szCs w:val="16"/>
                <w:lang w:val="en-IN"/>
              </w:rPr>
              <w:t>European Countries including UK</w:t>
            </w:r>
          </w:p>
        </w:tc>
        <w:tc>
          <w:tcPr>
            <w:tcW w:w="1577" w:type="dxa"/>
            <w:tcBorders>
              <w:top w:val="single" w:sz="4" w:space="0" w:color="auto"/>
              <w:left w:val="single" w:sz="4" w:space="0" w:color="auto"/>
              <w:bottom w:val="single" w:sz="4" w:space="0" w:color="auto"/>
              <w:right w:val="single" w:sz="4" w:space="0" w:color="auto"/>
            </w:tcBorders>
            <w:hideMark/>
          </w:tcPr>
          <w:p w14:paraId="06B829ED" w14:textId="77777777" w:rsidR="00375B79" w:rsidRPr="00D33932" w:rsidRDefault="00375B79" w:rsidP="00375B79">
            <w:pPr>
              <w:pStyle w:val="NoSpacing"/>
              <w:rPr>
                <w:sz w:val="16"/>
                <w:szCs w:val="16"/>
                <w:lang w:val="en-IN"/>
              </w:rPr>
            </w:pPr>
            <w:r w:rsidRPr="00D33932">
              <w:rPr>
                <w:sz w:val="16"/>
                <w:szCs w:val="16"/>
                <w:lang w:val="en-IN"/>
              </w:rPr>
              <w:t>European Project on Osteoarthritis (EPOSA), a multi-country cohort study.</w:t>
            </w:r>
          </w:p>
        </w:tc>
        <w:tc>
          <w:tcPr>
            <w:tcW w:w="1701" w:type="dxa"/>
            <w:tcBorders>
              <w:top w:val="single" w:sz="4" w:space="0" w:color="auto"/>
              <w:left w:val="single" w:sz="4" w:space="0" w:color="auto"/>
              <w:bottom w:val="single" w:sz="4" w:space="0" w:color="auto"/>
              <w:right w:val="single" w:sz="4" w:space="0" w:color="auto"/>
            </w:tcBorders>
            <w:hideMark/>
          </w:tcPr>
          <w:p w14:paraId="622D166D" w14:textId="77777777" w:rsidR="00375B79" w:rsidRPr="00D33932" w:rsidRDefault="00375B79" w:rsidP="00375B79">
            <w:pPr>
              <w:pStyle w:val="NoSpacing"/>
              <w:rPr>
                <w:sz w:val="16"/>
                <w:szCs w:val="16"/>
                <w:lang w:val="en-IN"/>
              </w:rPr>
            </w:pPr>
            <w:r w:rsidRPr="00D33932">
              <w:rPr>
                <w:sz w:val="16"/>
                <w:szCs w:val="16"/>
                <w:lang w:val="en-IN"/>
              </w:rPr>
              <w:t>Older adults aged 65–85 years (71–79 years in the UK)</w:t>
            </w:r>
          </w:p>
        </w:tc>
        <w:tc>
          <w:tcPr>
            <w:tcW w:w="1417" w:type="dxa"/>
            <w:tcBorders>
              <w:top w:val="single" w:sz="4" w:space="0" w:color="auto"/>
              <w:left w:val="single" w:sz="4" w:space="0" w:color="auto"/>
              <w:bottom w:val="single" w:sz="4" w:space="0" w:color="auto"/>
              <w:right w:val="single" w:sz="4" w:space="0" w:color="auto"/>
            </w:tcBorders>
            <w:hideMark/>
          </w:tcPr>
          <w:p w14:paraId="76C24FAD" w14:textId="77777777" w:rsidR="00375B79" w:rsidRPr="00D33932" w:rsidRDefault="00375B79" w:rsidP="00375B79">
            <w:pPr>
              <w:pStyle w:val="NoSpacing"/>
              <w:rPr>
                <w:sz w:val="16"/>
                <w:szCs w:val="16"/>
                <w:lang w:val="en-IN"/>
              </w:rPr>
            </w:pPr>
            <w:r w:rsidRPr="00D33932">
              <w:rPr>
                <w:sz w:val="16"/>
                <w:szCs w:val="16"/>
                <w:lang w:val="en-IN"/>
              </w:rPr>
              <w:t>Transport-related walking and cycling for purposes like shopping or running errands (excluding sports or recreational activities)</w:t>
            </w:r>
          </w:p>
        </w:tc>
        <w:tc>
          <w:tcPr>
            <w:tcW w:w="2410" w:type="dxa"/>
            <w:tcBorders>
              <w:top w:val="single" w:sz="4" w:space="0" w:color="auto"/>
              <w:left w:val="single" w:sz="4" w:space="0" w:color="auto"/>
              <w:bottom w:val="single" w:sz="4" w:space="0" w:color="auto"/>
              <w:right w:val="single" w:sz="4" w:space="0" w:color="auto"/>
            </w:tcBorders>
          </w:tcPr>
          <w:p w14:paraId="17779843" w14:textId="77777777" w:rsidR="00375B79" w:rsidRPr="00D33932" w:rsidRDefault="00375B79" w:rsidP="00375B79">
            <w:pPr>
              <w:pStyle w:val="NoSpacing"/>
              <w:rPr>
                <w:sz w:val="16"/>
                <w:szCs w:val="16"/>
                <w:lang w:val="en-IN"/>
              </w:rPr>
            </w:pPr>
            <w:r w:rsidRPr="00D33932">
              <w:rPr>
                <w:sz w:val="16"/>
                <w:szCs w:val="16"/>
                <w:lang w:val="en-IN"/>
              </w:rPr>
              <w:t>1. Standardised questionnaires and clinical exams</w:t>
            </w:r>
          </w:p>
          <w:p w14:paraId="6218F1EB" w14:textId="77777777" w:rsidR="00375B79" w:rsidRPr="00D33932" w:rsidRDefault="00375B79" w:rsidP="00375B79">
            <w:pPr>
              <w:pStyle w:val="NoSpacing"/>
              <w:rPr>
                <w:sz w:val="16"/>
                <w:szCs w:val="16"/>
                <w:lang w:val="en-IN"/>
              </w:rPr>
            </w:pPr>
            <w:r w:rsidRPr="00D33932">
              <w:rPr>
                <w:sz w:val="16"/>
                <w:szCs w:val="16"/>
                <w:lang w:val="en-IN"/>
              </w:rPr>
              <w:t>2. Self-reported data on active travel (frequency and duration of walking/cycling over the previous two weeks).</w:t>
            </w:r>
          </w:p>
          <w:p w14:paraId="7205AB52" w14:textId="77777777" w:rsidR="00375B79" w:rsidRPr="00D33932" w:rsidRDefault="00375B79" w:rsidP="00375B79">
            <w:pPr>
              <w:pStyle w:val="NoSpacing"/>
              <w:rPr>
                <w:sz w:val="16"/>
                <w:szCs w:val="16"/>
                <w:lang w:val="en-IN"/>
              </w:rPr>
            </w:pPr>
            <w:r w:rsidRPr="00D33932">
              <w:rPr>
                <w:sz w:val="16"/>
                <w:szCs w:val="16"/>
                <w:lang w:val="en-IN"/>
              </w:rPr>
              <w:t xml:space="preserve">3. Data collection at baseline, with follow up after 12 and 18 months </w:t>
            </w:r>
          </w:p>
          <w:p w14:paraId="5E8A58A8" w14:textId="77777777" w:rsidR="00375B79" w:rsidRPr="00D33932" w:rsidRDefault="00375B79" w:rsidP="00375B79">
            <w:pPr>
              <w:pStyle w:val="NoSpacing"/>
              <w:rPr>
                <w:sz w:val="16"/>
                <w:szCs w:val="16"/>
                <w:lang w:val="en-IN"/>
              </w:rPr>
            </w:pPr>
          </w:p>
        </w:tc>
        <w:tc>
          <w:tcPr>
            <w:tcW w:w="3525" w:type="dxa"/>
            <w:tcBorders>
              <w:top w:val="single" w:sz="4" w:space="0" w:color="auto"/>
              <w:left w:val="single" w:sz="4" w:space="0" w:color="auto"/>
              <w:bottom w:val="single" w:sz="4" w:space="0" w:color="auto"/>
              <w:right w:val="single" w:sz="4" w:space="0" w:color="auto"/>
            </w:tcBorders>
            <w:hideMark/>
          </w:tcPr>
          <w:p w14:paraId="7C780636" w14:textId="77777777" w:rsidR="00375B79" w:rsidRPr="00D33932" w:rsidRDefault="00375B79" w:rsidP="00375B79">
            <w:pPr>
              <w:pStyle w:val="NoSpacing"/>
              <w:rPr>
                <w:sz w:val="16"/>
                <w:szCs w:val="16"/>
              </w:rPr>
            </w:pPr>
            <w:r w:rsidRPr="00D33932">
              <w:rPr>
                <w:sz w:val="16"/>
                <w:szCs w:val="16"/>
                <w:lang w:val="en-IN"/>
              </w:rPr>
              <w:t>1. Active Travel Time (min/day): the total minutes of walking and cycling for transportation, then dividing by 14 days to estimate daily duration</w:t>
            </w:r>
          </w:p>
          <w:p w14:paraId="23933603" w14:textId="77777777" w:rsidR="00375B79" w:rsidRPr="00D33932" w:rsidRDefault="00375B79" w:rsidP="00375B79">
            <w:pPr>
              <w:pStyle w:val="NoSpacing"/>
              <w:rPr>
                <w:sz w:val="16"/>
                <w:szCs w:val="16"/>
                <w:lang w:val="en-IN"/>
              </w:rPr>
            </w:pPr>
            <w:r w:rsidRPr="00D33932">
              <w:rPr>
                <w:sz w:val="16"/>
                <w:szCs w:val="16"/>
                <w:lang w:val="en-IN"/>
              </w:rPr>
              <w:t xml:space="preserve">2. Cycling not measured separately due to low prevalence. </w:t>
            </w:r>
          </w:p>
          <w:p w14:paraId="618BD63F" w14:textId="77777777" w:rsidR="00375B79" w:rsidRPr="00D33932" w:rsidRDefault="00375B79" w:rsidP="00375B79">
            <w:pPr>
              <w:pStyle w:val="NoSpacing"/>
              <w:rPr>
                <w:sz w:val="16"/>
                <w:szCs w:val="16"/>
                <w:lang w:val="en-IN"/>
              </w:rPr>
            </w:pPr>
            <w:r w:rsidRPr="00D33932">
              <w:rPr>
                <w:sz w:val="16"/>
                <w:szCs w:val="16"/>
                <w:lang w:val="en-IN"/>
              </w:rPr>
              <w:t>3. Walking and Cycling: Assessed separately using the Longitudinal Aging Study Amsterdam (LASA) Physical Activity Questionnaire, validated for older adults</w:t>
            </w:r>
          </w:p>
        </w:tc>
      </w:tr>
      <w:tr w:rsidR="00375B79" w:rsidRPr="00D33932" w14:paraId="0E46EAF7"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42C98DEB" w14:textId="77777777" w:rsidR="00375B79" w:rsidRPr="00D33932" w:rsidRDefault="00375B79" w:rsidP="00375B79">
            <w:pPr>
              <w:pStyle w:val="NoSpacing"/>
              <w:rPr>
                <w:i/>
                <w:iCs/>
                <w:sz w:val="16"/>
                <w:szCs w:val="16"/>
                <w:lang w:val="en-IN"/>
              </w:rPr>
            </w:pPr>
            <w:proofErr w:type="spellStart"/>
            <w:r w:rsidRPr="00D33932">
              <w:rPr>
                <w:sz w:val="16"/>
                <w:szCs w:val="16"/>
                <w:lang w:val="en-IN"/>
              </w:rPr>
              <w:t>Potoglou</w:t>
            </w:r>
            <w:proofErr w:type="spellEnd"/>
            <w:r w:rsidRPr="00D33932">
              <w:rPr>
                <w:sz w:val="16"/>
                <w:szCs w:val="16"/>
                <w:lang w:val="en-IN"/>
              </w:rPr>
              <w:t xml:space="preserve"> et al. (2016)</w:t>
            </w:r>
          </w:p>
        </w:tc>
        <w:tc>
          <w:tcPr>
            <w:tcW w:w="1258" w:type="dxa"/>
            <w:tcBorders>
              <w:top w:val="single" w:sz="4" w:space="0" w:color="auto"/>
              <w:left w:val="single" w:sz="4" w:space="0" w:color="auto"/>
              <w:bottom w:val="single" w:sz="4" w:space="0" w:color="auto"/>
              <w:right w:val="single" w:sz="4" w:space="0" w:color="auto"/>
            </w:tcBorders>
            <w:hideMark/>
          </w:tcPr>
          <w:p w14:paraId="49564A49" w14:textId="77777777" w:rsidR="00375B79" w:rsidRPr="00D33932" w:rsidRDefault="00375B79" w:rsidP="00375B79">
            <w:pPr>
              <w:pStyle w:val="NoSpacing"/>
              <w:rPr>
                <w:sz w:val="16"/>
                <w:szCs w:val="16"/>
                <w:lang w:val="en-IN"/>
              </w:rPr>
            </w:pPr>
            <w:r w:rsidRPr="00D33932">
              <w:rPr>
                <w:sz w:val="16"/>
                <w:szCs w:val="16"/>
                <w:lang w:val="en-IN"/>
              </w:rPr>
              <w:t xml:space="preserve">Wales </w:t>
            </w:r>
          </w:p>
        </w:tc>
        <w:tc>
          <w:tcPr>
            <w:tcW w:w="1577" w:type="dxa"/>
            <w:tcBorders>
              <w:top w:val="single" w:sz="4" w:space="0" w:color="auto"/>
              <w:left w:val="single" w:sz="4" w:space="0" w:color="auto"/>
              <w:bottom w:val="single" w:sz="4" w:space="0" w:color="auto"/>
              <w:right w:val="single" w:sz="4" w:space="0" w:color="auto"/>
            </w:tcBorders>
            <w:hideMark/>
          </w:tcPr>
          <w:p w14:paraId="0E6CAB2A" w14:textId="77777777" w:rsidR="00375B79" w:rsidRPr="00D33932" w:rsidRDefault="00375B79" w:rsidP="00375B79">
            <w:pPr>
              <w:pStyle w:val="NoSpacing"/>
              <w:rPr>
                <w:sz w:val="16"/>
                <w:szCs w:val="16"/>
                <w:lang w:val="en-IN"/>
              </w:rPr>
            </w:pPr>
            <w:r w:rsidRPr="00D33932">
              <w:rPr>
                <w:sz w:val="16"/>
                <w:szCs w:val="16"/>
                <w:lang w:val="en-IN"/>
              </w:rPr>
              <w:t>National Survey for Wales (2013/14 and 2014/15)</w:t>
            </w:r>
          </w:p>
        </w:tc>
        <w:tc>
          <w:tcPr>
            <w:tcW w:w="1701" w:type="dxa"/>
            <w:tcBorders>
              <w:top w:val="single" w:sz="4" w:space="0" w:color="auto"/>
              <w:left w:val="single" w:sz="4" w:space="0" w:color="auto"/>
              <w:bottom w:val="single" w:sz="4" w:space="0" w:color="auto"/>
              <w:right w:val="single" w:sz="4" w:space="0" w:color="auto"/>
            </w:tcBorders>
            <w:hideMark/>
          </w:tcPr>
          <w:p w14:paraId="79EF1929" w14:textId="77777777" w:rsidR="00375B79" w:rsidRPr="00D33932" w:rsidRDefault="00375B79" w:rsidP="00375B79">
            <w:pPr>
              <w:pStyle w:val="NoSpacing"/>
              <w:rPr>
                <w:sz w:val="16"/>
                <w:szCs w:val="16"/>
                <w:lang w:val="en-IN"/>
              </w:rPr>
            </w:pPr>
            <w:r w:rsidRPr="00D33932">
              <w:rPr>
                <w:sz w:val="16"/>
                <w:szCs w:val="16"/>
                <w:lang w:val="en-IN"/>
              </w:rPr>
              <w:t xml:space="preserve">School children (4-12 years of age) and adolescents (12-19 years of age) </w:t>
            </w:r>
          </w:p>
        </w:tc>
        <w:tc>
          <w:tcPr>
            <w:tcW w:w="1417" w:type="dxa"/>
            <w:tcBorders>
              <w:top w:val="single" w:sz="4" w:space="0" w:color="auto"/>
              <w:left w:val="single" w:sz="4" w:space="0" w:color="auto"/>
              <w:bottom w:val="single" w:sz="4" w:space="0" w:color="auto"/>
              <w:right w:val="single" w:sz="4" w:space="0" w:color="auto"/>
            </w:tcBorders>
            <w:hideMark/>
          </w:tcPr>
          <w:p w14:paraId="64A52EDB" w14:textId="77777777" w:rsidR="00375B79" w:rsidRPr="00D33932" w:rsidRDefault="00375B79" w:rsidP="00375B79">
            <w:pPr>
              <w:pStyle w:val="NoSpacing"/>
              <w:rPr>
                <w:sz w:val="16"/>
                <w:szCs w:val="16"/>
                <w:lang w:val="en-IN"/>
              </w:rPr>
            </w:pPr>
            <w:r w:rsidRPr="00D33932">
              <w:rPr>
                <w:sz w:val="16"/>
                <w:szCs w:val="16"/>
                <w:lang w:val="en-IN"/>
              </w:rPr>
              <w:t>Walking and cycling to school</w:t>
            </w:r>
          </w:p>
        </w:tc>
        <w:tc>
          <w:tcPr>
            <w:tcW w:w="2410" w:type="dxa"/>
            <w:tcBorders>
              <w:top w:val="single" w:sz="4" w:space="0" w:color="auto"/>
              <w:left w:val="single" w:sz="4" w:space="0" w:color="auto"/>
              <w:bottom w:val="single" w:sz="4" w:space="0" w:color="auto"/>
              <w:right w:val="single" w:sz="4" w:space="0" w:color="auto"/>
            </w:tcBorders>
            <w:hideMark/>
          </w:tcPr>
          <w:p w14:paraId="3003763B" w14:textId="77777777" w:rsidR="00375B79" w:rsidRPr="00D33932" w:rsidRDefault="00375B79" w:rsidP="00375B79">
            <w:pPr>
              <w:pStyle w:val="NoSpacing"/>
              <w:rPr>
                <w:sz w:val="16"/>
                <w:szCs w:val="16"/>
                <w:lang w:val="en-IN"/>
              </w:rPr>
            </w:pPr>
            <w:r w:rsidRPr="00D33932">
              <w:rPr>
                <w:sz w:val="16"/>
                <w:szCs w:val="16"/>
                <w:lang w:val="en-IN"/>
              </w:rPr>
              <w:t>Face-to-face interviews</w:t>
            </w:r>
          </w:p>
        </w:tc>
        <w:tc>
          <w:tcPr>
            <w:tcW w:w="3525" w:type="dxa"/>
            <w:tcBorders>
              <w:top w:val="single" w:sz="4" w:space="0" w:color="auto"/>
              <w:left w:val="single" w:sz="4" w:space="0" w:color="auto"/>
              <w:bottom w:val="single" w:sz="4" w:space="0" w:color="auto"/>
              <w:right w:val="single" w:sz="4" w:space="0" w:color="auto"/>
            </w:tcBorders>
            <w:hideMark/>
          </w:tcPr>
          <w:p w14:paraId="0FDB73C7" w14:textId="77777777" w:rsidR="00375B79" w:rsidRPr="00D33932" w:rsidRDefault="00375B79" w:rsidP="00375B79">
            <w:pPr>
              <w:pStyle w:val="NoSpacing"/>
              <w:rPr>
                <w:sz w:val="16"/>
                <w:szCs w:val="16"/>
              </w:rPr>
            </w:pPr>
            <w:r w:rsidRPr="00D33932">
              <w:rPr>
                <w:sz w:val="16"/>
                <w:szCs w:val="16"/>
                <w:lang w:val="en-IN"/>
              </w:rPr>
              <w:t>1. Frequency of Walking and Cycling by Parents (“every day," "several times a week," "1–2 times a week," or "no active travel by walking/cycling”</w:t>
            </w:r>
            <w:proofErr w:type="gramStart"/>
            <w:r w:rsidRPr="00D33932">
              <w:rPr>
                <w:sz w:val="16"/>
                <w:szCs w:val="16"/>
                <w:lang w:val="en-IN"/>
              </w:rPr>
              <w:t>) :</w:t>
            </w:r>
            <w:proofErr w:type="gramEnd"/>
            <w:r w:rsidRPr="00D33932">
              <w:rPr>
                <w:sz w:val="16"/>
                <w:szCs w:val="16"/>
                <w:lang w:val="en-IN"/>
              </w:rPr>
              <w:t xml:space="preserve"> to assess the association between parents' active travel habits and their children's mode of travel to school</w:t>
            </w:r>
          </w:p>
          <w:p w14:paraId="70F55190" w14:textId="77777777" w:rsidR="00375B79" w:rsidRPr="00D33932" w:rsidRDefault="00375B79" w:rsidP="00375B79">
            <w:pPr>
              <w:pStyle w:val="NoSpacing"/>
              <w:rPr>
                <w:sz w:val="16"/>
                <w:szCs w:val="16"/>
                <w:lang w:val="en-IN"/>
              </w:rPr>
            </w:pPr>
            <w:r w:rsidRPr="00D33932">
              <w:rPr>
                <w:sz w:val="16"/>
                <w:szCs w:val="16"/>
                <w:lang w:val="en-IN"/>
              </w:rPr>
              <w:t xml:space="preserve">2. Distance to school: Less than 0.5 miles, 0.5 to 1 mile and </w:t>
            </w:r>
            <w:proofErr w:type="gramStart"/>
            <w:r w:rsidRPr="00D33932">
              <w:rPr>
                <w:sz w:val="16"/>
                <w:szCs w:val="16"/>
                <w:lang w:val="en-IN"/>
              </w:rPr>
              <w:t>More</w:t>
            </w:r>
            <w:proofErr w:type="gramEnd"/>
            <w:r w:rsidRPr="00D33932">
              <w:rPr>
                <w:sz w:val="16"/>
                <w:szCs w:val="16"/>
                <w:lang w:val="en-IN"/>
              </w:rPr>
              <w:t xml:space="preserve"> than 1 mile</w:t>
            </w:r>
          </w:p>
        </w:tc>
      </w:tr>
      <w:tr w:rsidR="00375B79" w:rsidRPr="00D33932" w14:paraId="7B0FA938"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51B0BDB3" w14:textId="77777777" w:rsidR="00375B79" w:rsidRPr="00D33932" w:rsidRDefault="00375B79" w:rsidP="00375B79">
            <w:pPr>
              <w:pStyle w:val="NoSpacing"/>
              <w:rPr>
                <w:i/>
                <w:iCs/>
                <w:sz w:val="16"/>
                <w:szCs w:val="16"/>
                <w:lang w:val="en-IN"/>
              </w:rPr>
            </w:pPr>
            <w:r w:rsidRPr="00D33932">
              <w:rPr>
                <w:sz w:val="16"/>
                <w:szCs w:val="16"/>
                <w:lang w:val="en-IN"/>
              </w:rPr>
              <w:t>Powers et al. (2019)</w:t>
            </w:r>
          </w:p>
        </w:tc>
        <w:tc>
          <w:tcPr>
            <w:tcW w:w="1258" w:type="dxa"/>
            <w:tcBorders>
              <w:top w:val="single" w:sz="4" w:space="0" w:color="auto"/>
              <w:left w:val="single" w:sz="4" w:space="0" w:color="auto"/>
              <w:bottom w:val="single" w:sz="4" w:space="0" w:color="auto"/>
              <w:right w:val="single" w:sz="4" w:space="0" w:color="auto"/>
            </w:tcBorders>
            <w:hideMark/>
          </w:tcPr>
          <w:p w14:paraId="046A702C" w14:textId="77777777" w:rsidR="00375B79" w:rsidRPr="00D33932" w:rsidRDefault="00375B79" w:rsidP="00375B79">
            <w:pPr>
              <w:pStyle w:val="NoSpacing"/>
              <w:rPr>
                <w:sz w:val="16"/>
                <w:szCs w:val="16"/>
                <w:lang w:val="en-IN"/>
              </w:rPr>
            </w:pPr>
            <w:r w:rsidRPr="00D33932">
              <w:rPr>
                <w:sz w:val="16"/>
                <w:szCs w:val="16"/>
                <w:lang w:val="en-IN"/>
              </w:rPr>
              <w:t>Glasgow, Scotland</w:t>
            </w:r>
          </w:p>
        </w:tc>
        <w:tc>
          <w:tcPr>
            <w:tcW w:w="1577" w:type="dxa"/>
            <w:tcBorders>
              <w:top w:val="single" w:sz="4" w:space="0" w:color="auto"/>
              <w:left w:val="single" w:sz="4" w:space="0" w:color="auto"/>
              <w:bottom w:val="single" w:sz="4" w:space="0" w:color="auto"/>
              <w:right w:val="single" w:sz="4" w:space="0" w:color="auto"/>
            </w:tcBorders>
            <w:hideMark/>
          </w:tcPr>
          <w:p w14:paraId="025DE9EE" w14:textId="77777777" w:rsidR="00375B79" w:rsidRPr="00D33932" w:rsidRDefault="00375B79" w:rsidP="00375B79">
            <w:pPr>
              <w:pStyle w:val="NoSpacing"/>
              <w:rPr>
                <w:sz w:val="16"/>
                <w:szCs w:val="16"/>
                <w:lang w:val="en-IN"/>
              </w:rPr>
            </w:pPr>
            <w:r w:rsidRPr="00D33932">
              <w:rPr>
                <w:sz w:val="16"/>
                <w:szCs w:val="16"/>
                <w:lang w:val="en-IN"/>
              </w:rPr>
              <w:t>Follow-up data from a larger longitudinal natural experimental study</w:t>
            </w:r>
          </w:p>
        </w:tc>
        <w:tc>
          <w:tcPr>
            <w:tcW w:w="1701" w:type="dxa"/>
            <w:tcBorders>
              <w:top w:val="single" w:sz="4" w:space="0" w:color="auto"/>
              <w:left w:val="single" w:sz="4" w:space="0" w:color="auto"/>
              <w:bottom w:val="single" w:sz="4" w:space="0" w:color="auto"/>
              <w:right w:val="single" w:sz="4" w:space="0" w:color="auto"/>
            </w:tcBorders>
            <w:hideMark/>
          </w:tcPr>
          <w:p w14:paraId="67E40DCD" w14:textId="77777777" w:rsidR="00375B79" w:rsidRPr="00D33932" w:rsidRDefault="00375B79" w:rsidP="00375B79">
            <w:pPr>
              <w:pStyle w:val="NoSpacing"/>
              <w:rPr>
                <w:sz w:val="16"/>
                <w:szCs w:val="16"/>
                <w:lang w:val="en-IN"/>
              </w:rPr>
            </w:pPr>
            <w:r w:rsidRPr="00D33932">
              <w:rPr>
                <w:sz w:val="16"/>
                <w:szCs w:val="16"/>
                <w:lang w:val="en-IN"/>
              </w:rPr>
              <w:t>Adults aged 16 or over</w:t>
            </w:r>
          </w:p>
        </w:tc>
        <w:tc>
          <w:tcPr>
            <w:tcW w:w="1417" w:type="dxa"/>
            <w:tcBorders>
              <w:top w:val="single" w:sz="4" w:space="0" w:color="auto"/>
              <w:left w:val="single" w:sz="4" w:space="0" w:color="auto"/>
              <w:bottom w:val="single" w:sz="4" w:space="0" w:color="auto"/>
              <w:right w:val="single" w:sz="4" w:space="0" w:color="auto"/>
            </w:tcBorders>
            <w:hideMark/>
          </w:tcPr>
          <w:p w14:paraId="32F2501C" w14:textId="46B74D38" w:rsidR="00375B79" w:rsidRPr="00D33932" w:rsidRDefault="03275BF9" w:rsidP="00375B79">
            <w:pPr>
              <w:pStyle w:val="NoSpacing"/>
              <w:rPr>
                <w:sz w:val="16"/>
                <w:szCs w:val="16"/>
                <w:lang w:val="en-IN"/>
              </w:rPr>
            </w:pPr>
            <w:r w:rsidRPr="5E16A57A">
              <w:rPr>
                <w:sz w:val="16"/>
                <w:szCs w:val="16"/>
                <w:lang w:val="en-IN"/>
              </w:rPr>
              <w:t xml:space="preserve">Walking or cycling for transport (utility purposes) or recreation within </w:t>
            </w:r>
            <w:r w:rsidRPr="5E16A57A">
              <w:rPr>
                <w:sz w:val="16"/>
                <w:szCs w:val="16"/>
                <w:lang w:val="en-IN"/>
              </w:rPr>
              <w:lastRenderedPageBreak/>
              <w:t xml:space="preserve">the local </w:t>
            </w:r>
            <w:r w:rsidR="1A718900" w:rsidRPr="5E16A57A">
              <w:rPr>
                <w:sz w:val="16"/>
                <w:szCs w:val="16"/>
                <w:lang w:val="en-IN"/>
              </w:rPr>
              <w:t>neighbourhood</w:t>
            </w:r>
          </w:p>
        </w:tc>
        <w:tc>
          <w:tcPr>
            <w:tcW w:w="2410" w:type="dxa"/>
            <w:tcBorders>
              <w:top w:val="single" w:sz="4" w:space="0" w:color="auto"/>
              <w:left w:val="single" w:sz="4" w:space="0" w:color="auto"/>
              <w:bottom w:val="single" w:sz="4" w:space="0" w:color="auto"/>
              <w:right w:val="single" w:sz="4" w:space="0" w:color="auto"/>
            </w:tcBorders>
            <w:hideMark/>
          </w:tcPr>
          <w:p w14:paraId="14F81C77" w14:textId="77777777" w:rsidR="00375B79" w:rsidRPr="00D33932" w:rsidRDefault="00375B79" w:rsidP="00375B79">
            <w:pPr>
              <w:pStyle w:val="NoSpacing"/>
              <w:rPr>
                <w:sz w:val="16"/>
                <w:szCs w:val="16"/>
                <w:lang w:val="en-IN"/>
              </w:rPr>
            </w:pPr>
            <w:r w:rsidRPr="00D33932">
              <w:rPr>
                <w:sz w:val="16"/>
                <w:szCs w:val="16"/>
                <w:lang w:val="en-IN"/>
              </w:rPr>
              <w:lastRenderedPageBreak/>
              <w:t>1. Self-reported postal surveys with 7-day recall of walking/cycling for transport and recreation, combined with GIS-measured motorway proximity</w:t>
            </w:r>
          </w:p>
          <w:p w14:paraId="0D68AFFD" w14:textId="77777777" w:rsidR="00375B79" w:rsidRPr="00D33932" w:rsidRDefault="00375B79" w:rsidP="00375B79">
            <w:pPr>
              <w:pStyle w:val="NoSpacing"/>
              <w:rPr>
                <w:sz w:val="16"/>
                <w:szCs w:val="16"/>
                <w:lang w:val="en-IN"/>
              </w:rPr>
            </w:pPr>
            <w:r w:rsidRPr="00D33932">
              <w:rPr>
                <w:sz w:val="16"/>
                <w:szCs w:val="16"/>
                <w:lang w:val="en-IN"/>
              </w:rPr>
              <w:lastRenderedPageBreak/>
              <w:t xml:space="preserve">2. Intervention: M74 motorway construction </w:t>
            </w:r>
          </w:p>
          <w:p w14:paraId="04343D94" w14:textId="77777777" w:rsidR="00375B79" w:rsidRPr="00D33932" w:rsidRDefault="00375B79" w:rsidP="00375B79">
            <w:pPr>
              <w:pStyle w:val="NoSpacing"/>
              <w:rPr>
                <w:sz w:val="16"/>
                <w:szCs w:val="16"/>
                <w:lang w:val="en-IN"/>
              </w:rPr>
            </w:pPr>
            <w:r w:rsidRPr="00D33932">
              <w:rPr>
                <w:sz w:val="16"/>
                <w:szCs w:val="16"/>
                <w:lang w:val="en-IN"/>
              </w:rPr>
              <w:t>3. Data collected pre-intervention (2005) and post intervention (2013)</w:t>
            </w:r>
          </w:p>
        </w:tc>
        <w:tc>
          <w:tcPr>
            <w:tcW w:w="3525" w:type="dxa"/>
            <w:tcBorders>
              <w:top w:val="single" w:sz="4" w:space="0" w:color="auto"/>
              <w:left w:val="single" w:sz="4" w:space="0" w:color="auto"/>
              <w:bottom w:val="single" w:sz="4" w:space="0" w:color="auto"/>
              <w:right w:val="single" w:sz="4" w:space="0" w:color="auto"/>
            </w:tcBorders>
            <w:hideMark/>
          </w:tcPr>
          <w:p w14:paraId="632B00E0" w14:textId="77777777" w:rsidR="00375B79" w:rsidRPr="00D33932" w:rsidRDefault="00375B79" w:rsidP="00375B79">
            <w:pPr>
              <w:pStyle w:val="NoSpacing"/>
              <w:rPr>
                <w:sz w:val="16"/>
                <w:szCs w:val="16"/>
              </w:rPr>
            </w:pPr>
            <w:r w:rsidRPr="00D33932">
              <w:rPr>
                <w:sz w:val="16"/>
                <w:szCs w:val="16"/>
                <w:lang w:val="en-IN"/>
              </w:rPr>
              <w:lastRenderedPageBreak/>
              <w:t xml:space="preserve">1. Walking and Cycling for Transport (Utility Purposes) in the past 7 days </w:t>
            </w:r>
          </w:p>
          <w:p w14:paraId="03CD6E5D" w14:textId="77777777" w:rsidR="00375B79" w:rsidRPr="00D33932" w:rsidRDefault="00375B79" w:rsidP="00375B79">
            <w:pPr>
              <w:pStyle w:val="NoSpacing"/>
              <w:rPr>
                <w:sz w:val="16"/>
                <w:szCs w:val="16"/>
                <w:lang w:val="en-IN"/>
              </w:rPr>
            </w:pPr>
            <w:r w:rsidRPr="00D33932">
              <w:rPr>
                <w:sz w:val="16"/>
                <w:szCs w:val="16"/>
                <w:lang w:val="en-IN"/>
              </w:rPr>
              <w:t xml:space="preserve">2. Walking and Cycling for Recreation in past 7 days </w:t>
            </w:r>
            <w:r w:rsidRPr="00D33932">
              <w:rPr>
                <w:sz w:val="16"/>
                <w:szCs w:val="16"/>
                <w:lang w:val="en-IN"/>
              </w:rPr>
              <w:br/>
              <w:t xml:space="preserve">3. Outcomes: Any local walking/cycling (transport </w:t>
            </w:r>
            <w:r w:rsidRPr="00D33932">
              <w:rPr>
                <w:sz w:val="16"/>
                <w:szCs w:val="16"/>
                <w:lang w:val="en-IN"/>
              </w:rPr>
              <w:lastRenderedPageBreak/>
              <w:t>or recreation), Walking/cycling for transport only, Walking/cycling for recreation only</w:t>
            </w:r>
          </w:p>
        </w:tc>
      </w:tr>
      <w:tr w:rsidR="00375B79" w:rsidRPr="00D33932" w14:paraId="737805B7"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22DBB578" w14:textId="77777777" w:rsidR="00375B79" w:rsidRPr="00D33932" w:rsidRDefault="00375B79" w:rsidP="00375B79">
            <w:pPr>
              <w:pStyle w:val="NoSpacing"/>
              <w:rPr>
                <w:i/>
                <w:iCs/>
                <w:sz w:val="16"/>
                <w:szCs w:val="16"/>
                <w:lang w:val="en-IN"/>
              </w:rPr>
            </w:pPr>
            <w:r w:rsidRPr="00D33932">
              <w:rPr>
                <w:sz w:val="16"/>
                <w:szCs w:val="16"/>
                <w:lang w:val="en-IN"/>
              </w:rPr>
              <w:lastRenderedPageBreak/>
              <w:t>Prins et al. (2016)</w:t>
            </w:r>
          </w:p>
        </w:tc>
        <w:tc>
          <w:tcPr>
            <w:tcW w:w="1258" w:type="dxa"/>
            <w:tcBorders>
              <w:top w:val="single" w:sz="4" w:space="0" w:color="auto"/>
              <w:left w:val="single" w:sz="4" w:space="0" w:color="auto"/>
              <w:bottom w:val="single" w:sz="4" w:space="0" w:color="auto"/>
              <w:right w:val="single" w:sz="4" w:space="0" w:color="auto"/>
            </w:tcBorders>
            <w:hideMark/>
          </w:tcPr>
          <w:p w14:paraId="61CD7444" w14:textId="77777777" w:rsidR="00375B79" w:rsidRPr="00D33932" w:rsidRDefault="00375B79" w:rsidP="00375B79">
            <w:pPr>
              <w:pStyle w:val="NoSpacing"/>
              <w:rPr>
                <w:sz w:val="16"/>
                <w:szCs w:val="16"/>
                <w:lang w:val="en-IN"/>
              </w:rPr>
            </w:pPr>
            <w:r w:rsidRPr="00D33932">
              <w:rPr>
                <w:sz w:val="16"/>
                <w:szCs w:val="16"/>
                <w:lang w:val="en-IN"/>
              </w:rPr>
              <w:t xml:space="preserve">Cambridge, England  </w:t>
            </w:r>
          </w:p>
        </w:tc>
        <w:tc>
          <w:tcPr>
            <w:tcW w:w="1577" w:type="dxa"/>
            <w:tcBorders>
              <w:top w:val="single" w:sz="4" w:space="0" w:color="auto"/>
              <w:left w:val="single" w:sz="4" w:space="0" w:color="auto"/>
              <w:bottom w:val="single" w:sz="4" w:space="0" w:color="auto"/>
              <w:right w:val="single" w:sz="4" w:space="0" w:color="auto"/>
            </w:tcBorders>
            <w:hideMark/>
          </w:tcPr>
          <w:p w14:paraId="21F22CF9" w14:textId="77777777" w:rsidR="00375B79" w:rsidRPr="00D33932" w:rsidRDefault="00375B79" w:rsidP="00375B79">
            <w:pPr>
              <w:pStyle w:val="NoSpacing"/>
              <w:rPr>
                <w:sz w:val="16"/>
                <w:szCs w:val="16"/>
                <w:lang w:val="en-IN"/>
              </w:rPr>
            </w:pPr>
            <w:r w:rsidRPr="00D33932">
              <w:rPr>
                <w:sz w:val="16"/>
                <w:szCs w:val="16"/>
                <w:lang w:val="en-IN"/>
              </w:rPr>
              <w:t>Commuting and Health in</w:t>
            </w:r>
          </w:p>
          <w:p w14:paraId="62B3FEE2" w14:textId="77777777" w:rsidR="00375B79" w:rsidRPr="00D33932" w:rsidRDefault="00375B79" w:rsidP="00375B79">
            <w:pPr>
              <w:pStyle w:val="NoSpacing"/>
              <w:rPr>
                <w:sz w:val="16"/>
                <w:szCs w:val="16"/>
                <w:lang w:val="en-IN"/>
              </w:rPr>
            </w:pPr>
            <w:r w:rsidRPr="00D33932">
              <w:rPr>
                <w:sz w:val="16"/>
                <w:szCs w:val="16"/>
                <w:lang w:val="en-IN"/>
              </w:rPr>
              <w:t xml:space="preserve">Cambridge natural experimental study </w:t>
            </w:r>
          </w:p>
        </w:tc>
        <w:tc>
          <w:tcPr>
            <w:tcW w:w="1701" w:type="dxa"/>
            <w:tcBorders>
              <w:top w:val="single" w:sz="4" w:space="0" w:color="auto"/>
              <w:left w:val="single" w:sz="4" w:space="0" w:color="auto"/>
              <w:bottom w:val="single" w:sz="4" w:space="0" w:color="auto"/>
              <w:right w:val="single" w:sz="4" w:space="0" w:color="auto"/>
            </w:tcBorders>
            <w:hideMark/>
          </w:tcPr>
          <w:p w14:paraId="2E46074F" w14:textId="77777777" w:rsidR="00375B79" w:rsidRPr="00D33932" w:rsidRDefault="00375B79" w:rsidP="00375B79">
            <w:pPr>
              <w:pStyle w:val="NoSpacing"/>
              <w:rPr>
                <w:sz w:val="16"/>
                <w:szCs w:val="16"/>
                <w:lang w:val="en-IN"/>
              </w:rPr>
            </w:pPr>
            <w:r w:rsidRPr="00D33932">
              <w:rPr>
                <w:sz w:val="16"/>
                <w:szCs w:val="16"/>
                <w:lang w:val="en-IN"/>
              </w:rPr>
              <w:t xml:space="preserve">Adults (≥16 years), who lived within 30 km of the city centre and travelled to workplaces in Cambridge </w:t>
            </w:r>
          </w:p>
        </w:tc>
        <w:tc>
          <w:tcPr>
            <w:tcW w:w="1417" w:type="dxa"/>
            <w:tcBorders>
              <w:top w:val="single" w:sz="4" w:space="0" w:color="auto"/>
              <w:left w:val="single" w:sz="4" w:space="0" w:color="auto"/>
              <w:bottom w:val="single" w:sz="4" w:space="0" w:color="auto"/>
              <w:right w:val="single" w:sz="4" w:space="0" w:color="auto"/>
            </w:tcBorders>
            <w:hideMark/>
          </w:tcPr>
          <w:p w14:paraId="4F93280E" w14:textId="77777777" w:rsidR="00375B79" w:rsidRPr="00D33932" w:rsidRDefault="00375B79" w:rsidP="00375B79">
            <w:pPr>
              <w:pStyle w:val="NoSpacing"/>
              <w:rPr>
                <w:sz w:val="16"/>
                <w:szCs w:val="16"/>
                <w:lang w:val="en-IN"/>
              </w:rPr>
            </w:pPr>
            <w:r w:rsidRPr="00D33932">
              <w:rPr>
                <w:sz w:val="16"/>
                <w:szCs w:val="16"/>
                <w:lang w:val="en-IN"/>
              </w:rPr>
              <w:t xml:space="preserve">Walking and cycling for commute </w:t>
            </w:r>
          </w:p>
        </w:tc>
        <w:tc>
          <w:tcPr>
            <w:tcW w:w="2410" w:type="dxa"/>
            <w:tcBorders>
              <w:top w:val="single" w:sz="4" w:space="0" w:color="auto"/>
              <w:left w:val="single" w:sz="4" w:space="0" w:color="auto"/>
              <w:bottom w:val="single" w:sz="4" w:space="0" w:color="auto"/>
              <w:right w:val="single" w:sz="4" w:space="0" w:color="auto"/>
            </w:tcBorders>
            <w:hideMark/>
          </w:tcPr>
          <w:p w14:paraId="5B74906E" w14:textId="77777777" w:rsidR="00375B79" w:rsidRPr="00D33932" w:rsidRDefault="00375B79" w:rsidP="00375B79">
            <w:pPr>
              <w:pStyle w:val="NoSpacing"/>
              <w:rPr>
                <w:sz w:val="16"/>
                <w:szCs w:val="16"/>
              </w:rPr>
            </w:pPr>
            <w:r w:rsidRPr="00D33932">
              <w:rPr>
                <w:sz w:val="16"/>
                <w:szCs w:val="16"/>
                <w:lang w:val="en-IN"/>
              </w:rPr>
              <w:t>Intervention: Cambridgeshire Guided Busway</w:t>
            </w:r>
          </w:p>
          <w:p w14:paraId="21D5A2A8" w14:textId="011A353D" w:rsidR="00375B79" w:rsidRPr="00D33932" w:rsidRDefault="03275BF9" w:rsidP="00375B79">
            <w:pPr>
              <w:pStyle w:val="NoSpacing"/>
              <w:rPr>
                <w:sz w:val="16"/>
                <w:szCs w:val="16"/>
                <w:lang w:val="en-IN"/>
              </w:rPr>
            </w:pPr>
            <w:r w:rsidRPr="5E16A57A">
              <w:rPr>
                <w:sz w:val="16"/>
                <w:szCs w:val="16"/>
                <w:lang w:val="en-IN"/>
              </w:rPr>
              <w:t>Timeline: Baseline (2009) and 3-year follow-up (</w:t>
            </w:r>
            <w:r w:rsidR="409A8B66" w:rsidRPr="5E16A57A">
              <w:rPr>
                <w:sz w:val="16"/>
                <w:szCs w:val="16"/>
                <w:lang w:val="en-IN"/>
              </w:rPr>
              <w:t>2012) data</w:t>
            </w:r>
          </w:p>
          <w:p w14:paraId="1BCDC094" w14:textId="77777777" w:rsidR="00375B79" w:rsidRPr="00D33932" w:rsidRDefault="00375B79" w:rsidP="00375B79">
            <w:pPr>
              <w:pStyle w:val="NoSpacing"/>
              <w:rPr>
                <w:sz w:val="16"/>
                <w:szCs w:val="16"/>
                <w:lang w:val="en-IN"/>
              </w:rPr>
            </w:pPr>
            <w:r w:rsidRPr="00D33932">
              <w:rPr>
                <w:sz w:val="16"/>
                <w:szCs w:val="16"/>
                <w:lang w:val="en-IN"/>
              </w:rPr>
              <w:t>Data: Postal questionnaires with self-reported all commuting journeys and the modes of transport used over the past 7 days</w:t>
            </w:r>
          </w:p>
        </w:tc>
        <w:tc>
          <w:tcPr>
            <w:tcW w:w="3525" w:type="dxa"/>
            <w:tcBorders>
              <w:top w:val="single" w:sz="4" w:space="0" w:color="auto"/>
              <w:left w:val="single" w:sz="4" w:space="0" w:color="auto"/>
              <w:bottom w:val="single" w:sz="4" w:space="0" w:color="auto"/>
              <w:right w:val="single" w:sz="4" w:space="0" w:color="auto"/>
            </w:tcBorders>
            <w:hideMark/>
          </w:tcPr>
          <w:p w14:paraId="3F61B46C" w14:textId="77777777" w:rsidR="00375B79" w:rsidRPr="00D33932" w:rsidRDefault="00375B79" w:rsidP="00375B79">
            <w:pPr>
              <w:pStyle w:val="NoSpacing"/>
              <w:rPr>
                <w:sz w:val="16"/>
                <w:szCs w:val="16"/>
              </w:rPr>
            </w:pPr>
            <w:r w:rsidRPr="00D33932">
              <w:rPr>
                <w:sz w:val="16"/>
                <w:szCs w:val="16"/>
                <w:lang w:val="en-IN"/>
              </w:rPr>
              <w:t>1. Weekly cycle commuting time (average cycling time/trip)</w:t>
            </w:r>
          </w:p>
          <w:p w14:paraId="22537817" w14:textId="77777777" w:rsidR="00375B79" w:rsidRPr="00D33932" w:rsidRDefault="00375B79" w:rsidP="00375B79">
            <w:pPr>
              <w:pStyle w:val="NoSpacing"/>
              <w:rPr>
                <w:sz w:val="16"/>
                <w:szCs w:val="16"/>
                <w:lang w:val="en-IN"/>
              </w:rPr>
            </w:pPr>
            <w:r w:rsidRPr="00D33932">
              <w:rPr>
                <w:sz w:val="16"/>
                <w:szCs w:val="16"/>
                <w:lang w:val="en-IN"/>
              </w:rPr>
              <w:t>2. Change in cycling time: increase, decrease, or no change in weekly cycling time between baseline and follow-up.</w:t>
            </w:r>
          </w:p>
          <w:p w14:paraId="7732D08F" w14:textId="77777777" w:rsidR="00375B79" w:rsidRPr="00D33932" w:rsidRDefault="00375B79" w:rsidP="00375B79">
            <w:pPr>
              <w:pStyle w:val="NoSpacing"/>
              <w:rPr>
                <w:sz w:val="16"/>
                <w:szCs w:val="16"/>
                <w:lang w:val="en-IN"/>
              </w:rPr>
            </w:pPr>
            <w:r w:rsidRPr="00D33932">
              <w:rPr>
                <w:sz w:val="16"/>
                <w:szCs w:val="16"/>
                <w:lang w:val="en-IN"/>
              </w:rPr>
              <w:t>3. Causal pathways linking busway proximity to changes in cycling (direct pathway/indirect pathway)</w:t>
            </w:r>
          </w:p>
        </w:tc>
      </w:tr>
      <w:tr w:rsidR="00375B79" w:rsidRPr="00D33932" w14:paraId="0EBE62D6"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5E8042C7" w14:textId="77777777" w:rsidR="00375B79" w:rsidRPr="00D33932" w:rsidRDefault="00375B79" w:rsidP="00375B79">
            <w:pPr>
              <w:pStyle w:val="NoSpacing"/>
              <w:rPr>
                <w:i/>
                <w:iCs/>
                <w:sz w:val="16"/>
                <w:szCs w:val="16"/>
                <w:lang w:val="en-IN"/>
              </w:rPr>
            </w:pPr>
            <w:r w:rsidRPr="00D33932">
              <w:rPr>
                <w:sz w:val="16"/>
                <w:szCs w:val="16"/>
                <w:lang w:val="en-IN"/>
              </w:rPr>
              <w:t>Procter et al. (2018)</w:t>
            </w:r>
          </w:p>
        </w:tc>
        <w:tc>
          <w:tcPr>
            <w:tcW w:w="1258" w:type="dxa"/>
            <w:tcBorders>
              <w:top w:val="single" w:sz="4" w:space="0" w:color="auto"/>
              <w:left w:val="single" w:sz="4" w:space="0" w:color="auto"/>
              <w:bottom w:val="single" w:sz="4" w:space="0" w:color="auto"/>
              <w:right w:val="single" w:sz="4" w:space="0" w:color="auto"/>
            </w:tcBorders>
            <w:hideMark/>
          </w:tcPr>
          <w:p w14:paraId="798EAB86" w14:textId="77777777" w:rsidR="00375B79" w:rsidRPr="00D33932" w:rsidRDefault="00375B79" w:rsidP="00375B79">
            <w:pPr>
              <w:pStyle w:val="NoSpacing"/>
              <w:rPr>
                <w:sz w:val="16"/>
                <w:szCs w:val="16"/>
                <w:lang w:val="en-IN"/>
              </w:rPr>
            </w:pPr>
            <w:r w:rsidRPr="00D33932">
              <w:rPr>
                <w:sz w:val="16"/>
                <w:szCs w:val="16"/>
                <w:lang w:val="en-IN"/>
              </w:rPr>
              <w:t xml:space="preserve">London, England  </w:t>
            </w:r>
          </w:p>
        </w:tc>
        <w:tc>
          <w:tcPr>
            <w:tcW w:w="1577" w:type="dxa"/>
            <w:tcBorders>
              <w:top w:val="single" w:sz="4" w:space="0" w:color="auto"/>
              <w:left w:val="single" w:sz="4" w:space="0" w:color="auto"/>
              <w:bottom w:val="single" w:sz="4" w:space="0" w:color="auto"/>
              <w:right w:val="single" w:sz="4" w:space="0" w:color="auto"/>
            </w:tcBorders>
            <w:hideMark/>
          </w:tcPr>
          <w:p w14:paraId="71572EB6" w14:textId="77777777" w:rsidR="00375B79" w:rsidRPr="00D33932" w:rsidRDefault="00375B79" w:rsidP="00375B79">
            <w:pPr>
              <w:pStyle w:val="NoSpacing"/>
              <w:rPr>
                <w:sz w:val="16"/>
                <w:szCs w:val="16"/>
                <w:lang w:val="en-IN"/>
              </w:rPr>
            </w:pPr>
            <w:r w:rsidRPr="00D33932">
              <w:rPr>
                <w:sz w:val="16"/>
                <w:szCs w:val="16"/>
                <w:lang w:val="en-IN"/>
              </w:rPr>
              <w:t>Examining Neighbourhood Activities in Built Living Environments (ENABLE) in London study</w:t>
            </w:r>
          </w:p>
        </w:tc>
        <w:tc>
          <w:tcPr>
            <w:tcW w:w="1701" w:type="dxa"/>
            <w:tcBorders>
              <w:top w:val="single" w:sz="4" w:space="0" w:color="auto"/>
              <w:left w:val="single" w:sz="4" w:space="0" w:color="auto"/>
              <w:bottom w:val="single" w:sz="4" w:space="0" w:color="auto"/>
              <w:right w:val="single" w:sz="4" w:space="0" w:color="auto"/>
            </w:tcBorders>
            <w:hideMark/>
          </w:tcPr>
          <w:p w14:paraId="38A7DFD9" w14:textId="77777777" w:rsidR="00375B79" w:rsidRPr="00D33932" w:rsidRDefault="00375B79" w:rsidP="00375B79">
            <w:pPr>
              <w:pStyle w:val="NoSpacing"/>
              <w:rPr>
                <w:sz w:val="16"/>
                <w:szCs w:val="16"/>
                <w:lang w:val="en-IN"/>
              </w:rPr>
            </w:pPr>
            <w:r w:rsidRPr="00D33932">
              <w:rPr>
                <w:sz w:val="16"/>
                <w:szCs w:val="16"/>
                <w:lang w:val="en-IN"/>
              </w:rPr>
              <w:t xml:space="preserve">Adult residents in London </w:t>
            </w:r>
          </w:p>
        </w:tc>
        <w:tc>
          <w:tcPr>
            <w:tcW w:w="1417" w:type="dxa"/>
            <w:tcBorders>
              <w:top w:val="single" w:sz="4" w:space="0" w:color="auto"/>
              <w:left w:val="single" w:sz="4" w:space="0" w:color="auto"/>
              <w:bottom w:val="single" w:sz="4" w:space="0" w:color="auto"/>
              <w:right w:val="single" w:sz="4" w:space="0" w:color="auto"/>
            </w:tcBorders>
            <w:hideMark/>
          </w:tcPr>
          <w:p w14:paraId="1B4358AF" w14:textId="77777777" w:rsidR="00375B79" w:rsidRPr="00D33932" w:rsidRDefault="00375B79" w:rsidP="00375B79">
            <w:pPr>
              <w:pStyle w:val="NoSpacing"/>
              <w:rPr>
                <w:sz w:val="16"/>
                <w:szCs w:val="16"/>
                <w:lang w:val="en-IN"/>
              </w:rPr>
            </w:pPr>
            <w:r w:rsidRPr="00D33932">
              <w:rPr>
                <w:sz w:val="16"/>
                <w:szCs w:val="16"/>
                <w:lang w:val="en-IN"/>
              </w:rPr>
              <w:t xml:space="preserve">Walking and cycling </w:t>
            </w:r>
          </w:p>
        </w:tc>
        <w:tc>
          <w:tcPr>
            <w:tcW w:w="2410" w:type="dxa"/>
            <w:tcBorders>
              <w:top w:val="single" w:sz="4" w:space="0" w:color="auto"/>
              <w:left w:val="single" w:sz="4" w:space="0" w:color="auto"/>
              <w:bottom w:val="single" w:sz="4" w:space="0" w:color="auto"/>
              <w:right w:val="single" w:sz="4" w:space="0" w:color="auto"/>
            </w:tcBorders>
            <w:hideMark/>
          </w:tcPr>
          <w:p w14:paraId="01ADE4AE" w14:textId="77777777" w:rsidR="00375B79" w:rsidRPr="00D33932" w:rsidRDefault="00375B79" w:rsidP="00375B79">
            <w:pPr>
              <w:pStyle w:val="NoSpacing"/>
              <w:rPr>
                <w:sz w:val="16"/>
                <w:szCs w:val="16"/>
                <w:lang w:val="en-IN"/>
              </w:rPr>
            </w:pPr>
            <w:r w:rsidRPr="00D33932">
              <w:rPr>
                <w:sz w:val="16"/>
                <w:szCs w:val="16"/>
                <w:lang w:val="en-IN"/>
              </w:rPr>
              <w:t>Participants wore accelerometers and GPS receivers on the hip for 7 days along with a questionnaire to describe their travel patterns to work/place of study</w:t>
            </w:r>
          </w:p>
        </w:tc>
        <w:tc>
          <w:tcPr>
            <w:tcW w:w="3525" w:type="dxa"/>
            <w:tcBorders>
              <w:top w:val="single" w:sz="4" w:space="0" w:color="auto"/>
              <w:left w:val="single" w:sz="4" w:space="0" w:color="auto"/>
              <w:bottom w:val="single" w:sz="4" w:space="0" w:color="auto"/>
              <w:right w:val="single" w:sz="4" w:space="0" w:color="auto"/>
            </w:tcBorders>
            <w:hideMark/>
          </w:tcPr>
          <w:p w14:paraId="072A960B" w14:textId="77777777" w:rsidR="00375B79" w:rsidRPr="00D33932" w:rsidRDefault="00375B79" w:rsidP="00375B79">
            <w:pPr>
              <w:pStyle w:val="NoSpacing"/>
              <w:rPr>
                <w:sz w:val="16"/>
                <w:szCs w:val="16"/>
                <w:lang w:val="en-IN"/>
              </w:rPr>
            </w:pPr>
            <w:r w:rsidRPr="00D33932">
              <w:rPr>
                <w:sz w:val="16"/>
                <w:szCs w:val="16"/>
                <w:lang w:val="en-IN"/>
              </w:rPr>
              <w:t>The study uses supervised machine learning (</w:t>
            </w:r>
            <w:proofErr w:type="spellStart"/>
            <w:r w:rsidRPr="00D33932">
              <w:rPr>
                <w:sz w:val="16"/>
                <w:szCs w:val="16"/>
                <w:lang w:val="en-IN"/>
              </w:rPr>
              <w:t>XGBoost</w:t>
            </w:r>
            <w:proofErr w:type="spellEnd"/>
            <w:r w:rsidRPr="00D33932">
              <w:rPr>
                <w:sz w:val="16"/>
                <w:szCs w:val="16"/>
                <w:lang w:val="en-IN"/>
              </w:rPr>
              <w:t xml:space="preserve"> algorithm) to classify travel modes based on: Accelerometer, GPS metrics and 4-min rolling window  </w:t>
            </w:r>
          </w:p>
          <w:p w14:paraId="07CAEBA2" w14:textId="77777777" w:rsidR="00375B79" w:rsidRPr="00D33932" w:rsidRDefault="00375B79" w:rsidP="00375B79">
            <w:pPr>
              <w:pStyle w:val="NoSpacing"/>
              <w:rPr>
                <w:sz w:val="16"/>
                <w:szCs w:val="16"/>
                <w:lang w:val="en-IN"/>
              </w:rPr>
            </w:pPr>
            <w:r w:rsidRPr="00D33932">
              <w:rPr>
                <w:sz w:val="16"/>
                <w:szCs w:val="16"/>
                <w:lang w:val="en-IN"/>
              </w:rPr>
              <w:t xml:space="preserve">Each 10s epoch was classified into modes of travel based on the above metrics to measure all activities involving walking, cycling or active travel objectively. </w:t>
            </w:r>
          </w:p>
        </w:tc>
      </w:tr>
      <w:tr w:rsidR="00375B79" w:rsidRPr="00D33932" w14:paraId="65C650F2"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38E270C8" w14:textId="77777777" w:rsidR="00375B79" w:rsidRPr="00D33932" w:rsidRDefault="00375B79" w:rsidP="00375B79">
            <w:pPr>
              <w:pStyle w:val="NoSpacing"/>
              <w:rPr>
                <w:i/>
                <w:iCs/>
                <w:sz w:val="16"/>
                <w:szCs w:val="16"/>
                <w:lang w:val="en-IN"/>
              </w:rPr>
            </w:pPr>
            <w:r w:rsidRPr="00D33932">
              <w:rPr>
                <w:sz w:val="16"/>
                <w:szCs w:val="16"/>
                <w:lang w:val="en-IN"/>
              </w:rPr>
              <w:t>Rafferty et al. (2016)</w:t>
            </w:r>
          </w:p>
        </w:tc>
        <w:tc>
          <w:tcPr>
            <w:tcW w:w="1258" w:type="dxa"/>
            <w:tcBorders>
              <w:top w:val="single" w:sz="4" w:space="0" w:color="auto"/>
              <w:left w:val="single" w:sz="4" w:space="0" w:color="auto"/>
              <w:bottom w:val="single" w:sz="4" w:space="0" w:color="auto"/>
              <w:right w:val="single" w:sz="4" w:space="0" w:color="auto"/>
            </w:tcBorders>
            <w:hideMark/>
          </w:tcPr>
          <w:p w14:paraId="620D6EB6" w14:textId="77777777" w:rsidR="00375B79" w:rsidRPr="00D33932" w:rsidRDefault="00375B79" w:rsidP="00375B79">
            <w:pPr>
              <w:pStyle w:val="NoSpacing"/>
              <w:rPr>
                <w:sz w:val="16"/>
                <w:szCs w:val="16"/>
                <w:lang w:val="en-IN"/>
              </w:rPr>
            </w:pPr>
            <w:r w:rsidRPr="00D33932">
              <w:rPr>
                <w:sz w:val="16"/>
                <w:szCs w:val="16"/>
                <w:lang w:val="en-IN"/>
              </w:rPr>
              <w:t xml:space="preserve">Glasgow, Scotland </w:t>
            </w:r>
          </w:p>
        </w:tc>
        <w:tc>
          <w:tcPr>
            <w:tcW w:w="1577" w:type="dxa"/>
            <w:tcBorders>
              <w:top w:val="single" w:sz="4" w:space="0" w:color="auto"/>
              <w:left w:val="single" w:sz="4" w:space="0" w:color="auto"/>
              <w:bottom w:val="single" w:sz="4" w:space="0" w:color="auto"/>
              <w:right w:val="single" w:sz="4" w:space="0" w:color="auto"/>
            </w:tcBorders>
            <w:hideMark/>
          </w:tcPr>
          <w:p w14:paraId="385D35F4" w14:textId="77777777" w:rsidR="00375B79" w:rsidRPr="00D33932" w:rsidRDefault="00375B79" w:rsidP="00375B79">
            <w:pPr>
              <w:pStyle w:val="NoSpacing"/>
              <w:rPr>
                <w:sz w:val="16"/>
                <w:szCs w:val="16"/>
                <w:lang w:val="en-IN"/>
              </w:rPr>
            </w:pPr>
            <w:r w:rsidRPr="00D33932">
              <w:rPr>
                <w:sz w:val="16"/>
                <w:szCs w:val="16"/>
                <w:lang w:val="en-IN"/>
              </w:rPr>
              <w:t>A descriptive observational study (primary data collection)</w:t>
            </w:r>
          </w:p>
        </w:tc>
        <w:tc>
          <w:tcPr>
            <w:tcW w:w="1701" w:type="dxa"/>
            <w:tcBorders>
              <w:top w:val="single" w:sz="4" w:space="0" w:color="auto"/>
              <w:left w:val="single" w:sz="4" w:space="0" w:color="auto"/>
              <w:bottom w:val="single" w:sz="4" w:space="0" w:color="auto"/>
              <w:right w:val="single" w:sz="4" w:space="0" w:color="auto"/>
            </w:tcBorders>
            <w:hideMark/>
          </w:tcPr>
          <w:p w14:paraId="6AEB9274" w14:textId="77777777" w:rsidR="00375B79" w:rsidRPr="00D33932" w:rsidRDefault="00375B79" w:rsidP="00375B79">
            <w:pPr>
              <w:pStyle w:val="NoSpacing"/>
              <w:rPr>
                <w:sz w:val="16"/>
                <w:szCs w:val="16"/>
                <w:lang w:val="en-IN"/>
              </w:rPr>
            </w:pPr>
            <w:r w:rsidRPr="00D33932">
              <w:rPr>
                <w:sz w:val="16"/>
                <w:szCs w:val="16"/>
                <w:lang w:val="en-IN"/>
              </w:rPr>
              <w:t>Twenty-six office workers (age 23–65 years) employed at Glasgow Caledonian University</w:t>
            </w:r>
          </w:p>
        </w:tc>
        <w:tc>
          <w:tcPr>
            <w:tcW w:w="1417" w:type="dxa"/>
            <w:tcBorders>
              <w:top w:val="single" w:sz="4" w:space="0" w:color="auto"/>
              <w:left w:val="single" w:sz="4" w:space="0" w:color="auto"/>
              <w:bottom w:val="single" w:sz="4" w:space="0" w:color="auto"/>
              <w:right w:val="single" w:sz="4" w:space="0" w:color="auto"/>
            </w:tcBorders>
            <w:hideMark/>
          </w:tcPr>
          <w:p w14:paraId="6A5E4A8C" w14:textId="77777777" w:rsidR="00375B79" w:rsidRPr="00D33932" w:rsidRDefault="00375B79" w:rsidP="00375B79">
            <w:pPr>
              <w:pStyle w:val="NoSpacing"/>
              <w:rPr>
                <w:sz w:val="16"/>
                <w:szCs w:val="16"/>
                <w:lang w:val="en-IN"/>
              </w:rPr>
            </w:pPr>
            <w:r w:rsidRPr="00D33932">
              <w:rPr>
                <w:sz w:val="16"/>
                <w:szCs w:val="16"/>
                <w:lang w:val="en-IN"/>
              </w:rPr>
              <w:t xml:space="preserve">Not defined but suggests walking as part of the commute </w:t>
            </w:r>
          </w:p>
        </w:tc>
        <w:tc>
          <w:tcPr>
            <w:tcW w:w="2410" w:type="dxa"/>
            <w:tcBorders>
              <w:top w:val="single" w:sz="4" w:space="0" w:color="auto"/>
              <w:left w:val="single" w:sz="4" w:space="0" w:color="auto"/>
              <w:bottom w:val="single" w:sz="4" w:space="0" w:color="auto"/>
              <w:right w:val="single" w:sz="4" w:space="0" w:color="auto"/>
            </w:tcBorders>
            <w:hideMark/>
          </w:tcPr>
          <w:p w14:paraId="3E5ED7F8" w14:textId="77777777" w:rsidR="00375B79" w:rsidRPr="00D33932" w:rsidRDefault="00375B79" w:rsidP="00375B79">
            <w:pPr>
              <w:pStyle w:val="NoSpacing"/>
              <w:rPr>
                <w:sz w:val="16"/>
                <w:szCs w:val="16"/>
                <w:lang w:val="en-IN"/>
              </w:rPr>
            </w:pPr>
            <w:r w:rsidRPr="00D33932">
              <w:rPr>
                <w:sz w:val="16"/>
                <w:szCs w:val="16"/>
                <w:lang w:val="en-IN"/>
              </w:rPr>
              <w:t xml:space="preserve">1. A global position system (GPS) was to identify the geographical domain of the participant. </w:t>
            </w:r>
          </w:p>
          <w:p w14:paraId="57900947" w14:textId="77777777" w:rsidR="00375B79" w:rsidRPr="00D33932" w:rsidRDefault="00375B79" w:rsidP="00375B79">
            <w:pPr>
              <w:pStyle w:val="NoSpacing"/>
              <w:rPr>
                <w:sz w:val="16"/>
                <w:szCs w:val="16"/>
                <w:lang w:val="en-IN"/>
              </w:rPr>
            </w:pPr>
            <w:r w:rsidRPr="00D33932">
              <w:rPr>
                <w:sz w:val="16"/>
                <w:szCs w:val="16"/>
                <w:lang w:val="en-IN"/>
              </w:rPr>
              <w:t>2. An activity monitor to measure the number of steps taken and the cadence of those steps. Both devices were worn for seven consecutive days and 5 workdays extracted post data collection.</w:t>
            </w:r>
          </w:p>
          <w:p w14:paraId="4BC0CDDF" w14:textId="77777777" w:rsidR="00375B79" w:rsidRPr="00D33932" w:rsidRDefault="00375B79" w:rsidP="00375B79">
            <w:pPr>
              <w:pStyle w:val="NoSpacing"/>
              <w:rPr>
                <w:sz w:val="16"/>
                <w:szCs w:val="16"/>
                <w:lang w:val="en-IN"/>
              </w:rPr>
            </w:pPr>
            <w:r w:rsidRPr="00D33932">
              <w:rPr>
                <w:sz w:val="16"/>
                <w:szCs w:val="16"/>
                <w:lang w:val="en-IN"/>
              </w:rPr>
              <w:t xml:space="preserve">3. Cycling data was not analysed. </w:t>
            </w:r>
          </w:p>
        </w:tc>
        <w:tc>
          <w:tcPr>
            <w:tcW w:w="3525" w:type="dxa"/>
            <w:tcBorders>
              <w:top w:val="single" w:sz="4" w:space="0" w:color="auto"/>
              <w:left w:val="single" w:sz="4" w:space="0" w:color="auto"/>
              <w:bottom w:val="single" w:sz="4" w:space="0" w:color="auto"/>
              <w:right w:val="single" w:sz="4" w:space="0" w:color="auto"/>
            </w:tcBorders>
          </w:tcPr>
          <w:p w14:paraId="3EA6BF20" w14:textId="77777777" w:rsidR="00375B79" w:rsidRPr="00D33932" w:rsidRDefault="00375B79" w:rsidP="00375B79">
            <w:pPr>
              <w:pStyle w:val="NoSpacing"/>
              <w:rPr>
                <w:sz w:val="16"/>
                <w:szCs w:val="16"/>
              </w:rPr>
            </w:pPr>
            <w:r w:rsidRPr="00D33932">
              <w:rPr>
                <w:sz w:val="16"/>
                <w:szCs w:val="16"/>
                <w:lang w:val="en-IN"/>
              </w:rPr>
              <w:t>1. Total steps taken during the commute domain (defined as leaving home to arriving at work or vice versa).</w:t>
            </w:r>
          </w:p>
          <w:p w14:paraId="1DFF03AC" w14:textId="77777777" w:rsidR="00375B79" w:rsidRPr="00D33932" w:rsidRDefault="00375B79" w:rsidP="00375B79">
            <w:pPr>
              <w:pStyle w:val="NoSpacing"/>
              <w:rPr>
                <w:sz w:val="16"/>
                <w:szCs w:val="16"/>
                <w:lang w:val="en-IN"/>
              </w:rPr>
            </w:pPr>
            <w:r w:rsidRPr="00D33932">
              <w:rPr>
                <w:sz w:val="16"/>
                <w:szCs w:val="16"/>
                <w:lang w:val="en-IN"/>
              </w:rPr>
              <w:t>2. Time spent in moderate-to-vigorous physical activity (MVPA) during the commute</w:t>
            </w:r>
          </w:p>
          <w:p w14:paraId="5B3C972E" w14:textId="77777777" w:rsidR="00375B79" w:rsidRPr="00D33932" w:rsidRDefault="00375B79" w:rsidP="00375B79">
            <w:pPr>
              <w:pStyle w:val="NoSpacing"/>
              <w:rPr>
                <w:sz w:val="16"/>
                <w:szCs w:val="16"/>
                <w:lang w:val="en-IN"/>
              </w:rPr>
            </w:pPr>
            <w:r w:rsidRPr="00D33932">
              <w:rPr>
                <w:sz w:val="16"/>
                <w:szCs w:val="16"/>
                <w:lang w:val="en-IN"/>
              </w:rPr>
              <w:t>3. Distance to Workplace: to calculate steps/MVPA</w:t>
            </w:r>
          </w:p>
          <w:p w14:paraId="3E80944E" w14:textId="77777777" w:rsidR="00375B79" w:rsidRPr="00D33932" w:rsidRDefault="00375B79" w:rsidP="00375B79">
            <w:pPr>
              <w:pStyle w:val="NoSpacing"/>
              <w:rPr>
                <w:sz w:val="16"/>
                <w:szCs w:val="16"/>
                <w:lang w:val="en-IN"/>
              </w:rPr>
            </w:pPr>
          </w:p>
        </w:tc>
      </w:tr>
      <w:tr w:rsidR="00375B79" w:rsidRPr="00D33932" w14:paraId="40AAF7CC"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041C413D" w14:textId="77777777" w:rsidR="00375B79" w:rsidRPr="00D33932" w:rsidRDefault="00375B79" w:rsidP="00375B79">
            <w:pPr>
              <w:pStyle w:val="NoSpacing"/>
              <w:rPr>
                <w:i/>
                <w:iCs/>
                <w:sz w:val="16"/>
                <w:szCs w:val="16"/>
                <w:lang w:val="en-IN"/>
              </w:rPr>
            </w:pPr>
            <w:r w:rsidRPr="00D33932">
              <w:rPr>
                <w:sz w:val="16"/>
                <w:szCs w:val="16"/>
                <w:lang w:val="en-IN"/>
              </w:rPr>
              <w:t>Raser et al. (2018)</w:t>
            </w:r>
          </w:p>
        </w:tc>
        <w:tc>
          <w:tcPr>
            <w:tcW w:w="1258" w:type="dxa"/>
            <w:tcBorders>
              <w:top w:val="single" w:sz="4" w:space="0" w:color="auto"/>
              <w:left w:val="single" w:sz="4" w:space="0" w:color="auto"/>
              <w:bottom w:val="single" w:sz="4" w:space="0" w:color="auto"/>
              <w:right w:val="single" w:sz="4" w:space="0" w:color="auto"/>
            </w:tcBorders>
            <w:hideMark/>
          </w:tcPr>
          <w:p w14:paraId="4AFF7529" w14:textId="77777777" w:rsidR="00375B79" w:rsidRPr="00D33932" w:rsidRDefault="00375B79" w:rsidP="00375B79">
            <w:pPr>
              <w:pStyle w:val="NoSpacing"/>
              <w:rPr>
                <w:sz w:val="16"/>
                <w:szCs w:val="16"/>
                <w:lang w:val="en-IN"/>
              </w:rPr>
            </w:pPr>
            <w:r w:rsidRPr="00D33932">
              <w:rPr>
                <w:sz w:val="16"/>
                <w:szCs w:val="16"/>
                <w:lang w:val="en-IN"/>
              </w:rPr>
              <w:t>7 European cities including London, England, UK</w:t>
            </w:r>
          </w:p>
        </w:tc>
        <w:tc>
          <w:tcPr>
            <w:tcW w:w="1577" w:type="dxa"/>
            <w:tcBorders>
              <w:top w:val="single" w:sz="4" w:space="0" w:color="auto"/>
              <w:left w:val="single" w:sz="4" w:space="0" w:color="auto"/>
              <w:bottom w:val="single" w:sz="4" w:space="0" w:color="auto"/>
              <w:right w:val="single" w:sz="4" w:space="0" w:color="auto"/>
            </w:tcBorders>
            <w:hideMark/>
          </w:tcPr>
          <w:p w14:paraId="453E81FB" w14:textId="77777777" w:rsidR="00375B79" w:rsidRPr="00D33932" w:rsidRDefault="00375B79" w:rsidP="00375B79">
            <w:pPr>
              <w:pStyle w:val="NoSpacing"/>
              <w:rPr>
                <w:sz w:val="16"/>
                <w:szCs w:val="16"/>
                <w:lang w:val="en-IN"/>
              </w:rPr>
            </w:pPr>
            <w:r w:rsidRPr="00D33932">
              <w:rPr>
                <w:sz w:val="16"/>
                <w:szCs w:val="16"/>
                <w:lang w:val="en-IN"/>
              </w:rPr>
              <w:t>PASTA project</w:t>
            </w:r>
          </w:p>
        </w:tc>
        <w:tc>
          <w:tcPr>
            <w:tcW w:w="1701" w:type="dxa"/>
            <w:tcBorders>
              <w:top w:val="single" w:sz="4" w:space="0" w:color="auto"/>
              <w:left w:val="single" w:sz="4" w:space="0" w:color="auto"/>
              <w:bottom w:val="single" w:sz="4" w:space="0" w:color="auto"/>
              <w:right w:val="single" w:sz="4" w:space="0" w:color="auto"/>
            </w:tcBorders>
            <w:hideMark/>
          </w:tcPr>
          <w:p w14:paraId="0A0D5D18" w14:textId="77777777" w:rsidR="00375B79" w:rsidRPr="00D33932" w:rsidRDefault="00375B79" w:rsidP="00375B79">
            <w:pPr>
              <w:pStyle w:val="NoSpacing"/>
              <w:rPr>
                <w:sz w:val="16"/>
                <w:szCs w:val="16"/>
                <w:lang w:val="en-IN"/>
              </w:rPr>
            </w:pPr>
            <w:r w:rsidRPr="00D33932">
              <w:rPr>
                <w:sz w:val="16"/>
                <w:szCs w:val="16"/>
                <w:lang w:val="en-IN"/>
              </w:rPr>
              <w:t xml:space="preserve">Adult population in 6 European countries including UK </w:t>
            </w:r>
          </w:p>
        </w:tc>
        <w:tc>
          <w:tcPr>
            <w:tcW w:w="1417" w:type="dxa"/>
            <w:tcBorders>
              <w:top w:val="single" w:sz="4" w:space="0" w:color="auto"/>
              <w:left w:val="single" w:sz="4" w:space="0" w:color="auto"/>
              <w:bottom w:val="single" w:sz="4" w:space="0" w:color="auto"/>
              <w:right w:val="single" w:sz="4" w:space="0" w:color="auto"/>
            </w:tcBorders>
            <w:hideMark/>
          </w:tcPr>
          <w:p w14:paraId="3DB90C34" w14:textId="77777777" w:rsidR="00375B79" w:rsidRPr="00D33932" w:rsidRDefault="00375B79" w:rsidP="00375B79">
            <w:pPr>
              <w:pStyle w:val="NoSpacing"/>
              <w:rPr>
                <w:sz w:val="16"/>
                <w:szCs w:val="16"/>
                <w:lang w:val="en-IN"/>
              </w:rPr>
            </w:pPr>
            <w:r w:rsidRPr="00D33932">
              <w:rPr>
                <w:sz w:val="16"/>
                <w:szCs w:val="16"/>
                <w:lang w:val="en-IN"/>
              </w:rPr>
              <w:t>Walking and cycling</w:t>
            </w:r>
          </w:p>
        </w:tc>
        <w:tc>
          <w:tcPr>
            <w:tcW w:w="2410" w:type="dxa"/>
            <w:tcBorders>
              <w:top w:val="single" w:sz="4" w:space="0" w:color="auto"/>
              <w:left w:val="single" w:sz="4" w:space="0" w:color="auto"/>
              <w:bottom w:val="single" w:sz="4" w:space="0" w:color="auto"/>
              <w:right w:val="single" w:sz="4" w:space="0" w:color="auto"/>
            </w:tcBorders>
            <w:hideMark/>
          </w:tcPr>
          <w:p w14:paraId="7F16005A" w14:textId="7211D29E" w:rsidR="00375B79" w:rsidRPr="00D33932" w:rsidRDefault="03275BF9" w:rsidP="00375B79">
            <w:pPr>
              <w:pStyle w:val="NoSpacing"/>
              <w:rPr>
                <w:sz w:val="16"/>
                <w:szCs w:val="16"/>
                <w:lang w:val="en-IN"/>
              </w:rPr>
            </w:pPr>
            <w:r w:rsidRPr="5E16A57A">
              <w:rPr>
                <w:sz w:val="16"/>
                <w:szCs w:val="16"/>
                <w:lang w:val="en-IN"/>
              </w:rPr>
              <w:t xml:space="preserve">Web-based survey (2014-2017) with information on sociodemographic characteristics, travel </w:t>
            </w:r>
            <w:r w:rsidR="67FB9E69" w:rsidRPr="5E16A57A">
              <w:rPr>
                <w:sz w:val="16"/>
                <w:szCs w:val="16"/>
                <w:lang w:val="en-IN"/>
              </w:rPr>
              <w:t>behaviour</w:t>
            </w:r>
            <w:r w:rsidRPr="5E16A57A">
              <w:rPr>
                <w:sz w:val="16"/>
                <w:szCs w:val="16"/>
                <w:lang w:val="en-IN"/>
              </w:rPr>
              <w:t xml:space="preserve"> (frequency of use for different transport modes), physical activity level (global physical activity questionnaire- GPAQ), </w:t>
            </w:r>
            <w:r w:rsidRPr="5E16A57A">
              <w:rPr>
                <w:sz w:val="16"/>
                <w:szCs w:val="16"/>
                <w:lang w:val="en-IN"/>
              </w:rPr>
              <w:lastRenderedPageBreak/>
              <w:t xml:space="preserve">geolocations (home, work, education), commute route and attitudinal and </w:t>
            </w:r>
            <w:r w:rsidR="09CB2794" w:rsidRPr="5E16A57A">
              <w:rPr>
                <w:sz w:val="16"/>
                <w:szCs w:val="16"/>
                <w:lang w:val="en-IN"/>
              </w:rPr>
              <w:t>behavioural</w:t>
            </w:r>
            <w:r w:rsidRPr="5E16A57A">
              <w:rPr>
                <w:sz w:val="16"/>
                <w:szCs w:val="16"/>
                <w:lang w:val="en-IN"/>
              </w:rPr>
              <w:t xml:space="preserve"> aspects with 1-day travel diary </w:t>
            </w:r>
          </w:p>
        </w:tc>
        <w:tc>
          <w:tcPr>
            <w:tcW w:w="3525" w:type="dxa"/>
            <w:tcBorders>
              <w:top w:val="single" w:sz="4" w:space="0" w:color="auto"/>
              <w:left w:val="single" w:sz="4" w:space="0" w:color="auto"/>
              <w:bottom w:val="single" w:sz="4" w:space="0" w:color="auto"/>
              <w:right w:val="single" w:sz="4" w:space="0" w:color="auto"/>
            </w:tcBorders>
            <w:hideMark/>
          </w:tcPr>
          <w:p w14:paraId="0A187841" w14:textId="77777777" w:rsidR="00375B79" w:rsidRPr="00D33932" w:rsidRDefault="00375B79" w:rsidP="00375B79">
            <w:pPr>
              <w:pStyle w:val="NoSpacing"/>
              <w:rPr>
                <w:sz w:val="16"/>
                <w:szCs w:val="16"/>
              </w:rPr>
            </w:pPr>
            <w:r w:rsidRPr="00D33932">
              <w:rPr>
                <w:sz w:val="16"/>
                <w:szCs w:val="16"/>
                <w:lang w:val="en-IN"/>
              </w:rPr>
              <w:lastRenderedPageBreak/>
              <w:t>1. Total time spent walking or cycling during trips, aggregated per day</w:t>
            </w:r>
          </w:p>
          <w:p w14:paraId="67CA1D51" w14:textId="77777777" w:rsidR="00375B79" w:rsidRPr="00D33932" w:rsidRDefault="00375B79" w:rsidP="00375B79">
            <w:pPr>
              <w:pStyle w:val="NoSpacing"/>
              <w:rPr>
                <w:sz w:val="16"/>
                <w:szCs w:val="16"/>
                <w:lang w:val="en-IN"/>
              </w:rPr>
            </w:pPr>
            <w:r w:rsidRPr="00D33932">
              <w:rPr>
                <w:sz w:val="16"/>
                <w:szCs w:val="16"/>
                <w:lang w:val="en-IN"/>
              </w:rPr>
              <w:t>2. Mode Share and Trip Characteristics:  Cycling Share: %of trips made by bicycle.</w:t>
            </w:r>
          </w:p>
          <w:p w14:paraId="4FD3A61C" w14:textId="77777777" w:rsidR="00375B79" w:rsidRPr="00D33932" w:rsidRDefault="00375B79" w:rsidP="00375B79">
            <w:pPr>
              <w:pStyle w:val="NoSpacing"/>
              <w:rPr>
                <w:sz w:val="16"/>
                <w:szCs w:val="16"/>
                <w:lang w:val="en-IN"/>
              </w:rPr>
            </w:pPr>
            <w:r w:rsidRPr="00D33932">
              <w:rPr>
                <w:sz w:val="16"/>
                <w:szCs w:val="16"/>
                <w:lang w:val="en-IN"/>
              </w:rPr>
              <w:t>a. Trip Rates: Average number of trips per day by mode.</w:t>
            </w:r>
          </w:p>
          <w:p w14:paraId="0598596A" w14:textId="77777777" w:rsidR="00375B79" w:rsidRPr="00D33932" w:rsidRDefault="00375B79" w:rsidP="00375B79">
            <w:pPr>
              <w:pStyle w:val="NoSpacing"/>
              <w:rPr>
                <w:sz w:val="16"/>
                <w:szCs w:val="16"/>
                <w:lang w:val="en-IN"/>
              </w:rPr>
            </w:pPr>
            <w:r w:rsidRPr="00D33932">
              <w:rPr>
                <w:sz w:val="16"/>
                <w:szCs w:val="16"/>
                <w:lang w:val="en-IN"/>
              </w:rPr>
              <w:lastRenderedPageBreak/>
              <w:t>b. Trip Distance/Duration: Average length and time of walking/cycling trips, with city-specific comparisons.</w:t>
            </w:r>
          </w:p>
        </w:tc>
      </w:tr>
      <w:tr w:rsidR="00375B79" w:rsidRPr="00D33932" w14:paraId="7068E09F"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79F1211A" w14:textId="77777777" w:rsidR="00375B79" w:rsidRPr="00D33932" w:rsidRDefault="00375B79" w:rsidP="00375B79">
            <w:pPr>
              <w:pStyle w:val="NoSpacing"/>
              <w:rPr>
                <w:i/>
                <w:iCs/>
                <w:sz w:val="16"/>
                <w:szCs w:val="16"/>
                <w:lang w:val="en-IN"/>
              </w:rPr>
            </w:pPr>
            <w:r w:rsidRPr="00D33932">
              <w:rPr>
                <w:sz w:val="16"/>
                <w:szCs w:val="16"/>
                <w:lang w:val="en-IN"/>
              </w:rPr>
              <w:lastRenderedPageBreak/>
              <w:t>Riches et al. (2024)</w:t>
            </w:r>
          </w:p>
        </w:tc>
        <w:tc>
          <w:tcPr>
            <w:tcW w:w="1258" w:type="dxa"/>
            <w:tcBorders>
              <w:top w:val="single" w:sz="4" w:space="0" w:color="auto"/>
              <w:left w:val="single" w:sz="4" w:space="0" w:color="auto"/>
              <w:bottom w:val="single" w:sz="4" w:space="0" w:color="auto"/>
              <w:right w:val="single" w:sz="4" w:space="0" w:color="auto"/>
            </w:tcBorders>
            <w:hideMark/>
          </w:tcPr>
          <w:p w14:paraId="328FD40A" w14:textId="77777777" w:rsidR="00375B79" w:rsidRPr="00D33932" w:rsidRDefault="00375B79" w:rsidP="00375B79">
            <w:pPr>
              <w:pStyle w:val="NoSpacing"/>
              <w:rPr>
                <w:sz w:val="16"/>
                <w:szCs w:val="16"/>
                <w:lang w:val="en-IN"/>
              </w:rPr>
            </w:pPr>
            <w:r w:rsidRPr="00D33932">
              <w:rPr>
                <w:sz w:val="16"/>
                <w:szCs w:val="16"/>
                <w:lang w:val="en-IN"/>
              </w:rPr>
              <w:t xml:space="preserve">Oxfordshire, England  </w:t>
            </w:r>
          </w:p>
        </w:tc>
        <w:tc>
          <w:tcPr>
            <w:tcW w:w="1577" w:type="dxa"/>
            <w:tcBorders>
              <w:top w:val="single" w:sz="4" w:space="0" w:color="auto"/>
              <w:left w:val="single" w:sz="4" w:space="0" w:color="auto"/>
              <w:bottom w:val="single" w:sz="4" w:space="0" w:color="auto"/>
              <w:right w:val="single" w:sz="4" w:space="0" w:color="auto"/>
            </w:tcBorders>
          </w:tcPr>
          <w:p w14:paraId="52C64532" w14:textId="77777777" w:rsidR="00375B79" w:rsidRPr="00D33932" w:rsidRDefault="00375B79" w:rsidP="00375B79">
            <w:pPr>
              <w:pStyle w:val="NoSpacing"/>
              <w:rPr>
                <w:sz w:val="16"/>
                <w:szCs w:val="16"/>
                <w:lang w:val="en-IN"/>
              </w:rPr>
            </w:pPr>
            <w:r w:rsidRPr="00D33932">
              <w:rPr>
                <w:sz w:val="16"/>
                <w:szCs w:val="16"/>
                <w:lang w:val="en-IN"/>
              </w:rPr>
              <w:t>A non-randomised, controlled, before and after design in four intervention and two control schools</w:t>
            </w:r>
          </w:p>
          <w:p w14:paraId="1B596688" w14:textId="77777777" w:rsidR="00375B79" w:rsidRPr="00D33932" w:rsidRDefault="00375B79" w:rsidP="00375B79">
            <w:pPr>
              <w:pStyle w:val="NoSpacing"/>
              <w:rPr>
                <w:sz w:val="16"/>
                <w:szCs w:val="16"/>
                <w:lang w:val="en-IN"/>
              </w:rPr>
            </w:pPr>
          </w:p>
        </w:tc>
        <w:tc>
          <w:tcPr>
            <w:tcW w:w="1701" w:type="dxa"/>
            <w:tcBorders>
              <w:top w:val="single" w:sz="4" w:space="0" w:color="auto"/>
              <w:left w:val="single" w:sz="4" w:space="0" w:color="auto"/>
              <w:bottom w:val="single" w:sz="4" w:space="0" w:color="auto"/>
              <w:right w:val="single" w:sz="4" w:space="0" w:color="auto"/>
            </w:tcBorders>
            <w:hideMark/>
          </w:tcPr>
          <w:p w14:paraId="4FBF414D" w14:textId="77777777" w:rsidR="00375B79" w:rsidRPr="00D33932" w:rsidRDefault="00375B79" w:rsidP="00375B79">
            <w:pPr>
              <w:pStyle w:val="NoSpacing"/>
              <w:rPr>
                <w:sz w:val="16"/>
                <w:szCs w:val="16"/>
                <w:lang w:val="en-IN"/>
              </w:rPr>
            </w:pPr>
            <w:r w:rsidRPr="00D33932">
              <w:rPr>
                <w:sz w:val="16"/>
                <w:szCs w:val="16"/>
                <w:lang w:val="en-IN"/>
              </w:rPr>
              <w:t xml:space="preserve">Primary school children and their parents </w:t>
            </w:r>
          </w:p>
        </w:tc>
        <w:tc>
          <w:tcPr>
            <w:tcW w:w="1417" w:type="dxa"/>
            <w:tcBorders>
              <w:top w:val="single" w:sz="4" w:space="0" w:color="auto"/>
              <w:left w:val="single" w:sz="4" w:space="0" w:color="auto"/>
              <w:bottom w:val="single" w:sz="4" w:space="0" w:color="auto"/>
              <w:right w:val="single" w:sz="4" w:space="0" w:color="auto"/>
            </w:tcBorders>
            <w:hideMark/>
          </w:tcPr>
          <w:p w14:paraId="77391544" w14:textId="77777777" w:rsidR="00375B79" w:rsidRPr="00D33932" w:rsidRDefault="00375B79" w:rsidP="00375B79">
            <w:pPr>
              <w:pStyle w:val="NoSpacing"/>
              <w:rPr>
                <w:sz w:val="16"/>
                <w:szCs w:val="16"/>
                <w:lang w:val="en-IN"/>
              </w:rPr>
            </w:pPr>
            <w:r w:rsidRPr="00D33932">
              <w:rPr>
                <w:sz w:val="16"/>
                <w:szCs w:val="16"/>
                <w:lang w:val="en-IN"/>
              </w:rPr>
              <w:t>Walking, cycling, scootering, and "park and stride" (where parents parked nearby and walked the last part of the journey)</w:t>
            </w:r>
          </w:p>
        </w:tc>
        <w:tc>
          <w:tcPr>
            <w:tcW w:w="2410" w:type="dxa"/>
            <w:tcBorders>
              <w:top w:val="single" w:sz="4" w:space="0" w:color="auto"/>
              <w:left w:val="single" w:sz="4" w:space="0" w:color="auto"/>
              <w:bottom w:val="single" w:sz="4" w:space="0" w:color="auto"/>
              <w:right w:val="single" w:sz="4" w:space="0" w:color="auto"/>
            </w:tcBorders>
            <w:hideMark/>
          </w:tcPr>
          <w:p w14:paraId="63F1B9ED" w14:textId="77777777" w:rsidR="00375B79" w:rsidRPr="00D33932" w:rsidRDefault="00375B79" w:rsidP="00375B79">
            <w:pPr>
              <w:pStyle w:val="NoSpacing"/>
              <w:rPr>
                <w:sz w:val="16"/>
                <w:szCs w:val="16"/>
                <w:lang w:val="en-IN"/>
              </w:rPr>
            </w:pPr>
            <w:r w:rsidRPr="00D33932">
              <w:rPr>
                <w:sz w:val="16"/>
                <w:szCs w:val="16"/>
                <w:lang w:val="en-IN"/>
              </w:rPr>
              <w:t>1. Parent Surveys: Online questionnaires captured travel mode, frequency, and perceptions.</w:t>
            </w:r>
          </w:p>
          <w:p w14:paraId="4B76AC69" w14:textId="77777777" w:rsidR="00375B79" w:rsidRPr="00D33932" w:rsidRDefault="00375B79" w:rsidP="00375B79">
            <w:pPr>
              <w:pStyle w:val="NoSpacing"/>
              <w:rPr>
                <w:sz w:val="16"/>
                <w:szCs w:val="16"/>
                <w:lang w:val="en-IN"/>
              </w:rPr>
            </w:pPr>
            <w:r w:rsidRPr="00D33932">
              <w:rPr>
                <w:sz w:val="16"/>
                <w:szCs w:val="16"/>
                <w:lang w:val="en-IN"/>
              </w:rPr>
              <w:t>2. Pupil "Hands-Up" Surveys: Classroom teachers recorded daily travel modes (though this method had low consistency).</w:t>
            </w:r>
          </w:p>
          <w:p w14:paraId="22C126E4" w14:textId="77777777" w:rsidR="00375B79" w:rsidRPr="00D33932" w:rsidRDefault="00375B79" w:rsidP="00375B79">
            <w:pPr>
              <w:pStyle w:val="NoSpacing"/>
              <w:rPr>
                <w:sz w:val="16"/>
                <w:szCs w:val="16"/>
                <w:lang w:val="en-IN"/>
              </w:rPr>
            </w:pPr>
            <w:r w:rsidRPr="00D33932">
              <w:rPr>
                <w:sz w:val="16"/>
                <w:szCs w:val="16"/>
                <w:lang w:val="en-IN"/>
              </w:rPr>
              <w:t>3. Vehicle and Air Quality Monitoring: Objective measures of traffic and pollution changes.</w:t>
            </w:r>
          </w:p>
          <w:p w14:paraId="66FDBE22" w14:textId="77777777" w:rsidR="00375B79" w:rsidRPr="00D33932" w:rsidRDefault="00375B79" w:rsidP="00375B79">
            <w:pPr>
              <w:pStyle w:val="NoSpacing"/>
              <w:rPr>
                <w:sz w:val="16"/>
                <w:szCs w:val="16"/>
                <w:lang w:val="en-IN"/>
              </w:rPr>
            </w:pPr>
            <w:r w:rsidRPr="00D33932">
              <w:rPr>
                <w:sz w:val="16"/>
                <w:szCs w:val="16"/>
                <w:lang w:val="en-IN"/>
              </w:rPr>
              <w:t>4. Qualitative Interviews/Focus Groups: Provided insights into the intervention’s acceptability and impact</w:t>
            </w:r>
          </w:p>
          <w:p w14:paraId="2F741F3B" w14:textId="77777777" w:rsidR="00375B79" w:rsidRPr="00D33932" w:rsidRDefault="00375B79" w:rsidP="00375B79">
            <w:pPr>
              <w:pStyle w:val="NoSpacing"/>
              <w:rPr>
                <w:sz w:val="16"/>
                <w:szCs w:val="16"/>
                <w:lang w:val="en-IN"/>
              </w:rPr>
            </w:pPr>
            <w:r w:rsidRPr="00D33932">
              <w:rPr>
                <w:sz w:val="16"/>
                <w:szCs w:val="16"/>
                <w:lang w:val="en-IN"/>
              </w:rPr>
              <w:t>5. Intervention: ‘Park and Stride’, to increase active travel to or from school.</w:t>
            </w:r>
          </w:p>
        </w:tc>
        <w:tc>
          <w:tcPr>
            <w:tcW w:w="3525" w:type="dxa"/>
            <w:tcBorders>
              <w:top w:val="single" w:sz="4" w:space="0" w:color="auto"/>
              <w:left w:val="single" w:sz="4" w:space="0" w:color="auto"/>
              <w:bottom w:val="single" w:sz="4" w:space="0" w:color="auto"/>
              <w:right w:val="single" w:sz="4" w:space="0" w:color="auto"/>
            </w:tcBorders>
            <w:hideMark/>
          </w:tcPr>
          <w:p w14:paraId="14DEDE19" w14:textId="77777777" w:rsidR="00375B79" w:rsidRPr="00D33932" w:rsidRDefault="00375B79" w:rsidP="00375B79">
            <w:pPr>
              <w:pStyle w:val="NoSpacing"/>
              <w:rPr>
                <w:sz w:val="16"/>
                <w:szCs w:val="16"/>
                <w:lang w:val="en-IN"/>
              </w:rPr>
            </w:pPr>
            <w:r w:rsidRPr="00D33932">
              <w:rPr>
                <w:sz w:val="16"/>
                <w:szCs w:val="16"/>
                <w:lang w:val="en-IN"/>
              </w:rPr>
              <w:t>1. Frequency of Active Travel: the number of days per week children used active travel to or from school (0 to 5 days).</w:t>
            </w:r>
          </w:p>
          <w:p w14:paraId="44FB1962" w14:textId="77777777" w:rsidR="00375B79" w:rsidRPr="00D33932" w:rsidRDefault="00375B79" w:rsidP="00375B79">
            <w:pPr>
              <w:pStyle w:val="NoSpacing"/>
              <w:rPr>
                <w:sz w:val="16"/>
                <w:szCs w:val="16"/>
                <w:lang w:val="en-IN"/>
              </w:rPr>
            </w:pPr>
            <w:r w:rsidRPr="00D33932">
              <w:rPr>
                <w:sz w:val="16"/>
                <w:szCs w:val="16"/>
                <w:lang w:val="en-IN"/>
              </w:rPr>
              <w:t>2. Awareness and Use of Wayfinding Routes: awareness of the intervention and how often parents used the designated routes.</w:t>
            </w:r>
          </w:p>
          <w:p w14:paraId="70099632" w14:textId="77777777" w:rsidR="00375B79" w:rsidRPr="00D33932" w:rsidRDefault="00375B79" w:rsidP="00375B79">
            <w:pPr>
              <w:pStyle w:val="NoSpacing"/>
              <w:rPr>
                <w:sz w:val="16"/>
                <w:szCs w:val="16"/>
                <w:lang w:val="en-IN"/>
              </w:rPr>
            </w:pPr>
            <w:r w:rsidRPr="00D33932">
              <w:rPr>
                <w:sz w:val="16"/>
                <w:szCs w:val="16"/>
                <w:lang w:val="en-IN"/>
              </w:rPr>
              <w:t>3. Reasons for Mode Choice and Barriers: Parents provided reasons for choosing active or non-active travel modes (e.g., convenience, health benefits, distance, safety concerns).</w:t>
            </w:r>
          </w:p>
          <w:p w14:paraId="3AD3F4F3" w14:textId="77777777" w:rsidR="00375B79" w:rsidRPr="00D33932" w:rsidRDefault="00375B79" w:rsidP="00375B79">
            <w:pPr>
              <w:pStyle w:val="NoSpacing"/>
              <w:rPr>
                <w:sz w:val="16"/>
                <w:szCs w:val="16"/>
                <w:lang w:val="en-IN"/>
              </w:rPr>
            </w:pPr>
            <w:r w:rsidRPr="00D33932">
              <w:rPr>
                <w:sz w:val="16"/>
                <w:szCs w:val="16"/>
                <w:lang w:val="en-IN"/>
              </w:rPr>
              <w:t>4. Vehicle Counts: Pneumatic tube counters measured changes in vehicle traffic near schools during drop-off and pick-up times.</w:t>
            </w:r>
          </w:p>
        </w:tc>
      </w:tr>
      <w:tr w:rsidR="00375B79" w:rsidRPr="00D33932" w14:paraId="7FD931E8"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027E2582" w14:textId="77777777" w:rsidR="00375B79" w:rsidRPr="00D33932" w:rsidRDefault="00375B79" w:rsidP="00375B79">
            <w:pPr>
              <w:pStyle w:val="NoSpacing"/>
              <w:rPr>
                <w:i/>
                <w:iCs/>
                <w:sz w:val="16"/>
                <w:szCs w:val="16"/>
                <w:lang w:val="en-IN"/>
              </w:rPr>
            </w:pPr>
            <w:r w:rsidRPr="00D33932">
              <w:rPr>
                <w:sz w:val="16"/>
                <w:szCs w:val="16"/>
                <w:lang w:val="en-IN"/>
              </w:rPr>
              <w:t>Rind et al. (2015)</w:t>
            </w:r>
          </w:p>
        </w:tc>
        <w:tc>
          <w:tcPr>
            <w:tcW w:w="1258" w:type="dxa"/>
            <w:tcBorders>
              <w:top w:val="single" w:sz="4" w:space="0" w:color="auto"/>
              <w:left w:val="single" w:sz="4" w:space="0" w:color="auto"/>
              <w:bottom w:val="single" w:sz="4" w:space="0" w:color="auto"/>
              <w:right w:val="single" w:sz="4" w:space="0" w:color="auto"/>
            </w:tcBorders>
            <w:hideMark/>
          </w:tcPr>
          <w:p w14:paraId="3C719583" w14:textId="77777777" w:rsidR="00375B79" w:rsidRPr="00D33932" w:rsidRDefault="00375B79" w:rsidP="00375B79">
            <w:pPr>
              <w:pStyle w:val="NoSpacing"/>
              <w:rPr>
                <w:sz w:val="16"/>
                <w:szCs w:val="16"/>
                <w:lang w:val="en-IN"/>
              </w:rPr>
            </w:pPr>
            <w:r w:rsidRPr="00D33932">
              <w:rPr>
                <w:sz w:val="16"/>
                <w:szCs w:val="16"/>
                <w:lang w:val="en-IN"/>
              </w:rPr>
              <w:t>UK</w:t>
            </w:r>
          </w:p>
        </w:tc>
        <w:tc>
          <w:tcPr>
            <w:tcW w:w="1577" w:type="dxa"/>
            <w:tcBorders>
              <w:top w:val="single" w:sz="4" w:space="0" w:color="auto"/>
              <w:left w:val="single" w:sz="4" w:space="0" w:color="auto"/>
              <w:bottom w:val="single" w:sz="4" w:space="0" w:color="auto"/>
              <w:right w:val="single" w:sz="4" w:space="0" w:color="auto"/>
            </w:tcBorders>
            <w:hideMark/>
          </w:tcPr>
          <w:p w14:paraId="6C819FA7" w14:textId="77777777" w:rsidR="00375B79" w:rsidRPr="00D33932" w:rsidRDefault="00375B79" w:rsidP="00375B79">
            <w:pPr>
              <w:pStyle w:val="NoSpacing"/>
              <w:rPr>
                <w:sz w:val="16"/>
                <w:szCs w:val="16"/>
                <w:lang w:val="en-IN"/>
              </w:rPr>
            </w:pPr>
            <w:r w:rsidRPr="00D33932">
              <w:rPr>
                <w:sz w:val="16"/>
                <w:szCs w:val="16"/>
                <w:lang w:val="en-IN"/>
              </w:rPr>
              <w:t>UK National Travel Survey (NTS) for 2002 and 2003</w:t>
            </w:r>
          </w:p>
        </w:tc>
        <w:tc>
          <w:tcPr>
            <w:tcW w:w="1701" w:type="dxa"/>
            <w:tcBorders>
              <w:top w:val="single" w:sz="4" w:space="0" w:color="auto"/>
              <w:left w:val="single" w:sz="4" w:space="0" w:color="auto"/>
              <w:bottom w:val="single" w:sz="4" w:space="0" w:color="auto"/>
              <w:right w:val="single" w:sz="4" w:space="0" w:color="auto"/>
            </w:tcBorders>
            <w:hideMark/>
          </w:tcPr>
          <w:p w14:paraId="43D6AB13" w14:textId="77777777" w:rsidR="00375B79" w:rsidRPr="00D33932" w:rsidRDefault="00375B79" w:rsidP="00375B79">
            <w:pPr>
              <w:pStyle w:val="NoSpacing"/>
              <w:rPr>
                <w:sz w:val="16"/>
                <w:szCs w:val="16"/>
                <w:lang w:val="en-IN"/>
              </w:rPr>
            </w:pPr>
            <w:r w:rsidRPr="00D33932">
              <w:rPr>
                <w:sz w:val="16"/>
                <w:szCs w:val="16"/>
                <w:lang w:val="en-IN"/>
              </w:rPr>
              <w:t>Urban adults aged 16+ years</w:t>
            </w:r>
          </w:p>
        </w:tc>
        <w:tc>
          <w:tcPr>
            <w:tcW w:w="1417" w:type="dxa"/>
            <w:tcBorders>
              <w:top w:val="single" w:sz="4" w:space="0" w:color="auto"/>
              <w:left w:val="single" w:sz="4" w:space="0" w:color="auto"/>
              <w:bottom w:val="single" w:sz="4" w:space="0" w:color="auto"/>
              <w:right w:val="single" w:sz="4" w:space="0" w:color="auto"/>
            </w:tcBorders>
            <w:hideMark/>
          </w:tcPr>
          <w:p w14:paraId="1D6DD6D7" w14:textId="77777777" w:rsidR="00375B79" w:rsidRPr="00D33932" w:rsidRDefault="00375B79" w:rsidP="00375B79">
            <w:pPr>
              <w:pStyle w:val="NoSpacing"/>
              <w:rPr>
                <w:sz w:val="16"/>
                <w:szCs w:val="16"/>
                <w:lang w:val="en-IN"/>
              </w:rPr>
            </w:pPr>
            <w:r w:rsidRPr="00D33932">
              <w:rPr>
                <w:sz w:val="16"/>
                <w:szCs w:val="16"/>
                <w:lang w:val="en-IN"/>
              </w:rPr>
              <w:t>Walking or cycling for commuting, business, education, shopping, and other personal activities (non-recreational)</w:t>
            </w:r>
          </w:p>
        </w:tc>
        <w:tc>
          <w:tcPr>
            <w:tcW w:w="2410" w:type="dxa"/>
            <w:tcBorders>
              <w:top w:val="single" w:sz="4" w:space="0" w:color="auto"/>
              <w:left w:val="single" w:sz="4" w:space="0" w:color="auto"/>
              <w:bottom w:val="single" w:sz="4" w:space="0" w:color="auto"/>
              <w:right w:val="single" w:sz="4" w:space="0" w:color="auto"/>
            </w:tcBorders>
            <w:hideMark/>
          </w:tcPr>
          <w:p w14:paraId="19D7AEE7" w14:textId="77777777" w:rsidR="00375B79" w:rsidRPr="00D33932" w:rsidRDefault="00375B79" w:rsidP="00375B79">
            <w:pPr>
              <w:pStyle w:val="NoSpacing"/>
              <w:rPr>
                <w:sz w:val="16"/>
                <w:szCs w:val="16"/>
                <w:lang w:val="en-IN"/>
              </w:rPr>
            </w:pPr>
            <w:r w:rsidRPr="00D33932">
              <w:rPr>
                <w:sz w:val="16"/>
                <w:szCs w:val="16"/>
                <w:lang w:val="en-IN"/>
              </w:rPr>
              <w:t>Cross-sectional survey data: face-to-face interviewing was used to collect key socio-economic, demographic and travel-related characteristics of participants and a travel diary recording trips undertaken over the course of a week</w:t>
            </w:r>
          </w:p>
        </w:tc>
        <w:tc>
          <w:tcPr>
            <w:tcW w:w="3525" w:type="dxa"/>
            <w:tcBorders>
              <w:top w:val="single" w:sz="4" w:space="0" w:color="auto"/>
              <w:left w:val="single" w:sz="4" w:space="0" w:color="auto"/>
              <w:bottom w:val="single" w:sz="4" w:space="0" w:color="auto"/>
              <w:right w:val="single" w:sz="4" w:space="0" w:color="auto"/>
            </w:tcBorders>
            <w:hideMark/>
          </w:tcPr>
          <w:p w14:paraId="025DA19F" w14:textId="77777777" w:rsidR="00375B79" w:rsidRPr="00D33932" w:rsidRDefault="00375B79" w:rsidP="00375B79">
            <w:pPr>
              <w:pStyle w:val="NoSpacing"/>
              <w:rPr>
                <w:sz w:val="16"/>
                <w:szCs w:val="16"/>
              </w:rPr>
            </w:pPr>
            <w:r w:rsidRPr="00D33932">
              <w:rPr>
                <w:sz w:val="16"/>
                <w:szCs w:val="16"/>
                <w:lang w:val="en-IN"/>
              </w:rPr>
              <w:t xml:space="preserve">1. Mode of travel for each trip associated with income levels </w:t>
            </w:r>
          </w:p>
          <w:p w14:paraId="5D0E1219" w14:textId="77777777" w:rsidR="00375B79" w:rsidRPr="00D33932" w:rsidRDefault="00375B79" w:rsidP="00375B79">
            <w:pPr>
              <w:pStyle w:val="NoSpacing"/>
              <w:rPr>
                <w:sz w:val="16"/>
                <w:szCs w:val="16"/>
                <w:lang w:val="en-IN"/>
              </w:rPr>
            </w:pPr>
            <w:r w:rsidRPr="00D33932">
              <w:rPr>
                <w:sz w:val="16"/>
                <w:szCs w:val="16"/>
                <w:lang w:val="en-IN"/>
              </w:rPr>
              <w:t xml:space="preserve">2. Trip length set as 0.1-5 miles, shorter and longer trips excluded from analysis </w:t>
            </w:r>
          </w:p>
        </w:tc>
      </w:tr>
      <w:tr w:rsidR="00375B79" w:rsidRPr="00D33932" w14:paraId="08CD3513"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4A5C868B" w14:textId="77777777" w:rsidR="00375B79" w:rsidRPr="00D33932" w:rsidRDefault="00375B79" w:rsidP="00375B79">
            <w:pPr>
              <w:pStyle w:val="NoSpacing"/>
              <w:rPr>
                <w:i/>
                <w:iCs/>
                <w:sz w:val="16"/>
                <w:szCs w:val="16"/>
                <w:lang w:val="en-IN"/>
              </w:rPr>
            </w:pPr>
            <w:r w:rsidRPr="00D33932">
              <w:rPr>
                <w:sz w:val="16"/>
                <w:szCs w:val="16"/>
                <w:lang w:val="en-IN"/>
              </w:rPr>
              <w:t>Roth et al. (2012)</w:t>
            </w:r>
          </w:p>
        </w:tc>
        <w:tc>
          <w:tcPr>
            <w:tcW w:w="1258" w:type="dxa"/>
            <w:tcBorders>
              <w:top w:val="single" w:sz="4" w:space="0" w:color="auto"/>
              <w:left w:val="single" w:sz="4" w:space="0" w:color="auto"/>
              <w:bottom w:val="single" w:sz="4" w:space="0" w:color="auto"/>
              <w:right w:val="single" w:sz="4" w:space="0" w:color="auto"/>
            </w:tcBorders>
            <w:hideMark/>
          </w:tcPr>
          <w:p w14:paraId="5AA266AD" w14:textId="77777777" w:rsidR="00375B79" w:rsidRPr="00D33932" w:rsidRDefault="00375B79" w:rsidP="00375B79">
            <w:pPr>
              <w:pStyle w:val="NoSpacing"/>
              <w:rPr>
                <w:sz w:val="16"/>
                <w:szCs w:val="16"/>
                <w:lang w:val="en-IN"/>
              </w:rPr>
            </w:pPr>
            <w:r w:rsidRPr="00D33932">
              <w:rPr>
                <w:sz w:val="16"/>
                <w:szCs w:val="16"/>
                <w:lang w:val="en-IN"/>
              </w:rPr>
              <w:t>England.</w:t>
            </w:r>
          </w:p>
        </w:tc>
        <w:tc>
          <w:tcPr>
            <w:tcW w:w="1577" w:type="dxa"/>
            <w:tcBorders>
              <w:top w:val="single" w:sz="4" w:space="0" w:color="auto"/>
              <w:left w:val="single" w:sz="4" w:space="0" w:color="auto"/>
              <w:bottom w:val="single" w:sz="4" w:space="0" w:color="auto"/>
              <w:right w:val="single" w:sz="4" w:space="0" w:color="auto"/>
            </w:tcBorders>
            <w:hideMark/>
          </w:tcPr>
          <w:p w14:paraId="2349CF12" w14:textId="77777777" w:rsidR="00375B79" w:rsidRPr="00D33932" w:rsidRDefault="00375B79" w:rsidP="00375B79">
            <w:pPr>
              <w:pStyle w:val="NoSpacing"/>
              <w:rPr>
                <w:sz w:val="16"/>
                <w:szCs w:val="16"/>
                <w:lang w:val="en-IN"/>
              </w:rPr>
            </w:pPr>
            <w:r w:rsidRPr="00D33932">
              <w:rPr>
                <w:sz w:val="16"/>
                <w:szCs w:val="16"/>
                <w:lang w:val="en-IN"/>
              </w:rPr>
              <w:t>Nationally representative Health Survey for England 2008</w:t>
            </w:r>
          </w:p>
        </w:tc>
        <w:tc>
          <w:tcPr>
            <w:tcW w:w="1701" w:type="dxa"/>
            <w:tcBorders>
              <w:top w:val="single" w:sz="4" w:space="0" w:color="auto"/>
              <w:left w:val="single" w:sz="4" w:space="0" w:color="auto"/>
              <w:bottom w:val="single" w:sz="4" w:space="0" w:color="auto"/>
              <w:right w:val="single" w:sz="4" w:space="0" w:color="auto"/>
            </w:tcBorders>
            <w:hideMark/>
          </w:tcPr>
          <w:p w14:paraId="61999F4F" w14:textId="77777777" w:rsidR="00375B79" w:rsidRPr="00D33932" w:rsidRDefault="00375B79" w:rsidP="00375B79">
            <w:pPr>
              <w:pStyle w:val="NoSpacing"/>
              <w:rPr>
                <w:sz w:val="16"/>
                <w:szCs w:val="16"/>
                <w:lang w:val="en-IN"/>
              </w:rPr>
            </w:pPr>
            <w:r w:rsidRPr="00D33932">
              <w:rPr>
                <w:sz w:val="16"/>
                <w:szCs w:val="16"/>
                <w:lang w:val="en-IN"/>
              </w:rPr>
              <w:t xml:space="preserve">Children aged 5-15 years </w:t>
            </w:r>
          </w:p>
        </w:tc>
        <w:tc>
          <w:tcPr>
            <w:tcW w:w="1417" w:type="dxa"/>
            <w:tcBorders>
              <w:top w:val="single" w:sz="4" w:space="0" w:color="auto"/>
              <w:left w:val="single" w:sz="4" w:space="0" w:color="auto"/>
              <w:bottom w:val="single" w:sz="4" w:space="0" w:color="auto"/>
              <w:right w:val="single" w:sz="4" w:space="0" w:color="auto"/>
            </w:tcBorders>
            <w:hideMark/>
          </w:tcPr>
          <w:p w14:paraId="5D817543" w14:textId="77777777" w:rsidR="00375B79" w:rsidRPr="00D33932" w:rsidRDefault="00375B79" w:rsidP="00375B79">
            <w:pPr>
              <w:pStyle w:val="NoSpacing"/>
              <w:rPr>
                <w:sz w:val="16"/>
                <w:szCs w:val="16"/>
                <w:lang w:val="en-IN"/>
              </w:rPr>
            </w:pPr>
            <w:r w:rsidRPr="00D33932">
              <w:rPr>
                <w:sz w:val="16"/>
                <w:szCs w:val="16"/>
                <w:lang w:val="en-IN"/>
              </w:rPr>
              <w:t>Walking, cycling and public transport</w:t>
            </w:r>
          </w:p>
        </w:tc>
        <w:tc>
          <w:tcPr>
            <w:tcW w:w="2410" w:type="dxa"/>
            <w:tcBorders>
              <w:top w:val="single" w:sz="4" w:space="0" w:color="auto"/>
              <w:left w:val="single" w:sz="4" w:space="0" w:color="auto"/>
              <w:bottom w:val="single" w:sz="4" w:space="0" w:color="auto"/>
              <w:right w:val="single" w:sz="4" w:space="0" w:color="auto"/>
            </w:tcBorders>
            <w:hideMark/>
          </w:tcPr>
          <w:p w14:paraId="4A7C63D4" w14:textId="77777777" w:rsidR="00375B79" w:rsidRPr="00D33932" w:rsidRDefault="00375B79" w:rsidP="00375B79">
            <w:pPr>
              <w:pStyle w:val="NoSpacing"/>
              <w:rPr>
                <w:sz w:val="16"/>
                <w:szCs w:val="16"/>
              </w:rPr>
            </w:pPr>
            <w:r w:rsidRPr="00D33932">
              <w:rPr>
                <w:sz w:val="16"/>
                <w:szCs w:val="16"/>
                <w:lang w:val="en-IN"/>
              </w:rPr>
              <w:t xml:space="preserve">1. Household interviews, and measurement of height and weight. </w:t>
            </w:r>
          </w:p>
          <w:p w14:paraId="210EA9B6" w14:textId="77777777" w:rsidR="00375B79" w:rsidRPr="00D33932" w:rsidRDefault="00375B79" w:rsidP="00375B79">
            <w:pPr>
              <w:pStyle w:val="NoSpacing"/>
              <w:rPr>
                <w:sz w:val="16"/>
                <w:szCs w:val="16"/>
                <w:lang w:val="en-IN"/>
              </w:rPr>
            </w:pPr>
            <w:r w:rsidRPr="00D33932">
              <w:rPr>
                <w:sz w:val="16"/>
                <w:szCs w:val="16"/>
                <w:lang w:val="en-IN"/>
              </w:rPr>
              <w:t xml:space="preserve">2. Participants were asked to wear the </w:t>
            </w:r>
            <w:proofErr w:type="spellStart"/>
            <w:r w:rsidRPr="00D33932">
              <w:rPr>
                <w:sz w:val="16"/>
                <w:szCs w:val="16"/>
                <w:lang w:val="en-IN"/>
              </w:rPr>
              <w:t>ActiGraph</w:t>
            </w:r>
            <w:proofErr w:type="spellEnd"/>
            <w:r w:rsidRPr="00D33932">
              <w:rPr>
                <w:sz w:val="16"/>
                <w:szCs w:val="16"/>
                <w:lang w:val="en-IN"/>
              </w:rPr>
              <w:t xml:space="preserve"> accelerometer during their waking hours for seven consecutive days.</w:t>
            </w:r>
          </w:p>
        </w:tc>
        <w:tc>
          <w:tcPr>
            <w:tcW w:w="3525" w:type="dxa"/>
            <w:tcBorders>
              <w:top w:val="single" w:sz="4" w:space="0" w:color="auto"/>
              <w:left w:val="single" w:sz="4" w:space="0" w:color="auto"/>
              <w:bottom w:val="single" w:sz="4" w:space="0" w:color="auto"/>
              <w:right w:val="single" w:sz="4" w:space="0" w:color="auto"/>
            </w:tcBorders>
            <w:hideMark/>
          </w:tcPr>
          <w:p w14:paraId="4A9181F5" w14:textId="77777777" w:rsidR="00375B79" w:rsidRPr="00D33932" w:rsidRDefault="00375B79" w:rsidP="00375B79">
            <w:pPr>
              <w:pStyle w:val="NoSpacing"/>
              <w:rPr>
                <w:sz w:val="16"/>
                <w:szCs w:val="16"/>
              </w:rPr>
            </w:pPr>
            <w:r w:rsidRPr="00D33932">
              <w:rPr>
                <w:sz w:val="16"/>
                <w:szCs w:val="16"/>
                <w:lang w:val="en-IN"/>
              </w:rPr>
              <w:t>Self- reported:</w:t>
            </w:r>
          </w:p>
          <w:p w14:paraId="4B3381D9" w14:textId="77777777" w:rsidR="00375B79" w:rsidRPr="00D33932" w:rsidRDefault="00375B79" w:rsidP="00375B79">
            <w:pPr>
              <w:pStyle w:val="NoSpacing"/>
              <w:rPr>
                <w:sz w:val="16"/>
                <w:szCs w:val="16"/>
                <w:lang w:val="en-IN"/>
              </w:rPr>
            </w:pPr>
            <w:r w:rsidRPr="00D33932">
              <w:rPr>
                <w:sz w:val="16"/>
                <w:szCs w:val="16"/>
                <w:lang w:val="en-IN"/>
              </w:rPr>
              <w:t>1. Active Travel to School: further classified by</w:t>
            </w:r>
          </w:p>
          <w:p w14:paraId="1209469D" w14:textId="77777777" w:rsidR="00375B79" w:rsidRPr="00D33932" w:rsidRDefault="00375B79" w:rsidP="00375B79">
            <w:pPr>
              <w:pStyle w:val="NoSpacing"/>
              <w:rPr>
                <w:sz w:val="16"/>
                <w:szCs w:val="16"/>
                <w:lang w:val="en-IN"/>
              </w:rPr>
            </w:pPr>
            <w:r w:rsidRPr="00D33932">
              <w:rPr>
                <w:sz w:val="16"/>
                <w:szCs w:val="16"/>
                <w:lang w:val="en-IN"/>
              </w:rPr>
              <w:t>a. Number of days walked or cycled in the past week.</w:t>
            </w:r>
          </w:p>
          <w:p w14:paraId="08E6B447" w14:textId="77777777" w:rsidR="00375B79" w:rsidRPr="00D33932" w:rsidRDefault="00375B79" w:rsidP="00375B79">
            <w:pPr>
              <w:pStyle w:val="NoSpacing"/>
              <w:rPr>
                <w:sz w:val="16"/>
                <w:szCs w:val="16"/>
                <w:lang w:val="en-IN"/>
              </w:rPr>
            </w:pPr>
            <w:r w:rsidRPr="00D33932">
              <w:rPr>
                <w:sz w:val="16"/>
                <w:szCs w:val="16"/>
                <w:lang w:val="en-IN"/>
              </w:rPr>
              <w:t>b. Duration of the journey (time spent walking or cycling to/from school).</w:t>
            </w:r>
          </w:p>
          <w:p w14:paraId="159EC6F6" w14:textId="77777777" w:rsidR="00375B79" w:rsidRPr="00D33932" w:rsidRDefault="00375B79" w:rsidP="00375B79">
            <w:pPr>
              <w:pStyle w:val="NoSpacing"/>
              <w:rPr>
                <w:sz w:val="16"/>
                <w:szCs w:val="16"/>
                <w:lang w:val="en-IN"/>
              </w:rPr>
            </w:pPr>
            <w:r w:rsidRPr="00D33932">
              <w:rPr>
                <w:sz w:val="16"/>
                <w:szCs w:val="16"/>
                <w:lang w:val="en-IN"/>
              </w:rPr>
              <w:t>2. Time spent in:</w:t>
            </w:r>
          </w:p>
          <w:p w14:paraId="07438391" w14:textId="77777777" w:rsidR="00375B79" w:rsidRPr="00D33932" w:rsidRDefault="00375B79" w:rsidP="00375B79">
            <w:pPr>
              <w:pStyle w:val="NoSpacing"/>
              <w:rPr>
                <w:sz w:val="16"/>
                <w:szCs w:val="16"/>
                <w:lang w:val="en-IN"/>
              </w:rPr>
            </w:pPr>
            <w:r w:rsidRPr="00D33932">
              <w:rPr>
                <w:sz w:val="16"/>
                <w:szCs w:val="16"/>
                <w:lang w:val="en-IN"/>
              </w:rPr>
              <w:t xml:space="preserve">a. </w:t>
            </w:r>
            <w:proofErr w:type="gramStart"/>
            <w:r w:rsidRPr="00D33932">
              <w:rPr>
                <w:sz w:val="16"/>
                <w:szCs w:val="16"/>
                <w:lang w:val="en-IN"/>
              </w:rPr>
              <w:t>Other</w:t>
            </w:r>
            <w:proofErr w:type="gramEnd"/>
            <w:r w:rsidRPr="00D33932">
              <w:rPr>
                <w:sz w:val="16"/>
                <w:szCs w:val="16"/>
                <w:lang w:val="en-IN"/>
              </w:rPr>
              <w:t xml:space="preserve"> walking (leisure or non-commute walking).</w:t>
            </w:r>
          </w:p>
          <w:p w14:paraId="441B0DFE" w14:textId="77777777" w:rsidR="00375B79" w:rsidRPr="00D33932" w:rsidRDefault="00375B79" w:rsidP="00375B79">
            <w:pPr>
              <w:pStyle w:val="NoSpacing"/>
              <w:rPr>
                <w:sz w:val="16"/>
                <w:szCs w:val="16"/>
                <w:lang w:val="en-IN"/>
              </w:rPr>
            </w:pPr>
            <w:r w:rsidRPr="00D33932">
              <w:rPr>
                <w:sz w:val="16"/>
                <w:szCs w:val="16"/>
                <w:lang w:val="en-IN"/>
              </w:rPr>
              <w:t xml:space="preserve">b. </w:t>
            </w:r>
            <w:proofErr w:type="gramStart"/>
            <w:r w:rsidRPr="00D33932">
              <w:rPr>
                <w:sz w:val="16"/>
                <w:szCs w:val="16"/>
                <w:lang w:val="en-IN"/>
              </w:rPr>
              <w:t>Other</w:t>
            </w:r>
            <w:proofErr w:type="gramEnd"/>
            <w:r w:rsidRPr="00D33932">
              <w:rPr>
                <w:sz w:val="16"/>
                <w:szCs w:val="16"/>
                <w:lang w:val="en-IN"/>
              </w:rPr>
              <w:t xml:space="preserve"> cycling (leisure or non-commute cycling).</w:t>
            </w:r>
          </w:p>
          <w:p w14:paraId="5CF4AB94" w14:textId="77777777" w:rsidR="00375B79" w:rsidRPr="00D33932" w:rsidRDefault="00375B79" w:rsidP="00375B79">
            <w:pPr>
              <w:pStyle w:val="NoSpacing"/>
              <w:rPr>
                <w:sz w:val="16"/>
                <w:szCs w:val="16"/>
                <w:lang w:val="en-IN"/>
              </w:rPr>
            </w:pPr>
            <w:r w:rsidRPr="00D33932">
              <w:rPr>
                <w:sz w:val="16"/>
                <w:szCs w:val="16"/>
                <w:lang w:val="en-IN"/>
              </w:rPr>
              <w:lastRenderedPageBreak/>
              <w:t>c. Sports and exercise (both formal and informal activities)</w:t>
            </w:r>
          </w:p>
          <w:p w14:paraId="31673298" w14:textId="77777777" w:rsidR="00375B79" w:rsidRPr="00D33932" w:rsidRDefault="00375B79" w:rsidP="00375B79">
            <w:pPr>
              <w:pStyle w:val="NoSpacing"/>
              <w:rPr>
                <w:sz w:val="16"/>
                <w:szCs w:val="16"/>
                <w:lang w:val="en-IN"/>
              </w:rPr>
            </w:pPr>
            <w:r w:rsidRPr="00D33932">
              <w:rPr>
                <w:sz w:val="16"/>
                <w:szCs w:val="16"/>
                <w:lang w:val="en-IN"/>
              </w:rPr>
              <w:t>Objective measures: Time spent in MVPA </w:t>
            </w:r>
          </w:p>
          <w:p w14:paraId="5F0CC549" w14:textId="77777777" w:rsidR="00375B79" w:rsidRPr="00D33932" w:rsidRDefault="00375B79" w:rsidP="00375B79">
            <w:pPr>
              <w:pStyle w:val="NoSpacing"/>
              <w:rPr>
                <w:sz w:val="16"/>
                <w:szCs w:val="16"/>
              </w:rPr>
            </w:pPr>
            <w:r w:rsidRPr="00D33932">
              <w:rPr>
                <w:sz w:val="16"/>
                <w:szCs w:val="16"/>
                <w:lang w:val="en-IN"/>
              </w:rPr>
              <w:t>a. Duration and intensity of physical activity</w:t>
            </w:r>
          </w:p>
          <w:p w14:paraId="07F97A15" w14:textId="77777777" w:rsidR="00375B79" w:rsidRPr="00D33932" w:rsidRDefault="00375B79" w:rsidP="00375B79">
            <w:pPr>
              <w:pStyle w:val="NoSpacing"/>
              <w:rPr>
                <w:sz w:val="16"/>
                <w:szCs w:val="16"/>
                <w:lang w:val="en-IN"/>
              </w:rPr>
            </w:pPr>
            <w:r w:rsidRPr="00D33932">
              <w:rPr>
                <w:sz w:val="16"/>
                <w:szCs w:val="16"/>
                <w:lang w:val="en-IN"/>
              </w:rPr>
              <w:t>b. Wear time (at least 600 minutes/day for a valid day)</w:t>
            </w:r>
          </w:p>
        </w:tc>
      </w:tr>
      <w:tr w:rsidR="00375B79" w:rsidRPr="00D33932" w14:paraId="00B85EB1"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4379CB48" w14:textId="77777777" w:rsidR="00375B79" w:rsidRPr="00D33932" w:rsidRDefault="00375B79" w:rsidP="00375B79">
            <w:pPr>
              <w:pStyle w:val="NoSpacing"/>
              <w:rPr>
                <w:i/>
                <w:iCs/>
                <w:sz w:val="16"/>
                <w:szCs w:val="16"/>
                <w:lang w:val="en-IN"/>
              </w:rPr>
            </w:pPr>
            <w:proofErr w:type="spellStart"/>
            <w:r w:rsidRPr="00D33932">
              <w:rPr>
                <w:sz w:val="16"/>
                <w:szCs w:val="16"/>
                <w:lang w:val="en-IN"/>
              </w:rPr>
              <w:lastRenderedPageBreak/>
              <w:t>Sahlqvist</w:t>
            </w:r>
            <w:proofErr w:type="spellEnd"/>
            <w:r w:rsidRPr="00D33932">
              <w:rPr>
                <w:sz w:val="16"/>
                <w:szCs w:val="16"/>
                <w:lang w:val="en-IN"/>
              </w:rPr>
              <w:t xml:space="preserve"> et al. (2012)</w:t>
            </w:r>
          </w:p>
        </w:tc>
        <w:tc>
          <w:tcPr>
            <w:tcW w:w="1258" w:type="dxa"/>
            <w:tcBorders>
              <w:top w:val="single" w:sz="4" w:space="0" w:color="auto"/>
              <w:left w:val="single" w:sz="4" w:space="0" w:color="auto"/>
              <w:bottom w:val="single" w:sz="4" w:space="0" w:color="auto"/>
              <w:right w:val="single" w:sz="4" w:space="0" w:color="auto"/>
            </w:tcBorders>
            <w:hideMark/>
          </w:tcPr>
          <w:p w14:paraId="32785788" w14:textId="30C9EDB6" w:rsidR="00375B79" w:rsidRPr="00D33932" w:rsidRDefault="03275BF9" w:rsidP="00375B79">
            <w:pPr>
              <w:pStyle w:val="NoSpacing"/>
              <w:rPr>
                <w:sz w:val="16"/>
                <w:szCs w:val="16"/>
                <w:lang w:val="en-IN"/>
              </w:rPr>
            </w:pPr>
            <w:r w:rsidRPr="5E16A57A">
              <w:rPr>
                <w:sz w:val="16"/>
                <w:szCs w:val="16"/>
                <w:lang w:val="en-IN"/>
              </w:rPr>
              <w:t>Cardiff (Wales), Kenilworth and Southampton (</w:t>
            </w:r>
            <w:proofErr w:type="gramStart"/>
            <w:r w:rsidR="0B2BD124" w:rsidRPr="5E16A57A">
              <w:rPr>
                <w:sz w:val="16"/>
                <w:szCs w:val="16"/>
                <w:lang w:val="en-IN"/>
              </w:rPr>
              <w:t>England )</w:t>
            </w:r>
            <w:proofErr w:type="gramEnd"/>
          </w:p>
        </w:tc>
        <w:tc>
          <w:tcPr>
            <w:tcW w:w="1577" w:type="dxa"/>
            <w:tcBorders>
              <w:top w:val="single" w:sz="4" w:space="0" w:color="auto"/>
              <w:left w:val="single" w:sz="4" w:space="0" w:color="auto"/>
              <w:bottom w:val="single" w:sz="4" w:space="0" w:color="auto"/>
              <w:right w:val="single" w:sz="4" w:space="0" w:color="auto"/>
            </w:tcBorders>
            <w:hideMark/>
          </w:tcPr>
          <w:p w14:paraId="4DC2D618" w14:textId="77777777" w:rsidR="00375B79" w:rsidRPr="00D33932" w:rsidRDefault="00375B79" w:rsidP="00375B79">
            <w:pPr>
              <w:pStyle w:val="NoSpacing"/>
              <w:rPr>
                <w:sz w:val="16"/>
                <w:szCs w:val="16"/>
                <w:lang w:val="en-IN"/>
              </w:rPr>
            </w:pPr>
            <w:r w:rsidRPr="00D33932">
              <w:rPr>
                <w:sz w:val="16"/>
                <w:szCs w:val="16"/>
                <w:lang w:val="en-IN"/>
              </w:rPr>
              <w:t xml:space="preserve">Baseline survey for the </w:t>
            </w:r>
            <w:proofErr w:type="spellStart"/>
            <w:r w:rsidRPr="00D33932">
              <w:rPr>
                <w:sz w:val="16"/>
                <w:szCs w:val="16"/>
                <w:lang w:val="en-IN"/>
              </w:rPr>
              <w:t>iConnect</w:t>
            </w:r>
            <w:proofErr w:type="spellEnd"/>
            <w:r w:rsidRPr="00D33932">
              <w:rPr>
                <w:sz w:val="16"/>
                <w:szCs w:val="16"/>
                <w:lang w:val="en-IN"/>
              </w:rPr>
              <w:t xml:space="preserve"> study in the UK</w:t>
            </w:r>
          </w:p>
        </w:tc>
        <w:tc>
          <w:tcPr>
            <w:tcW w:w="1701" w:type="dxa"/>
            <w:tcBorders>
              <w:top w:val="single" w:sz="4" w:space="0" w:color="auto"/>
              <w:left w:val="single" w:sz="4" w:space="0" w:color="auto"/>
              <w:bottom w:val="single" w:sz="4" w:space="0" w:color="auto"/>
              <w:right w:val="single" w:sz="4" w:space="0" w:color="auto"/>
            </w:tcBorders>
            <w:hideMark/>
          </w:tcPr>
          <w:p w14:paraId="469C40D1" w14:textId="77777777" w:rsidR="00375B79" w:rsidRPr="00D33932" w:rsidRDefault="00375B79" w:rsidP="00375B79">
            <w:pPr>
              <w:pStyle w:val="NoSpacing"/>
              <w:rPr>
                <w:sz w:val="16"/>
                <w:szCs w:val="16"/>
                <w:lang w:val="en-IN"/>
              </w:rPr>
            </w:pPr>
            <w:r w:rsidRPr="00D33932">
              <w:rPr>
                <w:sz w:val="16"/>
                <w:szCs w:val="16"/>
                <w:lang w:val="en-IN"/>
              </w:rPr>
              <w:t xml:space="preserve">Representative sample of adults </w:t>
            </w:r>
          </w:p>
        </w:tc>
        <w:tc>
          <w:tcPr>
            <w:tcW w:w="1417" w:type="dxa"/>
            <w:tcBorders>
              <w:top w:val="single" w:sz="4" w:space="0" w:color="auto"/>
              <w:left w:val="single" w:sz="4" w:space="0" w:color="auto"/>
              <w:bottom w:val="single" w:sz="4" w:space="0" w:color="auto"/>
              <w:right w:val="single" w:sz="4" w:space="0" w:color="auto"/>
            </w:tcBorders>
            <w:hideMark/>
          </w:tcPr>
          <w:p w14:paraId="736F738E" w14:textId="77777777" w:rsidR="00375B79" w:rsidRPr="00D33932" w:rsidRDefault="00375B79" w:rsidP="00375B79">
            <w:pPr>
              <w:pStyle w:val="NoSpacing"/>
              <w:rPr>
                <w:sz w:val="16"/>
                <w:szCs w:val="16"/>
                <w:lang w:val="en-IN"/>
              </w:rPr>
            </w:pPr>
            <w:r w:rsidRPr="00D33932">
              <w:rPr>
                <w:sz w:val="16"/>
                <w:szCs w:val="16"/>
                <w:lang w:val="en-IN"/>
              </w:rPr>
              <w:t>Any walking or cycling for transport, including the walking or cycling stages of public transport journeys (e.g., walking to a bus stop)</w:t>
            </w:r>
          </w:p>
        </w:tc>
        <w:tc>
          <w:tcPr>
            <w:tcW w:w="2410" w:type="dxa"/>
            <w:tcBorders>
              <w:top w:val="single" w:sz="4" w:space="0" w:color="auto"/>
              <w:left w:val="single" w:sz="4" w:space="0" w:color="auto"/>
              <w:bottom w:val="single" w:sz="4" w:space="0" w:color="auto"/>
              <w:right w:val="single" w:sz="4" w:space="0" w:color="auto"/>
            </w:tcBorders>
          </w:tcPr>
          <w:p w14:paraId="15B1026E" w14:textId="77777777" w:rsidR="00375B79" w:rsidRPr="00D33932" w:rsidRDefault="00375B79" w:rsidP="00375B79">
            <w:pPr>
              <w:pStyle w:val="NoSpacing"/>
              <w:rPr>
                <w:sz w:val="16"/>
                <w:szCs w:val="16"/>
              </w:rPr>
            </w:pPr>
            <w:r w:rsidRPr="00D33932">
              <w:rPr>
                <w:sz w:val="16"/>
                <w:szCs w:val="16"/>
                <w:lang w:val="en-IN"/>
              </w:rPr>
              <w:t>1. Travel and recreational physical activity were assessed using detailed seven-day recall instruments (postal questionnaire)</w:t>
            </w:r>
          </w:p>
          <w:p w14:paraId="42B6E28B" w14:textId="77777777" w:rsidR="00375B79" w:rsidRPr="00D33932" w:rsidRDefault="00375B79" w:rsidP="00375B79">
            <w:pPr>
              <w:pStyle w:val="NoSpacing"/>
              <w:rPr>
                <w:sz w:val="16"/>
                <w:szCs w:val="16"/>
                <w:lang w:val="en-IN"/>
              </w:rPr>
            </w:pPr>
            <w:r w:rsidRPr="00D33932">
              <w:rPr>
                <w:sz w:val="16"/>
                <w:szCs w:val="16"/>
                <w:lang w:val="en-IN"/>
              </w:rPr>
              <w:t>2. Mode of travel: Motorised: Only motorised modes (car, bus, train), Combination: Both active and motorised modes, Active: Only active modes (walking or cycling)</w:t>
            </w:r>
          </w:p>
          <w:p w14:paraId="7D1DCB41" w14:textId="77777777" w:rsidR="00375B79" w:rsidRPr="00D33932" w:rsidRDefault="00375B79" w:rsidP="00375B79">
            <w:pPr>
              <w:pStyle w:val="NoSpacing"/>
              <w:rPr>
                <w:sz w:val="16"/>
                <w:szCs w:val="16"/>
                <w:lang w:val="en-IN"/>
              </w:rPr>
            </w:pPr>
          </w:p>
        </w:tc>
        <w:tc>
          <w:tcPr>
            <w:tcW w:w="3525" w:type="dxa"/>
            <w:tcBorders>
              <w:top w:val="single" w:sz="4" w:space="0" w:color="auto"/>
              <w:left w:val="single" w:sz="4" w:space="0" w:color="auto"/>
              <w:bottom w:val="single" w:sz="4" w:space="0" w:color="auto"/>
              <w:right w:val="single" w:sz="4" w:space="0" w:color="auto"/>
            </w:tcBorders>
            <w:hideMark/>
          </w:tcPr>
          <w:p w14:paraId="7B0B77DE" w14:textId="77777777" w:rsidR="00375B79" w:rsidRPr="00D33932" w:rsidRDefault="00375B79" w:rsidP="00375B79">
            <w:pPr>
              <w:pStyle w:val="NoSpacing"/>
              <w:rPr>
                <w:sz w:val="16"/>
                <w:szCs w:val="16"/>
              </w:rPr>
            </w:pPr>
            <w:r w:rsidRPr="00D33932">
              <w:rPr>
                <w:sz w:val="16"/>
                <w:szCs w:val="16"/>
                <w:lang w:val="en-IN"/>
              </w:rPr>
              <w:t>1. Time spent walking or cycling for commuting or non-commuting purposes (minutes/week)</w:t>
            </w:r>
          </w:p>
          <w:p w14:paraId="02027836" w14:textId="77777777" w:rsidR="00375B79" w:rsidRPr="00D33932" w:rsidRDefault="00375B79" w:rsidP="00375B79">
            <w:pPr>
              <w:pStyle w:val="NoSpacing"/>
              <w:rPr>
                <w:sz w:val="16"/>
                <w:szCs w:val="16"/>
                <w:lang w:val="en-IN"/>
              </w:rPr>
            </w:pPr>
            <w:r w:rsidRPr="00D33932">
              <w:rPr>
                <w:sz w:val="16"/>
                <w:szCs w:val="16"/>
                <w:lang w:val="en-IN"/>
              </w:rPr>
              <w:t>2. Mode of travel</w:t>
            </w:r>
          </w:p>
          <w:p w14:paraId="33CA6D22" w14:textId="77777777" w:rsidR="00375B79" w:rsidRPr="00D33932" w:rsidRDefault="00375B79" w:rsidP="00375B79">
            <w:pPr>
              <w:pStyle w:val="NoSpacing"/>
              <w:rPr>
                <w:sz w:val="16"/>
                <w:szCs w:val="16"/>
                <w:lang w:val="en-IN"/>
              </w:rPr>
            </w:pPr>
            <w:r w:rsidRPr="00D33932">
              <w:rPr>
                <w:sz w:val="16"/>
                <w:szCs w:val="16"/>
                <w:lang w:val="en-IN"/>
              </w:rPr>
              <w:t>3. Active travel was analysed in relation to:</w:t>
            </w:r>
          </w:p>
          <w:p w14:paraId="77C9900F" w14:textId="77777777" w:rsidR="00375B79" w:rsidRPr="00D33932" w:rsidRDefault="00375B79" w:rsidP="00375B79">
            <w:pPr>
              <w:pStyle w:val="NoSpacing"/>
              <w:rPr>
                <w:sz w:val="16"/>
                <w:szCs w:val="16"/>
                <w:lang w:val="en-IN"/>
              </w:rPr>
            </w:pPr>
            <w:r w:rsidRPr="00D33932">
              <w:rPr>
                <w:sz w:val="16"/>
                <w:szCs w:val="16"/>
                <w:lang w:val="en-IN"/>
              </w:rPr>
              <w:t>a. Recreational Physical Activity: Assessed using modified IPAQ items (walking/cycling for recreation, moderate/vigorous activity).</w:t>
            </w:r>
          </w:p>
          <w:p w14:paraId="0AA89713" w14:textId="77777777" w:rsidR="00375B79" w:rsidRPr="00D33932" w:rsidRDefault="00375B79" w:rsidP="00375B79">
            <w:pPr>
              <w:pStyle w:val="NoSpacing"/>
              <w:rPr>
                <w:sz w:val="16"/>
                <w:szCs w:val="16"/>
                <w:lang w:val="en-IN"/>
              </w:rPr>
            </w:pPr>
            <w:r w:rsidRPr="00D33932">
              <w:rPr>
                <w:sz w:val="16"/>
                <w:szCs w:val="16"/>
                <w:lang w:val="en-IN"/>
              </w:rPr>
              <w:t>b. Total Physical Activity: Sum of active travel and recreational physical activity</w:t>
            </w:r>
          </w:p>
        </w:tc>
      </w:tr>
      <w:tr w:rsidR="00375B79" w:rsidRPr="00D33932" w14:paraId="5A82F842"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3C1554EA" w14:textId="77777777" w:rsidR="00375B79" w:rsidRPr="00D33932" w:rsidRDefault="00375B79" w:rsidP="00375B79">
            <w:pPr>
              <w:pStyle w:val="NoSpacing"/>
              <w:rPr>
                <w:i/>
                <w:iCs/>
                <w:sz w:val="16"/>
                <w:szCs w:val="16"/>
                <w:lang w:val="en-IN"/>
              </w:rPr>
            </w:pPr>
            <w:proofErr w:type="spellStart"/>
            <w:r w:rsidRPr="00D33932">
              <w:rPr>
                <w:sz w:val="16"/>
                <w:szCs w:val="16"/>
                <w:lang w:val="en-IN"/>
              </w:rPr>
              <w:t>Sahlqvist</w:t>
            </w:r>
            <w:proofErr w:type="spellEnd"/>
            <w:r w:rsidRPr="00D33932">
              <w:rPr>
                <w:sz w:val="16"/>
                <w:szCs w:val="16"/>
                <w:lang w:val="en-IN"/>
              </w:rPr>
              <w:t xml:space="preserve"> et al. (2013)</w:t>
            </w:r>
          </w:p>
        </w:tc>
        <w:tc>
          <w:tcPr>
            <w:tcW w:w="1258" w:type="dxa"/>
            <w:tcBorders>
              <w:top w:val="single" w:sz="4" w:space="0" w:color="auto"/>
              <w:left w:val="single" w:sz="4" w:space="0" w:color="auto"/>
              <w:bottom w:val="single" w:sz="4" w:space="0" w:color="auto"/>
              <w:right w:val="single" w:sz="4" w:space="0" w:color="auto"/>
            </w:tcBorders>
            <w:hideMark/>
          </w:tcPr>
          <w:p w14:paraId="196759B9" w14:textId="4DB131C3" w:rsidR="00375B79" w:rsidRPr="00D33932" w:rsidRDefault="03275BF9" w:rsidP="00375B79">
            <w:pPr>
              <w:pStyle w:val="NoSpacing"/>
              <w:rPr>
                <w:sz w:val="16"/>
                <w:szCs w:val="16"/>
                <w:lang w:val="en-IN"/>
              </w:rPr>
            </w:pPr>
            <w:r w:rsidRPr="5E16A57A">
              <w:rPr>
                <w:sz w:val="16"/>
                <w:szCs w:val="16"/>
                <w:lang w:val="en-IN"/>
              </w:rPr>
              <w:t>Cardiff (Wales), Kenilworth and Southampton (</w:t>
            </w:r>
            <w:proofErr w:type="gramStart"/>
            <w:r w:rsidR="397C0C0A" w:rsidRPr="5E16A57A">
              <w:rPr>
                <w:sz w:val="16"/>
                <w:szCs w:val="16"/>
                <w:lang w:val="en-IN"/>
              </w:rPr>
              <w:t>England )</w:t>
            </w:r>
            <w:proofErr w:type="gramEnd"/>
          </w:p>
        </w:tc>
        <w:tc>
          <w:tcPr>
            <w:tcW w:w="1577" w:type="dxa"/>
            <w:tcBorders>
              <w:top w:val="single" w:sz="4" w:space="0" w:color="auto"/>
              <w:left w:val="single" w:sz="4" w:space="0" w:color="auto"/>
              <w:bottom w:val="single" w:sz="4" w:space="0" w:color="auto"/>
              <w:right w:val="single" w:sz="4" w:space="0" w:color="auto"/>
            </w:tcBorders>
            <w:hideMark/>
          </w:tcPr>
          <w:p w14:paraId="2CE9BC70" w14:textId="77777777" w:rsidR="00375B79" w:rsidRPr="00D33932" w:rsidRDefault="00375B79" w:rsidP="00375B79">
            <w:pPr>
              <w:pStyle w:val="NoSpacing"/>
              <w:rPr>
                <w:sz w:val="16"/>
                <w:szCs w:val="16"/>
                <w:lang w:val="en-IN"/>
              </w:rPr>
            </w:pPr>
            <w:r w:rsidRPr="00D33932">
              <w:rPr>
                <w:sz w:val="16"/>
                <w:szCs w:val="16"/>
                <w:lang w:val="en-IN"/>
              </w:rPr>
              <w:t xml:space="preserve">UK-based </w:t>
            </w:r>
            <w:proofErr w:type="spellStart"/>
            <w:r w:rsidRPr="00D33932">
              <w:rPr>
                <w:sz w:val="16"/>
                <w:szCs w:val="16"/>
                <w:lang w:val="en-IN"/>
              </w:rPr>
              <w:t>iConnect</w:t>
            </w:r>
            <w:proofErr w:type="spellEnd"/>
            <w:r w:rsidRPr="00D33932">
              <w:rPr>
                <w:sz w:val="16"/>
                <w:szCs w:val="16"/>
                <w:lang w:val="en-IN"/>
              </w:rPr>
              <w:t xml:space="preserve"> study</w:t>
            </w:r>
          </w:p>
        </w:tc>
        <w:tc>
          <w:tcPr>
            <w:tcW w:w="1701" w:type="dxa"/>
            <w:tcBorders>
              <w:top w:val="single" w:sz="4" w:space="0" w:color="auto"/>
              <w:left w:val="single" w:sz="4" w:space="0" w:color="auto"/>
              <w:bottom w:val="single" w:sz="4" w:space="0" w:color="auto"/>
              <w:right w:val="single" w:sz="4" w:space="0" w:color="auto"/>
            </w:tcBorders>
            <w:hideMark/>
          </w:tcPr>
          <w:p w14:paraId="1DEEF14D" w14:textId="77777777" w:rsidR="00375B79" w:rsidRPr="00D33932" w:rsidRDefault="00375B79" w:rsidP="00375B79">
            <w:pPr>
              <w:pStyle w:val="NoSpacing"/>
              <w:rPr>
                <w:sz w:val="16"/>
                <w:szCs w:val="16"/>
                <w:lang w:val="en-IN"/>
              </w:rPr>
            </w:pPr>
            <w:r w:rsidRPr="00D33932">
              <w:rPr>
                <w:sz w:val="16"/>
                <w:szCs w:val="16"/>
                <w:lang w:val="en-IN"/>
              </w:rPr>
              <w:t>Adults aged over 18 years</w:t>
            </w:r>
          </w:p>
        </w:tc>
        <w:tc>
          <w:tcPr>
            <w:tcW w:w="1417" w:type="dxa"/>
            <w:tcBorders>
              <w:top w:val="single" w:sz="4" w:space="0" w:color="auto"/>
              <w:left w:val="single" w:sz="4" w:space="0" w:color="auto"/>
              <w:bottom w:val="single" w:sz="4" w:space="0" w:color="auto"/>
              <w:right w:val="single" w:sz="4" w:space="0" w:color="auto"/>
            </w:tcBorders>
            <w:hideMark/>
          </w:tcPr>
          <w:p w14:paraId="72ABDDED" w14:textId="77777777" w:rsidR="00375B79" w:rsidRPr="00D33932" w:rsidRDefault="00375B79" w:rsidP="00375B79">
            <w:pPr>
              <w:pStyle w:val="NoSpacing"/>
              <w:rPr>
                <w:sz w:val="16"/>
                <w:szCs w:val="16"/>
                <w:lang w:val="en-IN"/>
              </w:rPr>
            </w:pPr>
            <w:r w:rsidRPr="00D33932">
              <w:rPr>
                <w:sz w:val="16"/>
                <w:szCs w:val="16"/>
                <w:lang w:val="en-IN"/>
              </w:rPr>
              <w:t xml:space="preserve">Walking or cycling for commuting </w:t>
            </w:r>
          </w:p>
        </w:tc>
        <w:tc>
          <w:tcPr>
            <w:tcW w:w="2410" w:type="dxa"/>
            <w:tcBorders>
              <w:top w:val="single" w:sz="4" w:space="0" w:color="auto"/>
              <w:left w:val="single" w:sz="4" w:space="0" w:color="auto"/>
              <w:bottom w:val="single" w:sz="4" w:space="0" w:color="auto"/>
              <w:right w:val="single" w:sz="4" w:space="0" w:color="auto"/>
            </w:tcBorders>
            <w:hideMark/>
          </w:tcPr>
          <w:p w14:paraId="466DCDD3" w14:textId="77777777" w:rsidR="00375B79" w:rsidRPr="00D33932" w:rsidRDefault="00375B79" w:rsidP="00375B79">
            <w:pPr>
              <w:pStyle w:val="NoSpacing"/>
              <w:rPr>
                <w:sz w:val="16"/>
                <w:szCs w:val="16"/>
                <w:lang w:val="en-IN"/>
              </w:rPr>
            </w:pPr>
            <w:r w:rsidRPr="00D33932">
              <w:rPr>
                <w:sz w:val="16"/>
                <w:szCs w:val="16"/>
                <w:lang w:val="en-IN"/>
              </w:rPr>
              <w:t>A survey questionnaire which asked about travel and physical activity behaviour and included standard sociodemographic questions (baseline and 1 year follow up)</w:t>
            </w:r>
          </w:p>
        </w:tc>
        <w:tc>
          <w:tcPr>
            <w:tcW w:w="3525" w:type="dxa"/>
            <w:tcBorders>
              <w:top w:val="single" w:sz="4" w:space="0" w:color="auto"/>
              <w:left w:val="single" w:sz="4" w:space="0" w:color="auto"/>
              <w:bottom w:val="single" w:sz="4" w:space="0" w:color="auto"/>
              <w:right w:val="single" w:sz="4" w:space="0" w:color="auto"/>
            </w:tcBorders>
            <w:hideMark/>
          </w:tcPr>
          <w:p w14:paraId="7D7DF3E3" w14:textId="77777777" w:rsidR="00375B79" w:rsidRPr="00D33932" w:rsidRDefault="00375B79" w:rsidP="00375B79">
            <w:pPr>
              <w:pStyle w:val="NoSpacing"/>
              <w:rPr>
                <w:sz w:val="16"/>
                <w:szCs w:val="16"/>
                <w:lang w:val="en-IN"/>
              </w:rPr>
            </w:pPr>
            <w:r w:rsidRPr="00D33932">
              <w:rPr>
                <w:sz w:val="16"/>
                <w:szCs w:val="16"/>
                <w:lang w:val="en-IN"/>
              </w:rPr>
              <w:t>1. Trip purpose: Commuting travel: Journeys to/from work or study. Non-commuting travel: Journeys for shopping, personal business, visiting friends/relatives, or other social activities.</w:t>
            </w:r>
          </w:p>
          <w:p w14:paraId="64023C4E" w14:textId="77777777" w:rsidR="00375B79" w:rsidRPr="00D33932" w:rsidRDefault="00375B79" w:rsidP="00375B79">
            <w:pPr>
              <w:pStyle w:val="NoSpacing"/>
              <w:rPr>
                <w:sz w:val="16"/>
                <w:szCs w:val="16"/>
                <w:lang w:val="en-IN"/>
              </w:rPr>
            </w:pPr>
            <w:r w:rsidRPr="00D33932">
              <w:rPr>
                <w:sz w:val="16"/>
                <w:szCs w:val="16"/>
                <w:lang w:val="en-IN"/>
              </w:rPr>
              <w:t>2. Mode of transport: Walking, cycling, bus, train, car, or "other."</w:t>
            </w:r>
          </w:p>
          <w:p w14:paraId="44D06B74" w14:textId="21CEED18" w:rsidR="00375B79" w:rsidRPr="00D33932" w:rsidRDefault="03275BF9" w:rsidP="00375B79">
            <w:pPr>
              <w:pStyle w:val="NoSpacing"/>
              <w:rPr>
                <w:sz w:val="16"/>
                <w:szCs w:val="16"/>
                <w:lang w:val="en-IN"/>
              </w:rPr>
            </w:pPr>
            <w:r w:rsidRPr="5E16A57A">
              <w:rPr>
                <w:sz w:val="16"/>
                <w:szCs w:val="16"/>
                <w:lang w:val="en-IN"/>
              </w:rPr>
              <w:t xml:space="preserve">3. Total time spent (minutes/week) and distance </w:t>
            </w:r>
            <w:r w:rsidR="220F2176" w:rsidRPr="5E16A57A">
              <w:rPr>
                <w:sz w:val="16"/>
                <w:szCs w:val="16"/>
                <w:lang w:val="en-IN"/>
              </w:rPr>
              <w:t>travelled</w:t>
            </w:r>
            <w:r w:rsidRPr="5E16A57A">
              <w:rPr>
                <w:sz w:val="16"/>
                <w:szCs w:val="16"/>
                <w:lang w:val="en-IN"/>
              </w:rPr>
              <w:t xml:space="preserve"> (miles/week) for each mode.</w:t>
            </w:r>
          </w:p>
          <w:p w14:paraId="0AB7294B" w14:textId="77777777" w:rsidR="00375B79" w:rsidRPr="00D33932" w:rsidRDefault="00375B79" w:rsidP="00375B79">
            <w:pPr>
              <w:pStyle w:val="NoSpacing"/>
              <w:rPr>
                <w:sz w:val="16"/>
                <w:szCs w:val="16"/>
              </w:rPr>
            </w:pPr>
            <w:r w:rsidRPr="00D33932">
              <w:rPr>
                <w:sz w:val="16"/>
                <w:szCs w:val="16"/>
                <w:lang w:val="en-IN"/>
              </w:rPr>
              <w:t>4. Active travel time (minutes/week): Time spent walking and cycling for commuting and non-commuting purposes</w:t>
            </w:r>
          </w:p>
          <w:p w14:paraId="2FB7E828" w14:textId="77777777" w:rsidR="00375B79" w:rsidRPr="00D33932" w:rsidRDefault="00375B79" w:rsidP="00375B79">
            <w:pPr>
              <w:pStyle w:val="NoSpacing"/>
              <w:rPr>
                <w:sz w:val="16"/>
                <w:szCs w:val="16"/>
                <w:lang w:val="en-IN"/>
              </w:rPr>
            </w:pPr>
            <w:r w:rsidRPr="00D33932">
              <w:rPr>
                <w:sz w:val="16"/>
                <w:szCs w:val="16"/>
                <w:lang w:val="en-IN"/>
              </w:rPr>
              <w:t>5. Change in Active Travel: Calculated by subtracting baseline active travel time from follow-up time. (increase/ decrease/ maintained)</w:t>
            </w:r>
          </w:p>
          <w:p w14:paraId="3D520C11" w14:textId="77777777" w:rsidR="00375B79" w:rsidRPr="00D33932" w:rsidRDefault="00375B79" w:rsidP="00375B79">
            <w:pPr>
              <w:pStyle w:val="NoSpacing"/>
              <w:rPr>
                <w:sz w:val="16"/>
                <w:szCs w:val="16"/>
                <w:lang w:val="en-IN"/>
              </w:rPr>
            </w:pPr>
            <w:r w:rsidRPr="00D33932">
              <w:rPr>
                <w:sz w:val="16"/>
                <w:szCs w:val="16"/>
                <w:lang w:val="en-IN"/>
              </w:rPr>
              <w:t>6. a. Change in commuting active travel (walking + cycling for work/study)</w:t>
            </w:r>
          </w:p>
          <w:p w14:paraId="0FA5B13C" w14:textId="77777777" w:rsidR="00375B79" w:rsidRPr="00D33932" w:rsidRDefault="00375B79" w:rsidP="00375B79">
            <w:pPr>
              <w:pStyle w:val="NoSpacing"/>
              <w:rPr>
                <w:sz w:val="16"/>
                <w:szCs w:val="16"/>
                <w:lang w:val="en-IN"/>
              </w:rPr>
            </w:pPr>
            <w:r w:rsidRPr="00D33932">
              <w:rPr>
                <w:sz w:val="16"/>
                <w:szCs w:val="16"/>
                <w:lang w:val="en-IN"/>
              </w:rPr>
              <w:t>b. Change in non-commuting active travel (walking + cycling for other purposes).</w:t>
            </w:r>
          </w:p>
          <w:p w14:paraId="628D0218" w14:textId="77777777" w:rsidR="00375B79" w:rsidRPr="00D33932" w:rsidRDefault="00375B79" w:rsidP="00375B79">
            <w:pPr>
              <w:pStyle w:val="NoSpacing"/>
              <w:rPr>
                <w:sz w:val="16"/>
                <w:szCs w:val="16"/>
                <w:lang w:val="en-IN"/>
              </w:rPr>
            </w:pPr>
            <w:r w:rsidRPr="00D33932">
              <w:rPr>
                <w:sz w:val="16"/>
                <w:szCs w:val="16"/>
                <w:lang w:val="en-IN"/>
              </w:rPr>
              <w:t>c. Change in walking for all purposes.</w:t>
            </w:r>
          </w:p>
          <w:p w14:paraId="56962E81" w14:textId="77777777" w:rsidR="00375B79" w:rsidRPr="00D33932" w:rsidRDefault="00375B79" w:rsidP="00375B79">
            <w:pPr>
              <w:pStyle w:val="NoSpacing"/>
              <w:rPr>
                <w:sz w:val="16"/>
                <w:szCs w:val="16"/>
                <w:lang w:val="en-IN"/>
              </w:rPr>
            </w:pPr>
            <w:r w:rsidRPr="00D33932">
              <w:rPr>
                <w:sz w:val="16"/>
                <w:szCs w:val="16"/>
                <w:lang w:val="en-IN"/>
              </w:rPr>
              <w:t>d. Change in cycling for all purposes.</w:t>
            </w:r>
          </w:p>
        </w:tc>
      </w:tr>
      <w:tr w:rsidR="00375B79" w:rsidRPr="00D33932" w14:paraId="21063480"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6D7ADD4E" w14:textId="77777777" w:rsidR="00375B79" w:rsidRPr="00D33932" w:rsidRDefault="00375B79" w:rsidP="00375B79">
            <w:pPr>
              <w:pStyle w:val="NoSpacing"/>
              <w:rPr>
                <w:i/>
                <w:iCs/>
                <w:sz w:val="16"/>
                <w:szCs w:val="16"/>
                <w:lang w:val="en-IN"/>
              </w:rPr>
            </w:pPr>
            <w:proofErr w:type="spellStart"/>
            <w:r w:rsidRPr="00D33932">
              <w:rPr>
                <w:sz w:val="16"/>
                <w:szCs w:val="16"/>
                <w:lang w:val="en-IN"/>
              </w:rPr>
              <w:t>Sahlqvist</w:t>
            </w:r>
            <w:proofErr w:type="spellEnd"/>
            <w:r w:rsidRPr="00D33932">
              <w:rPr>
                <w:sz w:val="16"/>
                <w:szCs w:val="16"/>
                <w:lang w:val="en-IN"/>
              </w:rPr>
              <w:t xml:space="preserve"> et al. (2013b)</w:t>
            </w:r>
          </w:p>
        </w:tc>
        <w:tc>
          <w:tcPr>
            <w:tcW w:w="1258" w:type="dxa"/>
            <w:tcBorders>
              <w:top w:val="single" w:sz="4" w:space="0" w:color="auto"/>
              <w:left w:val="single" w:sz="4" w:space="0" w:color="auto"/>
              <w:bottom w:val="single" w:sz="4" w:space="0" w:color="auto"/>
              <w:right w:val="single" w:sz="4" w:space="0" w:color="auto"/>
            </w:tcBorders>
            <w:hideMark/>
          </w:tcPr>
          <w:p w14:paraId="1D88F7AB" w14:textId="77777777" w:rsidR="00375B79" w:rsidRPr="00D33932" w:rsidRDefault="00375B79" w:rsidP="00375B79">
            <w:pPr>
              <w:pStyle w:val="NoSpacing"/>
              <w:rPr>
                <w:sz w:val="16"/>
                <w:szCs w:val="16"/>
                <w:lang w:val="en-IN"/>
              </w:rPr>
            </w:pPr>
            <w:r w:rsidRPr="00D33932">
              <w:rPr>
                <w:sz w:val="16"/>
                <w:szCs w:val="16"/>
                <w:lang w:val="en-IN"/>
              </w:rPr>
              <w:t>England</w:t>
            </w:r>
          </w:p>
        </w:tc>
        <w:tc>
          <w:tcPr>
            <w:tcW w:w="1577" w:type="dxa"/>
            <w:tcBorders>
              <w:top w:val="single" w:sz="4" w:space="0" w:color="auto"/>
              <w:left w:val="single" w:sz="4" w:space="0" w:color="auto"/>
              <w:bottom w:val="single" w:sz="4" w:space="0" w:color="auto"/>
              <w:right w:val="single" w:sz="4" w:space="0" w:color="auto"/>
            </w:tcBorders>
            <w:hideMark/>
          </w:tcPr>
          <w:p w14:paraId="2A921830" w14:textId="77777777" w:rsidR="00375B79" w:rsidRPr="00D33932" w:rsidRDefault="00375B79" w:rsidP="00375B79">
            <w:pPr>
              <w:pStyle w:val="NoSpacing"/>
              <w:rPr>
                <w:sz w:val="16"/>
                <w:szCs w:val="16"/>
                <w:lang w:val="en-IN"/>
              </w:rPr>
            </w:pPr>
            <w:r w:rsidRPr="00D33932">
              <w:rPr>
                <w:sz w:val="16"/>
                <w:szCs w:val="16"/>
                <w:lang w:val="en-IN"/>
              </w:rPr>
              <w:t>European</w:t>
            </w:r>
          </w:p>
          <w:p w14:paraId="41B6C4B3" w14:textId="77777777" w:rsidR="00375B79" w:rsidRPr="00D33932" w:rsidRDefault="00375B79" w:rsidP="00375B79">
            <w:pPr>
              <w:pStyle w:val="NoSpacing"/>
              <w:rPr>
                <w:sz w:val="16"/>
                <w:szCs w:val="16"/>
              </w:rPr>
            </w:pPr>
            <w:r w:rsidRPr="00D33932">
              <w:rPr>
                <w:sz w:val="16"/>
                <w:szCs w:val="16"/>
                <w:lang w:val="en-IN"/>
              </w:rPr>
              <w:t xml:space="preserve">Prospective Investigation into </w:t>
            </w:r>
            <w:r w:rsidRPr="00D33932">
              <w:rPr>
                <w:sz w:val="16"/>
                <w:szCs w:val="16"/>
                <w:lang w:val="en-IN"/>
              </w:rPr>
              <w:lastRenderedPageBreak/>
              <w:t xml:space="preserve">Cancer and Nutrition study-Norfolk (EPIC-Norfolk) </w:t>
            </w:r>
          </w:p>
        </w:tc>
        <w:tc>
          <w:tcPr>
            <w:tcW w:w="1701" w:type="dxa"/>
            <w:tcBorders>
              <w:top w:val="single" w:sz="4" w:space="0" w:color="auto"/>
              <w:left w:val="single" w:sz="4" w:space="0" w:color="auto"/>
              <w:bottom w:val="single" w:sz="4" w:space="0" w:color="auto"/>
              <w:right w:val="single" w:sz="4" w:space="0" w:color="auto"/>
            </w:tcBorders>
            <w:hideMark/>
          </w:tcPr>
          <w:p w14:paraId="1BA4EA03" w14:textId="77777777" w:rsidR="00375B79" w:rsidRPr="00D33932" w:rsidRDefault="00375B79" w:rsidP="00375B79">
            <w:pPr>
              <w:pStyle w:val="NoSpacing"/>
              <w:rPr>
                <w:sz w:val="16"/>
                <w:szCs w:val="16"/>
                <w:lang w:val="en-IN"/>
              </w:rPr>
            </w:pPr>
            <w:r w:rsidRPr="00D33932">
              <w:rPr>
                <w:sz w:val="16"/>
                <w:szCs w:val="16"/>
                <w:lang w:val="en-IN"/>
              </w:rPr>
              <w:lastRenderedPageBreak/>
              <w:t>Adults aged 40–79 years at the first health assessment.</w:t>
            </w:r>
          </w:p>
        </w:tc>
        <w:tc>
          <w:tcPr>
            <w:tcW w:w="1417" w:type="dxa"/>
            <w:tcBorders>
              <w:top w:val="single" w:sz="4" w:space="0" w:color="auto"/>
              <w:left w:val="single" w:sz="4" w:space="0" w:color="auto"/>
              <w:bottom w:val="single" w:sz="4" w:space="0" w:color="auto"/>
              <w:right w:val="single" w:sz="4" w:space="0" w:color="auto"/>
            </w:tcBorders>
            <w:hideMark/>
          </w:tcPr>
          <w:p w14:paraId="20B2268B" w14:textId="77777777" w:rsidR="00375B79" w:rsidRPr="00D33932" w:rsidRDefault="00375B79" w:rsidP="00375B79">
            <w:pPr>
              <w:pStyle w:val="NoSpacing"/>
              <w:rPr>
                <w:sz w:val="16"/>
                <w:szCs w:val="16"/>
                <w:lang w:val="en-IN"/>
              </w:rPr>
            </w:pPr>
            <w:r w:rsidRPr="00D33932">
              <w:rPr>
                <w:sz w:val="16"/>
                <w:szCs w:val="16"/>
                <w:lang w:val="en-IN"/>
              </w:rPr>
              <w:t xml:space="preserve">Not defined, suggested as walking and cycling </w:t>
            </w:r>
          </w:p>
        </w:tc>
        <w:tc>
          <w:tcPr>
            <w:tcW w:w="2410" w:type="dxa"/>
            <w:tcBorders>
              <w:top w:val="single" w:sz="4" w:space="0" w:color="auto"/>
              <w:left w:val="single" w:sz="4" w:space="0" w:color="auto"/>
              <w:bottom w:val="single" w:sz="4" w:space="0" w:color="auto"/>
              <w:right w:val="single" w:sz="4" w:space="0" w:color="auto"/>
            </w:tcBorders>
            <w:hideMark/>
          </w:tcPr>
          <w:p w14:paraId="6D7D77D6" w14:textId="77777777" w:rsidR="00375B79" w:rsidRPr="00D33932" w:rsidRDefault="00375B79" w:rsidP="00375B79">
            <w:pPr>
              <w:pStyle w:val="NoSpacing"/>
              <w:rPr>
                <w:sz w:val="16"/>
                <w:szCs w:val="16"/>
                <w:lang w:val="en-IN"/>
              </w:rPr>
            </w:pPr>
            <w:r w:rsidRPr="00D33932">
              <w:rPr>
                <w:sz w:val="16"/>
                <w:szCs w:val="16"/>
                <w:lang w:val="en-IN"/>
              </w:rPr>
              <w:t xml:space="preserve">Two stages of health examinations: </w:t>
            </w:r>
          </w:p>
          <w:p w14:paraId="016B48AE" w14:textId="77777777" w:rsidR="00375B79" w:rsidRPr="00D33932" w:rsidRDefault="00375B79" w:rsidP="00375B79">
            <w:pPr>
              <w:pStyle w:val="NoSpacing"/>
              <w:rPr>
                <w:sz w:val="16"/>
                <w:szCs w:val="16"/>
              </w:rPr>
            </w:pPr>
            <w:r w:rsidRPr="00D33932">
              <w:rPr>
                <w:sz w:val="16"/>
                <w:szCs w:val="16"/>
                <w:lang w:val="en-IN"/>
              </w:rPr>
              <w:lastRenderedPageBreak/>
              <w:t xml:space="preserve">Stage 1: between 1993 and 1997 (average weekly duration of cycling for all purposes using a simple measure of physical activity) </w:t>
            </w:r>
          </w:p>
          <w:p w14:paraId="0BCFD91C" w14:textId="77777777" w:rsidR="00375B79" w:rsidRPr="00D33932" w:rsidRDefault="00375B79" w:rsidP="00375B79">
            <w:pPr>
              <w:pStyle w:val="NoSpacing"/>
              <w:rPr>
                <w:sz w:val="16"/>
                <w:szCs w:val="16"/>
                <w:lang w:val="en-IN"/>
              </w:rPr>
            </w:pPr>
            <w:r w:rsidRPr="00D33932">
              <w:rPr>
                <w:sz w:val="16"/>
                <w:szCs w:val="16"/>
                <w:lang w:val="en-IN"/>
              </w:rPr>
              <w:t>Stage 2: between 1998 and 2000 (a more detailed breakdown of their weekly cycling behaviour using the EPAQ2 physical activity questionnaire)</w:t>
            </w:r>
          </w:p>
        </w:tc>
        <w:tc>
          <w:tcPr>
            <w:tcW w:w="3525" w:type="dxa"/>
            <w:tcBorders>
              <w:top w:val="single" w:sz="4" w:space="0" w:color="auto"/>
              <w:left w:val="single" w:sz="4" w:space="0" w:color="auto"/>
              <w:bottom w:val="single" w:sz="4" w:space="0" w:color="auto"/>
              <w:right w:val="single" w:sz="4" w:space="0" w:color="auto"/>
            </w:tcBorders>
            <w:hideMark/>
          </w:tcPr>
          <w:p w14:paraId="3FC8CCDB" w14:textId="77777777" w:rsidR="00375B79" w:rsidRPr="00D33932" w:rsidRDefault="00375B79" w:rsidP="00375B79">
            <w:pPr>
              <w:pStyle w:val="NoSpacing"/>
              <w:rPr>
                <w:sz w:val="16"/>
                <w:szCs w:val="16"/>
              </w:rPr>
            </w:pPr>
            <w:r w:rsidRPr="00D33932">
              <w:rPr>
                <w:sz w:val="16"/>
                <w:szCs w:val="16"/>
                <w:lang w:val="en-IN"/>
              </w:rPr>
              <w:lastRenderedPageBreak/>
              <w:t>1. Average weekly time (in hours) spent cycling for all purposes (e.g., commuting, leisure) separately for winter and summer</w:t>
            </w:r>
          </w:p>
          <w:p w14:paraId="1567D00E" w14:textId="77777777" w:rsidR="00375B79" w:rsidRPr="00D33932" w:rsidRDefault="00375B79" w:rsidP="00375B79">
            <w:pPr>
              <w:pStyle w:val="NoSpacing"/>
              <w:rPr>
                <w:sz w:val="16"/>
                <w:szCs w:val="16"/>
                <w:lang w:val="en-IN"/>
              </w:rPr>
            </w:pPr>
            <w:r w:rsidRPr="00D33932">
              <w:rPr>
                <w:sz w:val="16"/>
                <w:szCs w:val="16"/>
                <w:lang w:val="en-IN"/>
              </w:rPr>
              <w:lastRenderedPageBreak/>
              <w:t>a. Total cycling time (minutes/week)</w:t>
            </w:r>
          </w:p>
          <w:p w14:paraId="4AA566D4" w14:textId="77777777" w:rsidR="00375B79" w:rsidRPr="00D33932" w:rsidRDefault="00375B79" w:rsidP="00375B79">
            <w:pPr>
              <w:pStyle w:val="NoSpacing"/>
              <w:rPr>
                <w:sz w:val="16"/>
                <w:szCs w:val="16"/>
                <w:lang w:val="en-IN"/>
              </w:rPr>
            </w:pPr>
            <w:r w:rsidRPr="00D33932">
              <w:rPr>
                <w:sz w:val="16"/>
                <w:szCs w:val="16"/>
                <w:lang w:val="en-IN"/>
              </w:rPr>
              <w:t>2. Commuter Cycling: usual mode of travel to work (car, public transport, bike, or foot) and frequency ("always," "usually," "occasionally," "never/rarely"). Distance cycled (miles/week) then min/week</w:t>
            </w:r>
          </w:p>
          <w:p w14:paraId="4666A044" w14:textId="77777777" w:rsidR="00375B79" w:rsidRPr="00D33932" w:rsidRDefault="00375B79" w:rsidP="00375B79">
            <w:pPr>
              <w:pStyle w:val="NoSpacing"/>
              <w:rPr>
                <w:sz w:val="16"/>
                <w:szCs w:val="16"/>
                <w:lang w:val="en-IN"/>
              </w:rPr>
            </w:pPr>
            <w:r w:rsidRPr="00D33932">
              <w:rPr>
                <w:sz w:val="16"/>
                <w:szCs w:val="16"/>
                <w:lang w:val="en-IN"/>
              </w:rPr>
              <w:t>3. Non-Commuting Utility Cycling: the number of non-work trips made by bicycle across different distance categories (e.g., &lt;0.5 miles, 0.5–1.5 miles, etc.)</w:t>
            </w:r>
          </w:p>
          <w:p w14:paraId="6A1F34F4" w14:textId="77777777" w:rsidR="00375B79" w:rsidRPr="00D33932" w:rsidRDefault="00375B79" w:rsidP="00375B79">
            <w:pPr>
              <w:pStyle w:val="NoSpacing"/>
              <w:rPr>
                <w:sz w:val="16"/>
                <w:szCs w:val="16"/>
                <w:lang w:val="en-IN"/>
              </w:rPr>
            </w:pPr>
            <w:r w:rsidRPr="00D33932">
              <w:rPr>
                <w:sz w:val="16"/>
                <w:szCs w:val="16"/>
                <w:lang w:val="en-IN"/>
              </w:rPr>
              <w:t>4. All Utility Cycling: Sum of commuter and non-commuting utility cycling (miles/week)</w:t>
            </w:r>
          </w:p>
          <w:p w14:paraId="4A3F7631" w14:textId="77777777" w:rsidR="00375B79" w:rsidRPr="00D33932" w:rsidRDefault="00375B79" w:rsidP="00375B79">
            <w:pPr>
              <w:pStyle w:val="NoSpacing"/>
              <w:rPr>
                <w:sz w:val="16"/>
                <w:szCs w:val="16"/>
                <w:lang w:val="en-IN"/>
              </w:rPr>
            </w:pPr>
            <w:r w:rsidRPr="00D33932">
              <w:rPr>
                <w:sz w:val="16"/>
                <w:szCs w:val="16"/>
                <w:lang w:val="en-IN"/>
              </w:rPr>
              <w:t>5. Recreational Cycling: time spent "cycling for pleasure" per session and frequency, converted to min/week</w:t>
            </w:r>
          </w:p>
          <w:p w14:paraId="7FA611CF" w14:textId="77777777" w:rsidR="00375B79" w:rsidRPr="00D33932" w:rsidRDefault="00375B79" w:rsidP="00375B79">
            <w:pPr>
              <w:pStyle w:val="NoSpacing"/>
              <w:rPr>
                <w:sz w:val="16"/>
                <w:szCs w:val="16"/>
                <w:lang w:val="en-IN"/>
              </w:rPr>
            </w:pPr>
            <w:r w:rsidRPr="00D33932">
              <w:rPr>
                <w:sz w:val="16"/>
                <w:szCs w:val="16"/>
                <w:lang w:val="en-IN"/>
              </w:rPr>
              <w:t>6. Total Cycling: Combined time spent in commuter, non-commuting utility, and recreational cycling (minutes/week).</w:t>
            </w:r>
          </w:p>
        </w:tc>
      </w:tr>
      <w:tr w:rsidR="00375B79" w:rsidRPr="00D33932" w14:paraId="650E4ED9"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0618E78C" w14:textId="77777777" w:rsidR="00375B79" w:rsidRPr="00D33932" w:rsidRDefault="00375B79" w:rsidP="00375B79">
            <w:pPr>
              <w:pStyle w:val="NoSpacing"/>
              <w:rPr>
                <w:i/>
                <w:iCs/>
                <w:sz w:val="16"/>
                <w:szCs w:val="16"/>
                <w:lang w:val="en-IN"/>
              </w:rPr>
            </w:pPr>
            <w:r w:rsidRPr="00D33932">
              <w:rPr>
                <w:sz w:val="16"/>
                <w:szCs w:val="16"/>
                <w:lang w:val="en-IN"/>
              </w:rPr>
              <w:lastRenderedPageBreak/>
              <w:t>Salway et al. (2019)</w:t>
            </w:r>
          </w:p>
        </w:tc>
        <w:tc>
          <w:tcPr>
            <w:tcW w:w="1258" w:type="dxa"/>
            <w:tcBorders>
              <w:top w:val="single" w:sz="4" w:space="0" w:color="auto"/>
              <w:left w:val="single" w:sz="4" w:space="0" w:color="auto"/>
              <w:bottom w:val="single" w:sz="4" w:space="0" w:color="auto"/>
              <w:right w:val="single" w:sz="4" w:space="0" w:color="auto"/>
            </w:tcBorders>
            <w:hideMark/>
          </w:tcPr>
          <w:p w14:paraId="04779F8F" w14:textId="77777777" w:rsidR="00375B79" w:rsidRPr="00D33932" w:rsidRDefault="00375B79" w:rsidP="00375B79">
            <w:pPr>
              <w:pStyle w:val="NoSpacing"/>
              <w:rPr>
                <w:sz w:val="16"/>
                <w:szCs w:val="16"/>
                <w:lang w:val="en-IN"/>
              </w:rPr>
            </w:pPr>
            <w:r w:rsidRPr="00D33932">
              <w:rPr>
                <w:sz w:val="16"/>
                <w:szCs w:val="16"/>
                <w:lang w:val="en-IN"/>
              </w:rPr>
              <w:t>England</w:t>
            </w:r>
          </w:p>
        </w:tc>
        <w:tc>
          <w:tcPr>
            <w:tcW w:w="1577" w:type="dxa"/>
            <w:tcBorders>
              <w:top w:val="single" w:sz="4" w:space="0" w:color="auto"/>
              <w:left w:val="single" w:sz="4" w:space="0" w:color="auto"/>
              <w:bottom w:val="single" w:sz="4" w:space="0" w:color="auto"/>
              <w:right w:val="single" w:sz="4" w:space="0" w:color="auto"/>
            </w:tcBorders>
            <w:hideMark/>
          </w:tcPr>
          <w:p w14:paraId="7C30DF2D" w14:textId="77777777" w:rsidR="00375B79" w:rsidRPr="00D33932" w:rsidRDefault="00375B79" w:rsidP="00375B79">
            <w:pPr>
              <w:pStyle w:val="NoSpacing"/>
              <w:rPr>
                <w:sz w:val="16"/>
                <w:szCs w:val="16"/>
                <w:lang w:val="en-IN"/>
              </w:rPr>
            </w:pPr>
            <w:r w:rsidRPr="00D33932">
              <w:rPr>
                <w:sz w:val="16"/>
                <w:szCs w:val="16"/>
                <w:lang w:val="en-IN"/>
              </w:rPr>
              <w:t>B-PROACT1V study, a longitudinal study that examined the physical activity and sedentary</w:t>
            </w:r>
          </w:p>
          <w:p w14:paraId="79EEC452" w14:textId="77777777" w:rsidR="00375B79" w:rsidRPr="00D33932" w:rsidRDefault="00375B79" w:rsidP="00375B79">
            <w:pPr>
              <w:pStyle w:val="NoSpacing"/>
              <w:rPr>
                <w:sz w:val="16"/>
                <w:szCs w:val="16"/>
                <w:lang w:val="en-IN"/>
              </w:rPr>
            </w:pPr>
            <w:r w:rsidRPr="00D33932">
              <w:rPr>
                <w:sz w:val="16"/>
                <w:szCs w:val="16"/>
                <w:lang w:val="en-IN"/>
              </w:rPr>
              <w:t xml:space="preserve"> behaviours of primary school children and their parents. </w:t>
            </w:r>
          </w:p>
        </w:tc>
        <w:tc>
          <w:tcPr>
            <w:tcW w:w="1701" w:type="dxa"/>
            <w:tcBorders>
              <w:top w:val="single" w:sz="4" w:space="0" w:color="auto"/>
              <w:left w:val="single" w:sz="4" w:space="0" w:color="auto"/>
              <w:bottom w:val="single" w:sz="4" w:space="0" w:color="auto"/>
              <w:right w:val="single" w:sz="4" w:space="0" w:color="auto"/>
            </w:tcBorders>
            <w:hideMark/>
          </w:tcPr>
          <w:p w14:paraId="57EE6B1C" w14:textId="77777777" w:rsidR="00375B79" w:rsidRPr="00D33932" w:rsidRDefault="00375B79" w:rsidP="00375B79">
            <w:pPr>
              <w:pStyle w:val="NoSpacing"/>
              <w:rPr>
                <w:sz w:val="16"/>
                <w:szCs w:val="16"/>
                <w:lang w:val="en-IN"/>
              </w:rPr>
            </w:pPr>
            <w:r w:rsidRPr="00D33932">
              <w:rPr>
                <w:sz w:val="16"/>
                <w:szCs w:val="16"/>
                <w:lang w:val="en-IN"/>
              </w:rPr>
              <w:t>Primary school children aged 5–11years, and their parents</w:t>
            </w:r>
          </w:p>
        </w:tc>
        <w:tc>
          <w:tcPr>
            <w:tcW w:w="1417" w:type="dxa"/>
            <w:tcBorders>
              <w:top w:val="single" w:sz="4" w:space="0" w:color="auto"/>
              <w:left w:val="single" w:sz="4" w:space="0" w:color="auto"/>
              <w:bottom w:val="single" w:sz="4" w:space="0" w:color="auto"/>
              <w:right w:val="single" w:sz="4" w:space="0" w:color="auto"/>
            </w:tcBorders>
            <w:hideMark/>
          </w:tcPr>
          <w:p w14:paraId="708FEB9C" w14:textId="77777777" w:rsidR="00375B79" w:rsidRPr="00D33932" w:rsidRDefault="00375B79" w:rsidP="00375B79">
            <w:pPr>
              <w:pStyle w:val="NoSpacing"/>
              <w:rPr>
                <w:sz w:val="16"/>
                <w:szCs w:val="16"/>
                <w:lang w:val="en-IN"/>
              </w:rPr>
            </w:pPr>
            <w:r w:rsidRPr="00D33932">
              <w:rPr>
                <w:sz w:val="16"/>
                <w:szCs w:val="16"/>
                <w:lang w:val="en-IN"/>
              </w:rPr>
              <w:t>Walking, cycling, or scooting</w:t>
            </w:r>
          </w:p>
        </w:tc>
        <w:tc>
          <w:tcPr>
            <w:tcW w:w="2410" w:type="dxa"/>
            <w:tcBorders>
              <w:top w:val="single" w:sz="4" w:space="0" w:color="auto"/>
              <w:left w:val="single" w:sz="4" w:space="0" w:color="auto"/>
              <w:bottom w:val="single" w:sz="4" w:space="0" w:color="auto"/>
              <w:right w:val="single" w:sz="4" w:space="0" w:color="auto"/>
            </w:tcBorders>
            <w:hideMark/>
          </w:tcPr>
          <w:p w14:paraId="5C4EA2BA" w14:textId="77777777" w:rsidR="00375B79" w:rsidRPr="00D33932" w:rsidRDefault="00375B79" w:rsidP="00375B79">
            <w:pPr>
              <w:pStyle w:val="NoSpacing"/>
              <w:rPr>
                <w:sz w:val="16"/>
                <w:szCs w:val="16"/>
                <w:lang w:val="en-IN"/>
              </w:rPr>
            </w:pPr>
            <w:r w:rsidRPr="00D33932">
              <w:rPr>
                <w:sz w:val="16"/>
                <w:szCs w:val="16"/>
                <w:lang w:val="en-IN"/>
              </w:rPr>
              <w:t>1. Self-reported travel mode (daily).</w:t>
            </w:r>
          </w:p>
          <w:p w14:paraId="4FC59881" w14:textId="77777777" w:rsidR="00375B79" w:rsidRPr="00D33932" w:rsidRDefault="00375B79" w:rsidP="00375B79">
            <w:pPr>
              <w:pStyle w:val="NoSpacing"/>
              <w:rPr>
                <w:sz w:val="16"/>
                <w:szCs w:val="16"/>
                <w:lang w:val="en-IN"/>
              </w:rPr>
            </w:pPr>
            <w:r w:rsidRPr="00D33932">
              <w:rPr>
                <w:sz w:val="16"/>
                <w:szCs w:val="16"/>
                <w:lang w:val="en-IN"/>
              </w:rPr>
              <w:t>2. Accelerometer-derived MVPA (objective physical activity tracking).</w:t>
            </w:r>
            <w:r w:rsidRPr="00D33932">
              <w:rPr>
                <w:sz w:val="16"/>
                <w:szCs w:val="16"/>
                <w:lang w:val="en-IN"/>
              </w:rPr>
              <w:br/>
              <w:t xml:space="preserve">3. Club attendance logs (to assess additional activity opportunities). </w:t>
            </w:r>
          </w:p>
          <w:p w14:paraId="6A786C05" w14:textId="77777777" w:rsidR="00375B79" w:rsidRPr="00D33932" w:rsidRDefault="00375B79" w:rsidP="00375B79">
            <w:pPr>
              <w:pStyle w:val="NoSpacing"/>
              <w:rPr>
                <w:sz w:val="16"/>
                <w:szCs w:val="16"/>
                <w:lang w:val="en-IN"/>
              </w:rPr>
            </w:pPr>
            <w:r w:rsidRPr="00D33932">
              <w:rPr>
                <w:sz w:val="16"/>
                <w:szCs w:val="16"/>
                <w:lang w:val="en-IN"/>
              </w:rPr>
              <w:t xml:space="preserve">4. Children wore waist-worn </w:t>
            </w:r>
            <w:proofErr w:type="spellStart"/>
            <w:r w:rsidRPr="00D33932">
              <w:rPr>
                <w:sz w:val="16"/>
                <w:szCs w:val="16"/>
                <w:lang w:val="en-IN"/>
              </w:rPr>
              <w:t>ActiGraph</w:t>
            </w:r>
            <w:proofErr w:type="spellEnd"/>
            <w:r w:rsidRPr="00D33932">
              <w:rPr>
                <w:sz w:val="16"/>
                <w:szCs w:val="16"/>
                <w:lang w:val="en-IN"/>
              </w:rPr>
              <w:t xml:space="preserve"> accelerometers for three weekdays and two weekend days</w:t>
            </w:r>
          </w:p>
        </w:tc>
        <w:tc>
          <w:tcPr>
            <w:tcW w:w="3525" w:type="dxa"/>
            <w:tcBorders>
              <w:top w:val="single" w:sz="4" w:space="0" w:color="auto"/>
              <w:left w:val="single" w:sz="4" w:space="0" w:color="auto"/>
              <w:bottom w:val="single" w:sz="4" w:space="0" w:color="auto"/>
              <w:right w:val="single" w:sz="4" w:space="0" w:color="auto"/>
            </w:tcBorders>
            <w:hideMark/>
          </w:tcPr>
          <w:p w14:paraId="28D4EFE2" w14:textId="1A6A70BC" w:rsidR="00375B79" w:rsidRPr="00D33932" w:rsidRDefault="03275BF9" w:rsidP="00375B79">
            <w:pPr>
              <w:pStyle w:val="NoSpacing"/>
              <w:rPr>
                <w:sz w:val="16"/>
                <w:szCs w:val="16"/>
              </w:rPr>
            </w:pPr>
            <w:r w:rsidRPr="5E16A57A">
              <w:rPr>
                <w:sz w:val="16"/>
                <w:szCs w:val="16"/>
                <w:lang w:val="en-IN"/>
              </w:rPr>
              <w:t>1. Mode of Travel to/from School: Active travel modes: Walking, bicycling, or scooter.</w:t>
            </w:r>
            <w:r w:rsidR="00375B79">
              <w:br/>
            </w:r>
            <w:proofErr w:type="gramStart"/>
            <w:r w:rsidRPr="5E16A57A">
              <w:rPr>
                <w:sz w:val="16"/>
                <w:szCs w:val="16"/>
                <w:lang w:val="en-IN"/>
              </w:rPr>
              <w:t>Non-active</w:t>
            </w:r>
            <w:proofErr w:type="gramEnd"/>
            <w:r w:rsidRPr="5E16A57A">
              <w:rPr>
                <w:sz w:val="16"/>
                <w:szCs w:val="16"/>
                <w:lang w:val="en-IN"/>
              </w:rPr>
              <w:t xml:space="preserve"> travel modes: Car or public transport.</w:t>
            </w:r>
            <w:r w:rsidR="00375B79">
              <w:br/>
            </w:r>
            <w:r w:rsidRPr="5E16A57A">
              <w:rPr>
                <w:sz w:val="16"/>
                <w:szCs w:val="16"/>
                <w:lang w:val="en-IN"/>
              </w:rPr>
              <w:t>2. Active Travel Frequency (days/week</w:t>
            </w:r>
            <w:r w:rsidR="6CBBADD4" w:rsidRPr="5E16A57A">
              <w:rPr>
                <w:sz w:val="16"/>
                <w:szCs w:val="16"/>
                <w:lang w:val="en-IN"/>
              </w:rPr>
              <w:t>):</w:t>
            </w:r>
            <w:r w:rsidRPr="5E16A57A">
              <w:rPr>
                <w:sz w:val="16"/>
                <w:szCs w:val="16"/>
                <w:lang w:val="en-IN"/>
              </w:rPr>
              <w:t xml:space="preserve"> None (0 days), 1–2 days, 3–4 days, All 5 days</w:t>
            </w:r>
          </w:p>
          <w:p w14:paraId="0C037271" w14:textId="0073ACED" w:rsidR="00375B79" w:rsidRPr="00D33932" w:rsidRDefault="03275BF9" w:rsidP="00375B79">
            <w:pPr>
              <w:pStyle w:val="NoSpacing"/>
              <w:rPr>
                <w:sz w:val="16"/>
                <w:szCs w:val="16"/>
                <w:lang w:val="en-IN"/>
              </w:rPr>
            </w:pPr>
            <w:r w:rsidRPr="5E16A57A">
              <w:rPr>
                <w:sz w:val="16"/>
                <w:szCs w:val="16"/>
                <w:lang w:val="en-IN"/>
              </w:rPr>
              <w:t xml:space="preserve">3. Daily Active Travel: whether the child used active travel for: The journey to school or </w:t>
            </w:r>
            <w:r w:rsidR="066ABCF1" w:rsidRPr="5E16A57A">
              <w:rPr>
                <w:sz w:val="16"/>
                <w:szCs w:val="16"/>
                <w:lang w:val="en-IN"/>
              </w:rPr>
              <w:t>the</w:t>
            </w:r>
            <w:r w:rsidRPr="5E16A57A">
              <w:rPr>
                <w:sz w:val="16"/>
                <w:szCs w:val="16"/>
                <w:lang w:val="en-IN"/>
              </w:rPr>
              <w:t xml:space="preserve"> journey from school.</w:t>
            </w:r>
          </w:p>
          <w:p w14:paraId="7B4A1B82" w14:textId="77777777" w:rsidR="00375B79" w:rsidRPr="00D33932" w:rsidRDefault="00375B79" w:rsidP="00375B79">
            <w:pPr>
              <w:pStyle w:val="NoSpacing"/>
              <w:rPr>
                <w:sz w:val="16"/>
                <w:szCs w:val="16"/>
                <w:lang w:val="en-IN"/>
              </w:rPr>
            </w:pPr>
            <w:r w:rsidRPr="00D33932">
              <w:rPr>
                <w:sz w:val="16"/>
                <w:szCs w:val="16"/>
                <w:lang w:val="en-IN"/>
              </w:rPr>
              <w:t>4. Daily minutes of moderate-to-vigorous physical activity (MVPA):  to assess the association between active travel/ club attendance and physical activity levels</w:t>
            </w:r>
          </w:p>
        </w:tc>
      </w:tr>
      <w:tr w:rsidR="00375B79" w:rsidRPr="00D33932" w14:paraId="4851E6D5"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70F3C826" w14:textId="77777777" w:rsidR="00375B79" w:rsidRPr="00D33932" w:rsidRDefault="00375B79" w:rsidP="00375B79">
            <w:pPr>
              <w:pStyle w:val="NoSpacing"/>
              <w:rPr>
                <w:i/>
                <w:iCs/>
                <w:sz w:val="16"/>
                <w:szCs w:val="16"/>
                <w:lang w:val="en-IN"/>
              </w:rPr>
            </w:pPr>
            <w:r w:rsidRPr="00D33932">
              <w:rPr>
                <w:sz w:val="16"/>
                <w:szCs w:val="16"/>
                <w:lang w:val="en-IN"/>
              </w:rPr>
              <w:t>Salway et al. (2024)</w:t>
            </w:r>
          </w:p>
        </w:tc>
        <w:tc>
          <w:tcPr>
            <w:tcW w:w="1258" w:type="dxa"/>
            <w:tcBorders>
              <w:top w:val="single" w:sz="4" w:space="0" w:color="auto"/>
              <w:left w:val="single" w:sz="4" w:space="0" w:color="auto"/>
              <w:bottom w:val="single" w:sz="4" w:space="0" w:color="auto"/>
              <w:right w:val="single" w:sz="4" w:space="0" w:color="auto"/>
            </w:tcBorders>
            <w:hideMark/>
          </w:tcPr>
          <w:p w14:paraId="53525A88" w14:textId="77777777" w:rsidR="00375B79" w:rsidRPr="00D33932" w:rsidRDefault="00375B79" w:rsidP="00375B79">
            <w:pPr>
              <w:pStyle w:val="NoSpacing"/>
              <w:rPr>
                <w:sz w:val="16"/>
                <w:szCs w:val="16"/>
                <w:lang w:val="en-IN"/>
              </w:rPr>
            </w:pPr>
            <w:r w:rsidRPr="00D33932">
              <w:rPr>
                <w:sz w:val="16"/>
                <w:szCs w:val="16"/>
                <w:lang w:val="en-IN"/>
              </w:rPr>
              <w:t xml:space="preserve">England </w:t>
            </w:r>
          </w:p>
        </w:tc>
        <w:tc>
          <w:tcPr>
            <w:tcW w:w="1577" w:type="dxa"/>
            <w:tcBorders>
              <w:top w:val="single" w:sz="4" w:space="0" w:color="auto"/>
              <w:left w:val="single" w:sz="4" w:space="0" w:color="auto"/>
              <w:bottom w:val="single" w:sz="4" w:space="0" w:color="auto"/>
              <w:right w:val="single" w:sz="4" w:space="0" w:color="auto"/>
            </w:tcBorders>
            <w:hideMark/>
          </w:tcPr>
          <w:p w14:paraId="1967EFA5" w14:textId="77777777" w:rsidR="00375B79" w:rsidRPr="00D33932" w:rsidRDefault="00375B79" w:rsidP="00375B79">
            <w:pPr>
              <w:pStyle w:val="NoSpacing"/>
              <w:rPr>
                <w:sz w:val="16"/>
                <w:szCs w:val="16"/>
                <w:lang w:val="en-IN"/>
              </w:rPr>
            </w:pPr>
            <w:r w:rsidRPr="00D33932">
              <w:rPr>
                <w:sz w:val="16"/>
                <w:szCs w:val="16"/>
                <w:lang w:val="en-IN"/>
              </w:rPr>
              <w:t xml:space="preserve">Active-6 study compared post-lockdown accelerometer-estimated physical activity to a pre-COVID-19 comparator group (B-Proact1v study). </w:t>
            </w:r>
          </w:p>
        </w:tc>
        <w:tc>
          <w:tcPr>
            <w:tcW w:w="1701" w:type="dxa"/>
            <w:tcBorders>
              <w:top w:val="single" w:sz="4" w:space="0" w:color="auto"/>
              <w:left w:val="single" w:sz="4" w:space="0" w:color="auto"/>
              <w:bottom w:val="single" w:sz="4" w:space="0" w:color="auto"/>
              <w:right w:val="single" w:sz="4" w:space="0" w:color="auto"/>
            </w:tcBorders>
            <w:hideMark/>
          </w:tcPr>
          <w:p w14:paraId="4361576C" w14:textId="77777777" w:rsidR="00375B79" w:rsidRPr="00D33932" w:rsidRDefault="00375B79" w:rsidP="00375B79">
            <w:pPr>
              <w:pStyle w:val="NoSpacing"/>
              <w:rPr>
                <w:sz w:val="16"/>
                <w:szCs w:val="16"/>
                <w:lang w:val="en-IN"/>
              </w:rPr>
            </w:pPr>
            <w:r w:rsidRPr="00D33932">
              <w:rPr>
                <w:sz w:val="16"/>
                <w:szCs w:val="16"/>
                <w:lang w:val="en-IN"/>
              </w:rPr>
              <w:t>Children aged 10–11 years (in Year 6 of primary school)</w:t>
            </w:r>
          </w:p>
        </w:tc>
        <w:tc>
          <w:tcPr>
            <w:tcW w:w="1417" w:type="dxa"/>
            <w:tcBorders>
              <w:top w:val="single" w:sz="4" w:space="0" w:color="auto"/>
              <w:left w:val="single" w:sz="4" w:space="0" w:color="auto"/>
              <w:bottom w:val="single" w:sz="4" w:space="0" w:color="auto"/>
              <w:right w:val="single" w:sz="4" w:space="0" w:color="auto"/>
            </w:tcBorders>
            <w:hideMark/>
          </w:tcPr>
          <w:p w14:paraId="086392D8" w14:textId="77777777" w:rsidR="00375B79" w:rsidRPr="00D33932" w:rsidRDefault="00375B79" w:rsidP="00375B79">
            <w:pPr>
              <w:pStyle w:val="NoSpacing"/>
              <w:rPr>
                <w:sz w:val="16"/>
                <w:szCs w:val="16"/>
                <w:lang w:val="en-IN"/>
              </w:rPr>
            </w:pPr>
            <w:r w:rsidRPr="00D33932">
              <w:rPr>
                <w:sz w:val="16"/>
                <w:szCs w:val="16"/>
                <w:lang w:val="en-IN"/>
              </w:rPr>
              <w:t>The use of walking, cycling, or using a scooter, to travel to and from school</w:t>
            </w:r>
          </w:p>
        </w:tc>
        <w:tc>
          <w:tcPr>
            <w:tcW w:w="2410" w:type="dxa"/>
            <w:tcBorders>
              <w:top w:val="single" w:sz="4" w:space="0" w:color="auto"/>
              <w:left w:val="single" w:sz="4" w:space="0" w:color="auto"/>
              <w:bottom w:val="single" w:sz="4" w:space="0" w:color="auto"/>
              <w:right w:val="single" w:sz="4" w:space="0" w:color="auto"/>
            </w:tcBorders>
          </w:tcPr>
          <w:p w14:paraId="6F051C51" w14:textId="77777777" w:rsidR="00375B79" w:rsidRPr="00D33932" w:rsidRDefault="00375B79" w:rsidP="00375B79">
            <w:pPr>
              <w:pStyle w:val="NoSpacing"/>
              <w:rPr>
                <w:sz w:val="16"/>
                <w:szCs w:val="16"/>
                <w:lang w:val="en-IN"/>
              </w:rPr>
            </w:pPr>
            <w:r w:rsidRPr="00D33932">
              <w:rPr>
                <w:sz w:val="16"/>
                <w:szCs w:val="16"/>
                <w:lang w:val="en-IN"/>
              </w:rPr>
              <w:t xml:space="preserve">1. Pre-COVID-19 (2017-2018): Children reported their mode of travel to school for each day of the week (Monday to Friday) via a questionnaire along with Accelerometer data. </w:t>
            </w:r>
          </w:p>
          <w:p w14:paraId="321C43F1" w14:textId="77777777" w:rsidR="00375B79" w:rsidRPr="00D33932" w:rsidRDefault="00375B79" w:rsidP="00375B79">
            <w:pPr>
              <w:pStyle w:val="NoSpacing"/>
              <w:rPr>
                <w:sz w:val="16"/>
                <w:szCs w:val="16"/>
                <w:lang w:val="en-IN"/>
              </w:rPr>
            </w:pPr>
            <w:r w:rsidRPr="00D33932">
              <w:rPr>
                <w:sz w:val="16"/>
                <w:szCs w:val="16"/>
                <w:lang w:val="en-IN"/>
              </w:rPr>
              <w:t xml:space="preserve">2. Post-Lockdown (Wave 1: 2021, Wave 2: 2022): Children were directly asked to report their typical mode of travel to school via a questionnaire, </w:t>
            </w:r>
            <w:r w:rsidRPr="00D33932">
              <w:rPr>
                <w:sz w:val="16"/>
                <w:szCs w:val="16"/>
                <w:lang w:val="en-IN"/>
              </w:rPr>
              <w:lastRenderedPageBreak/>
              <w:t>accelerometer, individual and school data.</w:t>
            </w:r>
          </w:p>
          <w:p w14:paraId="0167396A" w14:textId="77777777" w:rsidR="00375B79" w:rsidRPr="00D33932" w:rsidRDefault="00375B79" w:rsidP="00375B79">
            <w:pPr>
              <w:pStyle w:val="NoSpacing"/>
              <w:rPr>
                <w:sz w:val="16"/>
                <w:szCs w:val="16"/>
                <w:lang w:val="en-IN"/>
              </w:rPr>
            </w:pPr>
          </w:p>
        </w:tc>
        <w:tc>
          <w:tcPr>
            <w:tcW w:w="3525" w:type="dxa"/>
            <w:tcBorders>
              <w:top w:val="single" w:sz="4" w:space="0" w:color="auto"/>
              <w:left w:val="single" w:sz="4" w:space="0" w:color="auto"/>
              <w:bottom w:val="single" w:sz="4" w:space="0" w:color="auto"/>
              <w:right w:val="single" w:sz="4" w:space="0" w:color="auto"/>
            </w:tcBorders>
            <w:hideMark/>
          </w:tcPr>
          <w:p w14:paraId="70124835" w14:textId="77777777" w:rsidR="00375B79" w:rsidRPr="00D33932" w:rsidRDefault="00375B79" w:rsidP="00375B79">
            <w:pPr>
              <w:pStyle w:val="NoSpacing"/>
              <w:rPr>
                <w:sz w:val="16"/>
                <w:szCs w:val="16"/>
                <w:lang w:val="en-IN"/>
              </w:rPr>
            </w:pPr>
            <w:r w:rsidRPr="00D33932">
              <w:rPr>
                <w:sz w:val="16"/>
                <w:szCs w:val="16"/>
                <w:lang w:val="en-IN"/>
              </w:rPr>
              <w:lastRenderedPageBreak/>
              <w:t>1. Individual Active Travel: indicator of whether a child typically walks, cycles, or scoots to school, showing a significant association with higher MVPA.</w:t>
            </w:r>
          </w:p>
          <w:p w14:paraId="08691C02" w14:textId="77777777" w:rsidR="00375B79" w:rsidRPr="00D33932" w:rsidRDefault="00375B79" w:rsidP="00375B79">
            <w:pPr>
              <w:pStyle w:val="NoSpacing"/>
              <w:rPr>
                <w:sz w:val="16"/>
                <w:szCs w:val="16"/>
                <w:lang w:val="en-IN"/>
              </w:rPr>
            </w:pPr>
            <w:r w:rsidRPr="00D33932">
              <w:rPr>
                <w:sz w:val="16"/>
                <w:szCs w:val="16"/>
                <w:lang w:val="en-IN"/>
              </w:rPr>
              <w:t>2. School-Aggregated Active Travel: The %of pupils using active travel</w:t>
            </w:r>
          </w:p>
          <w:p w14:paraId="43643665" w14:textId="77777777" w:rsidR="00375B79" w:rsidRPr="00D33932" w:rsidRDefault="00375B79" w:rsidP="00375B79">
            <w:pPr>
              <w:pStyle w:val="NoSpacing"/>
              <w:rPr>
                <w:sz w:val="16"/>
                <w:szCs w:val="16"/>
                <w:lang w:val="en-IN"/>
              </w:rPr>
            </w:pPr>
            <w:r w:rsidRPr="00D33932">
              <w:rPr>
                <w:sz w:val="16"/>
                <w:szCs w:val="16"/>
                <w:lang w:val="en-IN"/>
              </w:rPr>
              <w:t>3. Cycle Training Policy: A school-level policy measure associated with increased MVPA, with growing importance post-lockdown.</w:t>
            </w:r>
          </w:p>
          <w:p w14:paraId="768786F9" w14:textId="77777777" w:rsidR="00375B79" w:rsidRPr="00D33932" w:rsidRDefault="00375B79" w:rsidP="00375B79">
            <w:pPr>
              <w:pStyle w:val="NoSpacing"/>
              <w:rPr>
                <w:sz w:val="16"/>
                <w:szCs w:val="16"/>
                <w:lang w:val="en-IN"/>
              </w:rPr>
            </w:pPr>
            <w:r w:rsidRPr="00D33932">
              <w:rPr>
                <w:sz w:val="16"/>
                <w:szCs w:val="16"/>
                <w:lang w:val="en-IN"/>
              </w:rPr>
              <w:lastRenderedPageBreak/>
              <w:t>4. Written Active Travel Policy: A school-level policy measure with no significant association with MVPA, limited by missing data.</w:t>
            </w:r>
          </w:p>
        </w:tc>
      </w:tr>
      <w:tr w:rsidR="00375B79" w:rsidRPr="00D33932" w14:paraId="1E07564B"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09115445" w14:textId="77777777" w:rsidR="00375B79" w:rsidRPr="00D33932" w:rsidRDefault="00375B79" w:rsidP="00375B79">
            <w:pPr>
              <w:pStyle w:val="NoSpacing"/>
              <w:rPr>
                <w:i/>
                <w:iCs/>
                <w:sz w:val="16"/>
                <w:szCs w:val="16"/>
                <w:lang w:val="en-IN"/>
              </w:rPr>
            </w:pPr>
            <w:r w:rsidRPr="00D33932">
              <w:rPr>
                <w:sz w:val="16"/>
                <w:szCs w:val="16"/>
                <w:lang w:val="en-IN"/>
              </w:rPr>
              <w:lastRenderedPageBreak/>
              <w:t>Sandercock et al (2012)</w:t>
            </w:r>
          </w:p>
        </w:tc>
        <w:tc>
          <w:tcPr>
            <w:tcW w:w="1258" w:type="dxa"/>
            <w:tcBorders>
              <w:top w:val="single" w:sz="4" w:space="0" w:color="auto"/>
              <w:left w:val="single" w:sz="4" w:space="0" w:color="auto"/>
              <w:bottom w:val="single" w:sz="4" w:space="0" w:color="auto"/>
              <w:right w:val="single" w:sz="4" w:space="0" w:color="auto"/>
            </w:tcBorders>
            <w:hideMark/>
          </w:tcPr>
          <w:p w14:paraId="78DA9B34" w14:textId="77777777" w:rsidR="00375B79" w:rsidRPr="00D33932" w:rsidRDefault="00375B79" w:rsidP="00375B79">
            <w:pPr>
              <w:pStyle w:val="NoSpacing"/>
              <w:rPr>
                <w:sz w:val="16"/>
                <w:szCs w:val="16"/>
                <w:lang w:val="en-IN"/>
              </w:rPr>
            </w:pPr>
            <w:r w:rsidRPr="00D33932">
              <w:rPr>
                <w:sz w:val="16"/>
                <w:szCs w:val="16"/>
                <w:lang w:val="en-IN"/>
              </w:rPr>
              <w:t xml:space="preserve">England </w:t>
            </w:r>
          </w:p>
        </w:tc>
        <w:tc>
          <w:tcPr>
            <w:tcW w:w="1577" w:type="dxa"/>
            <w:tcBorders>
              <w:top w:val="single" w:sz="4" w:space="0" w:color="auto"/>
              <w:left w:val="single" w:sz="4" w:space="0" w:color="auto"/>
              <w:bottom w:val="single" w:sz="4" w:space="0" w:color="auto"/>
              <w:right w:val="single" w:sz="4" w:space="0" w:color="auto"/>
            </w:tcBorders>
            <w:hideMark/>
          </w:tcPr>
          <w:p w14:paraId="7581064F" w14:textId="77777777" w:rsidR="00375B79" w:rsidRPr="00D33932" w:rsidRDefault="00375B79" w:rsidP="00375B79">
            <w:pPr>
              <w:pStyle w:val="NoSpacing"/>
              <w:rPr>
                <w:sz w:val="16"/>
                <w:szCs w:val="16"/>
                <w:lang w:val="en-IN"/>
              </w:rPr>
            </w:pPr>
            <w:r w:rsidRPr="00D33932">
              <w:rPr>
                <w:sz w:val="16"/>
                <w:szCs w:val="16"/>
                <w:lang w:val="en-IN"/>
              </w:rPr>
              <w:t>East of England Healthy Hearts Study</w:t>
            </w:r>
          </w:p>
        </w:tc>
        <w:tc>
          <w:tcPr>
            <w:tcW w:w="1701" w:type="dxa"/>
            <w:tcBorders>
              <w:top w:val="single" w:sz="4" w:space="0" w:color="auto"/>
              <w:left w:val="single" w:sz="4" w:space="0" w:color="auto"/>
              <w:bottom w:val="single" w:sz="4" w:space="0" w:color="auto"/>
              <w:right w:val="single" w:sz="4" w:space="0" w:color="auto"/>
            </w:tcBorders>
            <w:hideMark/>
          </w:tcPr>
          <w:p w14:paraId="71DBFE9B" w14:textId="77777777" w:rsidR="00375B79" w:rsidRPr="00D33932" w:rsidRDefault="00375B79" w:rsidP="00375B79">
            <w:pPr>
              <w:pStyle w:val="NoSpacing"/>
              <w:rPr>
                <w:sz w:val="16"/>
                <w:szCs w:val="16"/>
                <w:lang w:val="en-IN"/>
              </w:rPr>
            </w:pPr>
            <w:r w:rsidRPr="00D33932">
              <w:rPr>
                <w:sz w:val="16"/>
                <w:szCs w:val="16"/>
                <w:lang w:val="en-IN"/>
              </w:rPr>
              <w:t>English youth aged 10–16 years</w:t>
            </w:r>
          </w:p>
        </w:tc>
        <w:tc>
          <w:tcPr>
            <w:tcW w:w="1417" w:type="dxa"/>
            <w:tcBorders>
              <w:top w:val="single" w:sz="4" w:space="0" w:color="auto"/>
              <w:left w:val="single" w:sz="4" w:space="0" w:color="auto"/>
              <w:bottom w:val="single" w:sz="4" w:space="0" w:color="auto"/>
              <w:right w:val="single" w:sz="4" w:space="0" w:color="auto"/>
            </w:tcBorders>
            <w:hideMark/>
          </w:tcPr>
          <w:p w14:paraId="1FC36E88" w14:textId="77777777" w:rsidR="00375B79" w:rsidRPr="00D33932" w:rsidRDefault="00375B79" w:rsidP="00375B79">
            <w:pPr>
              <w:pStyle w:val="NoSpacing"/>
              <w:rPr>
                <w:sz w:val="16"/>
                <w:szCs w:val="16"/>
                <w:lang w:val="en-IN"/>
              </w:rPr>
            </w:pPr>
            <w:r w:rsidRPr="00D33932">
              <w:rPr>
                <w:sz w:val="16"/>
                <w:szCs w:val="16"/>
                <w:lang w:val="en-IN"/>
              </w:rPr>
              <w:t>The use of walking or cycling to travel to and from school</w:t>
            </w:r>
          </w:p>
        </w:tc>
        <w:tc>
          <w:tcPr>
            <w:tcW w:w="2410" w:type="dxa"/>
            <w:tcBorders>
              <w:top w:val="single" w:sz="4" w:space="0" w:color="auto"/>
              <w:left w:val="single" w:sz="4" w:space="0" w:color="auto"/>
              <w:bottom w:val="single" w:sz="4" w:space="0" w:color="auto"/>
              <w:right w:val="single" w:sz="4" w:space="0" w:color="auto"/>
            </w:tcBorders>
            <w:hideMark/>
          </w:tcPr>
          <w:p w14:paraId="27741260" w14:textId="77777777" w:rsidR="00375B79" w:rsidRPr="00D33932" w:rsidRDefault="00375B79" w:rsidP="00375B79">
            <w:pPr>
              <w:pStyle w:val="NoSpacing"/>
              <w:rPr>
                <w:sz w:val="16"/>
                <w:szCs w:val="16"/>
                <w:lang w:val="en-IN"/>
              </w:rPr>
            </w:pPr>
            <w:r w:rsidRPr="00D33932">
              <w:rPr>
                <w:sz w:val="16"/>
                <w:szCs w:val="16"/>
                <w:lang w:val="en-IN"/>
              </w:rPr>
              <w:t>Self-reported questionnaire with physical activity (7-day recall), school travel and screen time habits. Travel was classified as active (walking, cycling) or passive.</w:t>
            </w:r>
          </w:p>
        </w:tc>
        <w:tc>
          <w:tcPr>
            <w:tcW w:w="3525" w:type="dxa"/>
            <w:tcBorders>
              <w:top w:val="single" w:sz="4" w:space="0" w:color="auto"/>
              <w:left w:val="single" w:sz="4" w:space="0" w:color="auto"/>
              <w:bottom w:val="single" w:sz="4" w:space="0" w:color="auto"/>
              <w:right w:val="single" w:sz="4" w:space="0" w:color="auto"/>
            </w:tcBorders>
            <w:hideMark/>
          </w:tcPr>
          <w:p w14:paraId="2AF1C4D8" w14:textId="77777777" w:rsidR="00375B79" w:rsidRPr="00D33932" w:rsidRDefault="00375B79" w:rsidP="00375B79">
            <w:pPr>
              <w:pStyle w:val="NoSpacing"/>
              <w:rPr>
                <w:sz w:val="16"/>
                <w:szCs w:val="16"/>
                <w:lang w:val="en-IN"/>
              </w:rPr>
            </w:pPr>
            <w:r w:rsidRPr="00D33932">
              <w:rPr>
                <w:sz w:val="16"/>
                <w:szCs w:val="16"/>
                <w:lang w:val="en-IN"/>
              </w:rPr>
              <w:t>1. Active Travel: based on a single self-reported question asking participants how they usually travel to school, with responses categorised as active (walking or cycling) or passive (car, bus, or other motorised transport</w:t>
            </w:r>
          </w:p>
          <w:p w14:paraId="18194F63" w14:textId="77777777" w:rsidR="00375B79" w:rsidRPr="00D33932" w:rsidRDefault="00375B79" w:rsidP="00375B79">
            <w:pPr>
              <w:pStyle w:val="NoSpacing"/>
              <w:rPr>
                <w:sz w:val="16"/>
                <w:szCs w:val="16"/>
                <w:lang w:val="en-IN"/>
              </w:rPr>
            </w:pPr>
            <w:r w:rsidRPr="00D33932">
              <w:rPr>
                <w:sz w:val="16"/>
                <w:szCs w:val="16"/>
                <w:lang w:val="en-IN"/>
              </w:rPr>
              <w:t xml:space="preserve">2. Walking and Cycling combined in methodology due to low prevalence of cycling among UK students. </w:t>
            </w:r>
          </w:p>
        </w:tc>
      </w:tr>
      <w:tr w:rsidR="00375B79" w:rsidRPr="00D33932" w14:paraId="1F699903"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1A86401C" w14:textId="77777777" w:rsidR="00375B79" w:rsidRPr="00D33932" w:rsidRDefault="00375B79" w:rsidP="00375B79">
            <w:pPr>
              <w:pStyle w:val="NoSpacing"/>
              <w:rPr>
                <w:i/>
                <w:iCs/>
                <w:sz w:val="16"/>
                <w:szCs w:val="16"/>
                <w:lang w:val="en-IN"/>
              </w:rPr>
            </w:pPr>
            <w:r w:rsidRPr="00D33932">
              <w:rPr>
                <w:sz w:val="16"/>
                <w:szCs w:val="16"/>
                <w:lang w:val="en-IN"/>
              </w:rPr>
              <w:t>Sarkar et al. (2017)</w:t>
            </w:r>
          </w:p>
        </w:tc>
        <w:tc>
          <w:tcPr>
            <w:tcW w:w="1258" w:type="dxa"/>
            <w:tcBorders>
              <w:top w:val="single" w:sz="4" w:space="0" w:color="auto"/>
              <w:left w:val="single" w:sz="4" w:space="0" w:color="auto"/>
              <w:bottom w:val="single" w:sz="4" w:space="0" w:color="auto"/>
              <w:right w:val="single" w:sz="4" w:space="0" w:color="auto"/>
            </w:tcBorders>
            <w:hideMark/>
          </w:tcPr>
          <w:p w14:paraId="2B5622E0" w14:textId="77777777" w:rsidR="00375B79" w:rsidRPr="00D33932" w:rsidRDefault="00375B79" w:rsidP="00375B79">
            <w:pPr>
              <w:pStyle w:val="NoSpacing"/>
              <w:rPr>
                <w:sz w:val="16"/>
                <w:szCs w:val="16"/>
                <w:lang w:val="en-IN"/>
              </w:rPr>
            </w:pPr>
            <w:r w:rsidRPr="00D33932">
              <w:rPr>
                <w:sz w:val="16"/>
                <w:szCs w:val="16"/>
                <w:lang w:val="en-IN"/>
              </w:rPr>
              <w:t>UK</w:t>
            </w:r>
          </w:p>
        </w:tc>
        <w:tc>
          <w:tcPr>
            <w:tcW w:w="1577" w:type="dxa"/>
            <w:tcBorders>
              <w:top w:val="single" w:sz="4" w:space="0" w:color="auto"/>
              <w:left w:val="single" w:sz="4" w:space="0" w:color="auto"/>
              <w:bottom w:val="single" w:sz="4" w:space="0" w:color="auto"/>
              <w:right w:val="single" w:sz="4" w:space="0" w:color="auto"/>
            </w:tcBorders>
            <w:hideMark/>
          </w:tcPr>
          <w:p w14:paraId="2284C7C4" w14:textId="77777777" w:rsidR="00375B79" w:rsidRPr="00D33932" w:rsidRDefault="00375B79" w:rsidP="00375B79">
            <w:pPr>
              <w:pStyle w:val="NoSpacing"/>
              <w:rPr>
                <w:sz w:val="16"/>
                <w:szCs w:val="16"/>
                <w:lang w:val="en-IN"/>
              </w:rPr>
            </w:pPr>
            <w:r w:rsidRPr="00D33932">
              <w:rPr>
                <w:sz w:val="16"/>
                <w:szCs w:val="16"/>
                <w:lang w:val="en-IN"/>
              </w:rPr>
              <w:t>The UK Biobank cohort</w:t>
            </w:r>
          </w:p>
        </w:tc>
        <w:tc>
          <w:tcPr>
            <w:tcW w:w="1701" w:type="dxa"/>
            <w:tcBorders>
              <w:top w:val="single" w:sz="4" w:space="0" w:color="auto"/>
              <w:left w:val="single" w:sz="4" w:space="0" w:color="auto"/>
              <w:bottom w:val="single" w:sz="4" w:space="0" w:color="auto"/>
              <w:right w:val="single" w:sz="4" w:space="0" w:color="auto"/>
            </w:tcBorders>
            <w:hideMark/>
          </w:tcPr>
          <w:p w14:paraId="5AF05C41" w14:textId="77777777" w:rsidR="00375B79" w:rsidRPr="00D33932" w:rsidRDefault="00375B79" w:rsidP="00375B79">
            <w:pPr>
              <w:pStyle w:val="NoSpacing"/>
              <w:rPr>
                <w:sz w:val="16"/>
                <w:szCs w:val="16"/>
                <w:lang w:val="en-IN"/>
              </w:rPr>
            </w:pPr>
            <w:r w:rsidRPr="00D33932">
              <w:rPr>
                <w:sz w:val="16"/>
                <w:szCs w:val="16"/>
                <w:lang w:val="en-IN"/>
              </w:rPr>
              <w:t>Participants aged 38–73 years</w:t>
            </w:r>
          </w:p>
        </w:tc>
        <w:tc>
          <w:tcPr>
            <w:tcW w:w="1417" w:type="dxa"/>
            <w:tcBorders>
              <w:top w:val="single" w:sz="4" w:space="0" w:color="auto"/>
              <w:left w:val="single" w:sz="4" w:space="0" w:color="auto"/>
              <w:bottom w:val="single" w:sz="4" w:space="0" w:color="auto"/>
              <w:right w:val="single" w:sz="4" w:space="0" w:color="auto"/>
            </w:tcBorders>
            <w:hideMark/>
          </w:tcPr>
          <w:p w14:paraId="52101057" w14:textId="77777777" w:rsidR="00375B79" w:rsidRPr="00D33932" w:rsidRDefault="00375B79" w:rsidP="00375B79">
            <w:pPr>
              <w:pStyle w:val="NoSpacing"/>
              <w:rPr>
                <w:sz w:val="16"/>
                <w:szCs w:val="16"/>
                <w:lang w:val="en-IN"/>
              </w:rPr>
            </w:pPr>
            <w:r w:rsidRPr="00D33932">
              <w:rPr>
                <w:sz w:val="16"/>
                <w:szCs w:val="16"/>
                <w:lang w:val="en-IN"/>
              </w:rPr>
              <w:t>Non-work travel by walking, cycling, or using public transport</w:t>
            </w:r>
          </w:p>
        </w:tc>
        <w:tc>
          <w:tcPr>
            <w:tcW w:w="2410" w:type="dxa"/>
            <w:tcBorders>
              <w:top w:val="single" w:sz="4" w:space="0" w:color="auto"/>
              <w:left w:val="single" w:sz="4" w:space="0" w:color="auto"/>
              <w:bottom w:val="single" w:sz="4" w:space="0" w:color="auto"/>
              <w:right w:val="single" w:sz="4" w:space="0" w:color="auto"/>
            </w:tcBorders>
            <w:hideMark/>
          </w:tcPr>
          <w:p w14:paraId="4D4FB491" w14:textId="77777777" w:rsidR="00375B79" w:rsidRPr="00D33932" w:rsidRDefault="00375B79" w:rsidP="00375B79">
            <w:pPr>
              <w:pStyle w:val="NoSpacing"/>
              <w:rPr>
                <w:sz w:val="16"/>
                <w:szCs w:val="16"/>
                <w:lang w:val="en-IN"/>
              </w:rPr>
            </w:pPr>
            <w:r w:rsidRPr="00D33932">
              <w:rPr>
                <w:sz w:val="16"/>
                <w:szCs w:val="16"/>
                <w:lang w:val="en-IN"/>
              </w:rPr>
              <w:t>Self-reported questionnaire: individual-level data on residential greenness, built environment exposures and travel behaviour.</w:t>
            </w:r>
          </w:p>
          <w:p w14:paraId="05CF0C26" w14:textId="77777777" w:rsidR="00375B79" w:rsidRPr="00D33932" w:rsidRDefault="00375B79" w:rsidP="00375B79">
            <w:pPr>
              <w:pStyle w:val="NoSpacing"/>
              <w:rPr>
                <w:sz w:val="16"/>
                <w:szCs w:val="16"/>
                <w:lang w:val="en-IN"/>
              </w:rPr>
            </w:pPr>
            <w:r w:rsidRPr="00D33932">
              <w:rPr>
                <w:sz w:val="16"/>
                <w:szCs w:val="16"/>
                <w:lang w:val="en-IN"/>
              </w:rPr>
              <w:t xml:space="preserve">*Cycling: Included as a component of the active travel measure but not separately measured or analysed due to its aggregation with walking and public transport. </w:t>
            </w:r>
          </w:p>
        </w:tc>
        <w:tc>
          <w:tcPr>
            <w:tcW w:w="3525" w:type="dxa"/>
            <w:tcBorders>
              <w:top w:val="single" w:sz="4" w:space="0" w:color="auto"/>
              <w:left w:val="single" w:sz="4" w:space="0" w:color="auto"/>
              <w:bottom w:val="single" w:sz="4" w:space="0" w:color="auto"/>
              <w:right w:val="single" w:sz="4" w:space="0" w:color="auto"/>
            </w:tcBorders>
          </w:tcPr>
          <w:p w14:paraId="7311CFBD" w14:textId="77777777" w:rsidR="00375B79" w:rsidRPr="00D33932" w:rsidRDefault="00375B79" w:rsidP="00375B79">
            <w:pPr>
              <w:pStyle w:val="NoSpacing"/>
              <w:rPr>
                <w:sz w:val="16"/>
                <w:szCs w:val="16"/>
                <w:lang w:val="en-IN"/>
              </w:rPr>
            </w:pPr>
            <w:r w:rsidRPr="00D33932">
              <w:rPr>
                <w:sz w:val="16"/>
                <w:szCs w:val="16"/>
                <w:lang w:val="en-IN"/>
              </w:rPr>
              <w:t xml:space="preserve">1. Active Travel: non-work travel modes in the past 4 weeks, categorised as active (walking, cycling, or public transport) vs. motorised (car/motor vehicle). </w:t>
            </w:r>
          </w:p>
          <w:p w14:paraId="0D5B7FDF" w14:textId="77777777" w:rsidR="00375B79" w:rsidRPr="00D33932" w:rsidRDefault="00375B79" w:rsidP="00375B79">
            <w:pPr>
              <w:pStyle w:val="NoSpacing"/>
              <w:rPr>
                <w:sz w:val="16"/>
                <w:szCs w:val="16"/>
                <w:lang w:val="en-IN"/>
              </w:rPr>
            </w:pPr>
            <w:r w:rsidRPr="00D33932">
              <w:rPr>
                <w:sz w:val="16"/>
                <w:szCs w:val="16"/>
                <w:lang w:val="en-IN"/>
              </w:rPr>
              <w:t>2. Walking: whether participants walked more than 30 minutes per day on a typical day, (proxy for physical activity)</w:t>
            </w:r>
          </w:p>
          <w:p w14:paraId="0A454B62" w14:textId="77777777" w:rsidR="00375B79" w:rsidRPr="00D33932" w:rsidRDefault="00375B79" w:rsidP="00375B79">
            <w:pPr>
              <w:pStyle w:val="NoSpacing"/>
              <w:rPr>
                <w:sz w:val="16"/>
                <w:szCs w:val="16"/>
                <w:lang w:val="en-IN"/>
              </w:rPr>
            </w:pPr>
          </w:p>
        </w:tc>
      </w:tr>
      <w:tr w:rsidR="00375B79" w:rsidRPr="00D33932" w14:paraId="6D85FD80"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311FDA96" w14:textId="77777777" w:rsidR="00375B79" w:rsidRPr="00D33932" w:rsidRDefault="00375B79" w:rsidP="00375B79">
            <w:pPr>
              <w:pStyle w:val="NoSpacing"/>
              <w:rPr>
                <w:i/>
                <w:iCs/>
                <w:sz w:val="16"/>
                <w:szCs w:val="16"/>
                <w:lang w:val="en-IN"/>
              </w:rPr>
            </w:pPr>
            <w:r w:rsidRPr="00D33932">
              <w:rPr>
                <w:sz w:val="16"/>
                <w:szCs w:val="16"/>
                <w:lang w:val="en-IN"/>
              </w:rPr>
              <w:t>Sims et al. (2022)</w:t>
            </w:r>
          </w:p>
        </w:tc>
        <w:tc>
          <w:tcPr>
            <w:tcW w:w="1258" w:type="dxa"/>
            <w:tcBorders>
              <w:top w:val="single" w:sz="4" w:space="0" w:color="auto"/>
              <w:left w:val="single" w:sz="4" w:space="0" w:color="auto"/>
              <w:bottom w:val="single" w:sz="4" w:space="0" w:color="auto"/>
              <w:right w:val="single" w:sz="4" w:space="0" w:color="auto"/>
            </w:tcBorders>
            <w:hideMark/>
          </w:tcPr>
          <w:p w14:paraId="2E1185CF" w14:textId="77777777" w:rsidR="00375B79" w:rsidRPr="00D33932" w:rsidRDefault="00375B79" w:rsidP="00375B79">
            <w:pPr>
              <w:pStyle w:val="NoSpacing"/>
              <w:rPr>
                <w:sz w:val="16"/>
                <w:szCs w:val="16"/>
                <w:lang w:val="en-IN"/>
              </w:rPr>
            </w:pPr>
            <w:r w:rsidRPr="00D33932">
              <w:rPr>
                <w:sz w:val="16"/>
                <w:szCs w:val="16"/>
                <w:lang w:val="en-IN"/>
              </w:rPr>
              <w:t xml:space="preserve">England </w:t>
            </w:r>
          </w:p>
        </w:tc>
        <w:tc>
          <w:tcPr>
            <w:tcW w:w="1577" w:type="dxa"/>
            <w:tcBorders>
              <w:top w:val="single" w:sz="4" w:space="0" w:color="auto"/>
              <w:left w:val="single" w:sz="4" w:space="0" w:color="auto"/>
              <w:bottom w:val="single" w:sz="4" w:space="0" w:color="auto"/>
              <w:right w:val="single" w:sz="4" w:space="0" w:color="auto"/>
            </w:tcBorders>
            <w:hideMark/>
          </w:tcPr>
          <w:p w14:paraId="71471D74" w14:textId="77777777" w:rsidR="00375B79" w:rsidRPr="00D33932" w:rsidRDefault="00375B79" w:rsidP="00375B79">
            <w:pPr>
              <w:pStyle w:val="NoSpacing"/>
              <w:rPr>
                <w:sz w:val="16"/>
                <w:szCs w:val="16"/>
                <w:lang w:val="en-IN"/>
              </w:rPr>
            </w:pPr>
            <w:r w:rsidRPr="00D33932">
              <w:rPr>
                <w:sz w:val="16"/>
                <w:szCs w:val="16"/>
                <w:lang w:val="en-IN"/>
              </w:rPr>
              <w:t>Health Survey for England (HSE) 2012-15</w:t>
            </w:r>
          </w:p>
        </w:tc>
        <w:tc>
          <w:tcPr>
            <w:tcW w:w="1701" w:type="dxa"/>
            <w:tcBorders>
              <w:top w:val="single" w:sz="4" w:space="0" w:color="auto"/>
              <w:left w:val="single" w:sz="4" w:space="0" w:color="auto"/>
              <w:bottom w:val="single" w:sz="4" w:space="0" w:color="auto"/>
              <w:right w:val="single" w:sz="4" w:space="0" w:color="auto"/>
            </w:tcBorders>
            <w:hideMark/>
          </w:tcPr>
          <w:p w14:paraId="5041E160" w14:textId="77777777" w:rsidR="00375B79" w:rsidRPr="00D33932" w:rsidRDefault="00375B79" w:rsidP="00375B79">
            <w:pPr>
              <w:pStyle w:val="NoSpacing"/>
              <w:rPr>
                <w:sz w:val="16"/>
                <w:szCs w:val="16"/>
                <w:lang w:val="en-IN"/>
              </w:rPr>
            </w:pPr>
            <w:r w:rsidRPr="00D33932">
              <w:rPr>
                <w:sz w:val="16"/>
                <w:szCs w:val="16"/>
                <w:lang w:val="en-IN"/>
              </w:rPr>
              <w:t>Children aged 2 to 15 years</w:t>
            </w:r>
          </w:p>
        </w:tc>
        <w:tc>
          <w:tcPr>
            <w:tcW w:w="1417" w:type="dxa"/>
            <w:tcBorders>
              <w:top w:val="single" w:sz="4" w:space="0" w:color="auto"/>
              <w:left w:val="single" w:sz="4" w:space="0" w:color="auto"/>
              <w:bottom w:val="single" w:sz="4" w:space="0" w:color="auto"/>
              <w:right w:val="single" w:sz="4" w:space="0" w:color="auto"/>
            </w:tcBorders>
            <w:hideMark/>
          </w:tcPr>
          <w:p w14:paraId="0A7011FF" w14:textId="77777777" w:rsidR="00375B79" w:rsidRPr="00D33932" w:rsidRDefault="00375B79" w:rsidP="00375B79">
            <w:pPr>
              <w:pStyle w:val="NoSpacing"/>
              <w:rPr>
                <w:sz w:val="16"/>
                <w:szCs w:val="16"/>
                <w:lang w:val="en-IN"/>
              </w:rPr>
            </w:pPr>
            <w:r w:rsidRPr="00D33932">
              <w:rPr>
                <w:sz w:val="16"/>
                <w:szCs w:val="16"/>
                <w:lang w:val="en-IN"/>
              </w:rPr>
              <w:t>Walking or cycling to and from school</w:t>
            </w:r>
          </w:p>
        </w:tc>
        <w:tc>
          <w:tcPr>
            <w:tcW w:w="2410" w:type="dxa"/>
            <w:tcBorders>
              <w:top w:val="single" w:sz="4" w:space="0" w:color="auto"/>
              <w:left w:val="single" w:sz="4" w:space="0" w:color="auto"/>
              <w:bottom w:val="single" w:sz="4" w:space="0" w:color="auto"/>
              <w:right w:val="single" w:sz="4" w:space="0" w:color="auto"/>
            </w:tcBorders>
            <w:hideMark/>
          </w:tcPr>
          <w:p w14:paraId="086F0941" w14:textId="77777777" w:rsidR="00375B79" w:rsidRPr="00D33932" w:rsidRDefault="00375B79" w:rsidP="00375B79">
            <w:pPr>
              <w:pStyle w:val="NoSpacing"/>
              <w:rPr>
                <w:sz w:val="16"/>
                <w:szCs w:val="16"/>
                <w:lang w:val="en-IN"/>
              </w:rPr>
            </w:pPr>
            <w:r w:rsidRPr="00D33932">
              <w:rPr>
                <w:sz w:val="16"/>
                <w:szCs w:val="16"/>
                <w:lang w:val="en-IN"/>
              </w:rPr>
              <w:t xml:space="preserve">Household interview: the Physical Activity and Sedentary Behaviour Assessment Questionnaire (PASBAQ)- self reported or reported by parents. </w:t>
            </w:r>
          </w:p>
        </w:tc>
        <w:tc>
          <w:tcPr>
            <w:tcW w:w="3525" w:type="dxa"/>
            <w:tcBorders>
              <w:top w:val="single" w:sz="4" w:space="0" w:color="auto"/>
              <w:left w:val="single" w:sz="4" w:space="0" w:color="auto"/>
              <w:bottom w:val="single" w:sz="4" w:space="0" w:color="auto"/>
              <w:right w:val="single" w:sz="4" w:space="0" w:color="auto"/>
            </w:tcBorders>
            <w:hideMark/>
          </w:tcPr>
          <w:p w14:paraId="26C2BD22" w14:textId="77777777" w:rsidR="00375B79" w:rsidRPr="00D33932" w:rsidRDefault="00375B79" w:rsidP="00375B79">
            <w:pPr>
              <w:pStyle w:val="NoSpacing"/>
              <w:rPr>
                <w:sz w:val="16"/>
                <w:szCs w:val="16"/>
                <w:lang w:val="en-IN"/>
              </w:rPr>
            </w:pPr>
            <w:r w:rsidRPr="00D33932">
              <w:rPr>
                <w:sz w:val="16"/>
                <w:szCs w:val="16"/>
                <w:lang w:val="en-IN"/>
              </w:rPr>
              <w:t>1. Active Travel: MET minutes per week for walking or cycling to school. Episodes ≥10 minutes were recorded and converted to METs.</w:t>
            </w:r>
          </w:p>
          <w:p w14:paraId="17DE95E0" w14:textId="77777777" w:rsidR="00375B79" w:rsidRPr="00D33932" w:rsidRDefault="00375B79" w:rsidP="00375B79">
            <w:pPr>
              <w:pStyle w:val="NoSpacing"/>
              <w:rPr>
                <w:sz w:val="16"/>
                <w:szCs w:val="16"/>
                <w:lang w:val="en-IN"/>
              </w:rPr>
            </w:pPr>
            <w:r w:rsidRPr="00D33932">
              <w:rPr>
                <w:sz w:val="16"/>
                <w:szCs w:val="16"/>
                <w:lang w:val="en-IN"/>
              </w:rPr>
              <w:t xml:space="preserve">Further stratified based on </w:t>
            </w:r>
          </w:p>
          <w:p w14:paraId="512861A7" w14:textId="77777777" w:rsidR="00375B79" w:rsidRPr="00D33932" w:rsidRDefault="00375B79" w:rsidP="00375B79">
            <w:pPr>
              <w:pStyle w:val="NoSpacing"/>
              <w:rPr>
                <w:sz w:val="16"/>
                <w:szCs w:val="16"/>
                <w:lang w:val="en-IN"/>
              </w:rPr>
            </w:pPr>
            <w:r w:rsidRPr="00D33932">
              <w:rPr>
                <w:sz w:val="16"/>
                <w:szCs w:val="16"/>
                <w:lang w:val="en-IN"/>
              </w:rPr>
              <w:t xml:space="preserve">a. Sex: Boys/Girls </w:t>
            </w:r>
          </w:p>
          <w:p w14:paraId="1537351D" w14:textId="77777777" w:rsidR="00375B79" w:rsidRPr="00D33932" w:rsidRDefault="00375B79" w:rsidP="00375B79">
            <w:pPr>
              <w:pStyle w:val="NoSpacing"/>
              <w:rPr>
                <w:sz w:val="16"/>
                <w:szCs w:val="16"/>
                <w:lang w:val="en-IN"/>
              </w:rPr>
            </w:pPr>
            <w:r w:rsidRPr="00D33932">
              <w:rPr>
                <w:sz w:val="16"/>
                <w:szCs w:val="16"/>
                <w:lang w:val="en-IN"/>
              </w:rPr>
              <w:t>b. Age Group: 2–4 years, 5–7 years, 8–10 years, 11–12 years, 13–15 years</w:t>
            </w:r>
          </w:p>
          <w:p w14:paraId="01FD4D2A" w14:textId="77777777" w:rsidR="00375B79" w:rsidRPr="00D33932" w:rsidRDefault="00375B79" w:rsidP="00375B79">
            <w:pPr>
              <w:pStyle w:val="NoSpacing"/>
              <w:rPr>
                <w:sz w:val="16"/>
                <w:szCs w:val="16"/>
                <w:lang w:val="en-IN"/>
              </w:rPr>
            </w:pPr>
            <w:r w:rsidRPr="00D33932">
              <w:rPr>
                <w:sz w:val="16"/>
                <w:szCs w:val="16"/>
                <w:lang w:val="en-IN"/>
              </w:rPr>
              <w:t xml:space="preserve">c. Weight Status: Normal, Overweight, Obese </w:t>
            </w:r>
          </w:p>
        </w:tc>
      </w:tr>
      <w:tr w:rsidR="00375B79" w:rsidRPr="00D33932" w14:paraId="2A849F62"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485B0F03" w14:textId="77777777" w:rsidR="00375B79" w:rsidRPr="00D33932" w:rsidRDefault="00375B79" w:rsidP="00375B79">
            <w:pPr>
              <w:pStyle w:val="NoSpacing"/>
              <w:rPr>
                <w:i/>
                <w:iCs/>
                <w:sz w:val="16"/>
                <w:szCs w:val="16"/>
                <w:lang w:val="en-IN"/>
              </w:rPr>
            </w:pPr>
            <w:r w:rsidRPr="00D33932">
              <w:rPr>
                <w:sz w:val="16"/>
                <w:szCs w:val="16"/>
                <w:lang w:val="en-IN"/>
              </w:rPr>
              <w:t>Singh et al. (2022)</w:t>
            </w:r>
          </w:p>
        </w:tc>
        <w:tc>
          <w:tcPr>
            <w:tcW w:w="1258" w:type="dxa"/>
            <w:tcBorders>
              <w:top w:val="single" w:sz="4" w:space="0" w:color="auto"/>
              <w:left w:val="single" w:sz="4" w:space="0" w:color="auto"/>
              <w:bottom w:val="single" w:sz="4" w:space="0" w:color="auto"/>
              <w:right w:val="single" w:sz="4" w:space="0" w:color="auto"/>
            </w:tcBorders>
            <w:hideMark/>
          </w:tcPr>
          <w:p w14:paraId="685BCC11" w14:textId="77777777" w:rsidR="00375B79" w:rsidRPr="00D33932" w:rsidRDefault="00375B79" w:rsidP="00375B79">
            <w:pPr>
              <w:pStyle w:val="NoSpacing"/>
              <w:rPr>
                <w:sz w:val="16"/>
                <w:szCs w:val="16"/>
                <w:lang w:val="en-IN"/>
              </w:rPr>
            </w:pPr>
            <w:r w:rsidRPr="00D33932">
              <w:rPr>
                <w:sz w:val="16"/>
                <w:szCs w:val="16"/>
                <w:lang w:val="en-IN"/>
              </w:rPr>
              <w:t xml:space="preserve">Oxford, England </w:t>
            </w:r>
          </w:p>
        </w:tc>
        <w:tc>
          <w:tcPr>
            <w:tcW w:w="1577" w:type="dxa"/>
            <w:tcBorders>
              <w:top w:val="single" w:sz="4" w:space="0" w:color="auto"/>
              <w:left w:val="single" w:sz="4" w:space="0" w:color="auto"/>
              <w:bottom w:val="single" w:sz="4" w:space="0" w:color="auto"/>
              <w:right w:val="single" w:sz="4" w:space="0" w:color="auto"/>
            </w:tcBorders>
            <w:hideMark/>
          </w:tcPr>
          <w:p w14:paraId="24B08A2F" w14:textId="77777777" w:rsidR="00375B79" w:rsidRPr="00D33932" w:rsidRDefault="00375B79" w:rsidP="00375B79">
            <w:pPr>
              <w:pStyle w:val="NoSpacing"/>
              <w:rPr>
                <w:sz w:val="16"/>
                <w:szCs w:val="16"/>
                <w:lang w:val="en-IN"/>
              </w:rPr>
            </w:pPr>
            <w:r w:rsidRPr="00D33932">
              <w:rPr>
                <w:sz w:val="16"/>
                <w:szCs w:val="16"/>
                <w:lang w:val="en-IN"/>
              </w:rPr>
              <w:t>Primary quantitative analysis (time-series analysis)</w:t>
            </w:r>
          </w:p>
        </w:tc>
        <w:tc>
          <w:tcPr>
            <w:tcW w:w="1701" w:type="dxa"/>
            <w:tcBorders>
              <w:top w:val="single" w:sz="4" w:space="0" w:color="auto"/>
              <w:left w:val="single" w:sz="4" w:space="0" w:color="auto"/>
              <w:bottom w:val="single" w:sz="4" w:space="0" w:color="auto"/>
              <w:right w:val="single" w:sz="4" w:space="0" w:color="auto"/>
            </w:tcBorders>
            <w:hideMark/>
          </w:tcPr>
          <w:p w14:paraId="23B1F708" w14:textId="77777777" w:rsidR="00375B79" w:rsidRPr="00D33932" w:rsidRDefault="00375B79" w:rsidP="00375B79">
            <w:pPr>
              <w:pStyle w:val="NoSpacing"/>
              <w:rPr>
                <w:sz w:val="16"/>
                <w:szCs w:val="16"/>
                <w:lang w:val="en-IN"/>
              </w:rPr>
            </w:pPr>
            <w:r w:rsidRPr="00D33932">
              <w:rPr>
                <w:sz w:val="16"/>
                <w:szCs w:val="16"/>
                <w:lang w:val="en-IN"/>
              </w:rPr>
              <w:t xml:space="preserve">Oxford residents </w:t>
            </w:r>
          </w:p>
        </w:tc>
        <w:tc>
          <w:tcPr>
            <w:tcW w:w="1417" w:type="dxa"/>
            <w:tcBorders>
              <w:top w:val="single" w:sz="4" w:space="0" w:color="auto"/>
              <w:left w:val="single" w:sz="4" w:space="0" w:color="auto"/>
              <w:bottom w:val="single" w:sz="4" w:space="0" w:color="auto"/>
              <w:right w:val="single" w:sz="4" w:space="0" w:color="auto"/>
            </w:tcBorders>
            <w:hideMark/>
          </w:tcPr>
          <w:p w14:paraId="7D5EAC18" w14:textId="77777777" w:rsidR="00375B79" w:rsidRPr="00D33932" w:rsidRDefault="00375B79" w:rsidP="00375B79">
            <w:pPr>
              <w:pStyle w:val="NoSpacing"/>
              <w:rPr>
                <w:sz w:val="16"/>
                <w:szCs w:val="16"/>
                <w:lang w:val="en-IN"/>
              </w:rPr>
            </w:pPr>
            <w:r w:rsidRPr="00D33932">
              <w:rPr>
                <w:sz w:val="16"/>
                <w:szCs w:val="16"/>
                <w:lang w:val="en-IN"/>
              </w:rPr>
              <w:t xml:space="preserve">Walking and cycling for transport </w:t>
            </w:r>
          </w:p>
        </w:tc>
        <w:tc>
          <w:tcPr>
            <w:tcW w:w="2410" w:type="dxa"/>
            <w:tcBorders>
              <w:top w:val="single" w:sz="4" w:space="0" w:color="auto"/>
              <w:left w:val="single" w:sz="4" w:space="0" w:color="auto"/>
              <w:bottom w:val="single" w:sz="4" w:space="0" w:color="auto"/>
              <w:right w:val="single" w:sz="4" w:space="0" w:color="auto"/>
            </w:tcBorders>
            <w:hideMark/>
          </w:tcPr>
          <w:p w14:paraId="33FD0BC8" w14:textId="77777777" w:rsidR="00375B79" w:rsidRPr="00D33932" w:rsidRDefault="00375B79" w:rsidP="00375B79">
            <w:pPr>
              <w:pStyle w:val="NoSpacing"/>
              <w:rPr>
                <w:sz w:val="16"/>
                <w:szCs w:val="16"/>
                <w:lang w:val="en-IN"/>
              </w:rPr>
            </w:pPr>
            <w:r w:rsidRPr="00D33932">
              <w:rPr>
                <w:sz w:val="16"/>
                <w:szCs w:val="16"/>
                <w:lang w:val="en-IN"/>
              </w:rPr>
              <w:t>Transport Mode and Traffic Flow Data: Vivacity Labs roadside vehicle detection sensors at Oxford High Street. The sensors recorded hourly counts of bicycles, classified as a distinct transport mode alongside motorised vehicles</w:t>
            </w:r>
          </w:p>
        </w:tc>
        <w:tc>
          <w:tcPr>
            <w:tcW w:w="3525" w:type="dxa"/>
            <w:tcBorders>
              <w:top w:val="single" w:sz="4" w:space="0" w:color="auto"/>
              <w:left w:val="single" w:sz="4" w:space="0" w:color="auto"/>
              <w:bottom w:val="single" w:sz="4" w:space="0" w:color="auto"/>
              <w:right w:val="single" w:sz="4" w:space="0" w:color="auto"/>
            </w:tcBorders>
            <w:hideMark/>
          </w:tcPr>
          <w:p w14:paraId="0DB9C343" w14:textId="6BE9A4E1" w:rsidR="00375B79" w:rsidRPr="00D33932" w:rsidRDefault="03275BF9" w:rsidP="00375B79">
            <w:pPr>
              <w:pStyle w:val="NoSpacing"/>
              <w:rPr>
                <w:sz w:val="16"/>
                <w:szCs w:val="16"/>
                <w:lang w:val="en-IN"/>
              </w:rPr>
            </w:pPr>
            <w:r w:rsidRPr="5E16A57A">
              <w:rPr>
                <w:sz w:val="16"/>
                <w:szCs w:val="16"/>
                <w:lang w:val="en-IN"/>
              </w:rPr>
              <w:t xml:space="preserve">1. Cycle flow: daily and hourly cycle counts (number of bicycles detected) stratified </w:t>
            </w:r>
            <w:r w:rsidR="30AB4F67" w:rsidRPr="5E16A57A">
              <w:rPr>
                <w:sz w:val="16"/>
                <w:szCs w:val="16"/>
                <w:lang w:val="en-IN"/>
              </w:rPr>
              <w:t>by:</w:t>
            </w:r>
            <w:r w:rsidRPr="5E16A57A">
              <w:rPr>
                <w:sz w:val="16"/>
                <w:szCs w:val="16"/>
                <w:lang w:val="en-IN"/>
              </w:rPr>
              <w:t xml:space="preserve"> Pre-lockdown (1 January–22 March</w:t>
            </w:r>
            <w:r w:rsidR="784003FF" w:rsidRPr="5E16A57A">
              <w:rPr>
                <w:sz w:val="16"/>
                <w:szCs w:val="16"/>
                <w:lang w:val="en-IN"/>
              </w:rPr>
              <w:t>), Lockdown</w:t>
            </w:r>
            <w:r w:rsidRPr="5E16A57A">
              <w:rPr>
                <w:sz w:val="16"/>
                <w:szCs w:val="16"/>
                <w:lang w:val="en-IN"/>
              </w:rPr>
              <w:t xml:space="preserve"> 1 (23 March–15 June</w:t>
            </w:r>
            <w:r w:rsidR="6557F781" w:rsidRPr="5E16A57A">
              <w:rPr>
                <w:sz w:val="16"/>
                <w:szCs w:val="16"/>
                <w:lang w:val="en-IN"/>
              </w:rPr>
              <w:t>), Inter</w:t>
            </w:r>
            <w:r w:rsidRPr="5E16A57A">
              <w:rPr>
                <w:sz w:val="16"/>
                <w:szCs w:val="16"/>
                <w:lang w:val="en-IN"/>
              </w:rPr>
              <w:t>-lockdown (16 June–4 November) and Lockdown 2 (5 November–2 December)</w:t>
            </w:r>
          </w:p>
        </w:tc>
      </w:tr>
      <w:tr w:rsidR="00375B79" w:rsidRPr="00D33932" w14:paraId="03E2930B"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3CE3355D" w14:textId="77777777" w:rsidR="00375B79" w:rsidRPr="00D33932" w:rsidRDefault="00375B79" w:rsidP="00375B79">
            <w:pPr>
              <w:pStyle w:val="NoSpacing"/>
              <w:rPr>
                <w:i/>
                <w:iCs/>
                <w:sz w:val="16"/>
                <w:szCs w:val="16"/>
                <w:lang w:val="en-IN"/>
              </w:rPr>
            </w:pPr>
            <w:r w:rsidRPr="00D33932">
              <w:rPr>
                <w:sz w:val="16"/>
                <w:szCs w:val="16"/>
                <w:lang w:val="en-IN"/>
              </w:rPr>
              <w:t>Smith et al. (2012)</w:t>
            </w:r>
          </w:p>
        </w:tc>
        <w:tc>
          <w:tcPr>
            <w:tcW w:w="1258" w:type="dxa"/>
            <w:tcBorders>
              <w:top w:val="single" w:sz="4" w:space="0" w:color="auto"/>
              <w:left w:val="single" w:sz="4" w:space="0" w:color="auto"/>
              <w:bottom w:val="single" w:sz="4" w:space="0" w:color="auto"/>
              <w:right w:val="single" w:sz="4" w:space="0" w:color="auto"/>
            </w:tcBorders>
            <w:hideMark/>
          </w:tcPr>
          <w:p w14:paraId="7383048D" w14:textId="77777777" w:rsidR="00375B79" w:rsidRPr="00D33932" w:rsidRDefault="00375B79" w:rsidP="00375B79">
            <w:pPr>
              <w:pStyle w:val="NoSpacing"/>
              <w:rPr>
                <w:sz w:val="16"/>
                <w:szCs w:val="16"/>
                <w:lang w:val="en-IN"/>
              </w:rPr>
            </w:pPr>
            <w:r w:rsidRPr="00D33932">
              <w:rPr>
                <w:sz w:val="16"/>
                <w:szCs w:val="16"/>
                <w:lang w:val="en-IN"/>
              </w:rPr>
              <w:t xml:space="preserve"> Norfolk,</w:t>
            </w:r>
          </w:p>
          <w:p w14:paraId="04529847" w14:textId="77777777" w:rsidR="00375B79" w:rsidRPr="00D33932" w:rsidRDefault="00375B79" w:rsidP="00375B79">
            <w:pPr>
              <w:pStyle w:val="NoSpacing"/>
              <w:rPr>
                <w:sz w:val="16"/>
                <w:szCs w:val="16"/>
                <w:lang w:val="en-IN"/>
              </w:rPr>
            </w:pPr>
            <w:r w:rsidRPr="00D33932">
              <w:rPr>
                <w:sz w:val="16"/>
                <w:szCs w:val="16"/>
                <w:lang w:val="en-IN"/>
              </w:rPr>
              <w:t xml:space="preserve"> England </w:t>
            </w:r>
          </w:p>
        </w:tc>
        <w:tc>
          <w:tcPr>
            <w:tcW w:w="1577" w:type="dxa"/>
            <w:tcBorders>
              <w:top w:val="single" w:sz="4" w:space="0" w:color="auto"/>
              <w:left w:val="single" w:sz="4" w:space="0" w:color="auto"/>
              <w:bottom w:val="single" w:sz="4" w:space="0" w:color="auto"/>
              <w:right w:val="single" w:sz="4" w:space="0" w:color="auto"/>
            </w:tcBorders>
            <w:hideMark/>
          </w:tcPr>
          <w:p w14:paraId="6FA8836D" w14:textId="77777777" w:rsidR="00375B79" w:rsidRPr="00D33932" w:rsidRDefault="00375B79" w:rsidP="00375B79">
            <w:pPr>
              <w:pStyle w:val="NoSpacing"/>
              <w:rPr>
                <w:sz w:val="16"/>
                <w:szCs w:val="16"/>
                <w:lang w:val="en-IN"/>
              </w:rPr>
            </w:pPr>
            <w:r w:rsidRPr="00D33932">
              <w:rPr>
                <w:sz w:val="16"/>
                <w:szCs w:val="16"/>
                <w:lang w:val="en-IN"/>
              </w:rPr>
              <w:t>SPEEDY study (2007-08)</w:t>
            </w:r>
          </w:p>
        </w:tc>
        <w:tc>
          <w:tcPr>
            <w:tcW w:w="1701" w:type="dxa"/>
            <w:tcBorders>
              <w:top w:val="single" w:sz="4" w:space="0" w:color="auto"/>
              <w:left w:val="single" w:sz="4" w:space="0" w:color="auto"/>
              <w:bottom w:val="single" w:sz="4" w:space="0" w:color="auto"/>
              <w:right w:val="single" w:sz="4" w:space="0" w:color="auto"/>
            </w:tcBorders>
            <w:hideMark/>
          </w:tcPr>
          <w:p w14:paraId="2EC6F02C" w14:textId="77777777" w:rsidR="00375B79" w:rsidRPr="00D33932" w:rsidRDefault="00375B79" w:rsidP="00375B79">
            <w:pPr>
              <w:pStyle w:val="NoSpacing"/>
              <w:rPr>
                <w:sz w:val="16"/>
                <w:szCs w:val="16"/>
                <w:lang w:val="en-IN"/>
              </w:rPr>
            </w:pPr>
            <w:r w:rsidRPr="00D33932">
              <w:rPr>
                <w:sz w:val="16"/>
                <w:szCs w:val="16"/>
                <w:lang w:val="en-IN"/>
              </w:rPr>
              <w:t>9-10-year-old British children</w:t>
            </w:r>
          </w:p>
        </w:tc>
        <w:tc>
          <w:tcPr>
            <w:tcW w:w="1417" w:type="dxa"/>
            <w:tcBorders>
              <w:top w:val="single" w:sz="4" w:space="0" w:color="auto"/>
              <w:left w:val="single" w:sz="4" w:space="0" w:color="auto"/>
              <w:bottom w:val="single" w:sz="4" w:space="0" w:color="auto"/>
              <w:right w:val="single" w:sz="4" w:space="0" w:color="auto"/>
            </w:tcBorders>
            <w:hideMark/>
          </w:tcPr>
          <w:p w14:paraId="20F8A054" w14:textId="77777777" w:rsidR="00375B79" w:rsidRPr="00D33932" w:rsidRDefault="00375B79" w:rsidP="00375B79">
            <w:pPr>
              <w:pStyle w:val="NoSpacing"/>
              <w:rPr>
                <w:sz w:val="16"/>
                <w:szCs w:val="16"/>
                <w:lang w:val="en-IN"/>
              </w:rPr>
            </w:pPr>
            <w:r w:rsidRPr="00D33932">
              <w:rPr>
                <w:sz w:val="16"/>
                <w:szCs w:val="16"/>
                <w:lang w:val="en-IN"/>
              </w:rPr>
              <w:t>Walking or cycling to school</w:t>
            </w:r>
          </w:p>
        </w:tc>
        <w:tc>
          <w:tcPr>
            <w:tcW w:w="2410" w:type="dxa"/>
            <w:tcBorders>
              <w:top w:val="single" w:sz="4" w:space="0" w:color="auto"/>
              <w:left w:val="single" w:sz="4" w:space="0" w:color="auto"/>
              <w:bottom w:val="single" w:sz="4" w:space="0" w:color="auto"/>
              <w:right w:val="single" w:sz="4" w:space="0" w:color="auto"/>
            </w:tcBorders>
            <w:hideMark/>
          </w:tcPr>
          <w:p w14:paraId="7D2B6FE8" w14:textId="77777777" w:rsidR="00375B79" w:rsidRPr="00D33932" w:rsidRDefault="00375B79" w:rsidP="00375B79">
            <w:pPr>
              <w:pStyle w:val="NoSpacing"/>
              <w:rPr>
                <w:sz w:val="16"/>
                <w:szCs w:val="16"/>
                <w:lang w:val="en-IN"/>
              </w:rPr>
            </w:pPr>
            <w:r w:rsidRPr="00D33932">
              <w:rPr>
                <w:sz w:val="16"/>
                <w:szCs w:val="16"/>
                <w:lang w:val="en-IN"/>
              </w:rPr>
              <w:t xml:space="preserve">1. Self-reported data from a questionnaire completed by </w:t>
            </w:r>
            <w:r w:rsidRPr="00D33932">
              <w:rPr>
                <w:sz w:val="16"/>
                <w:szCs w:val="16"/>
                <w:lang w:val="en-IN"/>
              </w:rPr>
              <w:lastRenderedPageBreak/>
              <w:t>pupils at baseline (2007) and follow-up (2008)</w:t>
            </w:r>
          </w:p>
          <w:p w14:paraId="06711CBB" w14:textId="77777777" w:rsidR="00375B79" w:rsidRPr="00D33932" w:rsidRDefault="00375B79" w:rsidP="00375B79">
            <w:pPr>
              <w:pStyle w:val="NoSpacing"/>
              <w:rPr>
                <w:sz w:val="16"/>
                <w:szCs w:val="16"/>
                <w:lang w:val="en-IN"/>
              </w:rPr>
            </w:pPr>
            <w:r w:rsidRPr="00D33932">
              <w:rPr>
                <w:sz w:val="16"/>
                <w:szCs w:val="16"/>
                <w:lang w:val="en-IN"/>
              </w:rPr>
              <w:t xml:space="preserve">2. Objective measurement using </w:t>
            </w:r>
            <w:proofErr w:type="spellStart"/>
            <w:r w:rsidRPr="00D33932">
              <w:rPr>
                <w:sz w:val="16"/>
                <w:szCs w:val="16"/>
                <w:lang w:val="en-IN"/>
              </w:rPr>
              <w:t>ActiGraph</w:t>
            </w:r>
            <w:proofErr w:type="spellEnd"/>
            <w:r w:rsidRPr="00D33932">
              <w:rPr>
                <w:sz w:val="16"/>
                <w:szCs w:val="16"/>
                <w:lang w:val="en-IN"/>
              </w:rPr>
              <w:t xml:space="preserve"> accelerometer worn for seven consecutive days</w:t>
            </w:r>
          </w:p>
        </w:tc>
        <w:tc>
          <w:tcPr>
            <w:tcW w:w="3525" w:type="dxa"/>
            <w:tcBorders>
              <w:top w:val="single" w:sz="4" w:space="0" w:color="auto"/>
              <w:left w:val="single" w:sz="4" w:space="0" w:color="auto"/>
              <w:bottom w:val="single" w:sz="4" w:space="0" w:color="auto"/>
              <w:right w:val="single" w:sz="4" w:space="0" w:color="auto"/>
            </w:tcBorders>
            <w:hideMark/>
          </w:tcPr>
          <w:p w14:paraId="3C67F8BE" w14:textId="77777777" w:rsidR="00375B79" w:rsidRPr="00D33932" w:rsidRDefault="00375B79" w:rsidP="00375B79">
            <w:pPr>
              <w:pStyle w:val="NoSpacing"/>
              <w:rPr>
                <w:sz w:val="16"/>
                <w:szCs w:val="16"/>
                <w:lang w:val="en-IN"/>
              </w:rPr>
            </w:pPr>
            <w:r w:rsidRPr="00D33932">
              <w:rPr>
                <w:sz w:val="16"/>
                <w:szCs w:val="16"/>
                <w:lang w:val="en-IN"/>
              </w:rPr>
              <w:lastRenderedPageBreak/>
              <w:t xml:space="preserve">1. Mode of travel to school: Active/Passive </w:t>
            </w:r>
          </w:p>
          <w:p w14:paraId="7BBE5D72" w14:textId="7D6747F7" w:rsidR="00375B79" w:rsidRPr="00D33932" w:rsidRDefault="03275BF9" w:rsidP="00375B79">
            <w:pPr>
              <w:pStyle w:val="NoSpacing"/>
              <w:rPr>
                <w:sz w:val="16"/>
                <w:szCs w:val="16"/>
                <w:lang w:val="en-IN"/>
              </w:rPr>
            </w:pPr>
            <w:r w:rsidRPr="5E16A57A">
              <w:rPr>
                <w:sz w:val="16"/>
                <w:szCs w:val="16"/>
                <w:lang w:val="en-IN"/>
              </w:rPr>
              <w:lastRenderedPageBreak/>
              <w:t>2. Further categorised into: Consistent active travel (active at both baseline and follow-up</w:t>
            </w:r>
            <w:r w:rsidR="0749183A" w:rsidRPr="5E16A57A">
              <w:rPr>
                <w:sz w:val="16"/>
                <w:szCs w:val="16"/>
                <w:lang w:val="en-IN"/>
              </w:rPr>
              <w:t>), Consistent</w:t>
            </w:r>
            <w:r w:rsidRPr="5E16A57A">
              <w:rPr>
                <w:sz w:val="16"/>
                <w:szCs w:val="16"/>
                <w:lang w:val="en-IN"/>
              </w:rPr>
              <w:t xml:space="preserve"> passive travel (passive at both baseline and follow-up), Change from passive to active travel, Change from active to passive travel</w:t>
            </w:r>
          </w:p>
          <w:p w14:paraId="5113E91B" w14:textId="7E40D513" w:rsidR="00375B79" w:rsidRPr="00D33932" w:rsidRDefault="03275BF9" w:rsidP="00375B79">
            <w:pPr>
              <w:pStyle w:val="NoSpacing"/>
              <w:rPr>
                <w:sz w:val="16"/>
                <w:szCs w:val="16"/>
                <w:lang w:val="en-IN"/>
              </w:rPr>
            </w:pPr>
            <w:r w:rsidRPr="5E16A57A">
              <w:rPr>
                <w:sz w:val="16"/>
                <w:szCs w:val="16"/>
                <w:lang w:val="en-IN"/>
              </w:rPr>
              <w:t xml:space="preserve">3. Change in MVPA associated with change in mode of travel: Change in total daily MVPA (weekdays and weekends, min/day) and </w:t>
            </w:r>
            <w:r w:rsidR="049BE5F1" w:rsidRPr="5E16A57A">
              <w:rPr>
                <w:sz w:val="16"/>
                <w:szCs w:val="16"/>
                <w:lang w:val="en-IN"/>
              </w:rPr>
              <w:t>change</w:t>
            </w:r>
            <w:r w:rsidRPr="5E16A57A">
              <w:rPr>
                <w:sz w:val="16"/>
                <w:szCs w:val="16"/>
                <w:lang w:val="en-IN"/>
              </w:rPr>
              <w:t xml:space="preserve"> in weekday MVPA (Monday–Friday, min/day</w:t>
            </w:r>
          </w:p>
        </w:tc>
      </w:tr>
      <w:tr w:rsidR="00375B79" w:rsidRPr="00D33932" w14:paraId="633A229E"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262FC57E" w14:textId="77777777" w:rsidR="00375B79" w:rsidRPr="00D33932" w:rsidRDefault="00375B79" w:rsidP="00375B79">
            <w:pPr>
              <w:pStyle w:val="NoSpacing"/>
              <w:rPr>
                <w:i/>
                <w:iCs/>
                <w:sz w:val="16"/>
                <w:szCs w:val="16"/>
                <w:lang w:val="en-IN"/>
              </w:rPr>
            </w:pPr>
            <w:r w:rsidRPr="00D33932">
              <w:rPr>
                <w:sz w:val="16"/>
                <w:szCs w:val="16"/>
                <w:lang w:val="en-IN"/>
              </w:rPr>
              <w:lastRenderedPageBreak/>
              <w:t>Smith et al. (2012b)</w:t>
            </w:r>
          </w:p>
        </w:tc>
        <w:tc>
          <w:tcPr>
            <w:tcW w:w="1258" w:type="dxa"/>
            <w:tcBorders>
              <w:top w:val="single" w:sz="4" w:space="0" w:color="auto"/>
              <w:left w:val="single" w:sz="4" w:space="0" w:color="auto"/>
              <w:bottom w:val="single" w:sz="4" w:space="0" w:color="auto"/>
              <w:right w:val="single" w:sz="4" w:space="0" w:color="auto"/>
            </w:tcBorders>
            <w:hideMark/>
          </w:tcPr>
          <w:p w14:paraId="11B84AF8" w14:textId="77777777" w:rsidR="00375B79" w:rsidRPr="00D33932" w:rsidRDefault="00375B79" w:rsidP="00375B79">
            <w:pPr>
              <w:pStyle w:val="NoSpacing"/>
              <w:rPr>
                <w:sz w:val="16"/>
                <w:szCs w:val="16"/>
                <w:lang w:val="en-IN"/>
              </w:rPr>
            </w:pPr>
            <w:r w:rsidRPr="00D33932">
              <w:rPr>
                <w:sz w:val="16"/>
                <w:szCs w:val="16"/>
                <w:lang w:val="en-IN"/>
              </w:rPr>
              <w:t>Norfolk,</w:t>
            </w:r>
          </w:p>
          <w:p w14:paraId="6620B78D" w14:textId="77777777" w:rsidR="00375B79" w:rsidRPr="00D33932" w:rsidRDefault="00375B79" w:rsidP="00375B79">
            <w:pPr>
              <w:pStyle w:val="NoSpacing"/>
              <w:rPr>
                <w:sz w:val="16"/>
                <w:szCs w:val="16"/>
                <w:lang w:val="en-IN"/>
              </w:rPr>
            </w:pPr>
            <w:r w:rsidRPr="00D33932">
              <w:rPr>
                <w:sz w:val="16"/>
                <w:szCs w:val="16"/>
                <w:lang w:val="en-IN"/>
              </w:rPr>
              <w:t xml:space="preserve">England </w:t>
            </w:r>
          </w:p>
        </w:tc>
        <w:tc>
          <w:tcPr>
            <w:tcW w:w="1577" w:type="dxa"/>
            <w:tcBorders>
              <w:top w:val="single" w:sz="4" w:space="0" w:color="auto"/>
              <w:left w:val="single" w:sz="4" w:space="0" w:color="auto"/>
              <w:bottom w:val="single" w:sz="4" w:space="0" w:color="auto"/>
              <w:right w:val="single" w:sz="4" w:space="0" w:color="auto"/>
            </w:tcBorders>
            <w:hideMark/>
          </w:tcPr>
          <w:p w14:paraId="102E838D" w14:textId="77777777" w:rsidR="00375B79" w:rsidRPr="00D33932" w:rsidRDefault="00375B79" w:rsidP="00375B79">
            <w:pPr>
              <w:pStyle w:val="NoSpacing"/>
              <w:rPr>
                <w:sz w:val="16"/>
                <w:szCs w:val="16"/>
                <w:lang w:val="en-IN"/>
              </w:rPr>
            </w:pPr>
            <w:r w:rsidRPr="00D33932">
              <w:rPr>
                <w:sz w:val="16"/>
                <w:szCs w:val="16"/>
                <w:lang w:val="en-IN"/>
              </w:rPr>
              <w:t>SPEEDY study (2007-08)</w:t>
            </w:r>
          </w:p>
        </w:tc>
        <w:tc>
          <w:tcPr>
            <w:tcW w:w="1701" w:type="dxa"/>
            <w:tcBorders>
              <w:top w:val="single" w:sz="4" w:space="0" w:color="auto"/>
              <w:left w:val="single" w:sz="4" w:space="0" w:color="auto"/>
              <w:bottom w:val="single" w:sz="4" w:space="0" w:color="auto"/>
              <w:right w:val="single" w:sz="4" w:space="0" w:color="auto"/>
            </w:tcBorders>
            <w:hideMark/>
          </w:tcPr>
          <w:p w14:paraId="63797E34" w14:textId="77777777" w:rsidR="00375B79" w:rsidRPr="00D33932" w:rsidRDefault="00375B79" w:rsidP="00375B79">
            <w:pPr>
              <w:pStyle w:val="NoSpacing"/>
              <w:rPr>
                <w:sz w:val="16"/>
                <w:szCs w:val="16"/>
                <w:lang w:val="en-IN"/>
              </w:rPr>
            </w:pPr>
            <w:r w:rsidRPr="00D33932">
              <w:rPr>
                <w:sz w:val="16"/>
                <w:szCs w:val="16"/>
                <w:lang w:val="en-IN"/>
              </w:rPr>
              <w:t>9-10-year-old British children</w:t>
            </w:r>
          </w:p>
        </w:tc>
        <w:tc>
          <w:tcPr>
            <w:tcW w:w="1417" w:type="dxa"/>
            <w:tcBorders>
              <w:top w:val="single" w:sz="4" w:space="0" w:color="auto"/>
              <w:left w:val="single" w:sz="4" w:space="0" w:color="auto"/>
              <w:bottom w:val="single" w:sz="4" w:space="0" w:color="auto"/>
              <w:right w:val="single" w:sz="4" w:space="0" w:color="auto"/>
            </w:tcBorders>
            <w:hideMark/>
          </w:tcPr>
          <w:p w14:paraId="46EB83C1" w14:textId="77777777" w:rsidR="00375B79" w:rsidRPr="00D33932" w:rsidRDefault="00375B79" w:rsidP="00375B79">
            <w:pPr>
              <w:pStyle w:val="NoSpacing"/>
              <w:rPr>
                <w:sz w:val="16"/>
                <w:szCs w:val="16"/>
                <w:lang w:val="en-IN"/>
              </w:rPr>
            </w:pPr>
            <w:r w:rsidRPr="00D33932">
              <w:rPr>
                <w:sz w:val="16"/>
                <w:szCs w:val="16"/>
                <w:lang w:val="en-IN"/>
              </w:rPr>
              <w:t>Walking or cycling to school</w:t>
            </w:r>
          </w:p>
        </w:tc>
        <w:tc>
          <w:tcPr>
            <w:tcW w:w="2410" w:type="dxa"/>
            <w:tcBorders>
              <w:top w:val="single" w:sz="4" w:space="0" w:color="auto"/>
              <w:left w:val="single" w:sz="4" w:space="0" w:color="auto"/>
              <w:bottom w:val="single" w:sz="4" w:space="0" w:color="auto"/>
              <w:right w:val="single" w:sz="4" w:space="0" w:color="auto"/>
            </w:tcBorders>
            <w:hideMark/>
          </w:tcPr>
          <w:p w14:paraId="542A6E69" w14:textId="77777777" w:rsidR="00375B79" w:rsidRPr="00D33932" w:rsidRDefault="00375B79" w:rsidP="00375B79">
            <w:pPr>
              <w:pStyle w:val="NoSpacing"/>
              <w:rPr>
                <w:sz w:val="16"/>
                <w:szCs w:val="16"/>
                <w:lang w:val="en-IN"/>
              </w:rPr>
            </w:pPr>
            <w:r w:rsidRPr="00D33932">
              <w:rPr>
                <w:sz w:val="16"/>
                <w:szCs w:val="16"/>
                <w:lang w:val="en-IN"/>
              </w:rPr>
              <w:t>1. Self-reported data from a questionnaire (2007 and 2008)</w:t>
            </w:r>
          </w:p>
          <w:p w14:paraId="7ADA902D" w14:textId="183B2DF8" w:rsidR="00375B79" w:rsidRPr="00D33932" w:rsidRDefault="03275BF9" w:rsidP="00375B79">
            <w:pPr>
              <w:pStyle w:val="NoSpacing"/>
              <w:rPr>
                <w:sz w:val="16"/>
                <w:szCs w:val="16"/>
                <w:lang w:val="en-IN"/>
              </w:rPr>
            </w:pPr>
            <w:r w:rsidRPr="5E16A57A">
              <w:rPr>
                <w:sz w:val="16"/>
                <w:szCs w:val="16"/>
                <w:lang w:val="en-IN"/>
              </w:rPr>
              <w:t xml:space="preserve">2. Accelerometer: MVPA required </w:t>
            </w:r>
            <w:r w:rsidR="3E95A55D" w:rsidRPr="5E16A57A">
              <w:rPr>
                <w:sz w:val="16"/>
                <w:szCs w:val="16"/>
                <w:lang w:val="en-IN"/>
              </w:rPr>
              <w:t>at least</w:t>
            </w:r>
            <w:r w:rsidRPr="5E16A57A">
              <w:rPr>
                <w:sz w:val="16"/>
                <w:szCs w:val="16"/>
                <w:lang w:val="en-IN"/>
              </w:rPr>
              <w:t xml:space="preserve"> three valid days (wear time ≥600 min/day) for daily and after-school analyses, and at least three days including one weekend day for weekend and out-of-school analyses</w:t>
            </w:r>
          </w:p>
        </w:tc>
        <w:tc>
          <w:tcPr>
            <w:tcW w:w="3525" w:type="dxa"/>
            <w:tcBorders>
              <w:top w:val="single" w:sz="4" w:space="0" w:color="auto"/>
              <w:left w:val="single" w:sz="4" w:space="0" w:color="auto"/>
              <w:bottom w:val="single" w:sz="4" w:space="0" w:color="auto"/>
              <w:right w:val="single" w:sz="4" w:space="0" w:color="auto"/>
            </w:tcBorders>
            <w:hideMark/>
          </w:tcPr>
          <w:p w14:paraId="2DDA0CFA" w14:textId="315F4482" w:rsidR="00375B79" w:rsidRPr="00D33932" w:rsidRDefault="03275BF9" w:rsidP="00375B79">
            <w:pPr>
              <w:pStyle w:val="NoSpacing"/>
              <w:rPr>
                <w:sz w:val="16"/>
                <w:szCs w:val="16"/>
                <w:lang w:val="en-IN"/>
              </w:rPr>
            </w:pPr>
            <w:r w:rsidRPr="5E16A57A">
              <w:rPr>
                <w:sz w:val="16"/>
                <w:szCs w:val="16"/>
                <w:lang w:val="en-IN"/>
              </w:rPr>
              <w:t xml:space="preserve">1. Mode of travel to four specific non-school destinations (other family members, friends in the </w:t>
            </w:r>
            <w:r w:rsidR="13C54F91" w:rsidRPr="5E16A57A">
              <w:rPr>
                <w:sz w:val="16"/>
                <w:szCs w:val="16"/>
                <w:lang w:val="en-IN"/>
              </w:rPr>
              <w:t>neighbourhood</w:t>
            </w:r>
            <w:r w:rsidRPr="5E16A57A">
              <w:rPr>
                <w:sz w:val="16"/>
                <w:szCs w:val="16"/>
                <w:lang w:val="en-IN"/>
              </w:rPr>
              <w:t>, parks, and shops): Active/ Passive/Combination then further stratified by sex (boys/girls)</w:t>
            </w:r>
          </w:p>
          <w:p w14:paraId="2130ABC3" w14:textId="77777777" w:rsidR="00375B79" w:rsidRPr="00D33932" w:rsidRDefault="00375B79" w:rsidP="00375B79">
            <w:pPr>
              <w:pStyle w:val="NoSpacing"/>
              <w:rPr>
                <w:sz w:val="16"/>
                <w:szCs w:val="16"/>
                <w:lang w:val="en-IN"/>
              </w:rPr>
            </w:pPr>
            <w:r w:rsidRPr="00D33932">
              <w:rPr>
                <w:sz w:val="16"/>
                <w:szCs w:val="16"/>
                <w:lang w:val="en-IN"/>
              </w:rPr>
              <w:t>2. MVPA generated: Daily MVPA (weekdays, 0600–2300), After-school MVPA (weekdays, 1500–2300), Weekend MVPA (weekends, 0600–2300), Out-of-school MVPA (weekends plus weekdays 1500–2300)</w:t>
            </w:r>
          </w:p>
        </w:tc>
      </w:tr>
      <w:tr w:rsidR="00375B79" w:rsidRPr="00D33932" w14:paraId="54EF5CDC"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484EEBE1" w14:textId="77777777" w:rsidR="00375B79" w:rsidRPr="00D33932" w:rsidRDefault="00375B79" w:rsidP="00375B79">
            <w:pPr>
              <w:pStyle w:val="NoSpacing"/>
              <w:rPr>
                <w:i/>
                <w:iCs/>
                <w:sz w:val="16"/>
                <w:szCs w:val="16"/>
                <w:lang w:val="en-IN"/>
              </w:rPr>
            </w:pPr>
            <w:r w:rsidRPr="00D33932">
              <w:rPr>
                <w:sz w:val="16"/>
                <w:szCs w:val="16"/>
                <w:lang w:val="en-IN"/>
              </w:rPr>
              <w:t>Smith et al. (2019)</w:t>
            </w:r>
          </w:p>
        </w:tc>
        <w:tc>
          <w:tcPr>
            <w:tcW w:w="1258" w:type="dxa"/>
            <w:tcBorders>
              <w:top w:val="single" w:sz="4" w:space="0" w:color="auto"/>
              <w:left w:val="single" w:sz="4" w:space="0" w:color="auto"/>
              <w:bottom w:val="single" w:sz="4" w:space="0" w:color="auto"/>
              <w:right w:val="single" w:sz="4" w:space="0" w:color="auto"/>
            </w:tcBorders>
            <w:hideMark/>
          </w:tcPr>
          <w:p w14:paraId="16BBE078" w14:textId="77777777" w:rsidR="00375B79" w:rsidRPr="00D33932" w:rsidRDefault="00375B79" w:rsidP="00375B79">
            <w:pPr>
              <w:pStyle w:val="NoSpacing"/>
              <w:rPr>
                <w:sz w:val="16"/>
                <w:szCs w:val="16"/>
                <w:lang w:val="en-IN"/>
              </w:rPr>
            </w:pPr>
            <w:r w:rsidRPr="00D33932">
              <w:rPr>
                <w:sz w:val="16"/>
                <w:szCs w:val="16"/>
                <w:lang w:val="en-IN"/>
              </w:rPr>
              <w:t>UK</w:t>
            </w:r>
          </w:p>
        </w:tc>
        <w:tc>
          <w:tcPr>
            <w:tcW w:w="1577" w:type="dxa"/>
            <w:tcBorders>
              <w:top w:val="single" w:sz="4" w:space="0" w:color="auto"/>
              <w:left w:val="single" w:sz="4" w:space="0" w:color="auto"/>
              <w:bottom w:val="single" w:sz="4" w:space="0" w:color="auto"/>
              <w:right w:val="single" w:sz="4" w:space="0" w:color="auto"/>
            </w:tcBorders>
            <w:hideMark/>
          </w:tcPr>
          <w:p w14:paraId="409F2B3E" w14:textId="77777777" w:rsidR="00375B79" w:rsidRPr="00D33932" w:rsidRDefault="00375B79" w:rsidP="00375B79">
            <w:pPr>
              <w:pStyle w:val="NoSpacing"/>
              <w:rPr>
                <w:sz w:val="16"/>
                <w:szCs w:val="16"/>
                <w:lang w:val="en-IN"/>
              </w:rPr>
            </w:pPr>
            <w:r w:rsidRPr="00D33932">
              <w:rPr>
                <w:sz w:val="16"/>
                <w:szCs w:val="16"/>
                <w:lang w:val="en-IN"/>
              </w:rPr>
              <w:t>UK Biobank</w:t>
            </w:r>
          </w:p>
        </w:tc>
        <w:tc>
          <w:tcPr>
            <w:tcW w:w="1701" w:type="dxa"/>
            <w:tcBorders>
              <w:top w:val="single" w:sz="4" w:space="0" w:color="auto"/>
              <w:left w:val="single" w:sz="4" w:space="0" w:color="auto"/>
              <w:bottom w:val="single" w:sz="4" w:space="0" w:color="auto"/>
              <w:right w:val="single" w:sz="4" w:space="0" w:color="auto"/>
            </w:tcBorders>
            <w:hideMark/>
          </w:tcPr>
          <w:p w14:paraId="354AC696" w14:textId="77777777" w:rsidR="00375B79" w:rsidRPr="00D33932" w:rsidRDefault="00375B79" w:rsidP="00375B79">
            <w:pPr>
              <w:pStyle w:val="NoSpacing"/>
              <w:rPr>
                <w:sz w:val="16"/>
                <w:szCs w:val="16"/>
                <w:lang w:val="en-IN"/>
              </w:rPr>
            </w:pPr>
            <w:r w:rsidRPr="00D33932">
              <w:rPr>
                <w:sz w:val="16"/>
                <w:szCs w:val="16"/>
                <w:lang w:val="en-IN"/>
              </w:rPr>
              <w:t>Participants aged 40-69 years were recruited between 2006 and 2010.</w:t>
            </w:r>
          </w:p>
        </w:tc>
        <w:tc>
          <w:tcPr>
            <w:tcW w:w="1417" w:type="dxa"/>
            <w:tcBorders>
              <w:top w:val="single" w:sz="4" w:space="0" w:color="auto"/>
              <w:left w:val="single" w:sz="4" w:space="0" w:color="auto"/>
              <w:bottom w:val="single" w:sz="4" w:space="0" w:color="auto"/>
              <w:right w:val="single" w:sz="4" w:space="0" w:color="auto"/>
            </w:tcBorders>
            <w:hideMark/>
          </w:tcPr>
          <w:p w14:paraId="10B132E6" w14:textId="77777777" w:rsidR="00375B79" w:rsidRPr="00D33932" w:rsidRDefault="00375B79" w:rsidP="00375B79">
            <w:pPr>
              <w:pStyle w:val="NoSpacing"/>
              <w:rPr>
                <w:sz w:val="16"/>
                <w:szCs w:val="16"/>
                <w:lang w:val="en-IN"/>
              </w:rPr>
            </w:pPr>
            <w:r w:rsidRPr="00D33932">
              <w:rPr>
                <w:sz w:val="16"/>
                <w:szCs w:val="16"/>
                <w:lang w:val="en-IN"/>
              </w:rPr>
              <w:t>Walking or cycling</w:t>
            </w:r>
          </w:p>
        </w:tc>
        <w:tc>
          <w:tcPr>
            <w:tcW w:w="2410" w:type="dxa"/>
            <w:tcBorders>
              <w:top w:val="single" w:sz="4" w:space="0" w:color="auto"/>
              <w:left w:val="single" w:sz="4" w:space="0" w:color="auto"/>
              <w:bottom w:val="single" w:sz="4" w:space="0" w:color="auto"/>
              <w:right w:val="single" w:sz="4" w:space="0" w:color="auto"/>
            </w:tcBorders>
            <w:hideMark/>
          </w:tcPr>
          <w:p w14:paraId="78FA6330" w14:textId="2ED3F8A8" w:rsidR="00375B79" w:rsidRPr="00D33932" w:rsidRDefault="03275BF9" w:rsidP="00375B79">
            <w:pPr>
              <w:pStyle w:val="NoSpacing"/>
              <w:rPr>
                <w:sz w:val="16"/>
                <w:szCs w:val="16"/>
                <w:lang w:val="en-IN"/>
              </w:rPr>
            </w:pPr>
            <w:r w:rsidRPr="5E16A57A">
              <w:rPr>
                <w:sz w:val="16"/>
                <w:szCs w:val="16"/>
                <w:lang w:val="en-IN"/>
              </w:rPr>
              <w:t xml:space="preserve">Travel </w:t>
            </w:r>
            <w:r w:rsidR="2FF15A91" w:rsidRPr="5E16A57A">
              <w:rPr>
                <w:sz w:val="16"/>
                <w:szCs w:val="16"/>
                <w:lang w:val="en-IN"/>
              </w:rPr>
              <w:t>behaviour</w:t>
            </w:r>
            <w:r w:rsidRPr="5E16A57A">
              <w:rPr>
                <w:sz w:val="16"/>
                <w:szCs w:val="16"/>
                <w:lang w:val="en-IN"/>
              </w:rPr>
              <w:t xml:space="preserve"> data were collected via a touchscreen questionnaire</w:t>
            </w:r>
          </w:p>
        </w:tc>
        <w:tc>
          <w:tcPr>
            <w:tcW w:w="3525" w:type="dxa"/>
            <w:tcBorders>
              <w:top w:val="single" w:sz="4" w:space="0" w:color="auto"/>
              <w:left w:val="single" w:sz="4" w:space="0" w:color="auto"/>
              <w:bottom w:val="single" w:sz="4" w:space="0" w:color="auto"/>
              <w:right w:val="single" w:sz="4" w:space="0" w:color="auto"/>
            </w:tcBorders>
            <w:hideMark/>
          </w:tcPr>
          <w:p w14:paraId="38BC2D23" w14:textId="77777777" w:rsidR="00375B79" w:rsidRPr="00D33932" w:rsidRDefault="00375B79" w:rsidP="00375B79">
            <w:pPr>
              <w:pStyle w:val="NoSpacing"/>
              <w:rPr>
                <w:sz w:val="16"/>
                <w:szCs w:val="16"/>
                <w:lang w:val="en-IN"/>
              </w:rPr>
            </w:pPr>
            <w:r w:rsidRPr="00D33932">
              <w:rPr>
                <w:sz w:val="16"/>
                <w:szCs w:val="16"/>
                <w:lang w:val="en-IN"/>
              </w:rPr>
              <w:t>1. Mode of travel for commuting and non-work-related journeys: Active (walking or cycling) /No active travel</w:t>
            </w:r>
          </w:p>
          <w:p w14:paraId="261C6591" w14:textId="77777777" w:rsidR="00375B79" w:rsidRPr="00D33932" w:rsidRDefault="00375B79" w:rsidP="00375B79">
            <w:pPr>
              <w:pStyle w:val="NoSpacing"/>
              <w:rPr>
                <w:sz w:val="16"/>
                <w:szCs w:val="16"/>
                <w:lang w:val="en-IN"/>
              </w:rPr>
            </w:pPr>
            <w:r w:rsidRPr="00D33932">
              <w:rPr>
                <w:sz w:val="16"/>
                <w:szCs w:val="16"/>
                <w:lang w:val="en-IN"/>
              </w:rPr>
              <w:t xml:space="preserve">2. Travel Mode Combinations: Car only, Car + public transport only, Car + public and active transport, Car + active transport only, </w:t>
            </w:r>
            <w:proofErr w:type="gramStart"/>
            <w:r w:rsidRPr="00D33932">
              <w:rPr>
                <w:sz w:val="16"/>
                <w:szCs w:val="16"/>
                <w:lang w:val="en-IN"/>
              </w:rPr>
              <w:t>Public</w:t>
            </w:r>
            <w:proofErr w:type="gramEnd"/>
            <w:r w:rsidRPr="00D33932">
              <w:rPr>
                <w:sz w:val="16"/>
                <w:szCs w:val="16"/>
                <w:lang w:val="en-IN"/>
              </w:rPr>
              <w:t xml:space="preserve"> transport only, Public + active transport, </w:t>
            </w:r>
            <w:proofErr w:type="gramStart"/>
            <w:r w:rsidRPr="00D33932">
              <w:rPr>
                <w:sz w:val="16"/>
                <w:szCs w:val="16"/>
                <w:lang w:val="en-IN"/>
              </w:rPr>
              <w:t>Walking</w:t>
            </w:r>
            <w:proofErr w:type="gramEnd"/>
            <w:r w:rsidRPr="00D33932">
              <w:rPr>
                <w:sz w:val="16"/>
                <w:szCs w:val="16"/>
                <w:lang w:val="en-IN"/>
              </w:rPr>
              <w:t xml:space="preserve"> only, Cycling only or cycling + walking</w:t>
            </w:r>
          </w:p>
          <w:p w14:paraId="2A713AF4" w14:textId="77777777" w:rsidR="00375B79" w:rsidRPr="00D33932" w:rsidRDefault="00375B79" w:rsidP="00375B79">
            <w:pPr>
              <w:pStyle w:val="NoSpacing"/>
              <w:rPr>
                <w:sz w:val="16"/>
                <w:szCs w:val="16"/>
                <w:lang w:val="en-IN"/>
              </w:rPr>
            </w:pPr>
            <w:r w:rsidRPr="00D33932">
              <w:rPr>
                <w:sz w:val="16"/>
                <w:szCs w:val="16"/>
                <w:lang w:val="en-IN"/>
              </w:rPr>
              <w:t>3. Differences by Journey Type: Preferred mode for commute and non-work-related travel.</w:t>
            </w:r>
          </w:p>
        </w:tc>
      </w:tr>
      <w:tr w:rsidR="00375B79" w:rsidRPr="00D33932" w14:paraId="7650785B"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7DCA42ED" w14:textId="77777777" w:rsidR="00375B79" w:rsidRPr="00D33932" w:rsidRDefault="00375B79" w:rsidP="00375B79">
            <w:pPr>
              <w:pStyle w:val="NoSpacing"/>
              <w:rPr>
                <w:i/>
                <w:iCs/>
                <w:sz w:val="16"/>
                <w:szCs w:val="16"/>
                <w:lang w:val="en-IN"/>
              </w:rPr>
            </w:pPr>
            <w:r w:rsidRPr="00D33932">
              <w:rPr>
                <w:sz w:val="16"/>
                <w:szCs w:val="16"/>
                <w:lang w:val="en-IN"/>
              </w:rPr>
              <w:t>Song et al. (2017)</w:t>
            </w:r>
          </w:p>
        </w:tc>
        <w:tc>
          <w:tcPr>
            <w:tcW w:w="1258" w:type="dxa"/>
            <w:tcBorders>
              <w:top w:val="single" w:sz="4" w:space="0" w:color="auto"/>
              <w:left w:val="single" w:sz="4" w:space="0" w:color="auto"/>
              <w:bottom w:val="single" w:sz="4" w:space="0" w:color="auto"/>
              <w:right w:val="single" w:sz="4" w:space="0" w:color="auto"/>
            </w:tcBorders>
            <w:hideMark/>
          </w:tcPr>
          <w:p w14:paraId="53768A96" w14:textId="14F71F2C" w:rsidR="00375B79" w:rsidRPr="00D33932" w:rsidRDefault="03275BF9" w:rsidP="00375B79">
            <w:pPr>
              <w:pStyle w:val="NoSpacing"/>
              <w:rPr>
                <w:sz w:val="16"/>
                <w:szCs w:val="16"/>
                <w:lang w:val="en-IN"/>
              </w:rPr>
            </w:pPr>
            <w:r w:rsidRPr="5E16A57A">
              <w:rPr>
                <w:sz w:val="16"/>
                <w:szCs w:val="16"/>
                <w:lang w:val="en-IN"/>
              </w:rPr>
              <w:t>Cardiff (Wales), Kenilworth and Southampton (</w:t>
            </w:r>
            <w:proofErr w:type="gramStart"/>
            <w:r w:rsidR="45A87707" w:rsidRPr="5E16A57A">
              <w:rPr>
                <w:sz w:val="16"/>
                <w:szCs w:val="16"/>
                <w:lang w:val="en-IN"/>
              </w:rPr>
              <w:t>England )</w:t>
            </w:r>
            <w:proofErr w:type="gramEnd"/>
          </w:p>
        </w:tc>
        <w:tc>
          <w:tcPr>
            <w:tcW w:w="1577" w:type="dxa"/>
            <w:tcBorders>
              <w:top w:val="single" w:sz="4" w:space="0" w:color="auto"/>
              <w:left w:val="single" w:sz="4" w:space="0" w:color="auto"/>
              <w:bottom w:val="single" w:sz="4" w:space="0" w:color="auto"/>
              <w:right w:val="single" w:sz="4" w:space="0" w:color="auto"/>
            </w:tcBorders>
          </w:tcPr>
          <w:p w14:paraId="05AF8C84" w14:textId="77777777" w:rsidR="00375B79" w:rsidRPr="00D33932" w:rsidRDefault="00375B79" w:rsidP="00375B79">
            <w:pPr>
              <w:pStyle w:val="NoSpacing"/>
              <w:rPr>
                <w:sz w:val="16"/>
                <w:szCs w:val="16"/>
                <w:lang w:val="en-IN"/>
              </w:rPr>
            </w:pPr>
            <w:proofErr w:type="spellStart"/>
            <w:r w:rsidRPr="00D33932">
              <w:rPr>
                <w:sz w:val="16"/>
                <w:szCs w:val="16"/>
                <w:lang w:val="en-IN"/>
              </w:rPr>
              <w:t>iConnect</w:t>
            </w:r>
            <w:proofErr w:type="spellEnd"/>
            <w:r w:rsidRPr="00D33932">
              <w:rPr>
                <w:sz w:val="16"/>
                <w:szCs w:val="16"/>
                <w:lang w:val="en-IN"/>
              </w:rPr>
              <w:t xml:space="preserve"> study</w:t>
            </w:r>
          </w:p>
          <w:p w14:paraId="3AAE4645" w14:textId="77777777" w:rsidR="00375B79" w:rsidRPr="00D33932" w:rsidRDefault="00375B79" w:rsidP="00375B79">
            <w:pPr>
              <w:pStyle w:val="NoSpacing"/>
              <w:rPr>
                <w:sz w:val="16"/>
                <w:szCs w:val="16"/>
                <w:lang w:val="en-IN"/>
              </w:rPr>
            </w:pPr>
          </w:p>
        </w:tc>
        <w:tc>
          <w:tcPr>
            <w:tcW w:w="1701" w:type="dxa"/>
            <w:tcBorders>
              <w:top w:val="single" w:sz="4" w:space="0" w:color="auto"/>
              <w:left w:val="single" w:sz="4" w:space="0" w:color="auto"/>
              <w:bottom w:val="single" w:sz="4" w:space="0" w:color="auto"/>
              <w:right w:val="single" w:sz="4" w:space="0" w:color="auto"/>
            </w:tcBorders>
            <w:hideMark/>
          </w:tcPr>
          <w:p w14:paraId="4ACAA640" w14:textId="77777777" w:rsidR="00375B79" w:rsidRPr="00D33932" w:rsidRDefault="00375B79" w:rsidP="00375B79">
            <w:pPr>
              <w:pStyle w:val="NoSpacing"/>
              <w:rPr>
                <w:sz w:val="16"/>
                <w:szCs w:val="16"/>
                <w:lang w:val="en-IN"/>
              </w:rPr>
            </w:pPr>
            <w:r w:rsidRPr="00D33932">
              <w:rPr>
                <w:sz w:val="16"/>
                <w:szCs w:val="16"/>
                <w:lang w:val="en-IN"/>
              </w:rPr>
              <w:t>Adults living within 5 km of the intervention sites</w:t>
            </w:r>
          </w:p>
        </w:tc>
        <w:tc>
          <w:tcPr>
            <w:tcW w:w="1417" w:type="dxa"/>
            <w:tcBorders>
              <w:top w:val="single" w:sz="4" w:space="0" w:color="auto"/>
              <w:left w:val="single" w:sz="4" w:space="0" w:color="auto"/>
              <w:bottom w:val="single" w:sz="4" w:space="0" w:color="auto"/>
              <w:right w:val="single" w:sz="4" w:space="0" w:color="auto"/>
            </w:tcBorders>
            <w:hideMark/>
          </w:tcPr>
          <w:p w14:paraId="5B58AF47" w14:textId="77777777" w:rsidR="00375B79" w:rsidRPr="00D33932" w:rsidRDefault="00375B79" w:rsidP="00375B79">
            <w:pPr>
              <w:pStyle w:val="NoSpacing"/>
              <w:rPr>
                <w:sz w:val="16"/>
                <w:szCs w:val="16"/>
                <w:lang w:val="en-IN"/>
              </w:rPr>
            </w:pPr>
            <w:r w:rsidRPr="00D33932">
              <w:rPr>
                <w:sz w:val="16"/>
                <w:szCs w:val="16"/>
                <w:lang w:val="en-IN"/>
              </w:rPr>
              <w:t>Walking and cycling for utility purposes, such as commuting, business, shopping, healthcare, or social activities (non-recreational)</w:t>
            </w:r>
          </w:p>
        </w:tc>
        <w:tc>
          <w:tcPr>
            <w:tcW w:w="2410" w:type="dxa"/>
            <w:tcBorders>
              <w:top w:val="single" w:sz="4" w:space="0" w:color="auto"/>
              <w:left w:val="single" w:sz="4" w:space="0" w:color="auto"/>
              <w:bottom w:val="single" w:sz="4" w:space="0" w:color="auto"/>
              <w:right w:val="single" w:sz="4" w:space="0" w:color="auto"/>
            </w:tcBorders>
            <w:hideMark/>
          </w:tcPr>
          <w:p w14:paraId="74492250" w14:textId="5A211486" w:rsidR="00375B79" w:rsidRPr="00D33932" w:rsidRDefault="03275BF9" w:rsidP="00375B79">
            <w:pPr>
              <w:pStyle w:val="NoSpacing"/>
              <w:rPr>
                <w:sz w:val="16"/>
                <w:szCs w:val="16"/>
                <w:lang w:val="en-IN"/>
              </w:rPr>
            </w:pPr>
            <w:r w:rsidRPr="5E16A57A">
              <w:rPr>
                <w:sz w:val="16"/>
                <w:szCs w:val="16"/>
                <w:lang w:val="en-IN"/>
              </w:rPr>
              <w:t xml:space="preserve">1. Participants reported their travel </w:t>
            </w:r>
            <w:r w:rsidR="13BA3C0D" w:rsidRPr="5E16A57A">
              <w:rPr>
                <w:sz w:val="16"/>
                <w:szCs w:val="16"/>
                <w:lang w:val="en-IN"/>
              </w:rPr>
              <w:t>behaviour</w:t>
            </w:r>
            <w:r w:rsidRPr="5E16A57A">
              <w:rPr>
                <w:sz w:val="16"/>
                <w:szCs w:val="16"/>
                <w:lang w:val="en-IN"/>
              </w:rPr>
              <w:t xml:space="preserve"> over the previous seven days using a </w:t>
            </w:r>
            <w:r w:rsidR="4D68B9B9" w:rsidRPr="5E16A57A">
              <w:rPr>
                <w:sz w:val="16"/>
                <w:szCs w:val="16"/>
                <w:lang w:val="en-IN"/>
              </w:rPr>
              <w:t>postal questionnaire</w:t>
            </w:r>
            <w:r w:rsidRPr="5E16A57A">
              <w:rPr>
                <w:sz w:val="16"/>
                <w:szCs w:val="16"/>
                <w:lang w:val="en-IN"/>
              </w:rPr>
              <w:t xml:space="preserve"> distributed in 2010 (baseline), 2011, and 2012.</w:t>
            </w:r>
          </w:p>
          <w:p w14:paraId="34B64A01" w14:textId="77777777" w:rsidR="00375B79" w:rsidRPr="00D33932" w:rsidRDefault="00375B79" w:rsidP="00375B79">
            <w:pPr>
              <w:pStyle w:val="NoSpacing"/>
              <w:rPr>
                <w:sz w:val="16"/>
                <w:szCs w:val="16"/>
                <w:lang w:val="en-IN"/>
              </w:rPr>
            </w:pPr>
            <w:r w:rsidRPr="00D33932">
              <w:rPr>
                <w:sz w:val="16"/>
                <w:szCs w:val="16"/>
                <w:lang w:val="en-IN"/>
              </w:rPr>
              <w:t xml:space="preserve">2. Intervention: New or upgraded infrastructure (the People’s Bridge in Cardiff, the boardwalk in Southampton, or the bridge in Kenilworth) </w:t>
            </w:r>
          </w:p>
        </w:tc>
        <w:tc>
          <w:tcPr>
            <w:tcW w:w="3525" w:type="dxa"/>
            <w:tcBorders>
              <w:top w:val="single" w:sz="4" w:space="0" w:color="auto"/>
              <w:left w:val="single" w:sz="4" w:space="0" w:color="auto"/>
              <w:bottom w:val="single" w:sz="4" w:space="0" w:color="auto"/>
              <w:right w:val="single" w:sz="4" w:space="0" w:color="auto"/>
            </w:tcBorders>
            <w:hideMark/>
          </w:tcPr>
          <w:p w14:paraId="5041D46A" w14:textId="77777777" w:rsidR="00375B79" w:rsidRPr="00D33932" w:rsidRDefault="00375B79" w:rsidP="00375B79">
            <w:pPr>
              <w:pStyle w:val="NoSpacing"/>
              <w:rPr>
                <w:sz w:val="16"/>
                <w:szCs w:val="16"/>
                <w:lang w:val="en-IN"/>
              </w:rPr>
            </w:pPr>
            <w:r w:rsidRPr="00D33932">
              <w:rPr>
                <w:sz w:val="16"/>
                <w:szCs w:val="16"/>
                <w:lang w:val="en-IN"/>
              </w:rPr>
              <w:t>1. Time Share: The proportion of an individual’s total weekly travel time accounted for by walking and cycling (i.e., [walking time + cycling time] / total travel time).</w:t>
            </w:r>
          </w:p>
          <w:p w14:paraId="087ECE5D" w14:textId="77777777" w:rsidR="00375B79" w:rsidRPr="00D33932" w:rsidRDefault="00375B79" w:rsidP="00375B79">
            <w:pPr>
              <w:pStyle w:val="NoSpacing"/>
              <w:rPr>
                <w:sz w:val="16"/>
                <w:szCs w:val="16"/>
                <w:lang w:val="en-IN"/>
              </w:rPr>
            </w:pPr>
            <w:r w:rsidRPr="00D33932">
              <w:rPr>
                <w:sz w:val="16"/>
                <w:szCs w:val="16"/>
                <w:lang w:val="en-IN"/>
              </w:rPr>
              <w:t>2. Distance Share: The proportion of an individual’s total weekly travel distance accounted for by walking and cycling (i.e., [walking distance + cycling distance] / total travel distance).</w:t>
            </w:r>
          </w:p>
          <w:p w14:paraId="03BF6FD3" w14:textId="77777777" w:rsidR="00375B79" w:rsidRPr="00D33932" w:rsidRDefault="00375B79" w:rsidP="00375B79">
            <w:pPr>
              <w:pStyle w:val="NoSpacing"/>
              <w:rPr>
                <w:sz w:val="16"/>
                <w:szCs w:val="16"/>
                <w:lang w:val="en-IN"/>
              </w:rPr>
            </w:pPr>
            <w:r w:rsidRPr="00D33932">
              <w:rPr>
                <w:sz w:val="16"/>
                <w:szCs w:val="16"/>
                <w:lang w:val="en-IN"/>
              </w:rPr>
              <w:t xml:space="preserve">3. Modal Shift: Shift to Active Travel (increased active travel and reduced car travel), No shift or </w:t>
            </w:r>
            <w:r w:rsidRPr="00D33932">
              <w:rPr>
                <w:sz w:val="16"/>
                <w:szCs w:val="16"/>
                <w:lang w:val="en-IN"/>
              </w:rPr>
              <w:lastRenderedPageBreak/>
              <w:t>Inverse shift (increased car driving share or decreased active travel share)</w:t>
            </w:r>
          </w:p>
          <w:p w14:paraId="6231A14E" w14:textId="77777777" w:rsidR="00375B79" w:rsidRPr="00D33932" w:rsidRDefault="00375B79" w:rsidP="00375B79">
            <w:pPr>
              <w:pStyle w:val="NoSpacing"/>
              <w:rPr>
                <w:sz w:val="16"/>
                <w:szCs w:val="16"/>
                <w:lang w:val="en-IN"/>
              </w:rPr>
            </w:pPr>
            <w:r w:rsidRPr="00D33932">
              <w:rPr>
                <w:sz w:val="16"/>
                <w:szCs w:val="16"/>
                <w:lang w:val="en-IN"/>
              </w:rPr>
              <w:t xml:space="preserve">4. Use of Infrastructure: to assess its impact on active travel. </w:t>
            </w:r>
          </w:p>
          <w:p w14:paraId="25061B42" w14:textId="77777777" w:rsidR="00375B79" w:rsidRPr="00D33932" w:rsidRDefault="00375B79" w:rsidP="00375B79">
            <w:pPr>
              <w:pStyle w:val="NoSpacing"/>
              <w:rPr>
                <w:sz w:val="16"/>
                <w:szCs w:val="16"/>
                <w:lang w:val="en-IN"/>
              </w:rPr>
            </w:pPr>
            <w:r w:rsidRPr="00D33932">
              <w:rPr>
                <w:sz w:val="16"/>
                <w:szCs w:val="16"/>
                <w:lang w:val="en-IN"/>
              </w:rPr>
              <w:t xml:space="preserve">5. Distance to infrastructure: physical distance (in kilometres) from a participant’s home to the infrastructure. </w:t>
            </w:r>
          </w:p>
        </w:tc>
      </w:tr>
      <w:tr w:rsidR="00375B79" w:rsidRPr="00D33932" w14:paraId="47EACFA5"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082642E8" w14:textId="77777777" w:rsidR="00375B79" w:rsidRPr="00D33932" w:rsidRDefault="00375B79" w:rsidP="00375B79">
            <w:pPr>
              <w:pStyle w:val="NoSpacing"/>
              <w:rPr>
                <w:i/>
                <w:iCs/>
                <w:sz w:val="16"/>
                <w:szCs w:val="16"/>
                <w:lang w:val="en-IN"/>
              </w:rPr>
            </w:pPr>
            <w:r w:rsidRPr="00D33932">
              <w:rPr>
                <w:sz w:val="16"/>
                <w:szCs w:val="16"/>
                <w:lang w:val="en-IN"/>
              </w:rPr>
              <w:lastRenderedPageBreak/>
              <w:t>Southward et al. (2012)</w:t>
            </w:r>
          </w:p>
        </w:tc>
        <w:tc>
          <w:tcPr>
            <w:tcW w:w="1258" w:type="dxa"/>
            <w:tcBorders>
              <w:top w:val="single" w:sz="4" w:space="0" w:color="auto"/>
              <w:left w:val="single" w:sz="4" w:space="0" w:color="auto"/>
              <w:bottom w:val="single" w:sz="4" w:space="0" w:color="auto"/>
              <w:right w:val="single" w:sz="4" w:space="0" w:color="auto"/>
            </w:tcBorders>
            <w:hideMark/>
          </w:tcPr>
          <w:p w14:paraId="3EE17DE5" w14:textId="77777777" w:rsidR="00375B79" w:rsidRPr="00D33932" w:rsidRDefault="00375B79" w:rsidP="00375B79">
            <w:pPr>
              <w:pStyle w:val="NoSpacing"/>
              <w:rPr>
                <w:sz w:val="16"/>
                <w:szCs w:val="16"/>
                <w:lang w:val="en-IN"/>
              </w:rPr>
            </w:pPr>
            <w:r w:rsidRPr="00D33932">
              <w:rPr>
                <w:sz w:val="16"/>
                <w:szCs w:val="16"/>
                <w:lang w:val="en-IN"/>
              </w:rPr>
              <w:t>Bristol, England</w:t>
            </w:r>
          </w:p>
        </w:tc>
        <w:tc>
          <w:tcPr>
            <w:tcW w:w="1577" w:type="dxa"/>
            <w:tcBorders>
              <w:top w:val="single" w:sz="4" w:space="0" w:color="auto"/>
              <w:left w:val="single" w:sz="4" w:space="0" w:color="auto"/>
              <w:bottom w:val="single" w:sz="4" w:space="0" w:color="auto"/>
              <w:right w:val="single" w:sz="4" w:space="0" w:color="auto"/>
            </w:tcBorders>
          </w:tcPr>
          <w:p w14:paraId="6BA79C32" w14:textId="77777777" w:rsidR="00375B79" w:rsidRPr="00D33932" w:rsidRDefault="00375B79" w:rsidP="00375B79">
            <w:pPr>
              <w:pStyle w:val="NoSpacing"/>
              <w:rPr>
                <w:sz w:val="16"/>
                <w:szCs w:val="16"/>
                <w:lang w:val="en-IN"/>
              </w:rPr>
            </w:pPr>
            <w:r w:rsidRPr="00D33932">
              <w:rPr>
                <w:sz w:val="16"/>
                <w:szCs w:val="16"/>
                <w:lang w:val="en-IN"/>
              </w:rPr>
              <w:t>PEACH (Personal and Environmental Associations with Children’s Health) study 2008–2009</w:t>
            </w:r>
          </w:p>
          <w:p w14:paraId="18201A7C" w14:textId="77777777" w:rsidR="00375B79" w:rsidRPr="00D33932" w:rsidRDefault="00375B79" w:rsidP="00375B79">
            <w:pPr>
              <w:pStyle w:val="NoSpacing"/>
              <w:rPr>
                <w:sz w:val="16"/>
                <w:szCs w:val="16"/>
                <w:lang w:val="en-IN"/>
              </w:rPr>
            </w:pPr>
          </w:p>
        </w:tc>
        <w:tc>
          <w:tcPr>
            <w:tcW w:w="1701" w:type="dxa"/>
            <w:tcBorders>
              <w:top w:val="single" w:sz="4" w:space="0" w:color="auto"/>
              <w:left w:val="single" w:sz="4" w:space="0" w:color="auto"/>
              <w:bottom w:val="single" w:sz="4" w:space="0" w:color="auto"/>
              <w:right w:val="single" w:sz="4" w:space="0" w:color="auto"/>
            </w:tcBorders>
          </w:tcPr>
          <w:p w14:paraId="22A4C550" w14:textId="77777777" w:rsidR="00375B79" w:rsidRPr="00D33932" w:rsidRDefault="00375B79" w:rsidP="00375B79">
            <w:pPr>
              <w:pStyle w:val="NoSpacing"/>
              <w:rPr>
                <w:sz w:val="16"/>
                <w:szCs w:val="16"/>
                <w:lang w:val="en-IN"/>
              </w:rPr>
            </w:pPr>
            <w:r w:rsidRPr="00D33932">
              <w:rPr>
                <w:sz w:val="16"/>
                <w:szCs w:val="16"/>
                <w:lang w:val="en-IN"/>
              </w:rPr>
              <w:t>Children aged 11–12 years, in first year of secondary school.</w:t>
            </w:r>
          </w:p>
          <w:p w14:paraId="263265BB" w14:textId="77777777" w:rsidR="00375B79" w:rsidRPr="00D33932" w:rsidRDefault="00375B79" w:rsidP="00375B79">
            <w:pPr>
              <w:pStyle w:val="NoSpacing"/>
              <w:rPr>
                <w:sz w:val="16"/>
                <w:szCs w:val="16"/>
                <w:lang w:val="en-IN"/>
              </w:rPr>
            </w:pPr>
          </w:p>
        </w:tc>
        <w:tc>
          <w:tcPr>
            <w:tcW w:w="1417" w:type="dxa"/>
            <w:tcBorders>
              <w:top w:val="single" w:sz="4" w:space="0" w:color="auto"/>
              <w:left w:val="single" w:sz="4" w:space="0" w:color="auto"/>
              <w:bottom w:val="single" w:sz="4" w:space="0" w:color="auto"/>
              <w:right w:val="single" w:sz="4" w:space="0" w:color="auto"/>
            </w:tcBorders>
            <w:hideMark/>
          </w:tcPr>
          <w:p w14:paraId="76757E56" w14:textId="77777777" w:rsidR="00375B79" w:rsidRPr="00D33932" w:rsidRDefault="00375B79" w:rsidP="00375B79">
            <w:pPr>
              <w:pStyle w:val="NoSpacing"/>
              <w:rPr>
                <w:sz w:val="16"/>
                <w:szCs w:val="16"/>
                <w:lang w:val="en-IN"/>
              </w:rPr>
            </w:pPr>
            <w:r w:rsidRPr="00D33932">
              <w:rPr>
                <w:sz w:val="16"/>
                <w:szCs w:val="16"/>
                <w:lang w:val="en-IN"/>
              </w:rPr>
              <w:t>Walking (primarily) or cycling to and from school.</w:t>
            </w:r>
          </w:p>
        </w:tc>
        <w:tc>
          <w:tcPr>
            <w:tcW w:w="2410" w:type="dxa"/>
            <w:tcBorders>
              <w:top w:val="single" w:sz="4" w:space="0" w:color="auto"/>
              <w:left w:val="single" w:sz="4" w:space="0" w:color="auto"/>
              <w:bottom w:val="single" w:sz="4" w:space="0" w:color="auto"/>
              <w:right w:val="single" w:sz="4" w:space="0" w:color="auto"/>
            </w:tcBorders>
            <w:hideMark/>
          </w:tcPr>
          <w:p w14:paraId="147CAD6B" w14:textId="77777777" w:rsidR="00375B79" w:rsidRPr="00D33932" w:rsidRDefault="00375B79" w:rsidP="00375B79">
            <w:pPr>
              <w:pStyle w:val="NoSpacing"/>
              <w:rPr>
                <w:sz w:val="16"/>
                <w:szCs w:val="16"/>
                <w:lang w:val="en-IN"/>
              </w:rPr>
            </w:pPr>
            <w:r w:rsidRPr="00D33932">
              <w:rPr>
                <w:sz w:val="16"/>
                <w:szCs w:val="16"/>
                <w:lang w:val="en-IN"/>
              </w:rPr>
              <w:t>1. The study combines accelerometer and GPS data within a Geographic Information System (GIS) to quantify physical activity during school journeys.</w:t>
            </w:r>
          </w:p>
          <w:p w14:paraId="0E15A53C" w14:textId="77777777" w:rsidR="00375B79" w:rsidRPr="00D33932" w:rsidRDefault="00375B79" w:rsidP="00375B79">
            <w:pPr>
              <w:pStyle w:val="NoSpacing"/>
              <w:rPr>
                <w:sz w:val="16"/>
                <w:szCs w:val="16"/>
                <w:lang w:val="en-IN"/>
              </w:rPr>
            </w:pPr>
            <w:r w:rsidRPr="00D33932">
              <w:rPr>
                <w:sz w:val="16"/>
                <w:szCs w:val="16"/>
                <w:lang w:val="en-IN"/>
              </w:rPr>
              <w:t xml:space="preserve">2. Travel diary used for self-reported mode of travel. </w:t>
            </w:r>
          </w:p>
        </w:tc>
        <w:tc>
          <w:tcPr>
            <w:tcW w:w="3525" w:type="dxa"/>
            <w:tcBorders>
              <w:top w:val="single" w:sz="4" w:space="0" w:color="auto"/>
              <w:left w:val="single" w:sz="4" w:space="0" w:color="auto"/>
              <w:bottom w:val="single" w:sz="4" w:space="0" w:color="auto"/>
              <w:right w:val="single" w:sz="4" w:space="0" w:color="auto"/>
            </w:tcBorders>
            <w:hideMark/>
          </w:tcPr>
          <w:p w14:paraId="6F70AD96" w14:textId="77777777" w:rsidR="00375B79" w:rsidRPr="00D33932" w:rsidRDefault="00375B79" w:rsidP="00375B79">
            <w:pPr>
              <w:pStyle w:val="NoSpacing"/>
              <w:rPr>
                <w:sz w:val="16"/>
                <w:szCs w:val="16"/>
                <w:lang w:val="en-IN"/>
              </w:rPr>
            </w:pPr>
            <w:r w:rsidRPr="00D33932">
              <w:rPr>
                <w:sz w:val="16"/>
                <w:szCs w:val="16"/>
                <w:lang w:val="en-IN"/>
              </w:rPr>
              <w:t xml:space="preserve">1. Mode of travel to school: Walking, cycling, car or bus. </w:t>
            </w:r>
          </w:p>
          <w:p w14:paraId="50C03593" w14:textId="77777777" w:rsidR="00375B79" w:rsidRPr="00D33932" w:rsidRDefault="00375B79" w:rsidP="00375B79">
            <w:pPr>
              <w:pStyle w:val="NoSpacing"/>
              <w:rPr>
                <w:sz w:val="16"/>
                <w:szCs w:val="16"/>
                <w:lang w:val="en-IN"/>
              </w:rPr>
            </w:pPr>
            <w:r w:rsidRPr="00D33932">
              <w:rPr>
                <w:sz w:val="16"/>
                <w:szCs w:val="16"/>
                <w:lang w:val="en-IN"/>
              </w:rPr>
              <w:t>2. Time window: Journey to/from School</w:t>
            </w:r>
          </w:p>
          <w:p w14:paraId="78D41966" w14:textId="77777777" w:rsidR="00375B79" w:rsidRPr="00D33932" w:rsidRDefault="00375B79" w:rsidP="00375B79">
            <w:pPr>
              <w:pStyle w:val="NoSpacing"/>
              <w:rPr>
                <w:sz w:val="16"/>
                <w:szCs w:val="16"/>
                <w:lang w:val="en-IN"/>
              </w:rPr>
            </w:pPr>
            <w:r w:rsidRPr="00D33932">
              <w:rPr>
                <w:sz w:val="16"/>
                <w:szCs w:val="16"/>
                <w:lang w:val="en-IN"/>
              </w:rPr>
              <w:t>3. Total Daily MVPA: minutes of MVPA per day.</w:t>
            </w:r>
          </w:p>
          <w:p w14:paraId="7BDF4574" w14:textId="77777777" w:rsidR="00375B79" w:rsidRPr="00D33932" w:rsidRDefault="00375B79" w:rsidP="00375B79">
            <w:pPr>
              <w:pStyle w:val="NoSpacing"/>
              <w:rPr>
                <w:sz w:val="16"/>
                <w:szCs w:val="16"/>
                <w:lang w:val="en-IN"/>
              </w:rPr>
            </w:pPr>
            <w:r w:rsidRPr="00D33932">
              <w:rPr>
                <w:sz w:val="16"/>
                <w:szCs w:val="16"/>
                <w:lang w:val="en-IN"/>
              </w:rPr>
              <w:t>4. Journey MVPA: minutes of MVPA accumulated during the school journey (to and from school).</w:t>
            </w:r>
          </w:p>
          <w:p w14:paraId="3F786675" w14:textId="77777777" w:rsidR="00375B79" w:rsidRPr="00D33932" w:rsidRDefault="00375B79" w:rsidP="00375B79">
            <w:pPr>
              <w:pStyle w:val="NoSpacing"/>
              <w:rPr>
                <w:sz w:val="16"/>
                <w:szCs w:val="16"/>
                <w:lang w:val="en-IN"/>
              </w:rPr>
            </w:pPr>
            <w:r w:rsidRPr="00D33932">
              <w:rPr>
                <w:sz w:val="16"/>
                <w:szCs w:val="16"/>
                <w:lang w:val="en-IN"/>
              </w:rPr>
              <w:t>5. Proportion of Daily MVPA: The contribution of journey MVPA to total daily MVPA, expressed as a percentage.</w:t>
            </w:r>
          </w:p>
          <w:p w14:paraId="08FF5EF7" w14:textId="77777777" w:rsidR="00375B79" w:rsidRPr="00D33932" w:rsidRDefault="00375B79" w:rsidP="00375B79">
            <w:pPr>
              <w:pStyle w:val="NoSpacing"/>
              <w:rPr>
                <w:sz w:val="16"/>
                <w:szCs w:val="16"/>
                <w:lang w:val="en-IN"/>
              </w:rPr>
            </w:pPr>
            <w:r w:rsidRPr="00D33932">
              <w:rPr>
                <w:sz w:val="16"/>
                <w:szCs w:val="16"/>
                <w:lang w:val="en-IN"/>
              </w:rPr>
              <w:t>6. Trip distance: The study assessed the relationship between journey distance and MVPA</w:t>
            </w:r>
          </w:p>
        </w:tc>
      </w:tr>
      <w:tr w:rsidR="00375B79" w:rsidRPr="00D33932" w14:paraId="06D6E7B7"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162CC356" w14:textId="77777777" w:rsidR="00375B79" w:rsidRPr="00D33932" w:rsidRDefault="00375B79" w:rsidP="00375B79">
            <w:pPr>
              <w:pStyle w:val="NoSpacing"/>
              <w:rPr>
                <w:i/>
                <w:iCs/>
                <w:sz w:val="16"/>
                <w:szCs w:val="16"/>
                <w:lang w:val="en-IN"/>
              </w:rPr>
            </w:pPr>
            <w:r w:rsidRPr="00D33932">
              <w:rPr>
                <w:sz w:val="16"/>
                <w:szCs w:val="16"/>
                <w:lang w:val="en-IN"/>
              </w:rPr>
              <w:t>Steinbach et al. (2012)</w:t>
            </w:r>
          </w:p>
        </w:tc>
        <w:tc>
          <w:tcPr>
            <w:tcW w:w="1258" w:type="dxa"/>
            <w:tcBorders>
              <w:top w:val="single" w:sz="4" w:space="0" w:color="auto"/>
              <w:left w:val="single" w:sz="4" w:space="0" w:color="auto"/>
              <w:bottom w:val="single" w:sz="4" w:space="0" w:color="auto"/>
              <w:right w:val="single" w:sz="4" w:space="0" w:color="auto"/>
            </w:tcBorders>
            <w:hideMark/>
          </w:tcPr>
          <w:p w14:paraId="4E4E7E47" w14:textId="77777777" w:rsidR="00375B79" w:rsidRPr="00D33932" w:rsidRDefault="00375B79" w:rsidP="00375B79">
            <w:pPr>
              <w:pStyle w:val="NoSpacing"/>
              <w:rPr>
                <w:sz w:val="16"/>
                <w:szCs w:val="16"/>
                <w:lang w:val="en-IN"/>
              </w:rPr>
            </w:pPr>
            <w:r w:rsidRPr="00D33932">
              <w:rPr>
                <w:sz w:val="16"/>
                <w:szCs w:val="16"/>
                <w:lang w:val="en-IN"/>
              </w:rPr>
              <w:t xml:space="preserve">London, England </w:t>
            </w:r>
          </w:p>
        </w:tc>
        <w:tc>
          <w:tcPr>
            <w:tcW w:w="1577" w:type="dxa"/>
            <w:tcBorders>
              <w:top w:val="single" w:sz="4" w:space="0" w:color="auto"/>
              <w:left w:val="single" w:sz="4" w:space="0" w:color="auto"/>
              <w:bottom w:val="single" w:sz="4" w:space="0" w:color="auto"/>
              <w:right w:val="single" w:sz="4" w:space="0" w:color="auto"/>
            </w:tcBorders>
            <w:hideMark/>
          </w:tcPr>
          <w:p w14:paraId="344F40F0" w14:textId="77777777" w:rsidR="00375B79" w:rsidRPr="00D33932" w:rsidRDefault="00375B79" w:rsidP="00375B79">
            <w:pPr>
              <w:pStyle w:val="NoSpacing"/>
              <w:rPr>
                <w:sz w:val="16"/>
                <w:szCs w:val="16"/>
                <w:lang w:val="en-IN"/>
              </w:rPr>
            </w:pPr>
            <w:r w:rsidRPr="00D33932">
              <w:rPr>
                <w:sz w:val="16"/>
                <w:szCs w:val="16"/>
                <w:lang w:val="en-IN"/>
              </w:rPr>
              <w:t>London Travel Demand Survey (LTDS) from 2006–2008</w:t>
            </w:r>
          </w:p>
        </w:tc>
        <w:tc>
          <w:tcPr>
            <w:tcW w:w="1701" w:type="dxa"/>
            <w:tcBorders>
              <w:top w:val="single" w:sz="4" w:space="0" w:color="auto"/>
              <w:left w:val="single" w:sz="4" w:space="0" w:color="auto"/>
              <w:bottom w:val="single" w:sz="4" w:space="0" w:color="auto"/>
              <w:right w:val="single" w:sz="4" w:space="0" w:color="auto"/>
            </w:tcBorders>
            <w:hideMark/>
          </w:tcPr>
          <w:p w14:paraId="5F7AF42D" w14:textId="77777777" w:rsidR="00375B79" w:rsidRPr="00D33932" w:rsidRDefault="00375B79" w:rsidP="00375B79">
            <w:pPr>
              <w:pStyle w:val="NoSpacing"/>
              <w:rPr>
                <w:sz w:val="16"/>
                <w:szCs w:val="16"/>
                <w:lang w:val="en-IN"/>
              </w:rPr>
            </w:pPr>
            <w:r w:rsidRPr="00D33932">
              <w:rPr>
                <w:sz w:val="16"/>
                <w:szCs w:val="16"/>
                <w:lang w:val="en-IN"/>
              </w:rPr>
              <w:t>Children aged 5–17 years</w:t>
            </w:r>
          </w:p>
        </w:tc>
        <w:tc>
          <w:tcPr>
            <w:tcW w:w="1417" w:type="dxa"/>
            <w:tcBorders>
              <w:top w:val="single" w:sz="4" w:space="0" w:color="auto"/>
              <w:left w:val="single" w:sz="4" w:space="0" w:color="auto"/>
              <w:bottom w:val="single" w:sz="4" w:space="0" w:color="auto"/>
              <w:right w:val="single" w:sz="4" w:space="0" w:color="auto"/>
            </w:tcBorders>
          </w:tcPr>
          <w:p w14:paraId="0AF65D02" w14:textId="77777777" w:rsidR="00375B79" w:rsidRPr="00D33932" w:rsidRDefault="00375B79" w:rsidP="00375B79">
            <w:pPr>
              <w:pStyle w:val="NoSpacing"/>
              <w:rPr>
                <w:sz w:val="16"/>
                <w:szCs w:val="16"/>
                <w:lang w:val="en-IN"/>
              </w:rPr>
            </w:pPr>
            <w:r w:rsidRPr="00D33932">
              <w:rPr>
                <w:sz w:val="16"/>
                <w:szCs w:val="16"/>
                <w:lang w:val="en-IN"/>
              </w:rPr>
              <w:t>Not defined but suggests walking and cycling for transport</w:t>
            </w:r>
          </w:p>
          <w:p w14:paraId="285AD677" w14:textId="77777777" w:rsidR="00375B79" w:rsidRPr="00D33932" w:rsidRDefault="00375B79" w:rsidP="00375B79">
            <w:pPr>
              <w:pStyle w:val="NoSpacing"/>
              <w:rPr>
                <w:sz w:val="16"/>
                <w:szCs w:val="16"/>
                <w:lang w:val="en-IN"/>
              </w:rPr>
            </w:pPr>
          </w:p>
        </w:tc>
        <w:tc>
          <w:tcPr>
            <w:tcW w:w="2410" w:type="dxa"/>
            <w:tcBorders>
              <w:top w:val="single" w:sz="4" w:space="0" w:color="auto"/>
              <w:left w:val="single" w:sz="4" w:space="0" w:color="auto"/>
              <w:bottom w:val="single" w:sz="4" w:space="0" w:color="auto"/>
              <w:right w:val="single" w:sz="4" w:space="0" w:color="auto"/>
            </w:tcBorders>
            <w:hideMark/>
          </w:tcPr>
          <w:p w14:paraId="3FE26AAC" w14:textId="77777777" w:rsidR="00375B79" w:rsidRPr="00D33932" w:rsidRDefault="00375B79" w:rsidP="00375B79">
            <w:pPr>
              <w:pStyle w:val="NoSpacing"/>
              <w:rPr>
                <w:sz w:val="16"/>
                <w:szCs w:val="16"/>
                <w:lang w:val="en-IN"/>
              </w:rPr>
            </w:pPr>
            <w:r w:rsidRPr="00D33932">
              <w:rPr>
                <w:sz w:val="16"/>
                <w:szCs w:val="16"/>
                <w:lang w:val="en-IN"/>
              </w:rPr>
              <w:t>1. Travel Diary: One-day travel diaries completed via 2. Face-to-face interviews, recording trip starts, interchanges, and ends for all household members aged &gt;5 years</w:t>
            </w:r>
          </w:p>
          <w:p w14:paraId="6C232159" w14:textId="77777777" w:rsidR="00375B79" w:rsidRPr="00D33932" w:rsidRDefault="00375B79" w:rsidP="00375B79">
            <w:pPr>
              <w:pStyle w:val="NoSpacing"/>
              <w:rPr>
                <w:sz w:val="16"/>
                <w:szCs w:val="16"/>
                <w:lang w:val="en-IN"/>
              </w:rPr>
            </w:pPr>
            <w:r w:rsidRPr="00D33932">
              <w:rPr>
                <w:sz w:val="16"/>
                <w:szCs w:val="16"/>
                <w:lang w:val="en-IN"/>
              </w:rPr>
              <w:t xml:space="preserve">2. Environmental Variables (Derived using GIS analysis): such as Road network, traffic data, land use, street connectivity and deprivation </w:t>
            </w:r>
          </w:p>
          <w:p w14:paraId="1AC33D82" w14:textId="77777777" w:rsidR="00375B79" w:rsidRPr="00D33932" w:rsidRDefault="00375B79" w:rsidP="00375B79">
            <w:pPr>
              <w:pStyle w:val="NoSpacing"/>
              <w:rPr>
                <w:sz w:val="16"/>
                <w:szCs w:val="16"/>
                <w:lang w:val="en-IN"/>
              </w:rPr>
            </w:pPr>
            <w:r w:rsidRPr="00D33932">
              <w:rPr>
                <w:sz w:val="16"/>
                <w:szCs w:val="16"/>
                <w:lang w:val="en-IN"/>
              </w:rPr>
              <w:t xml:space="preserve">*No specific measure for cycling used </w:t>
            </w:r>
          </w:p>
        </w:tc>
        <w:tc>
          <w:tcPr>
            <w:tcW w:w="3525" w:type="dxa"/>
            <w:tcBorders>
              <w:top w:val="single" w:sz="4" w:space="0" w:color="auto"/>
              <w:left w:val="single" w:sz="4" w:space="0" w:color="auto"/>
              <w:bottom w:val="single" w:sz="4" w:space="0" w:color="auto"/>
              <w:right w:val="single" w:sz="4" w:space="0" w:color="auto"/>
            </w:tcBorders>
            <w:hideMark/>
          </w:tcPr>
          <w:p w14:paraId="4F1B668A" w14:textId="77777777" w:rsidR="00375B79" w:rsidRPr="00D33932" w:rsidRDefault="00375B79" w:rsidP="00375B79">
            <w:pPr>
              <w:pStyle w:val="NoSpacing"/>
              <w:rPr>
                <w:sz w:val="16"/>
                <w:szCs w:val="16"/>
                <w:lang w:val="en-IN"/>
              </w:rPr>
            </w:pPr>
            <w:r w:rsidRPr="00D33932">
              <w:rPr>
                <w:sz w:val="16"/>
                <w:szCs w:val="16"/>
                <w:lang w:val="en-IN"/>
              </w:rPr>
              <w:t>1. %of Children Walking: proportion of children who do "some walking" (walk &gt;100 meters) or walk "all the way" to their destination (for school journeys specifically) stratified by school commute, non-school journeys during term times and summer and weekend journeys</w:t>
            </w:r>
          </w:p>
          <w:p w14:paraId="69398C74" w14:textId="77777777" w:rsidR="00375B79" w:rsidRPr="00D33932" w:rsidRDefault="00375B79" w:rsidP="00375B79">
            <w:pPr>
              <w:pStyle w:val="NoSpacing"/>
              <w:rPr>
                <w:sz w:val="16"/>
                <w:szCs w:val="16"/>
                <w:lang w:val="en-IN"/>
              </w:rPr>
            </w:pPr>
            <w:r w:rsidRPr="00D33932">
              <w:rPr>
                <w:sz w:val="16"/>
                <w:szCs w:val="16"/>
                <w:lang w:val="en-IN"/>
              </w:rPr>
              <w:t xml:space="preserve">2. Mean Walking Distance: average distance walked per day (in kilometres), including children who do not walk (assigned </w:t>
            </w:r>
            <w:proofErr w:type="gramStart"/>
            <w:r w:rsidRPr="00D33932">
              <w:rPr>
                <w:sz w:val="16"/>
                <w:szCs w:val="16"/>
                <w:lang w:val="en-IN"/>
              </w:rPr>
              <w:t>a distance of 0</w:t>
            </w:r>
            <w:proofErr w:type="gramEnd"/>
            <w:r w:rsidRPr="00D33932">
              <w:rPr>
                <w:sz w:val="16"/>
                <w:szCs w:val="16"/>
                <w:lang w:val="en-IN"/>
              </w:rPr>
              <w:t xml:space="preserve"> km)</w:t>
            </w:r>
          </w:p>
          <w:p w14:paraId="5FCE338D" w14:textId="77777777" w:rsidR="00375B79" w:rsidRPr="00D33932" w:rsidRDefault="00375B79" w:rsidP="00375B79">
            <w:pPr>
              <w:pStyle w:val="NoSpacing"/>
              <w:rPr>
                <w:sz w:val="16"/>
                <w:szCs w:val="16"/>
                <w:lang w:val="en-IN"/>
              </w:rPr>
            </w:pPr>
            <w:r w:rsidRPr="00D33932">
              <w:rPr>
                <w:sz w:val="16"/>
                <w:szCs w:val="16"/>
                <w:lang w:val="en-IN"/>
              </w:rPr>
              <w:t>3. Mean Walking Time: average time spent walking per day (in minutes), also including non-walkers.</w:t>
            </w:r>
          </w:p>
          <w:p w14:paraId="049C9A44" w14:textId="77777777" w:rsidR="00375B79" w:rsidRPr="00D33932" w:rsidRDefault="00375B79" w:rsidP="00375B79">
            <w:pPr>
              <w:pStyle w:val="NoSpacing"/>
              <w:rPr>
                <w:sz w:val="16"/>
                <w:szCs w:val="16"/>
                <w:lang w:val="en-IN"/>
              </w:rPr>
            </w:pPr>
            <w:r w:rsidRPr="00D33932">
              <w:rPr>
                <w:sz w:val="16"/>
                <w:szCs w:val="16"/>
                <w:lang w:val="en-IN"/>
              </w:rPr>
              <w:t xml:space="preserve">4. Multimodal trips: Primarily walking to destination or walking with use of public transport </w:t>
            </w:r>
          </w:p>
        </w:tc>
      </w:tr>
      <w:tr w:rsidR="00375B79" w:rsidRPr="00D33932" w14:paraId="6AA7E089"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7D84161E" w14:textId="77777777" w:rsidR="00375B79" w:rsidRPr="00D33932" w:rsidRDefault="00375B79" w:rsidP="00375B79">
            <w:pPr>
              <w:pStyle w:val="NoSpacing"/>
              <w:rPr>
                <w:i/>
                <w:iCs/>
                <w:sz w:val="16"/>
                <w:szCs w:val="16"/>
                <w:lang w:val="en-IN"/>
              </w:rPr>
            </w:pPr>
            <w:proofErr w:type="spellStart"/>
            <w:r w:rsidRPr="00D33932">
              <w:rPr>
                <w:sz w:val="16"/>
                <w:szCs w:val="16"/>
                <w:lang w:val="en-IN"/>
              </w:rPr>
              <w:t>Sulikova</w:t>
            </w:r>
            <w:proofErr w:type="spellEnd"/>
            <w:r w:rsidRPr="00D33932">
              <w:rPr>
                <w:sz w:val="16"/>
                <w:szCs w:val="16"/>
                <w:lang w:val="en-IN"/>
              </w:rPr>
              <w:t xml:space="preserve"> et al.  (2021)</w:t>
            </w:r>
          </w:p>
        </w:tc>
        <w:tc>
          <w:tcPr>
            <w:tcW w:w="1258" w:type="dxa"/>
            <w:tcBorders>
              <w:top w:val="single" w:sz="4" w:space="0" w:color="auto"/>
              <w:left w:val="single" w:sz="4" w:space="0" w:color="auto"/>
              <w:bottom w:val="single" w:sz="4" w:space="0" w:color="auto"/>
              <w:right w:val="single" w:sz="4" w:space="0" w:color="auto"/>
            </w:tcBorders>
            <w:hideMark/>
          </w:tcPr>
          <w:p w14:paraId="4F517768" w14:textId="77777777" w:rsidR="00375B79" w:rsidRPr="00D33932" w:rsidRDefault="00375B79" w:rsidP="00375B79">
            <w:pPr>
              <w:pStyle w:val="NoSpacing"/>
              <w:rPr>
                <w:sz w:val="16"/>
                <w:szCs w:val="16"/>
                <w:lang w:val="en-IN"/>
              </w:rPr>
            </w:pPr>
            <w:r w:rsidRPr="00D33932">
              <w:rPr>
                <w:sz w:val="16"/>
                <w:szCs w:val="16"/>
                <w:lang w:val="en-IN"/>
              </w:rPr>
              <w:t>7 European cities including London, England, UK</w:t>
            </w:r>
          </w:p>
        </w:tc>
        <w:tc>
          <w:tcPr>
            <w:tcW w:w="1577" w:type="dxa"/>
            <w:tcBorders>
              <w:top w:val="single" w:sz="4" w:space="0" w:color="auto"/>
              <w:left w:val="single" w:sz="4" w:space="0" w:color="auto"/>
              <w:bottom w:val="single" w:sz="4" w:space="0" w:color="auto"/>
              <w:right w:val="single" w:sz="4" w:space="0" w:color="auto"/>
            </w:tcBorders>
            <w:hideMark/>
          </w:tcPr>
          <w:p w14:paraId="035EAA06" w14:textId="77777777" w:rsidR="00375B79" w:rsidRPr="00D33932" w:rsidRDefault="00375B79" w:rsidP="00375B79">
            <w:pPr>
              <w:pStyle w:val="NoSpacing"/>
              <w:rPr>
                <w:sz w:val="16"/>
                <w:szCs w:val="16"/>
                <w:lang w:val="en-IN"/>
              </w:rPr>
            </w:pPr>
            <w:r w:rsidRPr="00D33932">
              <w:rPr>
                <w:sz w:val="16"/>
                <w:szCs w:val="16"/>
                <w:lang w:val="en-IN"/>
              </w:rPr>
              <w:t>PASTA Study (2014-17)</w:t>
            </w:r>
          </w:p>
        </w:tc>
        <w:tc>
          <w:tcPr>
            <w:tcW w:w="1701" w:type="dxa"/>
            <w:tcBorders>
              <w:top w:val="single" w:sz="4" w:space="0" w:color="auto"/>
              <w:left w:val="single" w:sz="4" w:space="0" w:color="auto"/>
              <w:bottom w:val="single" w:sz="4" w:space="0" w:color="auto"/>
              <w:right w:val="single" w:sz="4" w:space="0" w:color="auto"/>
            </w:tcBorders>
            <w:hideMark/>
          </w:tcPr>
          <w:p w14:paraId="61AD6877" w14:textId="77777777" w:rsidR="00375B79" w:rsidRPr="00D33932" w:rsidRDefault="00375B79" w:rsidP="00375B79">
            <w:pPr>
              <w:pStyle w:val="NoSpacing"/>
              <w:rPr>
                <w:sz w:val="16"/>
                <w:szCs w:val="16"/>
                <w:lang w:val="en-IN"/>
              </w:rPr>
            </w:pPr>
            <w:r w:rsidRPr="00D33932">
              <w:rPr>
                <w:sz w:val="16"/>
                <w:szCs w:val="16"/>
                <w:lang w:val="en-IN"/>
              </w:rPr>
              <w:t xml:space="preserve">Urban residents </w:t>
            </w:r>
          </w:p>
        </w:tc>
        <w:tc>
          <w:tcPr>
            <w:tcW w:w="1417" w:type="dxa"/>
            <w:tcBorders>
              <w:top w:val="single" w:sz="4" w:space="0" w:color="auto"/>
              <w:left w:val="single" w:sz="4" w:space="0" w:color="auto"/>
              <w:bottom w:val="single" w:sz="4" w:space="0" w:color="auto"/>
              <w:right w:val="single" w:sz="4" w:space="0" w:color="auto"/>
            </w:tcBorders>
            <w:hideMark/>
          </w:tcPr>
          <w:p w14:paraId="548D9796" w14:textId="77777777" w:rsidR="00375B79" w:rsidRPr="00D33932" w:rsidRDefault="00375B79" w:rsidP="00375B79">
            <w:pPr>
              <w:pStyle w:val="NoSpacing"/>
              <w:rPr>
                <w:sz w:val="16"/>
                <w:szCs w:val="16"/>
                <w:lang w:val="en-IN"/>
              </w:rPr>
            </w:pPr>
            <w:r w:rsidRPr="00D33932">
              <w:rPr>
                <w:sz w:val="16"/>
                <w:szCs w:val="16"/>
                <w:lang w:val="en-IN"/>
              </w:rPr>
              <w:t xml:space="preserve">Walking and cycling </w:t>
            </w:r>
          </w:p>
        </w:tc>
        <w:tc>
          <w:tcPr>
            <w:tcW w:w="2410" w:type="dxa"/>
            <w:tcBorders>
              <w:top w:val="single" w:sz="4" w:space="0" w:color="auto"/>
              <w:left w:val="single" w:sz="4" w:space="0" w:color="auto"/>
              <w:bottom w:val="single" w:sz="4" w:space="0" w:color="auto"/>
              <w:right w:val="single" w:sz="4" w:space="0" w:color="auto"/>
            </w:tcBorders>
            <w:hideMark/>
          </w:tcPr>
          <w:p w14:paraId="56FD4715" w14:textId="421D4EC4" w:rsidR="00375B79" w:rsidRPr="00D33932" w:rsidRDefault="03275BF9" w:rsidP="00375B79">
            <w:pPr>
              <w:pStyle w:val="NoSpacing"/>
              <w:rPr>
                <w:sz w:val="16"/>
                <w:szCs w:val="16"/>
                <w:lang w:val="en-IN"/>
              </w:rPr>
            </w:pPr>
            <w:r w:rsidRPr="5E16A57A">
              <w:rPr>
                <w:sz w:val="16"/>
                <w:szCs w:val="16"/>
                <w:lang w:val="en-IN"/>
              </w:rPr>
              <w:t xml:space="preserve">Transport and health </w:t>
            </w:r>
            <w:r w:rsidR="22F22F66" w:rsidRPr="5E16A57A">
              <w:rPr>
                <w:sz w:val="16"/>
                <w:szCs w:val="16"/>
                <w:lang w:val="en-IN"/>
              </w:rPr>
              <w:t>behaviour</w:t>
            </w:r>
            <w:r w:rsidRPr="5E16A57A">
              <w:rPr>
                <w:sz w:val="16"/>
                <w:szCs w:val="16"/>
                <w:lang w:val="en-IN"/>
              </w:rPr>
              <w:t xml:space="preserve"> surveys (Baseline questionnaires), travel diaries, GPS, and accessibility data</w:t>
            </w:r>
          </w:p>
        </w:tc>
        <w:tc>
          <w:tcPr>
            <w:tcW w:w="3525" w:type="dxa"/>
            <w:tcBorders>
              <w:top w:val="single" w:sz="4" w:space="0" w:color="auto"/>
              <w:left w:val="single" w:sz="4" w:space="0" w:color="auto"/>
              <w:bottom w:val="single" w:sz="4" w:space="0" w:color="auto"/>
              <w:right w:val="single" w:sz="4" w:space="0" w:color="auto"/>
            </w:tcBorders>
            <w:hideMark/>
          </w:tcPr>
          <w:p w14:paraId="4D9CD88E" w14:textId="77777777" w:rsidR="00375B79" w:rsidRPr="00D33932" w:rsidRDefault="00375B79" w:rsidP="00375B79">
            <w:pPr>
              <w:pStyle w:val="NoSpacing"/>
              <w:rPr>
                <w:sz w:val="16"/>
                <w:szCs w:val="16"/>
                <w:lang w:val="en-IN"/>
              </w:rPr>
            </w:pPr>
            <w:r w:rsidRPr="00D33932">
              <w:rPr>
                <w:sz w:val="16"/>
                <w:szCs w:val="16"/>
                <w:lang w:val="en-IN"/>
              </w:rPr>
              <w:t>1. Mode of travel: Active (walking/cycling) or Others (car, public transport)</w:t>
            </w:r>
          </w:p>
          <w:p w14:paraId="152C96F5" w14:textId="77777777" w:rsidR="00375B79" w:rsidRPr="00D33932" w:rsidRDefault="00375B79" w:rsidP="00375B79">
            <w:pPr>
              <w:pStyle w:val="NoSpacing"/>
              <w:rPr>
                <w:sz w:val="16"/>
                <w:szCs w:val="16"/>
                <w:lang w:val="en-IN"/>
              </w:rPr>
            </w:pPr>
            <w:r w:rsidRPr="00D33932">
              <w:rPr>
                <w:sz w:val="16"/>
                <w:szCs w:val="16"/>
                <w:lang w:val="en-IN"/>
              </w:rPr>
              <w:t>2. Trip Purpose: work/study trips, leisure trips, and service trips</w:t>
            </w:r>
          </w:p>
        </w:tc>
      </w:tr>
      <w:tr w:rsidR="00375B79" w:rsidRPr="00D33932" w14:paraId="63E844F3"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455DD610" w14:textId="77777777" w:rsidR="00375B79" w:rsidRPr="00D33932" w:rsidRDefault="00375B79" w:rsidP="00375B79">
            <w:pPr>
              <w:pStyle w:val="NoSpacing"/>
              <w:rPr>
                <w:i/>
                <w:iCs/>
                <w:sz w:val="16"/>
                <w:szCs w:val="16"/>
                <w:lang w:val="en-IN"/>
              </w:rPr>
            </w:pPr>
            <w:r w:rsidRPr="00D33932">
              <w:rPr>
                <w:sz w:val="16"/>
                <w:szCs w:val="16"/>
                <w:lang w:val="en-IN"/>
              </w:rPr>
              <w:t>Sun et al. (2017)</w:t>
            </w:r>
          </w:p>
        </w:tc>
        <w:tc>
          <w:tcPr>
            <w:tcW w:w="1258" w:type="dxa"/>
            <w:tcBorders>
              <w:top w:val="single" w:sz="4" w:space="0" w:color="auto"/>
              <w:left w:val="single" w:sz="4" w:space="0" w:color="auto"/>
              <w:bottom w:val="single" w:sz="4" w:space="0" w:color="auto"/>
              <w:right w:val="single" w:sz="4" w:space="0" w:color="auto"/>
            </w:tcBorders>
            <w:hideMark/>
          </w:tcPr>
          <w:p w14:paraId="3BEA0C0A" w14:textId="77777777" w:rsidR="00375B79" w:rsidRPr="00D33932" w:rsidRDefault="00375B79" w:rsidP="00375B79">
            <w:pPr>
              <w:pStyle w:val="NoSpacing"/>
              <w:rPr>
                <w:sz w:val="16"/>
                <w:szCs w:val="16"/>
                <w:lang w:val="en-IN"/>
              </w:rPr>
            </w:pPr>
            <w:r w:rsidRPr="00D33932">
              <w:rPr>
                <w:sz w:val="16"/>
                <w:szCs w:val="16"/>
                <w:lang w:val="en-IN"/>
              </w:rPr>
              <w:t xml:space="preserve">Glasgow, Scotland </w:t>
            </w:r>
          </w:p>
        </w:tc>
        <w:tc>
          <w:tcPr>
            <w:tcW w:w="1577" w:type="dxa"/>
            <w:tcBorders>
              <w:top w:val="single" w:sz="4" w:space="0" w:color="auto"/>
              <w:left w:val="single" w:sz="4" w:space="0" w:color="auto"/>
              <w:bottom w:val="single" w:sz="4" w:space="0" w:color="auto"/>
              <w:right w:val="single" w:sz="4" w:space="0" w:color="auto"/>
            </w:tcBorders>
            <w:hideMark/>
          </w:tcPr>
          <w:p w14:paraId="1CDCA883" w14:textId="77777777" w:rsidR="00375B79" w:rsidRPr="00D33932" w:rsidRDefault="00375B79" w:rsidP="00375B79">
            <w:pPr>
              <w:pStyle w:val="NoSpacing"/>
              <w:rPr>
                <w:sz w:val="16"/>
                <w:szCs w:val="16"/>
                <w:lang w:val="en-IN"/>
              </w:rPr>
            </w:pPr>
            <w:r w:rsidRPr="00D33932">
              <w:rPr>
                <w:sz w:val="16"/>
                <w:szCs w:val="16"/>
                <w:lang w:val="en-IN"/>
              </w:rPr>
              <w:t>Strava Metro data (Urban Big Data Centre, 2016) and GIS technologies</w:t>
            </w:r>
          </w:p>
        </w:tc>
        <w:tc>
          <w:tcPr>
            <w:tcW w:w="1701" w:type="dxa"/>
            <w:tcBorders>
              <w:top w:val="single" w:sz="4" w:space="0" w:color="auto"/>
              <w:left w:val="single" w:sz="4" w:space="0" w:color="auto"/>
              <w:bottom w:val="single" w:sz="4" w:space="0" w:color="auto"/>
              <w:right w:val="single" w:sz="4" w:space="0" w:color="auto"/>
            </w:tcBorders>
            <w:hideMark/>
          </w:tcPr>
          <w:p w14:paraId="58396B00" w14:textId="77777777" w:rsidR="00375B79" w:rsidRPr="00D33932" w:rsidRDefault="00375B79" w:rsidP="00375B79">
            <w:pPr>
              <w:pStyle w:val="NoSpacing"/>
              <w:rPr>
                <w:sz w:val="16"/>
                <w:szCs w:val="16"/>
                <w:lang w:val="en-IN"/>
              </w:rPr>
            </w:pPr>
            <w:r w:rsidRPr="00D33932">
              <w:rPr>
                <w:sz w:val="16"/>
                <w:szCs w:val="16"/>
                <w:lang w:val="en-IN"/>
              </w:rPr>
              <w:t xml:space="preserve">App users tracking cycling or walking activity </w:t>
            </w:r>
          </w:p>
        </w:tc>
        <w:tc>
          <w:tcPr>
            <w:tcW w:w="1417" w:type="dxa"/>
            <w:tcBorders>
              <w:top w:val="single" w:sz="4" w:space="0" w:color="auto"/>
              <w:left w:val="single" w:sz="4" w:space="0" w:color="auto"/>
              <w:bottom w:val="single" w:sz="4" w:space="0" w:color="auto"/>
              <w:right w:val="single" w:sz="4" w:space="0" w:color="auto"/>
            </w:tcBorders>
            <w:hideMark/>
          </w:tcPr>
          <w:p w14:paraId="2DCACECB" w14:textId="77777777" w:rsidR="00375B79" w:rsidRPr="00D33932" w:rsidRDefault="00375B79" w:rsidP="00375B79">
            <w:pPr>
              <w:pStyle w:val="NoSpacing"/>
              <w:rPr>
                <w:sz w:val="16"/>
                <w:szCs w:val="16"/>
                <w:lang w:val="en-IN"/>
              </w:rPr>
            </w:pPr>
            <w:r w:rsidRPr="00D33932">
              <w:rPr>
                <w:sz w:val="16"/>
                <w:szCs w:val="16"/>
                <w:lang w:val="en-IN"/>
              </w:rPr>
              <w:t xml:space="preserve">Walking and cycling </w:t>
            </w:r>
          </w:p>
        </w:tc>
        <w:tc>
          <w:tcPr>
            <w:tcW w:w="2410" w:type="dxa"/>
            <w:tcBorders>
              <w:top w:val="single" w:sz="4" w:space="0" w:color="auto"/>
              <w:left w:val="single" w:sz="4" w:space="0" w:color="auto"/>
              <w:bottom w:val="single" w:sz="4" w:space="0" w:color="auto"/>
              <w:right w:val="single" w:sz="4" w:space="0" w:color="auto"/>
            </w:tcBorders>
          </w:tcPr>
          <w:p w14:paraId="586C1BE2" w14:textId="77777777" w:rsidR="00375B79" w:rsidRPr="00D33932" w:rsidRDefault="00375B79" w:rsidP="00375B79">
            <w:pPr>
              <w:pStyle w:val="NoSpacing"/>
              <w:rPr>
                <w:sz w:val="16"/>
                <w:szCs w:val="16"/>
                <w:lang w:val="en-IN"/>
              </w:rPr>
            </w:pPr>
            <w:r w:rsidRPr="00D33932">
              <w:rPr>
                <w:sz w:val="16"/>
                <w:szCs w:val="16"/>
                <w:lang w:val="en-IN"/>
              </w:rPr>
              <w:t xml:space="preserve">1. Crowdsourced data from Strava users </w:t>
            </w:r>
          </w:p>
          <w:p w14:paraId="46769AA6" w14:textId="77777777" w:rsidR="00375B79" w:rsidRPr="00D33932" w:rsidRDefault="00375B79" w:rsidP="00375B79">
            <w:pPr>
              <w:pStyle w:val="NoSpacing"/>
              <w:rPr>
                <w:sz w:val="16"/>
                <w:szCs w:val="16"/>
                <w:lang w:val="en-IN"/>
              </w:rPr>
            </w:pPr>
            <w:r w:rsidRPr="00D33932">
              <w:rPr>
                <w:sz w:val="16"/>
                <w:szCs w:val="16"/>
                <w:lang w:val="en-IN"/>
              </w:rPr>
              <w:t xml:space="preserve">2. Trip counts represent the total number of recorded trips, regardless of unique users, </w:t>
            </w:r>
            <w:r w:rsidRPr="00D33932">
              <w:rPr>
                <w:sz w:val="16"/>
                <w:szCs w:val="16"/>
                <w:lang w:val="en-IN"/>
              </w:rPr>
              <w:lastRenderedPageBreak/>
              <w:t>aggregated to street level (edges) and intersection level (nodes).</w:t>
            </w:r>
          </w:p>
          <w:p w14:paraId="4F179B36" w14:textId="77777777" w:rsidR="00375B79" w:rsidRPr="00D33932" w:rsidRDefault="00375B79" w:rsidP="00375B79">
            <w:pPr>
              <w:pStyle w:val="NoSpacing"/>
              <w:rPr>
                <w:sz w:val="16"/>
                <w:szCs w:val="16"/>
                <w:lang w:val="en-IN"/>
              </w:rPr>
            </w:pPr>
            <w:r w:rsidRPr="00D33932">
              <w:rPr>
                <w:sz w:val="16"/>
                <w:szCs w:val="16"/>
                <w:lang w:val="en-IN"/>
              </w:rPr>
              <w:t>3. The dataset captured the time of activities (year, day, hour, minute), to calculate median time spent moving on edges or waiting at nodes</w:t>
            </w:r>
          </w:p>
          <w:p w14:paraId="57AA3657" w14:textId="77777777" w:rsidR="00375B79" w:rsidRPr="00D33932" w:rsidRDefault="00375B79" w:rsidP="00375B79">
            <w:pPr>
              <w:pStyle w:val="NoSpacing"/>
              <w:rPr>
                <w:sz w:val="16"/>
                <w:szCs w:val="16"/>
                <w:lang w:val="en-IN"/>
              </w:rPr>
            </w:pPr>
          </w:p>
        </w:tc>
        <w:tc>
          <w:tcPr>
            <w:tcW w:w="3525" w:type="dxa"/>
            <w:tcBorders>
              <w:top w:val="single" w:sz="4" w:space="0" w:color="auto"/>
              <w:left w:val="single" w:sz="4" w:space="0" w:color="auto"/>
              <w:bottom w:val="single" w:sz="4" w:space="0" w:color="auto"/>
              <w:right w:val="single" w:sz="4" w:space="0" w:color="auto"/>
            </w:tcBorders>
            <w:hideMark/>
          </w:tcPr>
          <w:p w14:paraId="37F38BA3" w14:textId="77777777" w:rsidR="00375B79" w:rsidRPr="00D33932" w:rsidRDefault="00375B79" w:rsidP="00375B79">
            <w:pPr>
              <w:pStyle w:val="NoSpacing"/>
              <w:rPr>
                <w:sz w:val="16"/>
                <w:szCs w:val="16"/>
                <w:lang w:val="en-IN"/>
              </w:rPr>
            </w:pPr>
            <w:r w:rsidRPr="00D33932">
              <w:rPr>
                <w:sz w:val="16"/>
                <w:szCs w:val="16"/>
                <w:lang w:val="en-IN"/>
              </w:rPr>
              <w:lastRenderedPageBreak/>
              <w:t>1. Trip Counts: Trips including cycling and pedestrian activities (including walks, runs, and hikes).</w:t>
            </w:r>
          </w:p>
          <w:p w14:paraId="1540B280" w14:textId="77777777" w:rsidR="00375B79" w:rsidRPr="00D33932" w:rsidRDefault="00375B79" w:rsidP="00375B79">
            <w:pPr>
              <w:pStyle w:val="NoSpacing"/>
              <w:rPr>
                <w:sz w:val="16"/>
                <w:szCs w:val="16"/>
                <w:lang w:val="en-IN"/>
              </w:rPr>
            </w:pPr>
            <w:r w:rsidRPr="00D33932">
              <w:rPr>
                <w:sz w:val="16"/>
                <w:szCs w:val="16"/>
                <w:lang w:val="en-IN"/>
              </w:rPr>
              <w:t xml:space="preserve">2. Trip characteristics: Average Time, average distance and demographics </w:t>
            </w:r>
          </w:p>
          <w:p w14:paraId="6E0C9A82" w14:textId="77777777" w:rsidR="00375B79" w:rsidRPr="00D33932" w:rsidRDefault="00375B79" w:rsidP="00375B79">
            <w:pPr>
              <w:pStyle w:val="NoSpacing"/>
              <w:rPr>
                <w:sz w:val="16"/>
                <w:szCs w:val="16"/>
                <w:lang w:val="en-IN"/>
              </w:rPr>
            </w:pPr>
            <w:r w:rsidRPr="00D33932">
              <w:rPr>
                <w:sz w:val="16"/>
                <w:szCs w:val="16"/>
                <w:lang w:val="en-IN"/>
              </w:rPr>
              <w:lastRenderedPageBreak/>
              <w:t>3. Spatial Granularity: It records the count of cycling or pedestrian activities at a specific time (minute-level granularity).</w:t>
            </w:r>
          </w:p>
          <w:p w14:paraId="74906E66" w14:textId="77777777" w:rsidR="00375B79" w:rsidRPr="00D33932" w:rsidRDefault="00375B79" w:rsidP="00375B79">
            <w:pPr>
              <w:pStyle w:val="NoSpacing"/>
              <w:rPr>
                <w:sz w:val="16"/>
                <w:szCs w:val="16"/>
                <w:lang w:val="en-IN"/>
              </w:rPr>
            </w:pPr>
            <w:r w:rsidRPr="00D33932">
              <w:rPr>
                <w:sz w:val="16"/>
                <w:szCs w:val="16"/>
                <w:lang w:val="en-IN"/>
              </w:rPr>
              <w:t xml:space="preserve">4. Temporal Granularity: Median Moving Time &amp; Median Waiting time </w:t>
            </w:r>
          </w:p>
        </w:tc>
      </w:tr>
      <w:tr w:rsidR="00375B79" w:rsidRPr="00D33932" w14:paraId="74BDD202"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60AA0EE5" w14:textId="77777777" w:rsidR="00375B79" w:rsidRPr="00D33932" w:rsidRDefault="00375B79" w:rsidP="00375B79">
            <w:pPr>
              <w:pStyle w:val="NoSpacing"/>
              <w:rPr>
                <w:i/>
                <w:iCs/>
                <w:sz w:val="16"/>
                <w:szCs w:val="16"/>
                <w:lang w:val="en-IN"/>
              </w:rPr>
            </w:pPr>
            <w:r w:rsidRPr="00D33932">
              <w:rPr>
                <w:sz w:val="16"/>
                <w:szCs w:val="16"/>
                <w:lang w:val="en-IN"/>
              </w:rPr>
              <w:lastRenderedPageBreak/>
              <w:t>Susilo et al. (2016)</w:t>
            </w:r>
          </w:p>
        </w:tc>
        <w:tc>
          <w:tcPr>
            <w:tcW w:w="1258" w:type="dxa"/>
            <w:tcBorders>
              <w:top w:val="single" w:sz="4" w:space="0" w:color="auto"/>
              <w:left w:val="single" w:sz="4" w:space="0" w:color="auto"/>
              <w:bottom w:val="single" w:sz="4" w:space="0" w:color="auto"/>
              <w:right w:val="single" w:sz="4" w:space="0" w:color="auto"/>
            </w:tcBorders>
            <w:hideMark/>
          </w:tcPr>
          <w:p w14:paraId="770A4141" w14:textId="77777777" w:rsidR="00375B79" w:rsidRPr="00D33932" w:rsidRDefault="00375B79" w:rsidP="00375B79">
            <w:pPr>
              <w:pStyle w:val="NoSpacing"/>
              <w:rPr>
                <w:sz w:val="16"/>
                <w:szCs w:val="16"/>
                <w:lang w:val="en-IN"/>
              </w:rPr>
            </w:pPr>
            <w:r w:rsidRPr="00D33932">
              <w:rPr>
                <w:sz w:val="16"/>
                <w:szCs w:val="16"/>
                <w:lang w:val="en-IN"/>
              </w:rPr>
              <w:t>UK</w:t>
            </w:r>
          </w:p>
        </w:tc>
        <w:tc>
          <w:tcPr>
            <w:tcW w:w="1577" w:type="dxa"/>
            <w:tcBorders>
              <w:top w:val="single" w:sz="4" w:space="0" w:color="auto"/>
              <w:left w:val="single" w:sz="4" w:space="0" w:color="auto"/>
              <w:bottom w:val="single" w:sz="4" w:space="0" w:color="auto"/>
              <w:right w:val="single" w:sz="4" w:space="0" w:color="auto"/>
            </w:tcBorders>
            <w:hideMark/>
          </w:tcPr>
          <w:p w14:paraId="5F764130" w14:textId="77777777" w:rsidR="00375B79" w:rsidRPr="00D33932" w:rsidRDefault="00375B79" w:rsidP="00375B79">
            <w:pPr>
              <w:pStyle w:val="NoSpacing"/>
              <w:rPr>
                <w:sz w:val="16"/>
                <w:szCs w:val="16"/>
                <w:lang w:val="en-IN"/>
              </w:rPr>
            </w:pPr>
            <w:r w:rsidRPr="00D33932">
              <w:rPr>
                <w:sz w:val="16"/>
                <w:szCs w:val="16"/>
                <w:lang w:val="en-IN"/>
              </w:rPr>
              <w:t>UK National Travel Survey (NTS) from 2002 to 2006</w:t>
            </w:r>
          </w:p>
        </w:tc>
        <w:tc>
          <w:tcPr>
            <w:tcW w:w="1701" w:type="dxa"/>
            <w:tcBorders>
              <w:top w:val="single" w:sz="4" w:space="0" w:color="auto"/>
              <w:left w:val="single" w:sz="4" w:space="0" w:color="auto"/>
              <w:bottom w:val="single" w:sz="4" w:space="0" w:color="auto"/>
              <w:right w:val="single" w:sz="4" w:space="0" w:color="auto"/>
            </w:tcBorders>
            <w:hideMark/>
          </w:tcPr>
          <w:p w14:paraId="56AFC1E7" w14:textId="77777777" w:rsidR="00375B79" w:rsidRPr="00D33932" w:rsidRDefault="00375B79" w:rsidP="00375B79">
            <w:pPr>
              <w:pStyle w:val="NoSpacing"/>
              <w:rPr>
                <w:sz w:val="16"/>
                <w:szCs w:val="16"/>
                <w:lang w:val="en-IN"/>
              </w:rPr>
            </w:pPr>
            <w:r w:rsidRPr="00D33932">
              <w:rPr>
                <w:sz w:val="16"/>
                <w:szCs w:val="16"/>
                <w:lang w:val="en-IN"/>
              </w:rPr>
              <w:t>Households having two adults (parents) and at least one child</w:t>
            </w:r>
          </w:p>
        </w:tc>
        <w:tc>
          <w:tcPr>
            <w:tcW w:w="1417" w:type="dxa"/>
            <w:tcBorders>
              <w:top w:val="single" w:sz="4" w:space="0" w:color="auto"/>
              <w:left w:val="single" w:sz="4" w:space="0" w:color="auto"/>
              <w:bottom w:val="single" w:sz="4" w:space="0" w:color="auto"/>
              <w:right w:val="single" w:sz="4" w:space="0" w:color="auto"/>
            </w:tcBorders>
            <w:hideMark/>
          </w:tcPr>
          <w:p w14:paraId="2FAE913D" w14:textId="77777777" w:rsidR="00375B79" w:rsidRPr="00D33932" w:rsidRDefault="00375B79" w:rsidP="00375B79">
            <w:pPr>
              <w:pStyle w:val="NoSpacing"/>
              <w:rPr>
                <w:sz w:val="16"/>
                <w:szCs w:val="16"/>
                <w:lang w:val="en-IN"/>
              </w:rPr>
            </w:pPr>
            <w:r w:rsidRPr="00D33932">
              <w:rPr>
                <w:sz w:val="16"/>
                <w:szCs w:val="16"/>
                <w:lang w:val="en-IN"/>
              </w:rPr>
              <w:t xml:space="preserve">Walking and cycling </w:t>
            </w:r>
          </w:p>
        </w:tc>
        <w:tc>
          <w:tcPr>
            <w:tcW w:w="2410" w:type="dxa"/>
            <w:tcBorders>
              <w:top w:val="single" w:sz="4" w:space="0" w:color="auto"/>
              <w:left w:val="single" w:sz="4" w:space="0" w:color="auto"/>
              <w:bottom w:val="single" w:sz="4" w:space="0" w:color="auto"/>
              <w:right w:val="single" w:sz="4" w:space="0" w:color="auto"/>
            </w:tcBorders>
          </w:tcPr>
          <w:p w14:paraId="57068E3A" w14:textId="77777777" w:rsidR="00375B79" w:rsidRPr="00D33932" w:rsidRDefault="00375B79" w:rsidP="00375B79">
            <w:pPr>
              <w:pStyle w:val="NoSpacing"/>
              <w:rPr>
                <w:sz w:val="16"/>
                <w:szCs w:val="16"/>
                <w:lang w:val="en-IN"/>
              </w:rPr>
            </w:pPr>
            <w:r w:rsidRPr="00D33932">
              <w:rPr>
                <w:sz w:val="16"/>
                <w:szCs w:val="16"/>
                <w:lang w:val="en-IN"/>
              </w:rPr>
              <w:t xml:space="preserve">1. Travel Diaries: 7-day diaries record trip counts, modes (walking, cycling, car, public transport), and travel time. </w:t>
            </w:r>
          </w:p>
          <w:p w14:paraId="318B2256" w14:textId="77777777" w:rsidR="00375B79" w:rsidRPr="00D33932" w:rsidRDefault="00375B79" w:rsidP="00375B79">
            <w:pPr>
              <w:pStyle w:val="NoSpacing"/>
              <w:rPr>
                <w:sz w:val="16"/>
                <w:szCs w:val="16"/>
                <w:lang w:val="en-IN"/>
              </w:rPr>
            </w:pPr>
            <w:r w:rsidRPr="00D33932">
              <w:rPr>
                <w:sz w:val="16"/>
                <w:szCs w:val="16"/>
                <w:lang w:val="en-IN"/>
              </w:rPr>
              <w:t xml:space="preserve">2. Questionnaires- self reported </w:t>
            </w:r>
          </w:p>
          <w:p w14:paraId="41B0F9DC" w14:textId="77777777" w:rsidR="00375B79" w:rsidRPr="00D33932" w:rsidRDefault="00375B79" w:rsidP="00375B79">
            <w:pPr>
              <w:pStyle w:val="NoSpacing"/>
              <w:rPr>
                <w:sz w:val="16"/>
                <w:szCs w:val="16"/>
                <w:lang w:val="en-IN"/>
              </w:rPr>
            </w:pPr>
          </w:p>
        </w:tc>
        <w:tc>
          <w:tcPr>
            <w:tcW w:w="3525" w:type="dxa"/>
            <w:tcBorders>
              <w:top w:val="single" w:sz="4" w:space="0" w:color="auto"/>
              <w:left w:val="single" w:sz="4" w:space="0" w:color="auto"/>
              <w:bottom w:val="single" w:sz="4" w:space="0" w:color="auto"/>
              <w:right w:val="single" w:sz="4" w:space="0" w:color="auto"/>
            </w:tcBorders>
            <w:hideMark/>
          </w:tcPr>
          <w:p w14:paraId="3D6E44BD" w14:textId="77777777" w:rsidR="00375B79" w:rsidRPr="00D33932" w:rsidRDefault="00375B79" w:rsidP="00375B79">
            <w:pPr>
              <w:pStyle w:val="NoSpacing"/>
              <w:rPr>
                <w:sz w:val="16"/>
                <w:szCs w:val="16"/>
                <w:lang w:val="en-IN"/>
              </w:rPr>
            </w:pPr>
            <w:r w:rsidRPr="00D33932">
              <w:rPr>
                <w:sz w:val="16"/>
                <w:szCs w:val="16"/>
                <w:lang w:val="en-IN"/>
              </w:rPr>
              <w:t>1. Proportion of Non-Motorised (Active travel) Trips: daily trips made by walking and cycling for each household member (father, mother, and child)</w:t>
            </w:r>
          </w:p>
          <w:p w14:paraId="4A4FDC01" w14:textId="77777777" w:rsidR="00375B79" w:rsidRPr="00D33932" w:rsidRDefault="00375B79" w:rsidP="00375B79">
            <w:pPr>
              <w:pStyle w:val="NoSpacing"/>
              <w:rPr>
                <w:sz w:val="16"/>
                <w:szCs w:val="16"/>
                <w:lang w:val="en-IN"/>
              </w:rPr>
            </w:pPr>
            <w:r w:rsidRPr="00D33932">
              <w:rPr>
                <w:sz w:val="16"/>
                <w:szCs w:val="16"/>
                <w:lang w:val="en-IN"/>
              </w:rPr>
              <w:t>2. Trip Counts and Total Trips: total number of daily trips is recorded for each household member</w:t>
            </w:r>
          </w:p>
          <w:p w14:paraId="74B7E7EE" w14:textId="77777777" w:rsidR="00375B79" w:rsidRPr="00D33932" w:rsidRDefault="00375B79" w:rsidP="00375B79">
            <w:pPr>
              <w:pStyle w:val="NoSpacing"/>
              <w:rPr>
                <w:sz w:val="16"/>
                <w:szCs w:val="16"/>
                <w:lang w:val="en-IN"/>
              </w:rPr>
            </w:pPr>
            <w:r w:rsidRPr="00D33932">
              <w:rPr>
                <w:sz w:val="16"/>
                <w:szCs w:val="16"/>
                <w:lang w:val="en-IN"/>
              </w:rPr>
              <w:t>3. Total travel time: min/week</w:t>
            </w:r>
          </w:p>
          <w:p w14:paraId="4E497FEF" w14:textId="77777777" w:rsidR="00375B79" w:rsidRPr="00D33932" w:rsidRDefault="00375B79" w:rsidP="00375B79">
            <w:pPr>
              <w:pStyle w:val="NoSpacing"/>
              <w:rPr>
                <w:sz w:val="16"/>
                <w:szCs w:val="16"/>
                <w:lang w:val="en-IN"/>
              </w:rPr>
            </w:pPr>
            <w:r w:rsidRPr="00D33932">
              <w:rPr>
                <w:sz w:val="16"/>
                <w:szCs w:val="16"/>
                <w:lang w:val="en-IN"/>
              </w:rPr>
              <w:t>4. Household members’ %of mode share by regional locations: Travel On foot, Cycle, Car, Public transport, Total trips</w:t>
            </w:r>
          </w:p>
        </w:tc>
      </w:tr>
      <w:tr w:rsidR="00375B79" w:rsidRPr="00D33932" w14:paraId="2E43FBA8"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312E7CEE" w14:textId="77777777" w:rsidR="00375B79" w:rsidRPr="00D33932" w:rsidRDefault="00375B79" w:rsidP="00375B79">
            <w:pPr>
              <w:pStyle w:val="NoSpacing"/>
              <w:rPr>
                <w:i/>
                <w:iCs/>
                <w:sz w:val="16"/>
                <w:szCs w:val="16"/>
                <w:lang w:val="en-IN"/>
              </w:rPr>
            </w:pPr>
            <w:proofErr w:type="spellStart"/>
            <w:r w:rsidRPr="00D33932">
              <w:rPr>
                <w:sz w:val="16"/>
                <w:szCs w:val="16"/>
                <w:lang w:val="en-IN"/>
              </w:rPr>
              <w:t>Teyhan</w:t>
            </w:r>
            <w:proofErr w:type="spellEnd"/>
            <w:r w:rsidRPr="00D33932">
              <w:rPr>
                <w:sz w:val="16"/>
                <w:szCs w:val="16"/>
                <w:lang w:val="en-IN"/>
              </w:rPr>
              <w:t xml:space="preserve"> et al. (2016)</w:t>
            </w:r>
          </w:p>
        </w:tc>
        <w:tc>
          <w:tcPr>
            <w:tcW w:w="1258" w:type="dxa"/>
            <w:tcBorders>
              <w:top w:val="single" w:sz="4" w:space="0" w:color="auto"/>
              <w:left w:val="single" w:sz="4" w:space="0" w:color="auto"/>
              <w:bottom w:val="single" w:sz="4" w:space="0" w:color="auto"/>
              <w:right w:val="single" w:sz="4" w:space="0" w:color="auto"/>
            </w:tcBorders>
            <w:hideMark/>
          </w:tcPr>
          <w:p w14:paraId="5F7B8702" w14:textId="77777777" w:rsidR="00375B79" w:rsidRPr="00D33932" w:rsidRDefault="00375B79" w:rsidP="00375B79">
            <w:pPr>
              <w:pStyle w:val="NoSpacing"/>
              <w:rPr>
                <w:sz w:val="16"/>
                <w:szCs w:val="16"/>
                <w:lang w:val="en-IN"/>
              </w:rPr>
            </w:pPr>
            <w:r w:rsidRPr="00D33932">
              <w:rPr>
                <w:sz w:val="16"/>
                <w:szCs w:val="16"/>
                <w:lang w:val="en-IN"/>
              </w:rPr>
              <w:t xml:space="preserve">Bristol, England </w:t>
            </w:r>
          </w:p>
        </w:tc>
        <w:tc>
          <w:tcPr>
            <w:tcW w:w="1577" w:type="dxa"/>
            <w:tcBorders>
              <w:top w:val="single" w:sz="4" w:space="0" w:color="auto"/>
              <w:left w:val="single" w:sz="4" w:space="0" w:color="auto"/>
              <w:bottom w:val="single" w:sz="4" w:space="0" w:color="auto"/>
              <w:right w:val="single" w:sz="4" w:space="0" w:color="auto"/>
            </w:tcBorders>
            <w:hideMark/>
          </w:tcPr>
          <w:p w14:paraId="20F73BAF" w14:textId="77777777" w:rsidR="00375B79" w:rsidRPr="00D33932" w:rsidRDefault="00375B79" w:rsidP="00375B79">
            <w:pPr>
              <w:pStyle w:val="NoSpacing"/>
              <w:rPr>
                <w:sz w:val="16"/>
                <w:szCs w:val="16"/>
                <w:lang w:val="en-IN"/>
              </w:rPr>
            </w:pPr>
            <w:r w:rsidRPr="00D33932">
              <w:rPr>
                <w:sz w:val="16"/>
                <w:szCs w:val="16"/>
                <w:lang w:val="en-IN"/>
              </w:rPr>
              <w:t>Avon Longitudinal Study of Parents and Children (ALSPAC)</w:t>
            </w:r>
          </w:p>
        </w:tc>
        <w:tc>
          <w:tcPr>
            <w:tcW w:w="1701" w:type="dxa"/>
            <w:tcBorders>
              <w:top w:val="single" w:sz="4" w:space="0" w:color="auto"/>
              <w:left w:val="single" w:sz="4" w:space="0" w:color="auto"/>
              <w:bottom w:val="single" w:sz="4" w:space="0" w:color="auto"/>
              <w:right w:val="single" w:sz="4" w:space="0" w:color="auto"/>
            </w:tcBorders>
            <w:hideMark/>
          </w:tcPr>
          <w:p w14:paraId="47B967E3" w14:textId="77777777" w:rsidR="00375B79" w:rsidRPr="00D33932" w:rsidRDefault="00375B79" w:rsidP="00375B79">
            <w:pPr>
              <w:pStyle w:val="NoSpacing"/>
              <w:rPr>
                <w:sz w:val="16"/>
                <w:szCs w:val="16"/>
                <w:lang w:val="en-IN"/>
              </w:rPr>
            </w:pPr>
            <w:r w:rsidRPr="00D33932">
              <w:rPr>
                <w:sz w:val="16"/>
                <w:szCs w:val="16"/>
                <w:lang w:val="en-IN"/>
              </w:rPr>
              <w:t>Adolescents at ages 14-16 years (Year 6 school students)</w:t>
            </w:r>
          </w:p>
        </w:tc>
        <w:tc>
          <w:tcPr>
            <w:tcW w:w="1417" w:type="dxa"/>
            <w:tcBorders>
              <w:top w:val="single" w:sz="4" w:space="0" w:color="auto"/>
              <w:left w:val="single" w:sz="4" w:space="0" w:color="auto"/>
              <w:bottom w:val="single" w:sz="4" w:space="0" w:color="auto"/>
              <w:right w:val="single" w:sz="4" w:space="0" w:color="auto"/>
            </w:tcBorders>
            <w:hideMark/>
          </w:tcPr>
          <w:p w14:paraId="2ED35BF6" w14:textId="77777777" w:rsidR="00375B79" w:rsidRPr="00D33932" w:rsidRDefault="00375B79" w:rsidP="00375B79">
            <w:pPr>
              <w:pStyle w:val="NoSpacing"/>
              <w:rPr>
                <w:sz w:val="16"/>
                <w:szCs w:val="16"/>
                <w:lang w:val="en-IN"/>
              </w:rPr>
            </w:pPr>
            <w:r w:rsidRPr="00D33932">
              <w:rPr>
                <w:sz w:val="16"/>
                <w:szCs w:val="16"/>
                <w:lang w:val="en-IN"/>
              </w:rPr>
              <w:t xml:space="preserve">Not defined </w:t>
            </w:r>
          </w:p>
        </w:tc>
        <w:tc>
          <w:tcPr>
            <w:tcW w:w="2410" w:type="dxa"/>
            <w:tcBorders>
              <w:top w:val="single" w:sz="4" w:space="0" w:color="auto"/>
              <w:left w:val="single" w:sz="4" w:space="0" w:color="auto"/>
              <w:bottom w:val="single" w:sz="4" w:space="0" w:color="auto"/>
              <w:right w:val="single" w:sz="4" w:space="0" w:color="auto"/>
            </w:tcBorders>
            <w:hideMark/>
          </w:tcPr>
          <w:p w14:paraId="7D7BC6CD" w14:textId="77777777" w:rsidR="00375B79" w:rsidRPr="00D33932" w:rsidRDefault="00375B79" w:rsidP="00375B79">
            <w:pPr>
              <w:pStyle w:val="NoSpacing"/>
              <w:rPr>
                <w:sz w:val="16"/>
                <w:szCs w:val="16"/>
                <w:lang w:val="en-IN"/>
              </w:rPr>
            </w:pPr>
            <w:r w:rsidRPr="00D33932">
              <w:rPr>
                <w:sz w:val="16"/>
                <w:szCs w:val="16"/>
                <w:lang w:val="en-IN"/>
              </w:rPr>
              <w:t xml:space="preserve">1. Self-reported questionnaires: used to evaluate the effectiveness of National Cycle Proficiency Scheme (NCPS) or </w:t>
            </w:r>
            <w:proofErr w:type="spellStart"/>
            <w:r w:rsidRPr="00D33932">
              <w:rPr>
                <w:sz w:val="16"/>
                <w:szCs w:val="16"/>
                <w:lang w:val="en-IN"/>
              </w:rPr>
              <w:t>Bikeability</w:t>
            </w:r>
            <w:proofErr w:type="spellEnd"/>
            <w:r w:rsidRPr="00D33932">
              <w:rPr>
                <w:sz w:val="16"/>
                <w:szCs w:val="16"/>
                <w:lang w:val="en-IN"/>
              </w:rPr>
              <w:t xml:space="preserve"> training in promoting cycling (e.g., cycling to school), encouraging safety behaviours (e.g., helmet and high-visibility clothing use), and reducing accidents</w:t>
            </w:r>
          </w:p>
          <w:p w14:paraId="1086AFE5" w14:textId="77777777" w:rsidR="00375B79" w:rsidRPr="00D33932" w:rsidRDefault="00375B79" w:rsidP="00375B79">
            <w:pPr>
              <w:pStyle w:val="NoSpacing"/>
              <w:rPr>
                <w:sz w:val="16"/>
                <w:szCs w:val="16"/>
                <w:lang w:val="en-IN"/>
              </w:rPr>
            </w:pPr>
            <w:r w:rsidRPr="00D33932">
              <w:rPr>
                <w:sz w:val="16"/>
                <w:szCs w:val="16"/>
                <w:lang w:val="en-IN"/>
              </w:rPr>
              <w:t>2. Hospital episode statistics (HES) data for hospital admissions</w:t>
            </w:r>
          </w:p>
          <w:p w14:paraId="1A169CC4" w14:textId="77777777" w:rsidR="00375B79" w:rsidRPr="00D33932" w:rsidRDefault="00375B79" w:rsidP="00375B79">
            <w:pPr>
              <w:pStyle w:val="NoSpacing"/>
              <w:rPr>
                <w:sz w:val="16"/>
                <w:szCs w:val="16"/>
                <w:lang w:val="en-IN"/>
              </w:rPr>
            </w:pPr>
            <w:r w:rsidRPr="00D33932">
              <w:rPr>
                <w:sz w:val="16"/>
                <w:szCs w:val="16"/>
                <w:lang w:val="en-IN"/>
              </w:rPr>
              <w:t>3. Maternal-reported SEP and family variables</w:t>
            </w:r>
          </w:p>
          <w:p w14:paraId="7088C3FF" w14:textId="77777777" w:rsidR="00375B79" w:rsidRPr="00D33932" w:rsidRDefault="00375B79" w:rsidP="00375B79">
            <w:pPr>
              <w:pStyle w:val="NoSpacing"/>
              <w:rPr>
                <w:sz w:val="16"/>
                <w:szCs w:val="16"/>
                <w:lang w:val="en-IN"/>
              </w:rPr>
            </w:pPr>
            <w:r w:rsidRPr="00D33932">
              <w:rPr>
                <w:sz w:val="16"/>
                <w:szCs w:val="16"/>
                <w:lang w:val="en-IN"/>
              </w:rPr>
              <w:t>4. School data from linkage to the National Pupil Database for Year 6 school identification</w:t>
            </w:r>
          </w:p>
        </w:tc>
        <w:tc>
          <w:tcPr>
            <w:tcW w:w="3525" w:type="dxa"/>
            <w:tcBorders>
              <w:top w:val="single" w:sz="4" w:space="0" w:color="auto"/>
              <w:left w:val="single" w:sz="4" w:space="0" w:color="auto"/>
              <w:bottom w:val="single" w:sz="4" w:space="0" w:color="auto"/>
              <w:right w:val="single" w:sz="4" w:space="0" w:color="auto"/>
            </w:tcBorders>
          </w:tcPr>
          <w:p w14:paraId="49D401B3" w14:textId="77777777" w:rsidR="00375B79" w:rsidRPr="00D33932" w:rsidRDefault="00375B79" w:rsidP="00375B79">
            <w:pPr>
              <w:pStyle w:val="NoSpacing"/>
              <w:rPr>
                <w:sz w:val="16"/>
                <w:szCs w:val="16"/>
                <w:lang w:val="en-IN"/>
              </w:rPr>
            </w:pPr>
            <w:r w:rsidRPr="00D33932">
              <w:rPr>
                <w:sz w:val="16"/>
                <w:szCs w:val="16"/>
                <w:lang w:val="en-IN"/>
              </w:rPr>
              <w:t>1. Cycling to School: whether the adolescent currently cycles as part of their school commute (yes/no)</w:t>
            </w:r>
          </w:p>
          <w:p w14:paraId="655217CD" w14:textId="7963993B" w:rsidR="00375B79" w:rsidRPr="00D33932" w:rsidRDefault="03275BF9" w:rsidP="00375B79">
            <w:pPr>
              <w:pStyle w:val="NoSpacing"/>
              <w:rPr>
                <w:sz w:val="16"/>
                <w:szCs w:val="16"/>
                <w:lang w:val="en-IN"/>
              </w:rPr>
            </w:pPr>
            <w:r w:rsidRPr="5E16A57A">
              <w:rPr>
                <w:sz w:val="16"/>
                <w:szCs w:val="16"/>
                <w:lang w:val="en-IN"/>
              </w:rPr>
              <w:t xml:space="preserve">2. Bike </w:t>
            </w:r>
            <w:r w:rsidR="6814A139" w:rsidRPr="5E16A57A">
              <w:rPr>
                <w:sz w:val="16"/>
                <w:szCs w:val="16"/>
                <w:lang w:val="en-IN"/>
              </w:rPr>
              <w:t>ownership:</w:t>
            </w:r>
            <w:r w:rsidRPr="5E16A57A">
              <w:rPr>
                <w:sz w:val="16"/>
                <w:szCs w:val="16"/>
                <w:lang w:val="en-IN"/>
              </w:rPr>
              <w:t xml:space="preserve"> yes/no</w:t>
            </w:r>
          </w:p>
          <w:p w14:paraId="19680345" w14:textId="77777777" w:rsidR="00375B79" w:rsidRPr="00D33932" w:rsidRDefault="00375B79" w:rsidP="00375B79">
            <w:pPr>
              <w:pStyle w:val="NoSpacing"/>
              <w:rPr>
                <w:sz w:val="16"/>
                <w:szCs w:val="16"/>
                <w:lang w:val="en-IN"/>
              </w:rPr>
            </w:pPr>
            <w:r w:rsidRPr="00D33932">
              <w:rPr>
                <w:sz w:val="16"/>
                <w:szCs w:val="16"/>
                <w:lang w:val="en-IN"/>
              </w:rPr>
              <w:t>3. When last cycled: in the last week, in the last month, or more than 1 month ago</w:t>
            </w:r>
          </w:p>
          <w:p w14:paraId="465221D8" w14:textId="77777777" w:rsidR="00375B79" w:rsidRPr="00D33932" w:rsidRDefault="00375B79" w:rsidP="00375B79">
            <w:pPr>
              <w:pStyle w:val="NoSpacing"/>
              <w:rPr>
                <w:sz w:val="16"/>
                <w:szCs w:val="16"/>
                <w:lang w:val="en-IN"/>
              </w:rPr>
            </w:pPr>
            <w:r w:rsidRPr="00D33932">
              <w:rPr>
                <w:sz w:val="16"/>
                <w:szCs w:val="16"/>
                <w:lang w:val="en-IN"/>
              </w:rPr>
              <w:t>4. Distance of last cycle: &lt;1miles, 1-3 miles, 3-5miles, &gt;5miles.</w:t>
            </w:r>
          </w:p>
          <w:p w14:paraId="57E922A6" w14:textId="77777777" w:rsidR="00375B79" w:rsidRPr="00D33932" w:rsidRDefault="00375B79" w:rsidP="00375B79">
            <w:pPr>
              <w:pStyle w:val="NoSpacing"/>
              <w:rPr>
                <w:sz w:val="16"/>
                <w:szCs w:val="16"/>
                <w:lang w:val="en-IN"/>
              </w:rPr>
            </w:pPr>
            <w:r w:rsidRPr="00D33932">
              <w:rPr>
                <w:sz w:val="16"/>
                <w:szCs w:val="16"/>
                <w:lang w:val="en-IN"/>
              </w:rPr>
              <w:t>5. Safety behaviours (helmet ownership, helmet use, and high-visibility clothing use)</w:t>
            </w:r>
          </w:p>
          <w:p w14:paraId="25E32993" w14:textId="77777777" w:rsidR="00375B79" w:rsidRPr="00D33932" w:rsidRDefault="00375B79" w:rsidP="00375B79">
            <w:pPr>
              <w:pStyle w:val="NoSpacing"/>
              <w:rPr>
                <w:sz w:val="16"/>
                <w:szCs w:val="16"/>
                <w:lang w:val="en-IN"/>
              </w:rPr>
            </w:pPr>
            <w:r w:rsidRPr="00D33932">
              <w:rPr>
                <w:sz w:val="16"/>
                <w:szCs w:val="16"/>
                <w:lang w:val="en-IN"/>
              </w:rPr>
              <w:t xml:space="preserve">* Walking data not measured </w:t>
            </w:r>
          </w:p>
          <w:p w14:paraId="16BEBC21" w14:textId="77777777" w:rsidR="00375B79" w:rsidRPr="00D33932" w:rsidRDefault="00375B79" w:rsidP="00375B79">
            <w:pPr>
              <w:pStyle w:val="NoSpacing"/>
              <w:rPr>
                <w:sz w:val="16"/>
                <w:szCs w:val="16"/>
                <w:lang w:val="en-IN"/>
              </w:rPr>
            </w:pPr>
          </w:p>
        </w:tc>
      </w:tr>
      <w:tr w:rsidR="00375B79" w:rsidRPr="00D33932" w14:paraId="2E354036"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011A2251" w14:textId="77777777" w:rsidR="00375B79" w:rsidRPr="00D33932" w:rsidRDefault="00375B79" w:rsidP="00375B79">
            <w:pPr>
              <w:pStyle w:val="NoSpacing"/>
              <w:rPr>
                <w:i/>
                <w:iCs/>
                <w:sz w:val="16"/>
                <w:szCs w:val="16"/>
                <w:lang w:val="en-IN"/>
              </w:rPr>
            </w:pPr>
            <w:r w:rsidRPr="00D33932">
              <w:rPr>
                <w:sz w:val="16"/>
                <w:szCs w:val="16"/>
                <w:lang w:val="en-IN"/>
              </w:rPr>
              <w:t>Thomas et al. (2015)</w:t>
            </w:r>
          </w:p>
        </w:tc>
        <w:tc>
          <w:tcPr>
            <w:tcW w:w="1258" w:type="dxa"/>
            <w:tcBorders>
              <w:top w:val="single" w:sz="4" w:space="0" w:color="auto"/>
              <w:left w:val="single" w:sz="4" w:space="0" w:color="auto"/>
              <w:bottom w:val="single" w:sz="4" w:space="0" w:color="auto"/>
              <w:right w:val="single" w:sz="4" w:space="0" w:color="auto"/>
            </w:tcBorders>
            <w:hideMark/>
          </w:tcPr>
          <w:p w14:paraId="62A33F70" w14:textId="77777777" w:rsidR="00375B79" w:rsidRPr="00D33932" w:rsidRDefault="00375B79" w:rsidP="00375B79">
            <w:pPr>
              <w:pStyle w:val="NoSpacing"/>
              <w:rPr>
                <w:sz w:val="16"/>
                <w:szCs w:val="16"/>
                <w:lang w:val="en-IN"/>
              </w:rPr>
            </w:pPr>
            <w:r w:rsidRPr="00D33932">
              <w:rPr>
                <w:sz w:val="16"/>
                <w:szCs w:val="16"/>
                <w:lang w:val="en-IN"/>
              </w:rPr>
              <w:t xml:space="preserve">Bath, England  </w:t>
            </w:r>
          </w:p>
        </w:tc>
        <w:tc>
          <w:tcPr>
            <w:tcW w:w="1577" w:type="dxa"/>
            <w:tcBorders>
              <w:top w:val="single" w:sz="4" w:space="0" w:color="auto"/>
              <w:left w:val="single" w:sz="4" w:space="0" w:color="auto"/>
              <w:bottom w:val="single" w:sz="4" w:space="0" w:color="auto"/>
              <w:right w:val="single" w:sz="4" w:space="0" w:color="auto"/>
            </w:tcBorders>
            <w:hideMark/>
          </w:tcPr>
          <w:p w14:paraId="2BC58681" w14:textId="77777777" w:rsidR="00375B79" w:rsidRPr="00D33932" w:rsidRDefault="00375B79" w:rsidP="00375B79">
            <w:pPr>
              <w:pStyle w:val="NoSpacing"/>
              <w:rPr>
                <w:sz w:val="16"/>
                <w:szCs w:val="16"/>
                <w:lang w:val="en-IN"/>
              </w:rPr>
            </w:pPr>
            <w:r w:rsidRPr="00D33932">
              <w:rPr>
                <w:sz w:val="16"/>
                <w:szCs w:val="16"/>
                <w:lang w:val="en-IN"/>
              </w:rPr>
              <w:t xml:space="preserve">Primary data collection </w:t>
            </w:r>
          </w:p>
        </w:tc>
        <w:tc>
          <w:tcPr>
            <w:tcW w:w="1701" w:type="dxa"/>
            <w:tcBorders>
              <w:top w:val="single" w:sz="4" w:space="0" w:color="auto"/>
              <w:left w:val="single" w:sz="4" w:space="0" w:color="auto"/>
              <w:bottom w:val="single" w:sz="4" w:space="0" w:color="auto"/>
              <w:right w:val="single" w:sz="4" w:space="0" w:color="auto"/>
            </w:tcBorders>
            <w:hideMark/>
          </w:tcPr>
          <w:p w14:paraId="53C5C77F" w14:textId="77777777" w:rsidR="00375B79" w:rsidRPr="00D33932" w:rsidRDefault="00375B79" w:rsidP="00375B79">
            <w:pPr>
              <w:pStyle w:val="NoSpacing"/>
              <w:rPr>
                <w:sz w:val="16"/>
                <w:szCs w:val="16"/>
                <w:lang w:val="en-IN"/>
              </w:rPr>
            </w:pPr>
            <w:r w:rsidRPr="00D33932">
              <w:rPr>
                <w:sz w:val="16"/>
                <w:szCs w:val="16"/>
                <w:lang w:val="en-IN"/>
              </w:rPr>
              <w:t xml:space="preserve">Staff and students at University of Bath, UK </w:t>
            </w:r>
          </w:p>
        </w:tc>
        <w:tc>
          <w:tcPr>
            <w:tcW w:w="1417" w:type="dxa"/>
            <w:tcBorders>
              <w:top w:val="single" w:sz="4" w:space="0" w:color="auto"/>
              <w:left w:val="single" w:sz="4" w:space="0" w:color="auto"/>
              <w:bottom w:val="single" w:sz="4" w:space="0" w:color="auto"/>
              <w:right w:val="single" w:sz="4" w:space="0" w:color="auto"/>
            </w:tcBorders>
            <w:hideMark/>
          </w:tcPr>
          <w:p w14:paraId="65833BA9" w14:textId="77777777" w:rsidR="00375B79" w:rsidRPr="00D33932" w:rsidRDefault="00375B79" w:rsidP="00375B79">
            <w:pPr>
              <w:pStyle w:val="NoSpacing"/>
              <w:rPr>
                <w:sz w:val="16"/>
                <w:szCs w:val="16"/>
                <w:lang w:val="en-IN"/>
              </w:rPr>
            </w:pPr>
            <w:r w:rsidRPr="00D33932">
              <w:rPr>
                <w:sz w:val="16"/>
                <w:szCs w:val="16"/>
                <w:lang w:val="en-IN"/>
              </w:rPr>
              <w:t xml:space="preserve">Walking and cycling </w:t>
            </w:r>
          </w:p>
        </w:tc>
        <w:tc>
          <w:tcPr>
            <w:tcW w:w="2410" w:type="dxa"/>
            <w:tcBorders>
              <w:top w:val="single" w:sz="4" w:space="0" w:color="auto"/>
              <w:left w:val="single" w:sz="4" w:space="0" w:color="auto"/>
              <w:bottom w:val="single" w:sz="4" w:space="0" w:color="auto"/>
              <w:right w:val="single" w:sz="4" w:space="0" w:color="auto"/>
            </w:tcBorders>
          </w:tcPr>
          <w:p w14:paraId="7694AB24" w14:textId="77777777" w:rsidR="00375B79" w:rsidRPr="00D33932" w:rsidRDefault="00375B79" w:rsidP="00375B79">
            <w:pPr>
              <w:pStyle w:val="NoSpacing"/>
              <w:rPr>
                <w:sz w:val="16"/>
                <w:szCs w:val="16"/>
                <w:lang w:val="en-IN"/>
              </w:rPr>
            </w:pPr>
            <w:r w:rsidRPr="00D33932">
              <w:rPr>
                <w:sz w:val="16"/>
                <w:szCs w:val="16"/>
                <w:lang w:val="en-IN"/>
              </w:rPr>
              <w:t>1. Online survey for all staff and students.</w:t>
            </w:r>
          </w:p>
          <w:p w14:paraId="407681BC" w14:textId="77777777" w:rsidR="00375B79" w:rsidRPr="00D33932" w:rsidRDefault="00375B79" w:rsidP="00375B79">
            <w:pPr>
              <w:pStyle w:val="NoSpacing"/>
              <w:rPr>
                <w:sz w:val="16"/>
                <w:szCs w:val="16"/>
                <w:lang w:val="en-IN"/>
              </w:rPr>
            </w:pPr>
            <w:r w:rsidRPr="00D33932">
              <w:rPr>
                <w:sz w:val="16"/>
                <w:szCs w:val="16"/>
                <w:lang w:val="en-IN"/>
              </w:rPr>
              <w:t xml:space="preserve">2. Optional Psychology Section: Included environmental worldview (NEP), affective </w:t>
            </w:r>
            <w:r w:rsidRPr="00D33932">
              <w:rPr>
                <w:sz w:val="16"/>
                <w:szCs w:val="16"/>
                <w:lang w:val="en-IN"/>
              </w:rPr>
              <w:lastRenderedPageBreak/>
              <w:t>appraisal (six terms), and habit strength (SRHI)</w:t>
            </w:r>
          </w:p>
          <w:p w14:paraId="1D5BD44D" w14:textId="77777777" w:rsidR="00375B79" w:rsidRPr="00D33932" w:rsidRDefault="00375B79" w:rsidP="00375B79">
            <w:pPr>
              <w:pStyle w:val="NoSpacing"/>
              <w:rPr>
                <w:sz w:val="16"/>
                <w:szCs w:val="16"/>
                <w:lang w:val="en-IN"/>
              </w:rPr>
            </w:pPr>
          </w:p>
        </w:tc>
        <w:tc>
          <w:tcPr>
            <w:tcW w:w="3525" w:type="dxa"/>
            <w:tcBorders>
              <w:top w:val="single" w:sz="4" w:space="0" w:color="auto"/>
              <w:left w:val="single" w:sz="4" w:space="0" w:color="auto"/>
              <w:bottom w:val="single" w:sz="4" w:space="0" w:color="auto"/>
              <w:right w:val="single" w:sz="4" w:space="0" w:color="auto"/>
            </w:tcBorders>
            <w:hideMark/>
          </w:tcPr>
          <w:p w14:paraId="66EC60FE" w14:textId="77777777" w:rsidR="00375B79" w:rsidRPr="00D33932" w:rsidRDefault="00375B79" w:rsidP="00375B79">
            <w:pPr>
              <w:pStyle w:val="NoSpacing"/>
              <w:rPr>
                <w:sz w:val="16"/>
                <w:szCs w:val="16"/>
                <w:lang w:val="en-IN"/>
              </w:rPr>
            </w:pPr>
            <w:r w:rsidRPr="00D33932">
              <w:rPr>
                <w:sz w:val="16"/>
                <w:szCs w:val="16"/>
                <w:lang w:val="en-IN"/>
              </w:rPr>
              <w:lastRenderedPageBreak/>
              <w:t>1. Travel mode for commuting: walking, cycling, car, bus, or other (e.g., motorcycle, train)</w:t>
            </w:r>
          </w:p>
          <w:p w14:paraId="1551D402" w14:textId="77777777" w:rsidR="00375B79" w:rsidRPr="00D33932" w:rsidRDefault="00375B79" w:rsidP="00375B79">
            <w:pPr>
              <w:pStyle w:val="NoSpacing"/>
              <w:rPr>
                <w:sz w:val="16"/>
                <w:szCs w:val="16"/>
                <w:lang w:val="en-IN"/>
              </w:rPr>
            </w:pPr>
            <w:r w:rsidRPr="00D33932">
              <w:rPr>
                <w:sz w:val="16"/>
                <w:szCs w:val="16"/>
                <w:lang w:val="en-IN"/>
              </w:rPr>
              <w:t xml:space="preserve">2. Affective Appraisal of Commute: Based on mode of travel- (Exciting, Pleasant, Relaxing, </w:t>
            </w:r>
            <w:r w:rsidRPr="00D33932">
              <w:rPr>
                <w:sz w:val="16"/>
                <w:szCs w:val="16"/>
                <w:lang w:val="en-IN"/>
              </w:rPr>
              <w:lastRenderedPageBreak/>
              <w:t>Depressing, Boring, Stressful) using a 7-point Likert scale</w:t>
            </w:r>
          </w:p>
          <w:p w14:paraId="7F3EFB22" w14:textId="77777777" w:rsidR="00375B79" w:rsidRPr="00D33932" w:rsidRDefault="00375B79" w:rsidP="00375B79">
            <w:pPr>
              <w:pStyle w:val="NoSpacing"/>
              <w:rPr>
                <w:sz w:val="16"/>
                <w:szCs w:val="16"/>
                <w:lang w:val="en-IN"/>
              </w:rPr>
            </w:pPr>
            <w:r w:rsidRPr="00D33932">
              <w:rPr>
                <w:sz w:val="16"/>
                <w:szCs w:val="16"/>
                <w:lang w:val="en-IN"/>
              </w:rPr>
              <w:t>3. Habit strength: Measured using the 12-item Self-Report Habit Index (SRHI) on a 7-point Likert scale</w:t>
            </w:r>
          </w:p>
        </w:tc>
      </w:tr>
      <w:tr w:rsidR="00375B79" w:rsidRPr="00D33932" w14:paraId="66522A4E"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4BED3102" w14:textId="77777777" w:rsidR="00375B79" w:rsidRPr="00D33932" w:rsidRDefault="00375B79" w:rsidP="00375B79">
            <w:pPr>
              <w:pStyle w:val="NoSpacing"/>
              <w:rPr>
                <w:i/>
                <w:iCs/>
                <w:sz w:val="16"/>
                <w:szCs w:val="16"/>
                <w:lang w:val="en-IN"/>
              </w:rPr>
            </w:pPr>
            <w:r w:rsidRPr="00D33932">
              <w:rPr>
                <w:sz w:val="16"/>
                <w:szCs w:val="16"/>
                <w:lang w:val="en-IN"/>
              </w:rPr>
              <w:lastRenderedPageBreak/>
              <w:t>Van Sluijs et al. (2009)</w:t>
            </w:r>
          </w:p>
        </w:tc>
        <w:tc>
          <w:tcPr>
            <w:tcW w:w="1258" w:type="dxa"/>
            <w:tcBorders>
              <w:top w:val="single" w:sz="4" w:space="0" w:color="auto"/>
              <w:left w:val="single" w:sz="4" w:space="0" w:color="auto"/>
              <w:bottom w:val="single" w:sz="4" w:space="0" w:color="auto"/>
              <w:right w:val="single" w:sz="4" w:space="0" w:color="auto"/>
            </w:tcBorders>
            <w:hideMark/>
          </w:tcPr>
          <w:p w14:paraId="657DE7F3" w14:textId="77777777" w:rsidR="00375B79" w:rsidRPr="00D33932" w:rsidRDefault="00375B79" w:rsidP="00375B79">
            <w:pPr>
              <w:pStyle w:val="NoSpacing"/>
              <w:rPr>
                <w:sz w:val="16"/>
                <w:szCs w:val="16"/>
                <w:lang w:val="en-IN"/>
              </w:rPr>
            </w:pPr>
            <w:r w:rsidRPr="00D33932">
              <w:rPr>
                <w:sz w:val="16"/>
                <w:szCs w:val="16"/>
                <w:lang w:val="en-IN"/>
              </w:rPr>
              <w:t xml:space="preserve">Bristol, England  </w:t>
            </w:r>
          </w:p>
        </w:tc>
        <w:tc>
          <w:tcPr>
            <w:tcW w:w="1577" w:type="dxa"/>
            <w:tcBorders>
              <w:top w:val="single" w:sz="4" w:space="0" w:color="auto"/>
              <w:left w:val="single" w:sz="4" w:space="0" w:color="auto"/>
              <w:bottom w:val="single" w:sz="4" w:space="0" w:color="auto"/>
              <w:right w:val="single" w:sz="4" w:space="0" w:color="auto"/>
            </w:tcBorders>
            <w:hideMark/>
          </w:tcPr>
          <w:p w14:paraId="2A384765" w14:textId="77777777" w:rsidR="00375B79" w:rsidRPr="00D33932" w:rsidRDefault="00375B79" w:rsidP="00375B79">
            <w:pPr>
              <w:pStyle w:val="NoSpacing"/>
              <w:rPr>
                <w:sz w:val="16"/>
                <w:szCs w:val="16"/>
                <w:lang w:val="en-IN"/>
              </w:rPr>
            </w:pPr>
            <w:r w:rsidRPr="00D33932">
              <w:rPr>
                <w:sz w:val="16"/>
                <w:szCs w:val="16"/>
                <w:lang w:val="en-IN"/>
              </w:rPr>
              <w:t>Avon Longitudinal Study of Parents and Children (ALSPAC) data from 2002-2004</w:t>
            </w:r>
          </w:p>
        </w:tc>
        <w:tc>
          <w:tcPr>
            <w:tcW w:w="1701" w:type="dxa"/>
            <w:tcBorders>
              <w:top w:val="single" w:sz="4" w:space="0" w:color="auto"/>
              <w:left w:val="single" w:sz="4" w:space="0" w:color="auto"/>
              <w:bottom w:val="single" w:sz="4" w:space="0" w:color="auto"/>
              <w:right w:val="single" w:sz="4" w:space="0" w:color="auto"/>
            </w:tcBorders>
            <w:hideMark/>
          </w:tcPr>
          <w:p w14:paraId="4C17B9AB" w14:textId="77777777" w:rsidR="00375B79" w:rsidRPr="00D33932" w:rsidRDefault="00375B79" w:rsidP="00375B79">
            <w:pPr>
              <w:pStyle w:val="NoSpacing"/>
              <w:rPr>
                <w:sz w:val="16"/>
                <w:szCs w:val="16"/>
                <w:lang w:val="en-IN"/>
              </w:rPr>
            </w:pPr>
            <w:r w:rsidRPr="00D33932">
              <w:rPr>
                <w:sz w:val="16"/>
                <w:szCs w:val="16"/>
                <w:lang w:val="en-IN"/>
              </w:rPr>
              <w:t>Children aged 11-12 years old and their carers/parents</w:t>
            </w:r>
          </w:p>
        </w:tc>
        <w:tc>
          <w:tcPr>
            <w:tcW w:w="1417" w:type="dxa"/>
            <w:tcBorders>
              <w:top w:val="single" w:sz="4" w:space="0" w:color="auto"/>
              <w:left w:val="single" w:sz="4" w:space="0" w:color="auto"/>
              <w:bottom w:val="single" w:sz="4" w:space="0" w:color="auto"/>
              <w:right w:val="single" w:sz="4" w:space="0" w:color="auto"/>
            </w:tcBorders>
            <w:hideMark/>
          </w:tcPr>
          <w:p w14:paraId="453AB601" w14:textId="77777777" w:rsidR="00375B79" w:rsidRPr="00D33932" w:rsidRDefault="00375B79" w:rsidP="00375B79">
            <w:pPr>
              <w:pStyle w:val="NoSpacing"/>
              <w:rPr>
                <w:sz w:val="16"/>
                <w:szCs w:val="16"/>
                <w:lang w:val="en-IN"/>
              </w:rPr>
            </w:pPr>
            <w:r w:rsidRPr="00D33932">
              <w:rPr>
                <w:sz w:val="16"/>
                <w:szCs w:val="16"/>
                <w:lang w:val="en-IN"/>
              </w:rPr>
              <w:t>Walking or cycling to school</w:t>
            </w:r>
          </w:p>
        </w:tc>
        <w:tc>
          <w:tcPr>
            <w:tcW w:w="2410" w:type="dxa"/>
            <w:tcBorders>
              <w:top w:val="single" w:sz="4" w:space="0" w:color="auto"/>
              <w:left w:val="single" w:sz="4" w:space="0" w:color="auto"/>
              <w:bottom w:val="single" w:sz="4" w:space="0" w:color="auto"/>
              <w:right w:val="single" w:sz="4" w:space="0" w:color="auto"/>
            </w:tcBorders>
          </w:tcPr>
          <w:p w14:paraId="786518E1" w14:textId="77777777" w:rsidR="00375B79" w:rsidRPr="00D33932" w:rsidRDefault="00375B79" w:rsidP="00375B79">
            <w:pPr>
              <w:pStyle w:val="NoSpacing"/>
              <w:rPr>
                <w:sz w:val="16"/>
                <w:szCs w:val="16"/>
                <w:lang w:val="en-IN"/>
              </w:rPr>
            </w:pPr>
            <w:r w:rsidRPr="00D33932">
              <w:rPr>
                <w:sz w:val="16"/>
                <w:szCs w:val="16"/>
                <w:lang w:val="en-IN"/>
              </w:rPr>
              <w:t xml:space="preserve">1. A parent-proxy questionnaire completed by the child’s main carer. </w:t>
            </w:r>
          </w:p>
          <w:p w14:paraId="59786BBE" w14:textId="77777777" w:rsidR="00375B79" w:rsidRPr="00D33932" w:rsidRDefault="00375B79" w:rsidP="00375B79">
            <w:pPr>
              <w:pStyle w:val="NoSpacing"/>
              <w:rPr>
                <w:sz w:val="16"/>
                <w:szCs w:val="16"/>
                <w:lang w:val="en-IN"/>
              </w:rPr>
            </w:pPr>
            <w:r w:rsidRPr="00D33932">
              <w:rPr>
                <w:sz w:val="16"/>
                <w:szCs w:val="16"/>
                <w:lang w:val="en-IN"/>
              </w:rPr>
              <w:t xml:space="preserve">2. Physical activity data from MTI </w:t>
            </w:r>
            <w:proofErr w:type="spellStart"/>
            <w:r w:rsidRPr="00D33932">
              <w:rPr>
                <w:sz w:val="16"/>
                <w:szCs w:val="16"/>
                <w:lang w:val="en-IN"/>
              </w:rPr>
              <w:t>ActiGraph</w:t>
            </w:r>
            <w:proofErr w:type="spellEnd"/>
            <w:r w:rsidRPr="00D33932">
              <w:rPr>
                <w:sz w:val="16"/>
                <w:szCs w:val="16"/>
                <w:lang w:val="en-IN"/>
              </w:rPr>
              <w:t xml:space="preserve"> AM7164 accelerometers worn for seven days.</w:t>
            </w:r>
          </w:p>
          <w:p w14:paraId="7BCA4989" w14:textId="77777777" w:rsidR="00375B79" w:rsidRPr="00D33932" w:rsidRDefault="00375B79" w:rsidP="00375B79">
            <w:pPr>
              <w:pStyle w:val="NoSpacing"/>
              <w:rPr>
                <w:sz w:val="16"/>
                <w:szCs w:val="16"/>
                <w:lang w:val="en-IN"/>
              </w:rPr>
            </w:pPr>
          </w:p>
        </w:tc>
        <w:tc>
          <w:tcPr>
            <w:tcW w:w="3525" w:type="dxa"/>
            <w:tcBorders>
              <w:top w:val="single" w:sz="4" w:space="0" w:color="auto"/>
              <w:left w:val="single" w:sz="4" w:space="0" w:color="auto"/>
              <w:bottom w:val="single" w:sz="4" w:space="0" w:color="auto"/>
              <w:right w:val="single" w:sz="4" w:space="0" w:color="auto"/>
            </w:tcBorders>
            <w:hideMark/>
          </w:tcPr>
          <w:p w14:paraId="1A741418" w14:textId="77777777" w:rsidR="00375B79" w:rsidRPr="00D33932" w:rsidRDefault="00375B79" w:rsidP="00375B79">
            <w:pPr>
              <w:pStyle w:val="NoSpacing"/>
              <w:rPr>
                <w:sz w:val="16"/>
                <w:szCs w:val="16"/>
                <w:lang w:val="en-IN"/>
              </w:rPr>
            </w:pPr>
            <w:r w:rsidRPr="00D33932">
              <w:rPr>
                <w:sz w:val="16"/>
                <w:szCs w:val="16"/>
                <w:lang w:val="en-IN"/>
              </w:rPr>
              <w:t>1. Travel Mode to School: car, walking, cycling, public transport, school bus, wheelchair/other) stratified with frequency (as either “every or most days” or “some days”)</w:t>
            </w:r>
          </w:p>
          <w:p w14:paraId="723391FD" w14:textId="77777777" w:rsidR="00375B79" w:rsidRPr="00D33932" w:rsidRDefault="00375B79" w:rsidP="00375B79">
            <w:pPr>
              <w:pStyle w:val="NoSpacing"/>
              <w:rPr>
                <w:sz w:val="16"/>
                <w:szCs w:val="16"/>
                <w:lang w:val="en-IN"/>
              </w:rPr>
            </w:pPr>
            <w:r w:rsidRPr="00D33932">
              <w:rPr>
                <w:sz w:val="16"/>
                <w:szCs w:val="16"/>
                <w:lang w:val="en-IN"/>
              </w:rPr>
              <w:t xml:space="preserve">2. Distance to School:&lt;0.5-mile, 0.5-1 mile, 1-5 miles and &gt;5 miles </w:t>
            </w:r>
          </w:p>
          <w:p w14:paraId="3F749CBC" w14:textId="77777777" w:rsidR="00375B79" w:rsidRPr="00D33932" w:rsidRDefault="00375B79" w:rsidP="00375B79">
            <w:pPr>
              <w:pStyle w:val="NoSpacing"/>
              <w:rPr>
                <w:sz w:val="16"/>
                <w:szCs w:val="16"/>
                <w:lang w:val="en-IN"/>
              </w:rPr>
            </w:pPr>
            <w:r w:rsidRPr="00D33932">
              <w:rPr>
                <w:sz w:val="16"/>
                <w:szCs w:val="16"/>
                <w:lang w:val="en-IN"/>
              </w:rPr>
              <w:t>3. Total Physical Activity: Measured as average accelerometer counts per minute (counts/min) over the whole week, weekdays, and weekend days</w:t>
            </w:r>
          </w:p>
          <w:p w14:paraId="77AD9BA8" w14:textId="77777777" w:rsidR="00375B79" w:rsidRPr="00D33932" w:rsidRDefault="00375B79" w:rsidP="00375B79">
            <w:pPr>
              <w:pStyle w:val="NoSpacing"/>
              <w:rPr>
                <w:sz w:val="16"/>
                <w:szCs w:val="16"/>
                <w:lang w:val="en-IN"/>
              </w:rPr>
            </w:pPr>
            <w:r w:rsidRPr="00D33932">
              <w:rPr>
                <w:sz w:val="16"/>
                <w:szCs w:val="16"/>
                <w:lang w:val="en-IN"/>
              </w:rPr>
              <w:t>4. Moderate-to-Vigorous Physical Activity (MVPA): Measured as average minutes of MVPA per day</w:t>
            </w:r>
          </w:p>
          <w:p w14:paraId="5A39612F" w14:textId="77777777" w:rsidR="00375B79" w:rsidRPr="00D33932" w:rsidRDefault="00375B79" w:rsidP="00375B79">
            <w:pPr>
              <w:pStyle w:val="NoSpacing"/>
              <w:rPr>
                <w:sz w:val="16"/>
                <w:szCs w:val="16"/>
                <w:lang w:val="en-IN"/>
              </w:rPr>
            </w:pPr>
            <w:r w:rsidRPr="00D33932">
              <w:rPr>
                <w:sz w:val="16"/>
                <w:szCs w:val="16"/>
                <w:lang w:val="en-IN"/>
              </w:rPr>
              <w:t>5. Hourly Weekday Patterns: Average counts/min per hour on weekdays, showing differences between walkers and car users during school commute times for distances of 0.5–5 miles.</w:t>
            </w:r>
          </w:p>
        </w:tc>
      </w:tr>
      <w:tr w:rsidR="00375B79" w:rsidRPr="00D33932" w14:paraId="1B7075CC"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792DD131" w14:textId="77777777" w:rsidR="00375B79" w:rsidRPr="00D33932" w:rsidRDefault="00375B79" w:rsidP="00375B79">
            <w:pPr>
              <w:pStyle w:val="NoSpacing"/>
              <w:rPr>
                <w:i/>
                <w:iCs/>
                <w:sz w:val="16"/>
                <w:szCs w:val="16"/>
                <w:lang w:val="en-IN"/>
              </w:rPr>
            </w:pPr>
            <w:r w:rsidRPr="00D33932">
              <w:rPr>
                <w:sz w:val="16"/>
                <w:szCs w:val="16"/>
                <w:lang w:val="en-IN"/>
              </w:rPr>
              <w:t>Walker et al. (2023)</w:t>
            </w:r>
          </w:p>
        </w:tc>
        <w:tc>
          <w:tcPr>
            <w:tcW w:w="1258" w:type="dxa"/>
            <w:tcBorders>
              <w:top w:val="single" w:sz="4" w:space="0" w:color="auto"/>
              <w:left w:val="single" w:sz="4" w:space="0" w:color="auto"/>
              <w:bottom w:val="single" w:sz="4" w:space="0" w:color="auto"/>
              <w:right w:val="single" w:sz="4" w:space="0" w:color="auto"/>
            </w:tcBorders>
            <w:hideMark/>
          </w:tcPr>
          <w:p w14:paraId="6DBF435A" w14:textId="77777777" w:rsidR="00375B79" w:rsidRPr="00D33932" w:rsidRDefault="00375B79" w:rsidP="00375B79">
            <w:pPr>
              <w:pStyle w:val="NoSpacing"/>
              <w:rPr>
                <w:sz w:val="16"/>
                <w:szCs w:val="16"/>
                <w:lang w:val="en-IN"/>
              </w:rPr>
            </w:pPr>
            <w:r w:rsidRPr="00D33932">
              <w:rPr>
                <w:sz w:val="16"/>
                <w:szCs w:val="16"/>
                <w:lang w:val="en-IN"/>
              </w:rPr>
              <w:t xml:space="preserve">England, Wales and Northern Ireland </w:t>
            </w:r>
          </w:p>
        </w:tc>
        <w:tc>
          <w:tcPr>
            <w:tcW w:w="1577" w:type="dxa"/>
            <w:tcBorders>
              <w:top w:val="single" w:sz="4" w:space="0" w:color="auto"/>
              <w:left w:val="single" w:sz="4" w:space="0" w:color="auto"/>
              <w:bottom w:val="single" w:sz="4" w:space="0" w:color="auto"/>
              <w:right w:val="single" w:sz="4" w:space="0" w:color="auto"/>
            </w:tcBorders>
            <w:hideMark/>
          </w:tcPr>
          <w:p w14:paraId="5D87CBF4" w14:textId="77777777" w:rsidR="00375B79" w:rsidRPr="00D33932" w:rsidRDefault="00375B79" w:rsidP="00375B79">
            <w:pPr>
              <w:pStyle w:val="NoSpacing"/>
              <w:rPr>
                <w:sz w:val="16"/>
                <w:szCs w:val="16"/>
                <w:lang w:val="en-IN"/>
              </w:rPr>
            </w:pPr>
            <w:r w:rsidRPr="00D33932">
              <w:rPr>
                <w:sz w:val="16"/>
                <w:szCs w:val="16"/>
                <w:lang w:val="en-IN"/>
              </w:rPr>
              <w:t xml:space="preserve">1. UK Millennium Cohort Study (MCS) </w:t>
            </w:r>
          </w:p>
        </w:tc>
        <w:tc>
          <w:tcPr>
            <w:tcW w:w="1701" w:type="dxa"/>
            <w:tcBorders>
              <w:top w:val="single" w:sz="4" w:space="0" w:color="auto"/>
              <w:left w:val="single" w:sz="4" w:space="0" w:color="auto"/>
              <w:bottom w:val="single" w:sz="4" w:space="0" w:color="auto"/>
              <w:right w:val="single" w:sz="4" w:space="0" w:color="auto"/>
            </w:tcBorders>
            <w:hideMark/>
          </w:tcPr>
          <w:p w14:paraId="3DA83E03" w14:textId="77777777" w:rsidR="00375B79" w:rsidRPr="00D33932" w:rsidRDefault="00375B79" w:rsidP="00375B79">
            <w:pPr>
              <w:pStyle w:val="NoSpacing"/>
              <w:rPr>
                <w:sz w:val="16"/>
                <w:szCs w:val="16"/>
                <w:lang w:val="en-IN"/>
              </w:rPr>
            </w:pPr>
            <w:r w:rsidRPr="00D33932">
              <w:rPr>
                <w:sz w:val="16"/>
                <w:szCs w:val="16"/>
                <w:lang w:val="en-IN"/>
              </w:rPr>
              <w:t xml:space="preserve">School children, surveyed at ages 7, 11, 14 and 17 years. </w:t>
            </w:r>
          </w:p>
        </w:tc>
        <w:tc>
          <w:tcPr>
            <w:tcW w:w="1417" w:type="dxa"/>
            <w:tcBorders>
              <w:top w:val="single" w:sz="4" w:space="0" w:color="auto"/>
              <w:left w:val="single" w:sz="4" w:space="0" w:color="auto"/>
              <w:bottom w:val="single" w:sz="4" w:space="0" w:color="auto"/>
              <w:right w:val="single" w:sz="4" w:space="0" w:color="auto"/>
            </w:tcBorders>
            <w:hideMark/>
          </w:tcPr>
          <w:p w14:paraId="7A5FC1EB" w14:textId="77777777" w:rsidR="00375B79" w:rsidRPr="00D33932" w:rsidRDefault="00375B79" w:rsidP="00375B79">
            <w:pPr>
              <w:pStyle w:val="NoSpacing"/>
              <w:rPr>
                <w:sz w:val="16"/>
                <w:szCs w:val="16"/>
                <w:lang w:val="en-IN"/>
              </w:rPr>
            </w:pPr>
            <w:r w:rsidRPr="00D33932">
              <w:rPr>
                <w:sz w:val="16"/>
                <w:szCs w:val="16"/>
                <w:lang w:val="en-IN"/>
              </w:rPr>
              <w:t>Walking or cycling to school</w:t>
            </w:r>
          </w:p>
        </w:tc>
        <w:tc>
          <w:tcPr>
            <w:tcW w:w="2410" w:type="dxa"/>
            <w:tcBorders>
              <w:top w:val="single" w:sz="4" w:space="0" w:color="auto"/>
              <w:left w:val="single" w:sz="4" w:space="0" w:color="auto"/>
              <w:bottom w:val="single" w:sz="4" w:space="0" w:color="auto"/>
              <w:right w:val="single" w:sz="4" w:space="0" w:color="auto"/>
            </w:tcBorders>
            <w:hideMark/>
          </w:tcPr>
          <w:p w14:paraId="469F437D" w14:textId="77777777" w:rsidR="00375B79" w:rsidRPr="00D33932" w:rsidRDefault="00375B79" w:rsidP="00375B79">
            <w:pPr>
              <w:pStyle w:val="NoSpacing"/>
              <w:rPr>
                <w:sz w:val="16"/>
                <w:szCs w:val="16"/>
                <w:lang w:val="en-IN"/>
              </w:rPr>
            </w:pPr>
            <w:r w:rsidRPr="00D33932">
              <w:rPr>
                <w:sz w:val="16"/>
                <w:szCs w:val="16"/>
                <w:lang w:val="en-IN"/>
              </w:rPr>
              <w:t>1. Self-reported travel mode data</w:t>
            </w:r>
          </w:p>
          <w:p w14:paraId="66ECFAA2" w14:textId="77777777" w:rsidR="00375B79" w:rsidRPr="00D33932" w:rsidRDefault="00375B79" w:rsidP="00375B79">
            <w:pPr>
              <w:pStyle w:val="NoSpacing"/>
              <w:rPr>
                <w:sz w:val="16"/>
                <w:szCs w:val="16"/>
                <w:lang w:val="en-IN"/>
              </w:rPr>
            </w:pPr>
            <w:r w:rsidRPr="00D33932">
              <w:rPr>
                <w:sz w:val="16"/>
                <w:szCs w:val="16"/>
                <w:lang w:val="en-IN"/>
              </w:rPr>
              <w:t xml:space="preserve">* Data from Scotland excluded due to different exam system </w:t>
            </w:r>
          </w:p>
          <w:p w14:paraId="2C580C18" w14:textId="7CFA5914" w:rsidR="00375B79" w:rsidRPr="00D33932" w:rsidRDefault="03275BF9" w:rsidP="00375B79">
            <w:pPr>
              <w:pStyle w:val="NoSpacing"/>
              <w:rPr>
                <w:sz w:val="16"/>
                <w:szCs w:val="16"/>
                <w:lang w:val="en-IN"/>
              </w:rPr>
            </w:pPr>
            <w:r w:rsidRPr="5E16A57A">
              <w:rPr>
                <w:sz w:val="16"/>
                <w:szCs w:val="16"/>
                <w:lang w:val="en-IN"/>
              </w:rPr>
              <w:t xml:space="preserve">2. MCS </w:t>
            </w:r>
            <w:r w:rsidR="2E3B67D3" w:rsidRPr="5E16A57A">
              <w:rPr>
                <w:sz w:val="16"/>
                <w:szCs w:val="16"/>
                <w:lang w:val="en-IN"/>
              </w:rPr>
              <w:t>data from</w:t>
            </w:r>
            <w:r w:rsidRPr="5E16A57A">
              <w:rPr>
                <w:sz w:val="16"/>
                <w:szCs w:val="16"/>
                <w:lang w:val="en-IN"/>
              </w:rPr>
              <w:t xml:space="preserve"> ALSPAC, SPEEDY and PEACH studies</w:t>
            </w:r>
          </w:p>
        </w:tc>
        <w:tc>
          <w:tcPr>
            <w:tcW w:w="3525" w:type="dxa"/>
            <w:tcBorders>
              <w:top w:val="single" w:sz="4" w:space="0" w:color="auto"/>
              <w:left w:val="single" w:sz="4" w:space="0" w:color="auto"/>
              <w:bottom w:val="single" w:sz="4" w:space="0" w:color="auto"/>
              <w:right w:val="single" w:sz="4" w:space="0" w:color="auto"/>
            </w:tcBorders>
          </w:tcPr>
          <w:p w14:paraId="48D4B622" w14:textId="77777777" w:rsidR="00375B79" w:rsidRPr="00D33932" w:rsidRDefault="00375B79" w:rsidP="00375B79">
            <w:pPr>
              <w:pStyle w:val="NoSpacing"/>
              <w:rPr>
                <w:sz w:val="16"/>
                <w:szCs w:val="16"/>
                <w:lang w:val="en-IN"/>
              </w:rPr>
            </w:pPr>
            <w:r w:rsidRPr="00D33932">
              <w:rPr>
                <w:sz w:val="16"/>
                <w:szCs w:val="16"/>
                <w:lang w:val="en-IN"/>
              </w:rPr>
              <w:t>1. Travel Mode to School: Public transport, School bus or coach, Private motorised, Bike, and Walk</w:t>
            </w:r>
          </w:p>
          <w:p w14:paraId="235BFFC9" w14:textId="77777777" w:rsidR="00375B79" w:rsidRPr="00D33932" w:rsidRDefault="00375B79" w:rsidP="00375B79">
            <w:pPr>
              <w:pStyle w:val="NoSpacing"/>
              <w:rPr>
                <w:sz w:val="16"/>
                <w:szCs w:val="16"/>
                <w:lang w:val="en-IN"/>
              </w:rPr>
            </w:pPr>
          </w:p>
        </w:tc>
      </w:tr>
      <w:tr w:rsidR="00375B79" w:rsidRPr="001273B6" w14:paraId="18464337"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4463DA4B" w14:textId="77777777" w:rsidR="00375B79" w:rsidRPr="00D33932" w:rsidRDefault="00375B79" w:rsidP="00375B79">
            <w:pPr>
              <w:pStyle w:val="NoSpacing"/>
              <w:rPr>
                <w:i/>
                <w:iCs/>
                <w:sz w:val="16"/>
                <w:szCs w:val="16"/>
                <w:lang w:val="en-IN"/>
              </w:rPr>
            </w:pPr>
            <w:r w:rsidRPr="00D33932">
              <w:rPr>
                <w:sz w:val="16"/>
                <w:szCs w:val="16"/>
                <w:lang w:val="en-IN"/>
              </w:rPr>
              <w:t>Werneck et al. (2021)</w:t>
            </w:r>
          </w:p>
        </w:tc>
        <w:tc>
          <w:tcPr>
            <w:tcW w:w="1258" w:type="dxa"/>
            <w:tcBorders>
              <w:top w:val="single" w:sz="4" w:space="0" w:color="auto"/>
              <w:left w:val="single" w:sz="4" w:space="0" w:color="auto"/>
              <w:bottom w:val="single" w:sz="4" w:space="0" w:color="auto"/>
              <w:right w:val="single" w:sz="4" w:space="0" w:color="auto"/>
            </w:tcBorders>
            <w:hideMark/>
          </w:tcPr>
          <w:p w14:paraId="45BA3827" w14:textId="77777777" w:rsidR="00375B79" w:rsidRPr="001273B6" w:rsidRDefault="00375B79" w:rsidP="00375B79">
            <w:pPr>
              <w:pStyle w:val="NoSpacing"/>
              <w:rPr>
                <w:sz w:val="16"/>
                <w:szCs w:val="16"/>
                <w:lang w:val="de-DE"/>
              </w:rPr>
            </w:pPr>
            <w:r w:rsidRPr="001273B6">
              <w:rPr>
                <w:sz w:val="16"/>
                <w:szCs w:val="16"/>
                <w:lang w:val="de-DE"/>
              </w:rPr>
              <w:t>UK, Australia, Denmark and Switzerland</w:t>
            </w:r>
          </w:p>
        </w:tc>
        <w:tc>
          <w:tcPr>
            <w:tcW w:w="1577" w:type="dxa"/>
            <w:tcBorders>
              <w:top w:val="single" w:sz="4" w:space="0" w:color="auto"/>
              <w:left w:val="single" w:sz="4" w:space="0" w:color="auto"/>
              <w:bottom w:val="single" w:sz="4" w:space="0" w:color="auto"/>
              <w:right w:val="single" w:sz="4" w:space="0" w:color="auto"/>
            </w:tcBorders>
            <w:hideMark/>
          </w:tcPr>
          <w:p w14:paraId="1408FFE5" w14:textId="77777777" w:rsidR="00375B79" w:rsidRPr="00D33932" w:rsidRDefault="00375B79" w:rsidP="00375B79">
            <w:pPr>
              <w:pStyle w:val="NoSpacing"/>
              <w:rPr>
                <w:sz w:val="16"/>
                <w:szCs w:val="16"/>
                <w:lang w:val="en-IN"/>
              </w:rPr>
            </w:pPr>
            <w:r w:rsidRPr="00D33932">
              <w:rPr>
                <w:sz w:val="16"/>
                <w:szCs w:val="16"/>
                <w:lang w:val="en-IN"/>
              </w:rPr>
              <w:t>UK cohort of International Children's Accelerometery Database (ICAD)</w:t>
            </w:r>
          </w:p>
        </w:tc>
        <w:tc>
          <w:tcPr>
            <w:tcW w:w="1701" w:type="dxa"/>
            <w:tcBorders>
              <w:top w:val="single" w:sz="4" w:space="0" w:color="auto"/>
              <w:left w:val="single" w:sz="4" w:space="0" w:color="auto"/>
              <w:bottom w:val="single" w:sz="4" w:space="0" w:color="auto"/>
              <w:right w:val="single" w:sz="4" w:space="0" w:color="auto"/>
            </w:tcBorders>
            <w:hideMark/>
          </w:tcPr>
          <w:p w14:paraId="384DB1DC" w14:textId="77777777" w:rsidR="00375B79" w:rsidRPr="00D33932" w:rsidRDefault="00375B79" w:rsidP="00375B79">
            <w:pPr>
              <w:pStyle w:val="NoSpacing"/>
              <w:rPr>
                <w:sz w:val="16"/>
                <w:szCs w:val="16"/>
                <w:lang w:val="en-IN"/>
              </w:rPr>
            </w:pPr>
            <w:r w:rsidRPr="00D33932">
              <w:rPr>
                <w:sz w:val="16"/>
                <w:szCs w:val="16"/>
                <w:lang w:val="en-IN"/>
              </w:rPr>
              <w:t xml:space="preserve">Adolescents aged 10–13 years at baseline, with 1.9±0.7 years of follow-up and their parents. </w:t>
            </w:r>
          </w:p>
        </w:tc>
        <w:tc>
          <w:tcPr>
            <w:tcW w:w="1417" w:type="dxa"/>
            <w:tcBorders>
              <w:top w:val="single" w:sz="4" w:space="0" w:color="auto"/>
              <w:left w:val="single" w:sz="4" w:space="0" w:color="auto"/>
              <w:bottom w:val="single" w:sz="4" w:space="0" w:color="auto"/>
              <w:right w:val="single" w:sz="4" w:space="0" w:color="auto"/>
            </w:tcBorders>
            <w:hideMark/>
          </w:tcPr>
          <w:p w14:paraId="17AD0B35" w14:textId="77777777" w:rsidR="00375B79" w:rsidRPr="00D33932" w:rsidRDefault="00375B79" w:rsidP="00375B79">
            <w:pPr>
              <w:pStyle w:val="NoSpacing"/>
              <w:rPr>
                <w:sz w:val="16"/>
                <w:szCs w:val="16"/>
                <w:lang w:val="en-IN"/>
              </w:rPr>
            </w:pPr>
            <w:r w:rsidRPr="00D33932">
              <w:rPr>
                <w:sz w:val="16"/>
                <w:szCs w:val="16"/>
                <w:lang w:val="en-IN"/>
              </w:rPr>
              <w:t xml:space="preserve">Walking or cycling to school  </w:t>
            </w:r>
          </w:p>
        </w:tc>
        <w:tc>
          <w:tcPr>
            <w:tcW w:w="2410" w:type="dxa"/>
            <w:tcBorders>
              <w:top w:val="single" w:sz="4" w:space="0" w:color="auto"/>
              <w:left w:val="single" w:sz="4" w:space="0" w:color="auto"/>
              <w:bottom w:val="single" w:sz="4" w:space="0" w:color="auto"/>
              <w:right w:val="single" w:sz="4" w:space="0" w:color="auto"/>
            </w:tcBorders>
          </w:tcPr>
          <w:p w14:paraId="6493B244" w14:textId="77777777" w:rsidR="00375B79" w:rsidRPr="00D33932" w:rsidRDefault="00375B79" w:rsidP="00375B79">
            <w:pPr>
              <w:pStyle w:val="NoSpacing"/>
              <w:rPr>
                <w:sz w:val="16"/>
                <w:szCs w:val="16"/>
                <w:lang w:val="en-IN"/>
              </w:rPr>
            </w:pPr>
            <w:r w:rsidRPr="00D33932">
              <w:rPr>
                <w:sz w:val="16"/>
                <w:szCs w:val="16"/>
                <w:lang w:val="en-IN"/>
              </w:rPr>
              <w:t>1. Self-reported or parent-reported travel mode data and accelerometer data for physical activity (MVPA) and sedentary time (SED)</w:t>
            </w:r>
          </w:p>
          <w:p w14:paraId="112AB585" w14:textId="2B383CA4" w:rsidR="00375B79" w:rsidRPr="00D33932" w:rsidRDefault="03275BF9" w:rsidP="00375B79">
            <w:pPr>
              <w:pStyle w:val="NoSpacing"/>
              <w:rPr>
                <w:sz w:val="16"/>
                <w:szCs w:val="16"/>
                <w:lang w:val="en-IN"/>
              </w:rPr>
            </w:pPr>
            <w:r w:rsidRPr="5E16A57A">
              <w:rPr>
                <w:sz w:val="16"/>
                <w:szCs w:val="16"/>
                <w:lang w:val="en-IN"/>
              </w:rPr>
              <w:t xml:space="preserve"> </w:t>
            </w:r>
            <w:r w:rsidR="30D80EC8" w:rsidRPr="5E16A57A">
              <w:rPr>
                <w:sz w:val="16"/>
                <w:szCs w:val="16"/>
                <w:lang w:val="en-IN"/>
              </w:rPr>
              <w:t>2.” active</w:t>
            </w:r>
            <w:r w:rsidRPr="5E16A57A">
              <w:rPr>
                <w:sz w:val="16"/>
                <w:szCs w:val="16"/>
                <w:lang w:val="en-IN"/>
              </w:rPr>
              <w:t>” (walking or cycling) or “passive” (car, bus, public transport)</w:t>
            </w:r>
          </w:p>
          <w:p w14:paraId="2E82687D" w14:textId="77777777" w:rsidR="00375B79" w:rsidRPr="00D33932" w:rsidRDefault="00375B79" w:rsidP="00375B79">
            <w:pPr>
              <w:pStyle w:val="NoSpacing"/>
              <w:rPr>
                <w:sz w:val="16"/>
                <w:szCs w:val="16"/>
                <w:lang w:val="en-IN"/>
              </w:rPr>
            </w:pPr>
          </w:p>
        </w:tc>
        <w:tc>
          <w:tcPr>
            <w:tcW w:w="3525" w:type="dxa"/>
            <w:tcBorders>
              <w:top w:val="single" w:sz="4" w:space="0" w:color="auto"/>
              <w:left w:val="single" w:sz="4" w:space="0" w:color="auto"/>
              <w:bottom w:val="single" w:sz="4" w:space="0" w:color="auto"/>
              <w:right w:val="single" w:sz="4" w:space="0" w:color="auto"/>
            </w:tcBorders>
          </w:tcPr>
          <w:p w14:paraId="5BEF4D96" w14:textId="77777777" w:rsidR="00375B79" w:rsidRPr="00D33932" w:rsidRDefault="00375B79" w:rsidP="00375B79">
            <w:pPr>
              <w:pStyle w:val="NoSpacing"/>
              <w:rPr>
                <w:sz w:val="16"/>
                <w:szCs w:val="16"/>
                <w:lang w:val="en-IN"/>
              </w:rPr>
            </w:pPr>
            <w:r w:rsidRPr="00D33932">
              <w:rPr>
                <w:sz w:val="16"/>
                <w:szCs w:val="16"/>
                <w:lang w:val="en-IN"/>
              </w:rPr>
              <w:t xml:space="preserve">1. Travel Mode to School over time: </w:t>
            </w:r>
          </w:p>
          <w:p w14:paraId="06806CF4" w14:textId="77777777" w:rsidR="00375B79" w:rsidRPr="00D33932" w:rsidRDefault="00375B79" w:rsidP="00375B79">
            <w:pPr>
              <w:pStyle w:val="NoSpacing"/>
              <w:rPr>
                <w:sz w:val="16"/>
                <w:szCs w:val="16"/>
                <w:lang w:val="en-IN"/>
              </w:rPr>
            </w:pPr>
            <w:r w:rsidRPr="00D33932">
              <w:rPr>
                <w:sz w:val="16"/>
                <w:szCs w:val="16"/>
                <w:lang w:val="en-IN"/>
              </w:rPr>
              <w:t>a. Active/Active (consistent active travel),</w:t>
            </w:r>
          </w:p>
          <w:p w14:paraId="07E090FB" w14:textId="77777777" w:rsidR="00375B79" w:rsidRPr="00D33932" w:rsidRDefault="00375B79" w:rsidP="00375B79">
            <w:pPr>
              <w:pStyle w:val="NoSpacing"/>
              <w:rPr>
                <w:sz w:val="16"/>
                <w:szCs w:val="16"/>
                <w:lang w:val="en-IN"/>
              </w:rPr>
            </w:pPr>
            <w:r w:rsidRPr="00D33932">
              <w:rPr>
                <w:sz w:val="16"/>
                <w:szCs w:val="16"/>
                <w:lang w:val="en-IN"/>
              </w:rPr>
              <w:t xml:space="preserve">b. Passive/Active (taking up active travel), </w:t>
            </w:r>
          </w:p>
          <w:p w14:paraId="4D269379" w14:textId="77777777" w:rsidR="00375B79" w:rsidRPr="00D33932" w:rsidRDefault="00375B79" w:rsidP="00375B79">
            <w:pPr>
              <w:pStyle w:val="NoSpacing"/>
              <w:rPr>
                <w:sz w:val="16"/>
                <w:szCs w:val="16"/>
                <w:lang w:val="en-IN"/>
              </w:rPr>
            </w:pPr>
            <w:r w:rsidRPr="00D33932">
              <w:rPr>
                <w:sz w:val="16"/>
                <w:szCs w:val="16"/>
                <w:lang w:val="en-IN"/>
              </w:rPr>
              <w:t xml:space="preserve">c. Active/Passive (taking up passive travel), and </w:t>
            </w:r>
          </w:p>
          <w:p w14:paraId="5BF45BD4" w14:textId="77777777" w:rsidR="00375B79" w:rsidRPr="001273B6" w:rsidRDefault="00375B79" w:rsidP="00375B79">
            <w:pPr>
              <w:pStyle w:val="NoSpacing"/>
              <w:rPr>
                <w:sz w:val="16"/>
                <w:szCs w:val="16"/>
                <w:lang w:val="fr-FR"/>
              </w:rPr>
            </w:pPr>
            <w:r w:rsidRPr="001273B6">
              <w:rPr>
                <w:sz w:val="16"/>
                <w:szCs w:val="16"/>
                <w:lang w:val="fr-FR"/>
              </w:rPr>
              <w:t>d. Passive/Passive (consistent passive travel)</w:t>
            </w:r>
          </w:p>
          <w:p w14:paraId="4873A9CF" w14:textId="77777777" w:rsidR="00375B79" w:rsidRPr="001273B6" w:rsidRDefault="00375B79" w:rsidP="00375B79">
            <w:pPr>
              <w:pStyle w:val="NoSpacing"/>
              <w:rPr>
                <w:sz w:val="16"/>
                <w:szCs w:val="16"/>
                <w:lang w:val="fr-FR"/>
              </w:rPr>
            </w:pPr>
          </w:p>
        </w:tc>
      </w:tr>
      <w:tr w:rsidR="00375B79" w:rsidRPr="00D33932" w14:paraId="5BDD7DE5"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5A8D66BA" w14:textId="77777777" w:rsidR="00375B79" w:rsidRPr="00D33932" w:rsidRDefault="00375B79" w:rsidP="00375B79">
            <w:pPr>
              <w:pStyle w:val="NoSpacing"/>
              <w:rPr>
                <w:i/>
                <w:iCs/>
                <w:sz w:val="16"/>
                <w:szCs w:val="16"/>
                <w:lang w:val="en-IN"/>
              </w:rPr>
            </w:pPr>
            <w:r w:rsidRPr="00D33932">
              <w:rPr>
                <w:sz w:val="16"/>
                <w:szCs w:val="16"/>
                <w:lang w:val="en-IN"/>
              </w:rPr>
              <w:t>Whelan et al. (2024)</w:t>
            </w:r>
          </w:p>
        </w:tc>
        <w:tc>
          <w:tcPr>
            <w:tcW w:w="1258" w:type="dxa"/>
            <w:tcBorders>
              <w:top w:val="single" w:sz="4" w:space="0" w:color="auto"/>
              <w:left w:val="single" w:sz="4" w:space="0" w:color="auto"/>
              <w:bottom w:val="single" w:sz="4" w:space="0" w:color="auto"/>
              <w:right w:val="single" w:sz="4" w:space="0" w:color="auto"/>
            </w:tcBorders>
            <w:hideMark/>
          </w:tcPr>
          <w:p w14:paraId="7DAACDED" w14:textId="77777777" w:rsidR="00375B79" w:rsidRPr="00D33932" w:rsidRDefault="00375B79" w:rsidP="00375B79">
            <w:pPr>
              <w:pStyle w:val="NoSpacing"/>
              <w:rPr>
                <w:sz w:val="16"/>
                <w:szCs w:val="16"/>
                <w:lang w:val="en-IN"/>
              </w:rPr>
            </w:pPr>
            <w:r w:rsidRPr="00D33932">
              <w:rPr>
                <w:sz w:val="16"/>
                <w:szCs w:val="16"/>
                <w:lang w:val="en-IN"/>
              </w:rPr>
              <w:t xml:space="preserve">Kings Heath, Birmingham, England </w:t>
            </w:r>
          </w:p>
        </w:tc>
        <w:tc>
          <w:tcPr>
            <w:tcW w:w="1577" w:type="dxa"/>
            <w:tcBorders>
              <w:top w:val="single" w:sz="4" w:space="0" w:color="auto"/>
              <w:left w:val="single" w:sz="4" w:space="0" w:color="auto"/>
              <w:bottom w:val="single" w:sz="4" w:space="0" w:color="auto"/>
              <w:right w:val="single" w:sz="4" w:space="0" w:color="auto"/>
            </w:tcBorders>
            <w:hideMark/>
          </w:tcPr>
          <w:p w14:paraId="1CAAED91" w14:textId="277B3A78" w:rsidR="00375B79" w:rsidRPr="00D33932" w:rsidRDefault="03275BF9" w:rsidP="00375B79">
            <w:pPr>
              <w:pStyle w:val="NoSpacing"/>
              <w:rPr>
                <w:sz w:val="16"/>
                <w:szCs w:val="16"/>
                <w:lang w:val="en-IN"/>
              </w:rPr>
            </w:pPr>
            <w:r w:rsidRPr="5E16A57A">
              <w:rPr>
                <w:sz w:val="16"/>
                <w:szCs w:val="16"/>
                <w:lang w:val="en-IN"/>
              </w:rPr>
              <w:t xml:space="preserve">Primary data </w:t>
            </w:r>
            <w:r w:rsidR="07612059" w:rsidRPr="5E16A57A">
              <w:rPr>
                <w:sz w:val="16"/>
                <w:szCs w:val="16"/>
                <w:lang w:val="en-IN"/>
              </w:rPr>
              <w:t>collection:</w:t>
            </w:r>
            <w:r w:rsidRPr="5E16A57A">
              <w:rPr>
                <w:sz w:val="16"/>
                <w:szCs w:val="16"/>
                <w:lang w:val="en-IN"/>
              </w:rPr>
              <w:t xml:space="preserve"> mixed methods study </w:t>
            </w:r>
          </w:p>
        </w:tc>
        <w:tc>
          <w:tcPr>
            <w:tcW w:w="1701" w:type="dxa"/>
            <w:tcBorders>
              <w:top w:val="single" w:sz="4" w:space="0" w:color="auto"/>
              <w:left w:val="single" w:sz="4" w:space="0" w:color="auto"/>
              <w:bottom w:val="single" w:sz="4" w:space="0" w:color="auto"/>
              <w:right w:val="single" w:sz="4" w:space="0" w:color="auto"/>
            </w:tcBorders>
            <w:hideMark/>
          </w:tcPr>
          <w:p w14:paraId="64689FE0" w14:textId="77777777" w:rsidR="00375B79" w:rsidRPr="00D33932" w:rsidRDefault="00375B79" w:rsidP="00375B79">
            <w:pPr>
              <w:pStyle w:val="NoSpacing"/>
              <w:rPr>
                <w:sz w:val="16"/>
                <w:szCs w:val="16"/>
                <w:lang w:val="en-IN"/>
              </w:rPr>
            </w:pPr>
            <w:proofErr w:type="gramStart"/>
            <w:r w:rsidRPr="00D33932">
              <w:rPr>
                <w:sz w:val="16"/>
                <w:szCs w:val="16"/>
                <w:lang w:val="en-IN"/>
              </w:rPr>
              <w:t>Kings</w:t>
            </w:r>
            <w:proofErr w:type="gramEnd"/>
            <w:r w:rsidRPr="00D33932">
              <w:rPr>
                <w:sz w:val="16"/>
                <w:szCs w:val="16"/>
                <w:lang w:val="en-IN"/>
              </w:rPr>
              <w:t xml:space="preserve"> Heath residents aged 18-65 years </w:t>
            </w:r>
          </w:p>
        </w:tc>
        <w:tc>
          <w:tcPr>
            <w:tcW w:w="1417" w:type="dxa"/>
            <w:tcBorders>
              <w:top w:val="single" w:sz="4" w:space="0" w:color="auto"/>
              <w:left w:val="single" w:sz="4" w:space="0" w:color="auto"/>
              <w:bottom w:val="single" w:sz="4" w:space="0" w:color="auto"/>
              <w:right w:val="single" w:sz="4" w:space="0" w:color="auto"/>
            </w:tcBorders>
            <w:hideMark/>
          </w:tcPr>
          <w:p w14:paraId="1CCA4A2A" w14:textId="77777777" w:rsidR="00375B79" w:rsidRPr="00D33932" w:rsidRDefault="00375B79" w:rsidP="00375B79">
            <w:pPr>
              <w:pStyle w:val="NoSpacing"/>
              <w:rPr>
                <w:sz w:val="16"/>
                <w:szCs w:val="16"/>
                <w:lang w:val="en-IN"/>
              </w:rPr>
            </w:pPr>
            <w:r w:rsidRPr="00D33932">
              <w:rPr>
                <w:sz w:val="16"/>
                <w:szCs w:val="16"/>
                <w:lang w:val="en-IN"/>
              </w:rPr>
              <w:t xml:space="preserve">Non-motorised modes of transportation such as walking and cycling </w:t>
            </w:r>
          </w:p>
        </w:tc>
        <w:tc>
          <w:tcPr>
            <w:tcW w:w="2410" w:type="dxa"/>
            <w:tcBorders>
              <w:top w:val="single" w:sz="4" w:space="0" w:color="auto"/>
              <w:left w:val="single" w:sz="4" w:space="0" w:color="auto"/>
              <w:bottom w:val="single" w:sz="4" w:space="0" w:color="auto"/>
              <w:right w:val="single" w:sz="4" w:space="0" w:color="auto"/>
            </w:tcBorders>
            <w:hideMark/>
          </w:tcPr>
          <w:p w14:paraId="178BF56B" w14:textId="77777777" w:rsidR="00375B79" w:rsidRPr="00D33932" w:rsidRDefault="00375B79" w:rsidP="00375B79">
            <w:pPr>
              <w:pStyle w:val="NoSpacing"/>
              <w:rPr>
                <w:sz w:val="16"/>
                <w:szCs w:val="16"/>
                <w:lang w:val="en-IN"/>
              </w:rPr>
            </w:pPr>
            <w:r w:rsidRPr="00D33932">
              <w:rPr>
                <w:sz w:val="16"/>
                <w:szCs w:val="16"/>
                <w:lang w:val="en-IN"/>
              </w:rPr>
              <w:t>1. Online survey questionnaires in 2023 (self-reported travel modes)</w:t>
            </w:r>
          </w:p>
          <w:p w14:paraId="6F52BA46" w14:textId="77777777" w:rsidR="00375B79" w:rsidRPr="00D33932" w:rsidRDefault="00375B79" w:rsidP="00375B79">
            <w:pPr>
              <w:pStyle w:val="NoSpacing"/>
              <w:rPr>
                <w:sz w:val="16"/>
                <w:szCs w:val="16"/>
                <w:lang w:val="en-IN"/>
              </w:rPr>
            </w:pPr>
            <w:r w:rsidRPr="00D33932">
              <w:rPr>
                <w:sz w:val="16"/>
                <w:szCs w:val="16"/>
                <w:lang w:val="en-IN"/>
              </w:rPr>
              <w:t xml:space="preserve">2. Air-quality-monitoring sensors </w:t>
            </w:r>
          </w:p>
        </w:tc>
        <w:tc>
          <w:tcPr>
            <w:tcW w:w="3525" w:type="dxa"/>
            <w:tcBorders>
              <w:top w:val="single" w:sz="4" w:space="0" w:color="auto"/>
              <w:left w:val="single" w:sz="4" w:space="0" w:color="auto"/>
              <w:bottom w:val="single" w:sz="4" w:space="0" w:color="auto"/>
              <w:right w:val="single" w:sz="4" w:space="0" w:color="auto"/>
            </w:tcBorders>
          </w:tcPr>
          <w:p w14:paraId="53C0F64E" w14:textId="77777777" w:rsidR="00375B79" w:rsidRPr="00D33932" w:rsidRDefault="00375B79" w:rsidP="00375B79">
            <w:pPr>
              <w:pStyle w:val="NoSpacing"/>
              <w:rPr>
                <w:sz w:val="16"/>
                <w:szCs w:val="16"/>
                <w:lang w:val="en-IN"/>
              </w:rPr>
            </w:pPr>
            <w:r w:rsidRPr="00D33932">
              <w:rPr>
                <w:sz w:val="16"/>
                <w:szCs w:val="16"/>
                <w:lang w:val="en-IN"/>
              </w:rPr>
              <w:t xml:space="preserve">1. Travel Mode Changes: Participants reported their primary mode of transportation into Kings Heath before and after Low-Traffic Neighbourhood (LTN) implementation, with response options </w:t>
            </w:r>
            <w:r w:rsidRPr="00D33932">
              <w:rPr>
                <w:sz w:val="16"/>
                <w:szCs w:val="16"/>
                <w:lang w:val="en-IN"/>
              </w:rPr>
              <w:lastRenderedPageBreak/>
              <w:t>including walking, cycling, car, public transport, and taxi</w:t>
            </w:r>
          </w:p>
          <w:p w14:paraId="2CB5F750" w14:textId="77777777" w:rsidR="00375B79" w:rsidRPr="00D33932" w:rsidRDefault="00375B79" w:rsidP="00375B79">
            <w:pPr>
              <w:pStyle w:val="NoSpacing"/>
              <w:rPr>
                <w:sz w:val="16"/>
                <w:szCs w:val="16"/>
                <w:lang w:val="en-IN"/>
              </w:rPr>
            </w:pPr>
          </w:p>
        </w:tc>
      </w:tr>
      <w:tr w:rsidR="00375B79" w:rsidRPr="00D33932" w14:paraId="191DAAA4"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tcPr>
          <w:p w14:paraId="5B339F1E" w14:textId="77777777" w:rsidR="00375B79" w:rsidRPr="00D33932" w:rsidRDefault="00375B79" w:rsidP="00375B79">
            <w:pPr>
              <w:pStyle w:val="NoSpacing"/>
              <w:rPr>
                <w:sz w:val="16"/>
                <w:szCs w:val="16"/>
                <w:lang w:val="en-IN"/>
              </w:rPr>
            </w:pPr>
            <w:r w:rsidRPr="00D33932">
              <w:rPr>
                <w:sz w:val="16"/>
                <w:szCs w:val="16"/>
                <w:lang w:val="en-IN"/>
              </w:rPr>
              <w:lastRenderedPageBreak/>
              <w:t>Woodcock et al. (2021)</w:t>
            </w:r>
          </w:p>
          <w:p w14:paraId="666C3570" w14:textId="77777777" w:rsidR="00375B79" w:rsidRPr="00D33932" w:rsidRDefault="00375B79" w:rsidP="00375B79">
            <w:pPr>
              <w:pStyle w:val="NoSpacing"/>
              <w:rPr>
                <w:i/>
                <w:iCs/>
                <w:sz w:val="16"/>
                <w:szCs w:val="16"/>
                <w:lang w:val="en-IN"/>
              </w:rPr>
            </w:pPr>
          </w:p>
        </w:tc>
        <w:tc>
          <w:tcPr>
            <w:tcW w:w="1258" w:type="dxa"/>
            <w:tcBorders>
              <w:top w:val="single" w:sz="4" w:space="0" w:color="auto"/>
              <w:left w:val="single" w:sz="4" w:space="0" w:color="auto"/>
              <w:bottom w:val="single" w:sz="4" w:space="0" w:color="auto"/>
              <w:right w:val="single" w:sz="4" w:space="0" w:color="auto"/>
            </w:tcBorders>
            <w:hideMark/>
          </w:tcPr>
          <w:p w14:paraId="604AE6F9" w14:textId="77777777" w:rsidR="00375B79" w:rsidRPr="00D33932" w:rsidRDefault="00375B79" w:rsidP="00375B79">
            <w:pPr>
              <w:pStyle w:val="NoSpacing"/>
              <w:rPr>
                <w:sz w:val="16"/>
                <w:szCs w:val="16"/>
                <w:lang w:val="en-IN"/>
              </w:rPr>
            </w:pPr>
            <w:r w:rsidRPr="00D33932">
              <w:rPr>
                <w:sz w:val="16"/>
                <w:szCs w:val="16"/>
                <w:lang w:val="en-IN"/>
              </w:rPr>
              <w:t xml:space="preserve">England and Wales </w:t>
            </w:r>
          </w:p>
        </w:tc>
        <w:tc>
          <w:tcPr>
            <w:tcW w:w="1577" w:type="dxa"/>
            <w:tcBorders>
              <w:top w:val="single" w:sz="4" w:space="0" w:color="auto"/>
              <w:left w:val="single" w:sz="4" w:space="0" w:color="auto"/>
              <w:bottom w:val="single" w:sz="4" w:space="0" w:color="auto"/>
              <w:right w:val="single" w:sz="4" w:space="0" w:color="auto"/>
            </w:tcBorders>
            <w:hideMark/>
          </w:tcPr>
          <w:p w14:paraId="348BBDC4" w14:textId="77777777" w:rsidR="00375B79" w:rsidRPr="00D33932" w:rsidRDefault="00375B79" w:rsidP="00375B79">
            <w:pPr>
              <w:pStyle w:val="NoSpacing"/>
              <w:rPr>
                <w:sz w:val="16"/>
                <w:szCs w:val="16"/>
                <w:lang w:val="en-IN"/>
              </w:rPr>
            </w:pPr>
            <w:r w:rsidRPr="00D33932">
              <w:rPr>
                <w:sz w:val="16"/>
                <w:szCs w:val="16"/>
                <w:lang w:val="en-IN"/>
              </w:rPr>
              <w:t xml:space="preserve">1. 2011 Census, </w:t>
            </w:r>
          </w:p>
          <w:p w14:paraId="6FFBE3D6" w14:textId="77777777" w:rsidR="00375B79" w:rsidRPr="00D33932" w:rsidRDefault="00375B79" w:rsidP="00375B79">
            <w:pPr>
              <w:pStyle w:val="NoSpacing"/>
              <w:rPr>
                <w:sz w:val="16"/>
                <w:szCs w:val="16"/>
                <w:lang w:val="en-IN"/>
              </w:rPr>
            </w:pPr>
            <w:r w:rsidRPr="00D33932">
              <w:rPr>
                <w:sz w:val="16"/>
                <w:szCs w:val="16"/>
                <w:lang w:val="en-IN"/>
              </w:rPr>
              <w:t>2. CycleStreets.net,</w:t>
            </w:r>
          </w:p>
          <w:p w14:paraId="2D608E91" w14:textId="77777777" w:rsidR="00375B79" w:rsidRPr="00D33932" w:rsidRDefault="00375B79" w:rsidP="00375B79">
            <w:pPr>
              <w:pStyle w:val="NoSpacing"/>
              <w:rPr>
                <w:sz w:val="16"/>
                <w:szCs w:val="16"/>
                <w:lang w:val="en-IN"/>
              </w:rPr>
            </w:pPr>
            <w:r w:rsidRPr="00D33932">
              <w:rPr>
                <w:sz w:val="16"/>
                <w:szCs w:val="16"/>
                <w:lang w:val="en-IN"/>
              </w:rPr>
              <w:t xml:space="preserve">3. National Travel Survey (NTS), </w:t>
            </w:r>
          </w:p>
          <w:p w14:paraId="6C4A1409" w14:textId="77777777" w:rsidR="00375B79" w:rsidRPr="00D33932" w:rsidRDefault="00375B79" w:rsidP="00375B79">
            <w:pPr>
              <w:pStyle w:val="NoSpacing"/>
              <w:rPr>
                <w:sz w:val="16"/>
                <w:szCs w:val="16"/>
                <w:lang w:val="en-IN"/>
              </w:rPr>
            </w:pPr>
            <w:r w:rsidRPr="00D33932">
              <w:rPr>
                <w:sz w:val="16"/>
                <w:szCs w:val="16"/>
                <w:lang w:val="en-IN"/>
              </w:rPr>
              <w:t xml:space="preserve">4. Index of Multiple Deprivation, </w:t>
            </w:r>
          </w:p>
          <w:p w14:paraId="70EF826C" w14:textId="77777777" w:rsidR="00375B79" w:rsidRPr="00D33932" w:rsidRDefault="00375B79" w:rsidP="00375B79">
            <w:pPr>
              <w:pStyle w:val="NoSpacing"/>
              <w:rPr>
                <w:sz w:val="16"/>
                <w:szCs w:val="16"/>
                <w:lang w:val="en-IN"/>
              </w:rPr>
            </w:pPr>
            <w:r w:rsidRPr="00D33932">
              <w:rPr>
                <w:sz w:val="16"/>
                <w:szCs w:val="16"/>
                <w:lang w:val="en-IN"/>
              </w:rPr>
              <w:t xml:space="preserve">Mortality and Sickness Data 2016, and </w:t>
            </w:r>
          </w:p>
          <w:p w14:paraId="2F6B4B77" w14:textId="77777777" w:rsidR="00375B79" w:rsidRPr="00D33932" w:rsidRDefault="00375B79" w:rsidP="00375B79">
            <w:pPr>
              <w:pStyle w:val="NoSpacing"/>
              <w:rPr>
                <w:sz w:val="16"/>
                <w:szCs w:val="16"/>
                <w:lang w:val="en-IN"/>
              </w:rPr>
            </w:pPr>
            <w:r w:rsidRPr="00D33932">
              <w:rPr>
                <w:sz w:val="16"/>
                <w:szCs w:val="16"/>
                <w:lang w:val="en-IN"/>
              </w:rPr>
              <w:t>5. 2017 Global Burden of Disease data</w:t>
            </w:r>
          </w:p>
        </w:tc>
        <w:tc>
          <w:tcPr>
            <w:tcW w:w="1701" w:type="dxa"/>
            <w:tcBorders>
              <w:top w:val="single" w:sz="4" w:space="0" w:color="auto"/>
              <w:left w:val="single" w:sz="4" w:space="0" w:color="auto"/>
              <w:bottom w:val="single" w:sz="4" w:space="0" w:color="auto"/>
              <w:right w:val="single" w:sz="4" w:space="0" w:color="auto"/>
            </w:tcBorders>
            <w:hideMark/>
          </w:tcPr>
          <w:p w14:paraId="423AF32A" w14:textId="77777777" w:rsidR="00375B79" w:rsidRPr="00D33932" w:rsidRDefault="00375B79" w:rsidP="00375B79">
            <w:pPr>
              <w:pStyle w:val="NoSpacing"/>
              <w:rPr>
                <w:sz w:val="16"/>
                <w:szCs w:val="16"/>
                <w:lang w:val="en-IN"/>
              </w:rPr>
            </w:pPr>
            <w:r w:rsidRPr="00D33932">
              <w:rPr>
                <w:sz w:val="16"/>
                <w:szCs w:val="16"/>
                <w:lang w:val="en-IN"/>
              </w:rPr>
              <w:t>Nationally representative sample (individual-level synthetic population)</w:t>
            </w:r>
          </w:p>
        </w:tc>
        <w:tc>
          <w:tcPr>
            <w:tcW w:w="1417" w:type="dxa"/>
            <w:tcBorders>
              <w:top w:val="single" w:sz="4" w:space="0" w:color="auto"/>
              <w:left w:val="single" w:sz="4" w:space="0" w:color="auto"/>
              <w:bottom w:val="single" w:sz="4" w:space="0" w:color="auto"/>
              <w:right w:val="single" w:sz="4" w:space="0" w:color="auto"/>
            </w:tcBorders>
            <w:hideMark/>
          </w:tcPr>
          <w:p w14:paraId="6A8F716A" w14:textId="77777777" w:rsidR="00375B79" w:rsidRPr="00D33932" w:rsidRDefault="00375B79" w:rsidP="00375B79">
            <w:pPr>
              <w:pStyle w:val="NoSpacing"/>
              <w:rPr>
                <w:sz w:val="16"/>
                <w:szCs w:val="16"/>
                <w:lang w:val="en-IN"/>
              </w:rPr>
            </w:pPr>
            <w:r w:rsidRPr="00D33932">
              <w:rPr>
                <w:sz w:val="16"/>
                <w:szCs w:val="16"/>
                <w:lang w:val="en-IN"/>
              </w:rPr>
              <w:t xml:space="preserve">Walking and cycling for commute </w:t>
            </w:r>
          </w:p>
        </w:tc>
        <w:tc>
          <w:tcPr>
            <w:tcW w:w="2410" w:type="dxa"/>
            <w:tcBorders>
              <w:top w:val="single" w:sz="4" w:space="0" w:color="auto"/>
              <w:left w:val="single" w:sz="4" w:space="0" w:color="auto"/>
              <w:bottom w:val="single" w:sz="4" w:space="0" w:color="auto"/>
              <w:right w:val="single" w:sz="4" w:space="0" w:color="auto"/>
            </w:tcBorders>
            <w:hideMark/>
          </w:tcPr>
          <w:p w14:paraId="1BFEE393" w14:textId="77777777" w:rsidR="00375B79" w:rsidRPr="00D33932" w:rsidRDefault="00375B79" w:rsidP="00375B79">
            <w:pPr>
              <w:pStyle w:val="NoSpacing"/>
              <w:rPr>
                <w:sz w:val="16"/>
                <w:szCs w:val="16"/>
                <w:lang w:val="en-IN"/>
              </w:rPr>
            </w:pPr>
            <w:r w:rsidRPr="00D33932">
              <w:rPr>
                <w:sz w:val="16"/>
                <w:szCs w:val="16"/>
                <w:lang w:val="en-IN"/>
              </w:rPr>
              <w:t>1. 2011 Census for baseline walking mode share by origin-destination (OD) pair and demographic group.</w:t>
            </w:r>
          </w:p>
          <w:p w14:paraId="1C6D3FBE" w14:textId="77777777" w:rsidR="00375B79" w:rsidRPr="00D33932" w:rsidRDefault="00375B79" w:rsidP="00375B79">
            <w:pPr>
              <w:pStyle w:val="NoSpacing"/>
              <w:rPr>
                <w:sz w:val="16"/>
                <w:szCs w:val="16"/>
                <w:lang w:val="en-IN"/>
              </w:rPr>
            </w:pPr>
            <w:r w:rsidRPr="00D33932">
              <w:rPr>
                <w:sz w:val="16"/>
                <w:szCs w:val="16"/>
                <w:lang w:val="en-IN"/>
              </w:rPr>
              <w:t xml:space="preserve">2. NTS data for average walking trips per week and speed (4.6–4.8 km/h) </w:t>
            </w:r>
          </w:p>
          <w:p w14:paraId="26331E7D" w14:textId="77777777" w:rsidR="00375B79" w:rsidRPr="00D33932" w:rsidRDefault="00375B79" w:rsidP="00375B79">
            <w:pPr>
              <w:pStyle w:val="NoSpacing"/>
              <w:rPr>
                <w:sz w:val="16"/>
                <w:szCs w:val="16"/>
                <w:lang w:val="en-IN"/>
              </w:rPr>
            </w:pPr>
            <w:r w:rsidRPr="00D33932">
              <w:rPr>
                <w:sz w:val="16"/>
                <w:szCs w:val="16"/>
                <w:lang w:val="en-IN"/>
              </w:rPr>
              <w:t xml:space="preserve">3. CycleStreets.net for route distance and gradient, used to estimate walking duration and </w:t>
            </w:r>
            <w:proofErr w:type="spellStart"/>
            <w:r w:rsidRPr="00D33932">
              <w:rPr>
                <w:sz w:val="16"/>
                <w:szCs w:val="16"/>
                <w:lang w:val="en-IN"/>
              </w:rPr>
              <w:t>mMETs</w:t>
            </w:r>
            <w:proofErr w:type="spellEnd"/>
            <w:r w:rsidRPr="00D33932">
              <w:rPr>
                <w:sz w:val="16"/>
                <w:szCs w:val="16"/>
                <w:lang w:val="en-IN"/>
              </w:rPr>
              <w:t>.</w:t>
            </w:r>
          </w:p>
          <w:p w14:paraId="1225594F" w14:textId="77777777" w:rsidR="00375B79" w:rsidRPr="00D33932" w:rsidRDefault="00375B79" w:rsidP="00375B79">
            <w:pPr>
              <w:pStyle w:val="NoSpacing"/>
              <w:rPr>
                <w:sz w:val="16"/>
                <w:szCs w:val="16"/>
                <w:lang w:val="en-IN"/>
              </w:rPr>
            </w:pPr>
            <w:r w:rsidRPr="00D33932">
              <w:rPr>
                <w:sz w:val="16"/>
                <w:szCs w:val="16"/>
                <w:lang w:val="en-IN"/>
              </w:rPr>
              <w:t xml:space="preserve">4. All measures quantified by physical activity calculations (average walking/ cycle commute trips per week (from NTS, stratified by age/sex) × trip duration (distance ÷ speed) × </w:t>
            </w:r>
            <w:proofErr w:type="spellStart"/>
            <w:r w:rsidRPr="00D33932">
              <w:rPr>
                <w:sz w:val="16"/>
                <w:szCs w:val="16"/>
                <w:lang w:val="en-IN"/>
              </w:rPr>
              <w:t>mMET</w:t>
            </w:r>
            <w:proofErr w:type="spellEnd"/>
            <w:r w:rsidRPr="00D33932">
              <w:rPr>
                <w:sz w:val="16"/>
                <w:szCs w:val="16"/>
                <w:lang w:val="en-IN"/>
              </w:rPr>
              <w:t xml:space="preserve"> rate</w:t>
            </w:r>
          </w:p>
          <w:p w14:paraId="3DDFF282" w14:textId="77777777" w:rsidR="00375B79" w:rsidRPr="00D33932" w:rsidRDefault="00375B79" w:rsidP="00375B79">
            <w:pPr>
              <w:pStyle w:val="NoSpacing"/>
              <w:rPr>
                <w:sz w:val="16"/>
                <w:szCs w:val="16"/>
                <w:lang w:val="en-IN"/>
              </w:rPr>
            </w:pPr>
            <w:r w:rsidRPr="00D33932">
              <w:rPr>
                <w:sz w:val="16"/>
                <w:szCs w:val="16"/>
                <w:lang w:val="en-IN"/>
              </w:rPr>
              <w:t xml:space="preserve">5. Propensity to cycle tool (PCT) used </w:t>
            </w:r>
          </w:p>
        </w:tc>
        <w:tc>
          <w:tcPr>
            <w:tcW w:w="3525" w:type="dxa"/>
            <w:tcBorders>
              <w:top w:val="single" w:sz="4" w:space="0" w:color="auto"/>
              <w:left w:val="single" w:sz="4" w:space="0" w:color="auto"/>
              <w:bottom w:val="single" w:sz="4" w:space="0" w:color="auto"/>
              <w:right w:val="single" w:sz="4" w:space="0" w:color="auto"/>
            </w:tcBorders>
            <w:hideMark/>
          </w:tcPr>
          <w:p w14:paraId="536731A7" w14:textId="77777777" w:rsidR="00375B79" w:rsidRPr="00D33932" w:rsidRDefault="00375B79" w:rsidP="00375B79">
            <w:pPr>
              <w:pStyle w:val="NoSpacing"/>
              <w:rPr>
                <w:sz w:val="16"/>
                <w:szCs w:val="16"/>
                <w:lang w:val="en-IN"/>
              </w:rPr>
            </w:pPr>
            <w:r w:rsidRPr="00D33932">
              <w:rPr>
                <w:sz w:val="16"/>
                <w:szCs w:val="16"/>
                <w:lang w:val="en-IN"/>
              </w:rPr>
              <w:t>1. Primary Mode of Commute: Baseline mode shares are calculated for cycling, walking, driving, and other modes, disaggregated by demographic groups (sex, age, ethnicity, car ownership, income deprivation, urban/rural status)</w:t>
            </w:r>
          </w:p>
          <w:p w14:paraId="38E8B7FF" w14:textId="77777777" w:rsidR="00375B79" w:rsidRPr="00D33932" w:rsidRDefault="00375B79" w:rsidP="00375B79">
            <w:pPr>
              <w:pStyle w:val="NoSpacing"/>
              <w:rPr>
                <w:sz w:val="16"/>
                <w:szCs w:val="16"/>
                <w:lang w:val="en-IN"/>
              </w:rPr>
            </w:pPr>
            <w:r w:rsidRPr="00D33932">
              <w:rPr>
                <w:sz w:val="16"/>
                <w:szCs w:val="16"/>
                <w:lang w:val="en-IN"/>
              </w:rPr>
              <w:t>2. Mode Shift: walking as a baseline mode displaced by new cyclists</w:t>
            </w:r>
          </w:p>
          <w:p w14:paraId="52E793CB" w14:textId="77777777" w:rsidR="00375B79" w:rsidRPr="00D33932" w:rsidRDefault="00375B79" w:rsidP="00375B79">
            <w:pPr>
              <w:pStyle w:val="NoSpacing"/>
              <w:rPr>
                <w:sz w:val="16"/>
                <w:szCs w:val="16"/>
                <w:lang w:val="en-IN"/>
              </w:rPr>
            </w:pPr>
            <w:r w:rsidRPr="00D33932">
              <w:rPr>
                <w:sz w:val="16"/>
                <w:szCs w:val="16"/>
                <w:lang w:val="en-IN"/>
              </w:rPr>
              <w:t>3. Cycling Uptake in Scenarios: based on (distance, hilliness, demographics in Near Market) and uptake (new cyclists, mode share</w:t>
            </w:r>
          </w:p>
        </w:tc>
      </w:tr>
      <w:tr w:rsidR="00375B79" w:rsidRPr="00D33932" w14:paraId="44941639"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22280B87" w14:textId="77777777" w:rsidR="00375B79" w:rsidRPr="00D33932" w:rsidRDefault="00375B79" w:rsidP="00375B79">
            <w:pPr>
              <w:pStyle w:val="NoSpacing"/>
              <w:rPr>
                <w:i/>
                <w:iCs/>
                <w:sz w:val="16"/>
                <w:szCs w:val="16"/>
                <w:lang w:val="en-IN"/>
              </w:rPr>
            </w:pPr>
            <w:r w:rsidRPr="00D33932">
              <w:rPr>
                <w:sz w:val="16"/>
                <w:szCs w:val="16"/>
                <w:lang w:val="en-IN"/>
              </w:rPr>
              <w:t>Xiao et al. (2024)</w:t>
            </w:r>
          </w:p>
        </w:tc>
        <w:tc>
          <w:tcPr>
            <w:tcW w:w="1258" w:type="dxa"/>
            <w:tcBorders>
              <w:top w:val="single" w:sz="4" w:space="0" w:color="auto"/>
              <w:left w:val="single" w:sz="4" w:space="0" w:color="auto"/>
              <w:bottom w:val="single" w:sz="4" w:space="0" w:color="auto"/>
              <w:right w:val="single" w:sz="4" w:space="0" w:color="auto"/>
            </w:tcBorders>
            <w:hideMark/>
          </w:tcPr>
          <w:p w14:paraId="754F0B7D" w14:textId="77777777" w:rsidR="00375B79" w:rsidRPr="00D33932" w:rsidRDefault="00375B79" w:rsidP="00375B79">
            <w:pPr>
              <w:pStyle w:val="NoSpacing"/>
              <w:rPr>
                <w:sz w:val="16"/>
                <w:szCs w:val="16"/>
                <w:lang w:val="en-IN"/>
              </w:rPr>
            </w:pPr>
            <w:r w:rsidRPr="00D33932">
              <w:rPr>
                <w:sz w:val="16"/>
                <w:szCs w:val="16"/>
                <w:lang w:val="en-IN"/>
              </w:rPr>
              <w:t xml:space="preserve">Central London and Luton, England  </w:t>
            </w:r>
          </w:p>
        </w:tc>
        <w:tc>
          <w:tcPr>
            <w:tcW w:w="1577" w:type="dxa"/>
            <w:tcBorders>
              <w:top w:val="single" w:sz="4" w:space="0" w:color="auto"/>
              <w:left w:val="single" w:sz="4" w:space="0" w:color="auto"/>
              <w:bottom w:val="single" w:sz="4" w:space="0" w:color="auto"/>
              <w:right w:val="single" w:sz="4" w:space="0" w:color="auto"/>
            </w:tcBorders>
            <w:hideMark/>
          </w:tcPr>
          <w:p w14:paraId="7478A541" w14:textId="77777777" w:rsidR="00375B79" w:rsidRPr="00D33932" w:rsidRDefault="00375B79" w:rsidP="00375B79">
            <w:pPr>
              <w:pStyle w:val="NoSpacing"/>
              <w:rPr>
                <w:sz w:val="16"/>
                <w:szCs w:val="16"/>
                <w:lang w:val="en-IN"/>
              </w:rPr>
            </w:pPr>
            <w:r w:rsidRPr="00D33932">
              <w:rPr>
                <w:sz w:val="16"/>
                <w:szCs w:val="16"/>
                <w:lang w:val="en-IN"/>
              </w:rPr>
              <w:t>Children’s Health in London and Luton (CHILL) cohort</w:t>
            </w:r>
          </w:p>
        </w:tc>
        <w:tc>
          <w:tcPr>
            <w:tcW w:w="1701" w:type="dxa"/>
            <w:tcBorders>
              <w:top w:val="single" w:sz="4" w:space="0" w:color="auto"/>
              <w:left w:val="single" w:sz="4" w:space="0" w:color="auto"/>
              <w:bottom w:val="single" w:sz="4" w:space="0" w:color="auto"/>
              <w:right w:val="single" w:sz="4" w:space="0" w:color="auto"/>
            </w:tcBorders>
            <w:hideMark/>
          </w:tcPr>
          <w:p w14:paraId="5368AFB7" w14:textId="77777777" w:rsidR="00375B79" w:rsidRPr="00D33932" w:rsidRDefault="00375B79" w:rsidP="00375B79">
            <w:pPr>
              <w:pStyle w:val="NoSpacing"/>
              <w:rPr>
                <w:sz w:val="16"/>
                <w:szCs w:val="16"/>
                <w:lang w:val="en-IN"/>
              </w:rPr>
            </w:pPr>
            <w:r w:rsidRPr="00D33932">
              <w:rPr>
                <w:sz w:val="16"/>
                <w:szCs w:val="16"/>
                <w:lang w:val="en-IN"/>
              </w:rPr>
              <w:t xml:space="preserve">Children aged 6-9 years in London </w:t>
            </w:r>
          </w:p>
        </w:tc>
        <w:tc>
          <w:tcPr>
            <w:tcW w:w="1417" w:type="dxa"/>
            <w:tcBorders>
              <w:top w:val="single" w:sz="4" w:space="0" w:color="auto"/>
              <w:left w:val="single" w:sz="4" w:space="0" w:color="auto"/>
              <w:bottom w:val="single" w:sz="4" w:space="0" w:color="auto"/>
              <w:right w:val="single" w:sz="4" w:space="0" w:color="auto"/>
            </w:tcBorders>
            <w:hideMark/>
          </w:tcPr>
          <w:p w14:paraId="7229D81E" w14:textId="77777777" w:rsidR="00375B79" w:rsidRPr="00D33932" w:rsidRDefault="00375B79" w:rsidP="00375B79">
            <w:pPr>
              <w:pStyle w:val="NoSpacing"/>
              <w:rPr>
                <w:sz w:val="16"/>
                <w:szCs w:val="16"/>
                <w:lang w:val="en-IN"/>
              </w:rPr>
            </w:pPr>
            <w:r w:rsidRPr="00D33932">
              <w:rPr>
                <w:sz w:val="16"/>
                <w:szCs w:val="16"/>
                <w:lang w:val="en-IN"/>
              </w:rPr>
              <w:t>Modes of transport to school that involve physical activity, specifically walking, cycling, or scootering during any part of the journey, or modes that include public transport (bus or train/tube), as these often involve walking or cycling to access them.</w:t>
            </w:r>
          </w:p>
        </w:tc>
        <w:tc>
          <w:tcPr>
            <w:tcW w:w="2410" w:type="dxa"/>
            <w:tcBorders>
              <w:top w:val="single" w:sz="4" w:space="0" w:color="auto"/>
              <w:left w:val="single" w:sz="4" w:space="0" w:color="auto"/>
              <w:bottom w:val="single" w:sz="4" w:space="0" w:color="auto"/>
              <w:right w:val="single" w:sz="4" w:space="0" w:color="auto"/>
            </w:tcBorders>
            <w:hideMark/>
          </w:tcPr>
          <w:p w14:paraId="4A54F288" w14:textId="77777777" w:rsidR="00375B79" w:rsidRPr="00D33932" w:rsidRDefault="00375B79" w:rsidP="00375B79">
            <w:pPr>
              <w:pStyle w:val="NoSpacing"/>
              <w:rPr>
                <w:sz w:val="16"/>
                <w:szCs w:val="16"/>
                <w:lang w:val="en-IN"/>
              </w:rPr>
            </w:pPr>
            <w:r w:rsidRPr="00D33932">
              <w:rPr>
                <w:sz w:val="16"/>
                <w:szCs w:val="16"/>
                <w:lang w:val="en-IN"/>
              </w:rPr>
              <w:t xml:space="preserve">1. Annual health assessments with child self-reports at baseline (June 2018–April 2019) and one-year follow-up (June 2019–March 2020). </w:t>
            </w:r>
          </w:p>
          <w:p w14:paraId="37E91A28" w14:textId="77777777" w:rsidR="00375B79" w:rsidRPr="00D33932" w:rsidRDefault="00375B79" w:rsidP="00375B79">
            <w:pPr>
              <w:pStyle w:val="NoSpacing"/>
              <w:rPr>
                <w:sz w:val="16"/>
                <w:szCs w:val="16"/>
                <w:lang w:val="en-IN"/>
              </w:rPr>
            </w:pPr>
            <w:r w:rsidRPr="00D33932">
              <w:rPr>
                <w:sz w:val="16"/>
                <w:szCs w:val="16"/>
                <w:lang w:val="en-IN"/>
              </w:rPr>
              <w:t>2. Intervention group: living within or near the Ultra Low emission zones (ULEZ)) with those in Luton (control group) with parents/carers</w:t>
            </w:r>
          </w:p>
          <w:p w14:paraId="049D46B4" w14:textId="77777777" w:rsidR="00375B79" w:rsidRPr="00D33932" w:rsidRDefault="00375B79" w:rsidP="00375B79">
            <w:pPr>
              <w:pStyle w:val="NoSpacing"/>
              <w:rPr>
                <w:sz w:val="16"/>
                <w:szCs w:val="16"/>
                <w:lang w:val="en-IN"/>
              </w:rPr>
            </w:pPr>
            <w:r w:rsidRPr="00D33932">
              <w:rPr>
                <w:sz w:val="16"/>
                <w:szCs w:val="16"/>
                <w:lang w:val="en-IN"/>
              </w:rPr>
              <w:t>3. Parental Questionnaires</w:t>
            </w:r>
          </w:p>
          <w:p w14:paraId="20AE1686" w14:textId="77777777" w:rsidR="00375B79" w:rsidRPr="00D33932" w:rsidRDefault="00375B79" w:rsidP="00375B79">
            <w:pPr>
              <w:pStyle w:val="NoSpacing"/>
              <w:rPr>
                <w:sz w:val="16"/>
                <w:szCs w:val="16"/>
                <w:lang w:val="en-IN"/>
              </w:rPr>
            </w:pPr>
            <w:r w:rsidRPr="00D33932">
              <w:rPr>
                <w:sz w:val="16"/>
                <w:szCs w:val="16"/>
                <w:lang w:val="en-IN"/>
              </w:rPr>
              <w:t xml:space="preserve">4. Geographic Data: Residential and school addresses used to calculate walking distance </w:t>
            </w:r>
          </w:p>
          <w:p w14:paraId="51A2CFD2" w14:textId="77777777" w:rsidR="00375B79" w:rsidRPr="00D33932" w:rsidRDefault="00375B79" w:rsidP="00375B79">
            <w:pPr>
              <w:pStyle w:val="NoSpacing"/>
              <w:rPr>
                <w:sz w:val="16"/>
                <w:szCs w:val="16"/>
                <w:lang w:val="en-IN"/>
              </w:rPr>
            </w:pPr>
            <w:r w:rsidRPr="00D33932">
              <w:rPr>
                <w:sz w:val="16"/>
                <w:szCs w:val="16"/>
                <w:lang w:val="en-IN"/>
              </w:rPr>
              <w:t xml:space="preserve">5. Deprivation/Crime Data: 2019 English Indices of Deprivation </w:t>
            </w:r>
            <w:r w:rsidRPr="00D33932">
              <w:rPr>
                <w:sz w:val="16"/>
                <w:szCs w:val="16"/>
                <w:lang w:val="en-IN"/>
              </w:rPr>
              <w:lastRenderedPageBreak/>
              <w:t xml:space="preserve">(IDACI) and crime quintiles from postcodes </w:t>
            </w:r>
          </w:p>
        </w:tc>
        <w:tc>
          <w:tcPr>
            <w:tcW w:w="3525" w:type="dxa"/>
            <w:tcBorders>
              <w:top w:val="single" w:sz="4" w:space="0" w:color="auto"/>
              <w:left w:val="single" w:sz="4" w:space="0" w:color="auto"/>
              <w:bottom w:val="single" w:sz="4" w:space="0" w:color="auto"/>
              <w:right w:val="single" w:sz="4" w:space="0" w:color="auto"/>
            </w:tcBorders>
            <w:hideMark/>
          </w:tcPr>
          <w:p w14:paraId="6E0B8D84" w14:textId="77777777" w:rsidR="00375B79" w:rsidRPr="00D33932" w:rsidRDefault="00375B79" w:rsidP="00375B79">
            <w:pPr>
              <w:pStyle w:val="NoSpacing"/>
              <w:rPr>
                <w:sz w:val="16"/>
                <w:szCs w:val="16"/>
                <w:lang w:val="en-IN"/>
              </w:rPr>
            </w:pPr>
            <w:r w:rsidRPr="00D33932">
              <w:rPr>
                <w:sz w:val="16"/>
                <w:szCs w:val="16"/>
                <w:lang w:val="en-IN"/>
              </w:rPr>
              <w:lastRenderedPageBreak/>
              <w:t>1. Self-Reported Travel Mode: Active modes: Any trip involving walking, cycling, scootering, or public transport (bus, train/tube), and Inactive modes: Exclusively using a private vehicle or taxi for the entire journey</w:t>
            </w:r>
          </w:p>
          <w:p w14:paraId="4C41062D" w14:textId="77777777" w:rsidR="00375B79" w:rsidRPr="00D33932" w:rsidRDefault="00375B79" w:rsidP="00375B79">
            <w:pPr>
              <w:pStyle w:val="NoSpacing"/>
              <w:rPr>
                <w:sz w:val="16"/>
                <w:szCs w:val="16"/>
                <w:lang w:val="en-IN"/>
              </w:rPr>
            </w:pPr>
            <w:r w:rsidRPr="00D33932">
              <w:rPr>
                <w:sz w:val="16"/>
                <w:szCs w:val="16"/>
                <w:lang w:val="en-IN"/>
              </w:rPr>
              <w:t xml:space="preserve">2. Modal Shift: </w:t>
            </w:r>
          </w:p>
          <w:p w14:paraId="7596C4AF" w14:textId="77777777" w:rsidR="00375B79" w:rsidRPr="00D33932" w:rsidRDefault="00375B79" w:rsidP="00375B79">
            <w:pPr>
              <w:pStyle w:val="NoSpacing"/>
              <w:rPr>
                <w:sz w:val="16"/>
                <w:szCs w:val="16"/>
                <w:lang w:val="en-IN"/>
              </w:rPr>
            </w:pPr>
            <w:r w:rsidRPr="00D33932">
              <w:rPr>
                <w:sz w:val="16"/>
                <w:szCs w:val="16"/>
                <w:lang w:val="en-IN"/>
              </w:rPr>
              <w:t xml:space="preserve">a. Switching from inactive to active modes (e.g., from car to walking). </w:t>
            </w:r>
          </w:p>
          <w:p w14:paraId="340473B2" w14:textId="77777777" w:rsidR="00375B79" w:rsidRPr="00D33932" w:rsidRDefault="00375B79" w:rsidP="00375B79">
            <w:pPr>
              <w:pStyle w:val="NoSpacing"/>
              <w:rPr>
                <w:sz w:val="16"/>
                <w:szCs w:val="16"/>
                <w:lang w:val="en-IN"/>
              </w:rPr>
            </w:pPr>
            <w:r w:rsidRPr="00D33932">
              <w:rPr>
                <w:sz w:val="16"/>
                <w:szCs w:val="16"/>
                <w:lang w:val="en-IN"/>
              </w:rPr>
              <w:t xml:space="preserve">b. Switching from active to inactive modes (e.g., from walking to car). </w:t>
            </w:r>
          </w:p>
          <w:p w14:paraId="29D752E6" w14:textId="77777777" w:rsidR="00375B79" w:rsidRPr="00D33932" w:rsidRDefault="00375B79" w:rsidP="00375B79">
            <w:pPr>
              <w:pStyle w:val="NoSpacing"/>
              <w:rPr>
                <w:sz w:val="16"/>
                <w:szCs w:val="16"/>
                <w:lang w:val="en-IN"/>
              </w:rPr>
            </w:pPr>
            <w:r w:rsidRPr="00D33932">
              <w:rPr>
                <w:sz w:val="16"/>
                <w:szCs w:val="16"/>
                <w:lang w:val="en-IN"/>
              </w:rPr>
              <w:t>c. Maintaining active or inactive modes</w:t>
            </w:r>
          </w:p>
        </w:tc>
      </w:tr>
      <w:tr w:rsidR="00375B79" w:rsidRPr="00D33932" w14:paraId="1075C508" w14:textId="77777777" w:rsidTr="5E16A57A">
        <w:trPr>
          <w:trHeight w:val="300"/>
        </w:trPr>
        <w:tc>
          <w:tcPr>
            <w:tcW w:w="988" w:type="dxa"/>
            <w:tcBorders>
              <w:top w:val="single" w:sz="4" w:space="0" w:color="auto"/>
              <w:left w:val="single" w:sz="4" w:space="0" w:color="auto"/>
              <w:bottom w:val="single" w:sz="4" w:space="0" w:color="auto"/>
              <w:right w:val="single" w:sz="4" w:space="0" w:color="auto"/>
            </w:tcBorders>
            <w:hideMark/>
          </w:tcPr>
          <w:p w14:paraId="00256C4A" w14:textId="77777777" w:rsidR="00375B79" w:rsidRPr="00D33932" w:rsidRDefault="00375B79" w:rsidP="00375B79">
            <w:pPr>
              <w:pStyle w:val="NoSpacing"/>
              <w:rPr>
                <w:i/>
                <w:iCs/>
                <w:sz w:val="16"/>
                <w:szCs w:val="16"/>
                <w:lang w:val="en-IN"/>
              </w:rPr>
            </w:pPr>
            <w:r w:rsidRPr="00D33932">
              <w:rPr>
                <w:sz w:val="16"/>
                <w:szCs w:val="16"/>
                <w:lang w:val="en-IN"/>
              </w:rPr>
              <w:t>Zhang et al. (2020)</w:t>
            </w:r>
          </w:p>
        </w:tc>
        <w:tc>
          <w:tcPr>
            <w:tcW w:w="1258" w:type="dxa"/>
            <w:tcBorders>
              <w:top w:val="single" w:sz="4" w:space="0" w:color="auto"/>
              <w:left w:val="single" w:sz="4" w:space="0" w:color="auto"/>
              <w:bottom w:val="single" w:sz="4" w:space="0" w:color="auto"/>
              <w:right w:val="single" w:sz="4" w:space="0" w:color="auto"/>
            </w:tcBorders>
            <w:hideMark/>
          </w:tcPr>
          <w:p w14:paraId="36B815B8" w14:textId="77777777" w:rsidR="00375B79" w:rsidRPr="00D33932" w:rsidRDefault="00375B79" w:rsidP="00375B79">
            <w:pPr>
              <w:pStyle w:val="NoSpacing"/>
              <w:rPr>
                <w:sz w:val="16"/>
                <w:szCs w:val="16"/>
                <w:lang w:val="en-IN"/>
              </w:rPr>
            </w:pPr>
            <w:r w:rsidRPr="00D33932">
              <w:rPr>
                <w:sz w:val="16"/>
                <w:szCs w:val="16"/>
                <w:lang w:val="en-IN"/>
              </w:rPr>
              <w:t>Scotland</w:t>
            </w:r>
          </w:p>
        </w:tc>
        <w:tc>
          <w:tcPr>
            <w:tcW w:w="1577" w:type="dxa"/>
            <w:tcBorders>
              <w:top w:val="single" w:sz="4" w:space="0" w:color="auto"/>
              <w:left w:val="single" w:sz="4" w:space="0" w:color="auto"/>
              <w:bottom w:val="single" w:sz="4" w:space="0" w:color="auto"/>
              <w:right w:val="single" w:sz="4" w:space="0" w:color="auto"/>
            </w:tcBorders>
            <w:hideMark/>
          </w:tcPr>
          <w:p w14:paraId="4F260E95" w14:textId="77777777" w:rsidR="00375B79" w:rsidRPr="00D33932" w:rsidRDefault="00375B79" w:rsidP="00375B79">
            <w:pPr>
              <w:pStyle w:val="NoSpacing"/>
              <w:rPr>
                <w:sz w:val="16"/>
                <w:szCs w:val="16"/>
                <w:lang w:val="en-IN"/>
              </w:rPr>
            </w:pPr>
            <w:r w:rsidRPr="00D33932">
              <w:rPr>
                <w:sz w:val="16"/>
                <w:szCs w:val="16"/>
                <w:lang w:val="en-IN"/>
              </w:rPr>
              <w:t>Scottish Lifestyle Organised Sports and Health (SLOSH) project</w:t>
            </w:r>
          </w:p>
        </w:tc>
        <w:tc>
          <w:tcPr>
            <w:tcW w:w="1701" w:type="dxa"/>
            <w:tcBorders>
              <w:top w:val="single" w:sz="4" w:space="0" w:color="auto"/>
              <w:left w:val="single" w:sz="4" w:space="0" w:color="auto"/>
              <w:bottom w:val="single" w:sz="4" w:space="0" w:color="auto"/>
              <w:right w:val="single" w:sz="4" w:space="0" w:color="auto"/>
            </w:tcBorders>
            <w:hideMark/>
          </w:tcPr>
          <w:p w14:paraId="020A5116" w14:textId="77777777" w:rsidR="00375B79" w:rsidRPr="00D33932" w:rsidRDefault="00375B79" w:rsidP="00375B79">
            <w:pPr>
              <w:pStyle w:val="NoSpacing"/>
              <w:rPr>
                <w:sz w:val="16"/>
                <w:szCs w:val="16"/>
                <w:lang w:val="en-IN"/>
              </w:rPr>
            </w:pPr>
            <w:r w:rsidRPr="00D33932">
              <w:rPr>
                <w:sz w:val="16"/>
                <w:szCs w:val="16"/>
                <w:lang w:val="en-IN"/>
              </w:rPr>
              <w:t>Children aged 10–12 years (primary 6 and 7) and their parents/carers</w:t>
            </w:r>
          </w:p>
        </w:tc>
        <w:tc>
          <w:tcPr>
            <w:tcW w:w="1417" w:type="dxa"/>
            <w:tcBorders>
              <w:top w:val="single" w:sz="4" w:space="0" w:color="auto"/>
              <w:left w:val="single" w:sz="4" w:space="0" w:color="auto"/>
              <w:bottom w:val="single" w:sz="4" w:space="0" w:color="auto"/>
              <w:right w:val="single" w:sz="4" w:space="0" w:color="auto"/>
            </w:tcBorders>
            <w:hideMark/>
          </w:tcPr>
          <w:p w14:paraId="60D55C22" w14:textId="77777777" w:rsidR="00375B79" w:rsidRPr="00D33932" w:rsidRDefault="00375B79" w:rsidP="00375B79">
            <w:pPr>
              <w:pStyle w:val="NoSpacing"/>
              <w:rPr>
                <w:sz w:val="16"/>
                <w:szCs w:val="16"/>
                <w:lang w:val="en-IN"/>
              </w:rPr>
            </w:pPr>
            <w:r w:rsidRPr="00D33932">
              <w:rPr>
                <w:sz w:val="16"/>
                <w:szCs w:val="16"/>
                <w:lang w:val="en-IN"/>
              </w:rPr>
              <w:t>Modes of transport to school that involve physical activity, specifically walking or cycling</w:t>
            </w:r>
          </w:p>
        </w:tc>
        <w:tc>
          <w:tcPr>
            <w:tcW w:w="2410" w:type="dxa"/>
            <w:tcBorders>
              <w:top w:val="single" w:sz="4" w:space="0" w:color="auto"/>
              <w:left w:val="single" w:sz="4" w:space="0" w:color="auto"/>
              <w:bottom w:val="single" w:sz="4" w:space="0" w:color="auto"/>
              <w:right w:val="single" w:sz="4" w:space="0" w:color="auto"/>
            </w:tcBorders>
            <w:hideMark/>
          </w:tcPr>
          <w:p w14:paraId="743C6575" w14:textId="77777777" w:rsidR="00375B79" w:rsidRPr="00D33932" w:rsidRDefault="00375B79" w:rsidP="00375B79">
            <w:pPr>
              <w:pStyle w:val="NoSpacing"/>
              <w:rPr>
                <w:sz w:val="16"/>
                <w:szCs w:val="16"/>
                <w:lang w:val="en-IN"/>
              </w:rPr>
            </w:pPr>
            <w:r w:rsidRPr="00D33932">
              <w:rPr>
                <w:sz w:val="16"/>
                <w:szCs w:val="16"/>
                <w:lang w:val="en-IN"/>
              </w:rPr>
              <w:t>1. Parents completed a questionnaire detailing the transport modes used for each journey to and from school over the previous week</w:t>
            </w:r>
          </w:p>
          <w:p w14:paraId="4C0D39EE" w14:textId="77777777" w:rsidR="00375B79" w:rsidRPr="00D33932" w:rsidRDefault="00375B79" w:rsidP="00375B79">
            <w:pPr>
              <w:pStyle w:val="NoSpacing"/>
              <w:rPr>
                <w:sz w:val="16"/>
                <w:szCs w:val="16"/>
                <w:lang w:val="en-IN"/>
              </w:rPr>
            </w:pPr>
            <w:r w:rsidRPr="00D33932">
              <w:rPr>
                <w:sz w:val="16"/>
                <w:szCs w:val="16"/>
                <w:lang w:val="en-IN"/>
              </w:rPr>
              <w:t xml:space="preserve">2. </w:t>
            </w:r>
            <w:proofErr w:type="spellStart"/>
            <w:r w:rsidRPr="00D33932">
              <w:rPr>
                <w:sz w:val="16"/>
                <w:szCs w:val="16"/>
                <w:lang w:val="en-IN"/>
              </w:rPr>
              <w:t>ActiGraph</w:t>
            </w:r>
            <w:proofErr w:type="spellEnd"/>
            <w:r w:rsidRPr="00D33932">
              <w:rPr>
                <w:sz w:val="16"/>
                <w:szCs w:val="16"/>
                <w:lang w:val="en-IN"/>
              </w:rPr>
              <w:t xml:space="preserve"> Accelerometers: Used to objectively measure physical activity levels, validating the impact of active travel during commuting times</w:t>
            </w:r>
          </w:p>
          <w:p w14:paraId="32744630" w14:textId="77777777" w:rsidR="00375B79" w:rsidRPr="00D33932" w:rsidRDefault="00375B79" w:rsidP="00375B79">
            <w:pPr>
              <w:pStyle w:val="NoSpacing"/>
              <w:rPr>
                <w:sz w:val="16"/>
                <w:szCs w:val="16"/>
                <w:lang w:val="en-IN"/>
              </w:rPr>
            </w:pPr>
            <w:r w:rsidRPr="00D33932">
              <w:rPr>
                <w:sz w:val="16"/>
                <w:szCs w:val="16"/>
                <w:lang w:val="en-IN"/>
              </w:rPr>
              <w:t>3. Distance to School: Calculated using home and school postcodes</w:t>
            </w:r>
          </w:p>
        </w:tc>
        <w:tc>
          <w:tcPr>
            <w:tcW w:w="3525" w:type="dxa"/>
            <w:tcBorders>
              <w:top w:val="single" w:sz="4" w:space="0" w:color="auto"/>
              <w:left w:val="single" w:sz="4" w:space="0" w:color="auto"/>
              <w:bottom w:val="single" w:sz="4" w:space="0" w:color="auto"/>
              <w:right w:val="single" w:sz="4" w:space="0" w:color="auto"/>
            </w:tcBorders>
            <w:hideMark/>
          </w:tcPr>
          <w:p w14:paraId="31B57A67" w14:textId="77777777" w:rsidR="00375B79" w:rsidRPr="00D33932" w:rsidRDefault="00375B79" w:rsidP="00375B79">
            <w:pPr>
              <w:pStyle w:val="NoSpacing"/>
              <w:rPr>
                <w:sz w:val="16"/>
                <w:szCs w:val="16"/>
                <w:lang w:val="en-IN"/>
              </w:rPr>
            </w:pPr>
            <w:r w:rsidRPr="00D33932">
              <w:rPr>
                <w:sz w:val="16"/>
                <w:szCs w:val="16"/>
                <w:lang w:val="en-IN"/>
              </w:rPr>
              <w:t xml:space="preserve">1. Children categorised as active travellers if they used active modes (walking or cycling) for &gt;70% of their journeys to and from school over a week, or passive travellers if they used active modes for &lt;30% of their journeys. </w:t>
            </w:r>
          </w:p>
          <w:p w14:paraId="1A258887" w14:textId="77777777" w:rsidR="00375B79" w:rsidRPr="00D33932" w:rsidRDefault="00375B79" w:rsidP="00375B79">
            <w:pPr>
              <w:pStyle w:val="NoSpacing"/>
              <w:rPr>
                <w:sz w:val="16"/>
                <w:szCs w:val="16"/>
                <w:lang w:val="en-IN"/>
              </w:rPr>
            </w:pPr>
            <w:r w:rsidRPr="00D33932">
              <w:rPr>
                <w:sz w:val="16"/>
                <w:szCs w:val="16"/>
                <w:lang w:val="en-IN"/>
              </w:rPr>
              <w:t>2. Children with 30–70% active journeys were excluded to ensure clear group distinctions.</w:t>
            </w:r>
          </w:p>
          <w:p w14:paraId="2CF364FB" w14:textId="77777777" w:rsidR="00375B79" w:rsidRPr="00D33932" w:rsidRDefault="00375B79" w:rsidP="00375B79">
            <w:pPr>
              <w:pStyle w:val="NoSpacing"/>
              <w:rPr>
                <w:sz w:val="16"/>
                <w:szCs w:val="16"/>
                <w:lang w:val="en-IN"/>
              </w:rPr>
            </w:pPr>
            <w:r w:rsidRPr="00D33932">
              <w:rPr>
                <w:sz w:val="16"/>
                <w:szCs w:val="16"/>
                <w:lang w:val="en-IN"/>
              </w:rPr>
              <w:t>3. Factors associated with passive or active method of school transport: Distance to school and Council tax bands.</w:t>
            </w:r>
          </w:p>
        </w:tc>
      </w:tr>
    </w:tbl>
    <w:p w14:paraId="6F6631A1" w14:textId="77777777" w:rsidR="00F259C0" w:rsidRDefault="00F259C0" w:rsidP="009303B5">
      <w:pPr>
        <w:spacing w:after="0" w:line="360" w:lineRule="auto"/>
      </w:pPr>
    </w:p>
    <w:tbl>
      <w:tblPr>
        <w:tblStyle w:val="TableGrid"/>
        <w:tblW w:w="0" w:type="auto"/>
        <w:tblCellMar>
          <w:left w:w="57" w:type="dxa"/>
          <w:right w:w="0" w:type="dxa"/>
        </w:tblCellMar>
        <w:tblLook w:val="04A0" w:firstRow="1" w:lastRow="0" w:firstColumn="1" w:lastColumn="0" w:noHBand="0" w:noVBand="1"/>
      </w:tblPr>
      <w:tblGrid>
        <w:gridCol w:w="841"/>
        <w:gridCol w:w="1120"/>
        <w:gridCol w:w="1388"/>
        <w:gridCol w:w="1525"/>
        <w:gridCol w:w="2065"/>
        <w:gridCol w:w="2472"/>
        <w:gridCol w:w="3465"/>
      </w:tblGrid>
      <w:tr w:rsidR="00F259C0" w14:paraId="5C3413E1" w14:textId="77777777" w:rsidTr="00F259C0">
        <w:tc>
          <w:tcPr>
            <w:tcW w:w="841" w:type="dxa"/>
          </w:tcPr>
          <w:p w14:paraId="7C6D9680" w14:textId="1B6C5350" w:rsidR="00F259C0" w:rsidRDefault="00F259C0" w:rsidP="00F259C0">
            <w:r w:rsidRPr="00EF293B">
              <w:rPr>
                <w:b/>
                <w:bCs/>
                <w:sz w:val="18"/>
                <w:szCs w:val="18"/>
              </w:rPr>
              <w:t>Study name</w:t>
            </w:r>
          </w:p>
        </w:tc>
        <w:tc>
          <w:tcPr>
            <w:tcW w:w="1120" w:type="dxa"/>
          </w:tcPr>
          <w:p w14:paraId="13339C72" w14:textId="25C4D884" w:rsidR="00F259C0" w:rsidRDefault="00F259C0" w:rsidP="00F259C0">
            <w:r w:rsidRPr="00EF293B">
              <w:rPr>
                <w:b/>
                <w:bCs/>
                <w:sz w:val="18"/>
                <w:szCs w:val="18"/>
              </w:rPr>
              <w:t>Setting</w:t>
            </w:r>
            <w:r w:rsidRPr="00EF293B">
              <w:rPr>
                <w:b/>
                <w:bCs/>
                <w:sz w:val="18"/>
                <w:szCs w:val="18"/>
                <w:lang w:val="en-IN"/>
              </w:rPr>
              <w:t>s</w:t>
            </w:r>
          </w:p>
        </w:tc>
        <w:tc>
          <w:tcPr>
            <w:tcW w:w="1388" w:type="dxa"/>
          </w:tcPr>
          <w:p w14:paraId="3E058347" w14:textId="0BB2F920" w:rsidR="00F259C0" w:rsidRDefault="00F259C0" w:rsidP="00F259C0">
            <w:r w:rsidRPr="00EF293B">
              <w:rPr>
                <w:b/>
                <w:bCs/>
                <w:sz w:val="18"/>
                <w:szCs w:val="18"/>
              </w:rPr>
              <w:t>Data sources</w:t>
            </w:r>
          </w:p>
        </w:tc>
        <w:tc>
          <w:tcPr>
            <w:tcW w:w="1525" w:type="dxa"/>
          </w:tcPr>
          <w:p w14:paraId="748A07AB" w14:textId="6C0C0ACD" w:rsidR="00F259C0" w:rsidRDefault="00F259C0" w:rsidP="00F259C0">
            <w:r w:rsidRPr="00EF293B">
              <w:rPr>
                <w:b/>
                <w:bCs/>
                <w:sz w:val="18"/>
                <w:szCs w:val="18"/>
              </w:rPr>
              <w:t>Target population</w:t>
            </w:r>
          </w:p>
        </w:tc>
        <w:tc>
          <w:tcPr>
            <w:tcW w:w="2065" w:type="dxa"/>
          </w:tcPr>
          <w:p w14:paraId="6E5512E5" w14:textId="250753EF" w:rsidR="00F259C0" w:rsidRDefault="00F259C0" w:rsidP="00F259C0">
            <w:r w:rsidRPr="00EF293B">
              <w:rPr>
                <w:b/>
                <w:bCs/>
                <w:sz w:val="18"/>
                <w:szCs w:val="18"/>
              </w:rPr>
              <w:t>Definition of active travel</w:t>
            </w:r>
          </w:p>
        </w:tc>
        <w:tc>
          <w:tcPr>
            <w:tcW w:w="2472" w:type="dxa"/>
          </w:tcPr>
          <w:p w14:paraId="252BBC3C" w14:textId="77777777" w:rsidR="00F259C0" w:rsidRPr="00EF293B" w:rsidRDefault="00F259C0" w:rsidP="00F259C0">
            <w:pPr>
              <w:jc w:val="center"/>
              <w:rPr>
                <w:b/>
                <w:bCs/>
                <w:sz w:val="18"/>
                <w:szCs w:val="18"/>
                <w:lang w:val="en-IN"/>
              </w:rPr>
            </w:pPr>
            <w:r w:rsidRPr="00EF293B">
              <w:rPr>
                <w:b/>
                <w:bCs/>
                <w:sz w:val="18"/>
                <w:szCs w:val="18"/>
              </w:rPr>
              <w:t>Methods of data collection</w:t>
            </w:r>
          </w:p>
          <w:p w14:paraId="50C2CB0F" w14:textId="77777777" w:rsidR="00F259C0" w:rsidRDefault="00F259C0" w:rsidP="00F259C0"/>
        </w:tc>
        <w:tc>
          <w:tcPr>
            <w:tcW w:w="3465" w:type="dxa"/>
          </w:tcPr>
          <w:p w14:paraId="5BF4DFA1" w14:textId="19E11D6B" w:rsidR="00F259C0" w:rsidRDefault="00F259C0" w:rsidP="00F259C0">
            <w:r w:rsidRPr="00EF293B">
              <w:rPr>
                <w:b/>
                <w:bCs/>
                <w:sz w:val="18"/>
                <w:szCs w:val="18"/>
              </w:rPr>
              <w:t>Active Travel measures used</w:t>
            </w:r>
          </w:p>
        </w:tc>
      </w:tr>
      <w:tr w:rsidR="00F259C0" w14:paraId="328AFEC5" w14:textId="77777777" w:rsidTr="00F259C0">
        <w:tc>
          <w:tcPr>
            <w:tcW w:w="841" w:type="dxa"/>
          </w:tcPr>
          <w:p w14:paraId="54EB8A42" w14:textId="073FE3B0" w:rsidR="00F259C0" w:rsidRDefault="00F259C0" w:rsidP="00F259C0">
            <w:proofErr w:type="spellStart"/>
            <w:r w:rsidRPr="00EB36AB">
              <w:rPr>
                <w:sz w:val="16"/>
                <w:szCs w:val="16"/>
                <w:lang w:val="en-IN"/>
              </w:rPr>
              <w:t>Bösehans</w:t>
            </w:r>
            <w:proofErr w:type="spellEnd"/>
            <w:r w:rsidRPr="00EB36AB">
              <w:rPr>
                <w:sz w:val="16"/>
                <w:szCs w:val="16"/>
                <w:lang w:val="en-IN"/>
              </w:rPr>
              <w:t xml:space="preserve"> et al. (2016)</w:t>
            </w:r>
          </w:p>
        </w:tc>
        <w:tc>
          <w:tcPr>
            <w:tcW w:w="1120" w:type="dxa"/>
          </w:tcPr>
          <w:p w14:paraId="6B23F8EA" w14:textId="390E7CB4" w:rsidR="00F259C0" w:rsidRDefault="00F259C0" w:rsidP="00F259C0">
            <w:r w:rsidRPr="00EB36AB">
              <w:rPr>
                <w:sz w:val="16"/>
                <w:szCs w:val="16"/>
                <w:lang w:val="en-IN"/>
              </w:rPr>
              <w:t>Bath</w:t>
            </w:r>
            <w:r>
              <w:rPr>
                <w:sz w:val="16"/>
                <w:szCs w:val="16"/>
                <w:lang w:val="en-IN"/>
              </w:rPr>
              <w:t xml:space="preserve">, England </w:t>
            </w:r>
            <w:r w:rsidRPr="00EB36AB">
              <w:rPr>
                <w:sz w:val="16"/>
                <w:szCs w:val="16"/>
                <w:lang w:val="en-IN"/>
              </w:rPr>
              <w:t xml:space="preserve"> </w:t>
            </w:r>
          </w:p>
        </w:tc>
        <w:tc>
          <w:tcPr>
            <w:tcW w:w="1388" w:type="dxa"/>
          </w:tcPr>
          <w:p w14:paraId="5E111B46" w14:textId="7BD2CDD8" w:rsidR="00F259C0" w:rsidRDefault="00F259C0" w:rsidP="00F259C0">
            <w:r>
              <w:rPr>
                <w:sz w:val="16"/>
                <w:szCs w:val="16"/>
                <w:lang w:val="en-IN"/>
              </w:rPr>
              <w:t xml:space="preserve">Primary data collection </w:t>
            </w:r>
          </w:p>
        </w:tc>
        <w:tc>
          <w:tcPr>
            <w:tcW w:w="1525" w:type="dxa"/>
          </w:tcPr>
          <w:p w14:paraId="5150266B" w14:textId="612FCA1B" w:rsidR="00F259C0" w:rsidRDefault="00F259C0" w:rsidP="00F259C0">
            <w:r>
              <w:rPr>
                <w:sz w:val="16"/>
                <w:szCs w:val="16"/>
                <w:lang w:val="en-IN"/>
              </w:rPr>
              <w:t>S</w:t>
            </w:r>
            <w:r w:rsidRPr="00EB36AB">
              <w:rPr>
                <w:sz w:val="16"/>
                <w:szCs w:val="16"/>
                <w:lang w:val="en-IN"/>
              </w:rPr>
              <w:t>taff members and students (UG/PG) from the University of Bath, UK</w:t>
            </w:r>
          </w:p>
        </w:tc>
        <w:tc>
          <w:tcPr>
            <w:tcW w:w="2065" w:type="dxa"/>
          </w:tcPr>
          <w:p w14:paraId="0ADEB67C" w14:textId="01696AB8" w:rsidR="00F259C0" w:rsidRDefault="00F259C0" w:rsidP="00F259C0">
            <w:r w:rsidRPr="00EB36AB">
              <w:rPr>
                <w:sz w:val="16"/>
                <w:szCs w:val="16"/>
                <w:lang w:val="en-IN"/>
              </w:rPr>
              <w:t xml:space="preserve">Not defined but suggests </w:t>
            </w:r>
            <w:r w:rsidRPr="00EB36AB">
              <w:rPr>
                <w:sz w:val="16"/>
                <w:szCs w:val="16"/>
              </w:rPr>
              <w:t>modes of transportation that involve physical activity, such as walking and</w:t>
            </w:r>
            <w:r>
              <w:rPr>
                <w:sz w:val="16"/>
                <w:szCs w:val="16"/>
              </w:rPr>
              <w:t xml:space="preserve"> </w:t>
            </w:r>
            <w:r w:rsidRPr="00EB36AB">
              <w:rPr>
                <w:sz w:val="16"/>
                <w:szCs w:val="16"/>
              </w:rPr>
              <w:t>cycling.</w:t>
            </w:r>
          </w:p>
        </w:tc>
        <w:tc>
          <w:tcPr>
            <w:tcW w:w="2472" w:type="dxa"/>
          </w:tcPr>
          <w:p w14:paraId="1D0B5DD5" w14:textId="442FC074" w:rsidR="00F259C0" w:rsidRDefault="00F259C0" w:rsidP="00F259C0">
            <w:r w:rsidRPr="00EB36AB">
              <w:rPr>
                <w:sz w:val="16"/>
                <w:szCs w:val="16"/>
              </w:rPr>
              <w:t xml:space="preserve">Online survey </w:t>
            </w:r>
          </w:p>
        </w:tc>
        <w:tc>
          <w:tcPr>
            <w:tcW w:w="3465" w:type="dxa"/>
          </w:tcPr>
          <w:p w14:paraId="76F6F10A" w14:textId="77777777" w:rsidR="00F259C0" w:rsidRPr="009D6D49" w:rsidRDefault="00F259C0" w:rsidP="00F259C0">
            <w:pPr>
              <w:rPr>
                <w:sz w:val="16"/>
                <w:szCs w:val="16"/>
                <w:lang w:val="en-IN"/>
              </w:rPr>
            </w:pPr>
            <w:r>
              <w:rPr>
                <w:sz w:val="16"/>
                <w:szCs w:val="16"/>
                <w:lang w:val="en-IN"/>
              </w:rPr>
              <w:t xml:space="preserve">1. </w:t>
            </w:r>
            <w:r w:rsidRPr="009D6D49">
              <w:rPr>
                <w:sz w:val="16"/>
                <w:szCs w:val="16"/>
                <w:lang w:val="en-IN"/>
              </w:rPr>
              <w:t>Self-reported travel modes (e.g. Walking, bus, car, etc)</w:t>
            </w:r>
          </w:p>
          <w:p w14:paraId="581B835A" w14:textId="7A89FC33" w:rsidR="00F259C0" w:rsidRDefault="00F259C0" w:rsidP="00F259C0">
            <w:r>
              <w:rPr>
                <w:sz w:val="16"/>
                <w:szCs w:val="16"/>
                <w:lang w:val="en-IN"/>
              </w:rPr>
              <w:t xml:space="preserve">2. </w:t>
            </w:r>
            <w:r w:rsidRPr="009D6D49">
              <w:rPr>
                <w:sz w:val="16"/>
                <w:szCs w:val="16"/>
                <w:lang w:val="en-IN"/>
              </w:rPr>
              <w:t>Attitude toward</w:t>
            </w:r>
            <w:r>
              <w:rPr>
                <w:sz w:val="16"/>
                <w:szCs w:val="16"/>
                <w:lang w:val="en-IN"/>
              </w:rPr>
              <w:t>s</w:t>
            </w:r>
            <w:r w:rsidRPr="009D6D49">
              <w:rPr>
                <w:sz w:val="16"/>
                <w:szCs w:val="16"/>
                <w:lang w:val="en-IN"/>
              </w:rPr>
              <w:t xml:space="preserve"> walking </w:t>
            </w:r>
          </w:p>
        </w:tc>
      </w:tr>
      <w:tr w:rsidR="00F259C0" w14:paraId="7EF014F4" w14:textId="77777777" w:rsidTr="00F259C0">
        <w:tc>
          <w:tcPr>
            <w:tcW w:w="841" w:type="dxa"/>
          </w:tcPr>
          <w:p w14:paraId="195C94B3" w14:textId="1A9D1C34" w:rsidR="00F259C0" w:rsidRDefault="00F259C0" w:rsidP="00F259C0">
            <w:r w:rsidRPr="00EB36AB">
              <w:rPr>
                <w:sz w:val="16"/>
                <w:szCs w:val="16"/>
                <w:lang w:val="en-IN"/>
              </w:rPr>
              <w:t>Brainard et al. (2019)</w:t>
            </w:r>
          </w:p>
        </w:tc>
        <w:tc>
          <w:tcPr>
            <w:tcW w:w="1120" w:type="dxa"/>
          </w:tcPr>
          <w:p w14:paraId="0FC1554C" w14:textId="184FAB1E" w:rsidR="00F259C0" w:rsidRDefault="00F259C0" w:rsidP="00F259C0">
            <w:r w:rsidRPr="00EB36AB">
              <w:rPr>
                <w:sz w:val="16"/>
                <w:szCs w:val="16"/>
                <w:lang w:val="en-IN"/>
              </w:rPr>
              <w:t xml:space="preserve">England </w:t>
            </w:r>
          </w:p>
        </w:tc>
        <w:tc>
          <w:tcPr>
            <w:tcW w:w="1388" w:type="dxa"/>
          </w:tcPr>
          <w:p w14:paraId="06F1F5EA" w14:textId="43646887" w:rsidR="00F259C0" w:rsidRDefault="00F259C0" w:rsidP="00F259C0">
            <w:r w:rsidRPr="00EB36AB">
              <w:rPr>
                <w:sz w:val="16"/>
                <w:szCs w:val="16"/>
                <w:lang w:val="en-IN"/>
              </w:rPr>
              <w:t xml:space="preserve">Adult Active Lives Survey 2016/17 </w:t>
            </w:r>
          </w:p>
        </w:tc>
        <w:tc>
          <w:tcPr>
            <w:tcW w:w="1525" w:type="dxa"/>
          </w:tcPr>
          <w:p w14:paraId="0B73D96B" w14:textId="7E0AD995" w:rsidR="00F259C0" w:rsidRDefault="00F259C0" w:rsidP="00F259C0">
            <w:r w:rsidRPr="00EB36AB">
              <w:rPr>
                <w:sz w:val="16"/>
                <w:szCs w:val="16"/>
                <w:lang w:val="en-IN"/>
              </w:rPr>
              <w:t>Adults (16+</w:t>
            </w:r>
            <w:r>
              <w:rPr>
                <w:sz w:val="16"/>
                <w:szCs w:val="16"/>
                <w:lang w:val="en-IN"/>
              </w:rPr>
              <w:t xml:space="preserve"> years</w:t>
            </w:r>
            <w:r w:rsidRPr="00EB36AB">
              <w:rPr>
                <w:sz w:val="16"/>
                <w:szCs w:val="16"/>
                <w:lang w:val="en-IN"/>
              </w:rPr>
              <w:t>) living in England</w:t>
            </w:r>
          </w:p>
        </w:tc>
        <w:tc>
          <w:tcPr>
            <w:tcW w:w="2065" w:type="dxa"/>
          </w:tcPr>
          <w:p w14:paraId="76689551" w14:textId="014A2178" w:rsidR="00F259C0" w:rsidRDefault="00F259C0" w:rsidP="00F259C0">
            <w:r w:rsidRPr="00EB36AB">
              <w:rPr>
                <w:sz w:val="16"/>
                <w:szCs w:val="16"/>
                <w:lang w:val="en-IN"/>
              </w:rPr>
              <w:t>Physical activity undertaken while travelling for other purposes (such as to work, school or shops)</w:t>
            </w:r>
          </w:p>
        </w:tc>
        <w:tc>
          <w:tcPr>
            <w:tcW w:w="2472" w:type="dxa"/>
          </w:tcPr>
          <w:p w14:paraId="25352E27" w14:textId="13F2A148" w:rsidR="00F259C0" w:rsidRDefault="00F259C0" w:rsidP="00F259C0">
            <w:r w:rsidRPr="00EB36AB">
              <w:rPr>
                <w:sz w:val="16"/>
                <w:szCs w:val="16"/>
              </w:rPr>
              <w:t>Cross-sectional survey combining online and paper questionnaires.</w:t>
            </w:r>
          </w:p>
        </w:tc>
        <w:tc>
          <w:tcPr>
            <w:tcW w:w="3465" w:type="dxa"/>
          </w:tcPr>
          <w:p w14:paraId="04384D09" w14:textId="5E2212D5" w:rsidR="00F259C0" w:rsidRDefault="00F259C0" w:rsidP="00F259C0">
            <w:r>
              <w:rPr>
                <w:sz w:val="16"/>
                <w:szCs w:val="16"/>
                <w:lang w:val="en-IN"/>
              </w:rPr>
              <w:t xml:space="preserve">1. </w:t>
            </w:r>
            <w:r w:rsidRPr="00C15404">
              <w:rPr>
                <w:sz w:val="16"/>
                <w:szCs w:val="16"/>
                <w:lang w:val="en-IN"/>
              </w:rPr>
              <w:t>Moderate Intensity Equivalent Minutes (MIEMs) per week</w:t>
            </w:r>
            <w:r w:rsidRPr="00EB36AB">
              <w:rPr>
                <w:sz w:val="16"/>
                <w:szCs w:val="16"/>
                <w:lang w:val="en-IN"/>
              </w:rPr>
              <w:t xml:space="preserve">: </w:t>
            </w:r>
            <w:r w:rsidRPr="00EB36AB">
              <w:rPr>
                <w:sz w:val="16"/>
                <w:szCs w:val="16"/>
              </w:rPr>
              <w:t xml:space="preserve">Calculated from self-reported activity over the past 28 days, averaged to weekly values, further categorised in moderate/vigorous and </w:t>
            </w:r>
            <w:r>
              <w:rPr>
                <w:sz w:val="16"/>
                <w:szCs w:val="16"/>
              </w:rPr>
              <w:t>W</w:t>
            </w:r>
            <w:r w:rsidRPr="00EB36AB">
              <w:rPr>
                <w:sz w:val="16"/>
                <w:szCs w:val="16"/>
              </w:rPr>
              <w:t>alking AT and Cycling AT.</w:t>
            </w:r>
          </w:p>
        </w:tc>
      </w:tr>
      <w:tr w:rsidR="00F259C0" w14:paraId="35006288" w14:textId="77777777" w:rsidTr="00F259C0">
        <w:tc>
          <w:tcPr>
            <w:tcW w:w="841" w:type="dxa"/>
          </w:tcPr>
          <w:p w14:paraId="5B60C7CE" w14:textId="5C396C40" w:rsidR="00F259C0" w:rsidRDefault="00F259C0" w:rsidP="00F259C0">
            <w:r w:rsidRPr="00EB36AB">
              <w:rPr>
                <w:sz w:val="16"/>
                <w:szCs w:val="16"/>
                <w:lang w:val="en-IN"/>
              </w:rPr>
              <w:t>Brainard et al. (2020)</w:t>
            </w:r>
          </w:p>
        </w:tc>
        <w:tc>
          <w:tcPr>
            <w:tcW w:w="1120" w:type="dxa"/>
          </w:tcPr>
          <w:p w14:paraId="2ADE0AB8" w14:textId="21FAC6F1" w:rsidR="00F259C0" w:rsidRDefault="00F259C0" w:rsidP="00F259C0">
            <w:r w:rsidRPr="00EB36AB">
              <w:rPr>
                <w:sz w:val="16"/>
                <w:szCs w:val="16"/>
                <w:lang w:val="en-IN"/>
              </w:rPr>
              <w:t>England</w:t>
            </w:r>
          </w:p>
        </w:tc>
        <w:tc>
          <w:tcPr>
            <w:tcW w:w="1388" w:type="dxa"/>
          </w:tcPr>
          <w:p w14:paraId="234E095D" w14:textId="2CAED069" w:rsidR="00F259C0" w:rsidRDefault="00F259C0" w:rsidP="00F259C0">
            <w:r>
              <w:rPr>
                <w:sz w:val="16"/>
                <w:szCs w:val="16"/>
                <w:lang w:val="en-IN"/>
              </w:rPr>
              <w:t>T</w:t>
            </w:r>
            <w:r w:rsidRPr="00EB36AB">
              <w:rPr>
                <w:sz w:val="16"/>
                <w:szCs w:val="16"/>
                <w:lang w:val="en-IN"/>
              </w:rPr>
              <w:t>he Active Lives Survey 2016/17</w:t>
            </w:r>
          </w:p>
        </w:tc>
        <w:tc>
          <w:tcPr>
            <w:tcW w:w="1525" w:type="dxa"/>
          </w:tcPr>
          <w:p w14:paraId="03CA0A6F" w14:textId="497E2336" w:rsidR="00F259C0" w:rsidRDefault="00F259C0" w:rsidP="00F259C0">
            <w:r w:rsidRPr="00EB36AB">
              <w:rPr>
                <w:sz w:val="16"/>
                <w:szCs w:val="16"/>
                <w:lang w:val="en-IN"/>
              </w:rPr>
              <w:t xml:space="preserve">Older adults </w:t>
            </w:r>
            <w:r w:rsidRPr="00EB36AB">
              <w:rPr>
                <w:sz w:val="16"/>
                <w:szCs w:val="16"/>
              </w:rPr>
              <w:t>stratified into two age bands 55–64</w:t>
            </w:r>
            <w:r>
              <w:rPr>
                <w:sz w:val="16"/>
                <w:szCs w:val="16"/>
              </w:rPr>
              <w:t xml:space="preserve"> years</w:t>
            </w:r>
            <w:r w:rsidRPr="00EB36AB">
              <w:rPr>
                <w:sz w:val="16"/>
                <w:szCs w:val="16"/>
              </w:rPr>
              <w:t xml:space="preserve"> and 65–74 years.</w:t>
            </w:r>
          </w:p>
        </w:tc>
        <w:tc>
          <w:tcPr>
            <w:tcW w:w="2065" w:type="dxa"/>
          </w:tcPr>
          <w:p w14:paraId="78FEE909" w14:textId="0719AB02" w:rsidR="00F259C0" w:rsidRDefault="00F259C0" w:rsidP="00F259C0">
            <w:r>
              <w:rPr>
                <w:sz w:val="16"/>
                <w:szCs w:val="16"/>
                <w:lang w:val="en-IN"/>
              </w:rPr>
              <w:t>W</w:t>
            </w:r>
            <w:r w:rsidRPr="00EB36AB">
              <w:rPr>
                <w:sz w:val="16"/>
                <w:szCs w:val="16"/>
                <w:lang w:val="en-IN"/>
              </w:rPr>
              <w:t>alking and cycling for transport</w:t>
            </w:r>
          </w:p>
        </w:tc>
        <w:tc>
          <w:tcPr>
            <w:tcW w:w="2472" w:type="dxa"/>
          </w:tcPr>
          <w:p w14:paraId="663EFE9F" w14:textId="7EC21DC6" w:rsidR="00F259C0" w:rsidRDefault="00F259C0" w:rsidP="00F259C0">
            <w:r w:rsidRPr="009D6AB5">
              <w:rPr>
                <w:sz w:val="16"/>
                <w:szCs w:val="16"/>
                <w:lang w:val="en-IN"/>
              </w:rPr>
              <w:t xml:space="preserve">Self-reported data from </w:t>
            </w:r>
            <w:r w:rsidRPr="009D6AB5">
              <w:rPr>
                <w:sz w:val="16"/>
                <w:szCs w:val="16"/>
              </w:rPr>
              <w:t>web survey forms and paper questionnaires</w:t>
            </w:r>
            <w:r w:rsidRPr="00EB36AB">
              <w:rPr>
                <w:b/>
                <w:bCs/>
                <w:sz w:val="16"/>
                <w:szCs w:val="16"/>
              </w:rPr>
              <w:t xml:space="preserve"> </w:t>
            </w:r>
            <w:r w:rsidRPr="00EB36AB">
              <w:rPr>
                <w:sz w:val="16"/>
                <w:szCs w:val="16"/>
              </w:rPr>
              <w:t>with questions related to specific physical activities people did in the preceding 28 days.</w:t>
            </w:r>
          </w:p>
        </w:tc>
        <w:tc>
          <w:tcPr>
            <w:tcW w:w="3465" w:type="dxa"/>
          </w:tcPr>
          <w:p w14:paraId="77FD4204" w14:textId="77777777" w:rsidR="00F259C0" w:rsidRPr="009D6AB5" w:rsidRDefault="00F259C0" w:rsidP="00F259C0">
            <w:pPr>
              <w:pStyle w:val="NoSpacing"/>
              <w:rPr>
                <w:sz w:val="16"/>
                <w:szCs w:val="16"/>
                <w:lang w:val="en-IN"/>
              </w:rPr>
            </w:pPr>
            <w:r w:rsidRPr="009D6AB5">
              <w:rPr>
                <w:sz w:val="16"/>
                <w:szCs w:val="16"/>
                <w:lang w:val="en-IN"/>
              </w:rPr>
              <w:t>1. Moderate-Intensity Equivalent Minutes (MIEMs) for Active Travel: number of MIEMs per week. Further stratified acc. to age groups and work status: (full-time, part-time, or retired)</w:t>
            </w:r>
          </w:p>
          <w:p w14:paraId="49DA94DB" w14:textId="77777777" w:rsidR="00F259C0" w:rsidRPr="009D6AB5" w:rsidRDefault="00F259C0" w:rsidP="00F259C0">
            <w:pPr>
              <w:pStyle w:val="NoSpacing"/>
              <w:rPr>
                <w:sz w:val="16"/>
                <w:szCs w:val="16"/>
                <w:lang w:val="en-IN"/>
              </w:rPr>
            </w:pPr>
            <w:r w:rsidRPr="009D6AB5">
              <w:rPr>
                <w:sz w:val="16"/>
                <w:szCs w:val="16"/>
                <w:lang w:val="en-IN"/>
              </w:rPr>
              <w:t>2. Participation in Active Travel: Yes/No</w:t>
            </w:r>
          </w:p>
          <w:p w14:paraId="19BAF973" w14:textId="618D63B5" w:rsidR="00F259C0" w:rsidRDefault="00F259C0" w:rsidP="00F259C0">
            <w:r w:rsidRPr="009D6AB5">
              <w:rPr>
                <w:sz w:val="16"/>
                <w:szCs w:val="16"/>
                <w:lang w:val="en-IN"/>
              </w:rPr>
              <w:t>3. Walking as a Popular Leisure Activity: mentioned in leisure-based PA, specific measure not used</w:t>
            </w:r>
            <w:r w:rsidRPr="00EB36AB">
              <w:rPr>
                <w:sz w:val="16"/>
                <w:szCs w:val="16"/>
                <w:lang w:val="en-IN"/>
              </w:rPr>
              <w:t xml:space="preserve"> </w:t>
            </w:r>
          </w:p>
        </w:tc>
      </w:tr>
      <w:tr w:rsidR="00F259C0" w14:paraId="3C243ED3" w14:textId="77777777" w:rsidTr="00F259C0">
        <w:tc>
          <w:tcPr>
            <w:tcW w:w="841" w:type="dxa"/>
          </w:tcPr>
          <w:p w14:paraId="73F1C24A" w14:textId="0ED7E3CB" w:rsidR="00F259C0" w:rsidRPr="00EB36AB" w:rsidRDefault="00F259C0" w:rsidP="00F259C0">
            <w:pPr>
              <w:rPr>
                <w:sz w:val="16"/>
                <w:szCs w:val="16"/>
                <w:lang w:val="en-IN"/>
              </w:rPr>
            </w:pPr>
            <w:r w:rsidRPr="00EB36AB">
              <w:rPr>
                <w:sz w:val="16"/>
                <w:szCs w:val="16"/>
                <w:lang w:val="en-IN"/>
              </w:rPr>
              <w:t>Brand et al. (2014)</w:t>
            </w:r>
          </w:p>
        </w:tc>
        <w:tc>
          <w:tcPr>
            <w:tcW w:w="1120" w:type="dxa"/>
          </w:tcPr>
          <w:p w14:paraId="1CB785B3" w14:textId="0B4AAAFB" w:rsidR="00F259C0" w:rsidRPr="00EB36AB" w:rsidRDefault="00F259C0" w:rsidP="00F259C0">
            <w:pPr>
              <w:rPr>
                <w:sz w:val="16"/>
                <w:szCs w:val="16"/>
                <w:lang w:val="en-IN"/>
              </w:rPr>
            </w:pPr>
            <w:r w:rsidRPr="00EB36AB">
              <w:rPr>
                <w:sz w:val="16"/>
                <w:szCs w:val="16"/>
                <w:lang w:val="en-IN"/>
              </w:rPr>
              <w:t>Cardiff/Penarth</w:t>
            </w:r>
            <w:r>
              <w:rPr>
                <w:sz w:val="16"/>
                <w:szCs w:val="16"/>
                <w:lang w:val="en-IN"/>
              </w:rPr>
              <w:t xml:space="preserve"> (Wales)</w:t>
            </w:r>
            <w:r w:rsidRPr="00EB36AB">
              <w:rPr>
                <w:sz w:val="16"/>
                <w:szCs w:val="16"/>
                <w:lang w:val="en-IN"/>
              </w:rPr>
              <w:t xml:space="preserve">, </w:t>
            </w:r>
            <w:r w:rsidRPr="00EB36AB">
              <w:rPr>
                <w:sz w:val="16"/>
                <w:szCs w:val="16"/>
              </w:rPr>
              <w:t xml:space="preserve">Kenilworth and </w:t>
            </w:r>
            <w:r w:rsidRPr="00EB36AB">
              <w:rPr>
                <w:sz w:val="16"/>
                <w:szCs w:val="16"/>
              </w:rPr>
              <w:lastRenderedPageBreak/>
              <w:t>Southampton</w:t>
            </w:r>
            <w:r>
              <w:rPr>
                <w:sz w:val="16"/>
                <w:szCs w:val="16"/>
              </w:rPr>
              <w:t xml:space="preserve"> (</w:t>
            </w:r>
            <w:proofErr w:type="gramStart"/>
            <w:r>
              <w:rPr>
                <w:sz w:val="16"/>
                <w:szCs w:val="16"/>
                <w:lang w:val="en-IN"/>
              </w:rPr>
              <w:t xml:space="preserve">England </w:t>
            </w:r>
            <w:r w:rsidRPr="00EB36AB">
              <w:rPr>
                <w:sz w:val="16"/>
                <w:szCs w:val="16"/>
                <w:lang w:val="en-IN"/>
              </w:rPr>
              <w:t xml:space="preserve"> </w:t>
            </w:r>
            <w:r>
              <w:rPr>
                <w:sz w:val="16"/>
                <w:szCs w:val="16"/>
                <w:lang w:val="en-IN"/>
              </w:rPr>
              <w:t>)</w:t>
            </w:r>
            <w:proofErr w:type="gramEnd"/>
          </w:p>
        </w:tc>
        <w:tc>
          <w:tcPr>
            <w:tcW w:w="1388" w:type="dxa"/>
          </w:tcPr>
          <w:p w14:paraId="4790DE65" w14:textId="4A8E168E" w:rsidR="00F259C0" w:rsidRDefault="00F259C0" w:rsidP="00F259C0">
            <w:pPr>
              <w:rPr>
                <w:sz w:val="16"/>
                <w:szCs w:val="16"/>
                <w:lang w:val="en-IN"/>
              </w:rPr>
            </w:pPr>
            <w:r w:rsidRPr="00EB36AB">
              <w:rPr>
                <w:sz w:val="16"/>
                <w:szCs w:val="16"/>
                <w:lang w:val="en-IN"/>
              </w:rPr>
              <w:lastRenderedPageBreak/>
              <w:t xml:space="preserve"> Connect2 project (Led by Sustrans)</w:t>
            </w:r>
          </w:p>
        </w:tc>
        <w:tc>
          <w:tcPr>
            <w:tcW w:w="1525" w:type="dxa"/>
          </w:tcPr>
          <w:p w14:paraId="1BB0B5A4" w14:textId="48042857" w:rsidR="00F259C0" w:rsidRPr="00EB36AB" w:rsidRDefault="00F259C0" w:rsidP="00F259C0">
            <w:pPr>
              <w:rPr>
                <w:sz w:val="16"/>
                <w:szCs w:val="16"/>
                <w:lang w:val="en-IN"/>
              </w:rPr>
            </w:pPr>
            <w:r w:rsidRPr="00EB36AB">
              <w:rPr>
                <w:sz w:val="16"/>
                <w:szCs w:val="16"/>
                <w:lang w:val="en-IN"/>
              </w:rPr>
              <w:t xml:space="preserve">Adults living within a 5 km road network </w:t>
            </w:r>
            <w:r w:rsidRPr="00EB36AB">
              <w:rPr>
                <w:sz w:val="16"/>
                <w:szCs w:val="16"/>
                <w:lang w:val="en-IN"/>
              </w:rPr>
              <w:lastRenderedPageBreak/>
              <w:t>distance of the core Connect2 projects</w:t>
            </w:r>
            <w:r>
              <w:rPr>
                <w:sz w:val="16"/>
                <w:szCs w:val="16"/>
                <w:lang w:val="en-IN"/>
              </w:rPr>
              <w:t>.</w:t>
            </w:r>
          </w:p>
        </w:tc>
        <w:tc>
          <w:tcPr>
            <w:tcW w:w="2065" w:type="dxa"/>
          </w:tcPr>
          <w:p w14:paraId="65350C19" w14:textId="628C7AE1" w:rsidR="00F259C0" w:rsidRDefault="00F259C0" w:rsidP="00F259C0">
            <w:pPr>
              <w:rPr>
                <w:sz w:val="16"/>
                <w:szCs w:val="16"/>
                <w:lang w:val="en-IN"/>
              </w:rPr>
            </w:pPr>
            <w:r w:rsidRPr="00EB36AB">
              <w:rPr>
                <w:sz w:val="16"/>
                <w:szCs w:val="16"/>
                <w:lang w:val="en-IN"/>
              </w:rPr>
              <w:lastRenderedPageBreak/>
              <w:t xml:space="preserve">Walking and </w:t>
            </w:r>
            <w:proofErr w:type="gramStart"/>
            <w:r w:rsidRPr="00EB36AB">
              <w:rPr>
                <w:sz w:val="16"/>
                <w:szCs w:val="16"/>
                <w:lang w:val="en-IN"/>
              </w:rPr>
              <w:t>Cycling</w:t>
            </w:r>
            <w:proofErr w:type="gramEnd"/>
            <w:r w:rsidRPr="00EB36AB">
              <w:rPr>
                <w:sz w:val="16"/>
                <w:szCs w:val="16"/>
                <w:lang w:val="en-IN"/>
              </w:rPr>
              <w:t xml:space="preserve"> for transport.</w:t>
            </w:r>
          </w:p>
        </w:tc>
        <w:tc>
          <w:tcPr>
            <w:tcW w:w="2472" w:type="dxa"/>
          </w:tcPr>
          <w:p w14:paraId="3F1E0BC6" w14:textId="4252EB72" w:rsidR="00F259C0" w:rsidRPr="009D6AB5" w:rsidRDefault="00F259C0" w:rsidP="00F259C0">
            <w:pPr>
              <w:rPr>
                <w:sz w:val="16"/>
                <w:szCs w:val="16"/>
                <w:lang w:val="en-IN"/>
              </w:rPr>
            </w:pPr>
            <w:r>
              <w:rPr>
                <w:sz w:val="16"/>
                <w:szCs w:val="16"/>
              </w:rPr>
              <w:t xml:space="preserve">Baseline </w:t>
            </w:r>
            <w:r w:rsidRPr="00EB36AB">
              <w:rPr>
                <w:sz w:val="16"/>
                <w:szCs w:val="16"/>
              </w:rPr>
              <w:t xml:space="preserve">Questionnaires (2010) and one-year follow-up (2011) before and after new high-quality </w:t>
            </w:r>
            <w:r w:rsidRPr="00EB36AB">
              <w:rPr>
                <w:sz w:val="16"/>
                <w:szCs w:val="16"/>
              </w:rPr>
              <w:lastRenderedPageBreak/>
              <w:t xml:space="preserve">routes were built under the Sustrans Connect2 programme in three UK municipalities. A second cohort completed surveys at baseline and two-year follow-up (2012). </w:t>
            </w:r>
          </w:p>
        </w:tc>
        <w:tc>
          <w:tcPr>
            <w:tcW w:w="3465" w:type="dxa"/>
          </w:tcPr>
          <w:p w14:paraId="021F48DD" w14:textId="77777777" w:rsidR="00F259C0" w:rsidRPr="00EB36AB" w:rsidRDefault="00F259C0" w:rsidP="00F259C0">
            <w:pPr>
              <w:rPr>
                <w:sz w:val="16"/>
                <w:szCs w:val="16"/>
                <w:lang w:val="en-IN"/>
              </w:rPr>
            </w:pPr>
            <w:r w:rsidRPr="00EB36AB">
              <w:rPr>
                <w:sz w:val="16"/>
                <w:szCs w:val="16"/>
                <w:lang w:val="en-IN"/>
              </w:rPr>
              <w:lastRenderedPageBreak/>
              <w:t xml:space="preserve">1. Modal shift from motorised to active travel </w:t>
            </w:r>
          </w:p>
          <w:p w14:paraId="053AEE9A" w14:textId="77777777" w:rsidR="00F259C0" w:rsidRPr="00EB36AB" w:rsidRDefault="00F259C0" w:rsidP="00F259C0">
            <w:pPr>
              <w:rPr>
                <w:sz w:val="16"/>
                <w:szCs w:val="16"/>
                <w:lang w:val="en-IN"/>
              </w:rPr>
            </w:pPr>
            <w:r w:rsidRPr="00EB36AB">
              <w:rPr>
                <w:sz w:val="16"/>
                <w:szCs w:val="16"/>
                <w:lang w:val="en-IN"/>
              </w:rPr>
              <w:t>2. Increase in Active travel (walking/cycling)</w:t>
            </w:r>
          </w:p>
          <w:p w14:paraId="7EB68BF5" w14:textId="40E032C9" w:rsidR="00F259C0" w:rsidRPr="009D6AB5" w:rsidRDefault="00F259C0" w:rsidP="00F259C0">
            <w:pPr>
              <w:pStyle w:val="NoSpacing"/>
              <w:rPr>
                <w:sz w:val="16"/>
                <w:szCs w:val="16"/>
                <w:lang w:val="en-IN"/>
              </w:rPr>
            </w:pPr>
            <w:r w:rsidRPr="00EB36AB">
              <w:rPr>
                <w:sz w:val="16"/>
                <w:szCs w:val="16"/>
              </w:rPr>
              <w:t>3.Change in CO₂ emissions from motorised travel</w:t>
            </w:r>
          </w:p>
        </w:tc>
      </w:tr>
      <w:tr w:rsidR="00F259C0" w14:paraId="1BCD8C6D" w14:textId="77777777" w:rsidTr="00F259C0">
        <w:tc>
          <w:tcPr>
            <w:tcW w:w="841" w:type="dxa"/>
          </w:tcPr>
          <w:p w14:paraId="19D53F5C" w14:textId="74091343" w:rsidR="00F259C0" w:rsidRPr="00EB36AB" w:rsidRDefault="00F259C0" w:rsidP="00F259C0">
            <w:pPr>
              <w:rPr>
                <w:sz w:val="16"/>
                <w:szCs w:val="16"/>
                <w:lang w:val="en-IN"/>
              </w:rPr>
            </w:pPr>
            <w:r w:rsidRPr="00EB36AB">
              <w:rPr>
                <w:sz w:val="16"/>
                <w:szCs w:val="16"/>
                <w:lang w:val="en-IN"/>
              </w:rPr>
              <w:t>Brand et al. (2021)</w:t>
            </w:r>
          </w:p>
        </w:tc>
        <w:tc>
          <w:tcPr>
            <w:tcW w:w="1120" w:type="dxa"/>
          </w:tcPr>
          <w:p w14:paraId="24EC631F" w14:textId="1B34E27C" w:rsidR="00F259C0" w:rsidRPr="00EB36AB" w:rsidRDefault="00F259C0" w:rsidP="00F259C0">
            <w:pPr>
              <w:rPr>
                <w:sz w:val="16"/>
                <w:szCs w:val="16"/>
                <w:lang w:val="en-IN"/>
              </w:rPr>
            </w:pPr>
            <w:r w:rsidRPr="00EB36AB">
              <w:rPr>
                <w:sz w:val="16"/>
                <w:szCs w:val="16"/>
                <w:lang w:val="en-IN"/>
              </w:rPr>
              <w:t>7 European cities (including London, UK)</w:t>
            </w:r>
          </w:p>
        </w:tc>
        <w:tc>
          <w:tcPr>
            <w:tcW w:w="1388" w:type="dxa"/>
          </w:tcPr>
          <w:p w14:paraId="56E16D50" w14:textId="77777777" w:rsidR="00F259C0" w:rsidRPr="00EB36AB" w:rsidRDefault="00F259C0" w:rsidP="00F259C0">
            <w:pPr>
              <w:rPr>
                <w:sz w:val="16"/>
                <w:szCs w:val="16"/>
                <w:lang w:val="en-IN"/>
              </w:rPr>
            </w:pPr>
            <w:r w:rsidRPr="00EB36AB">
              <w:rPr>
                <w:sz w:val="16"/>
                <w:szCs w:val="16"/>
                <w:lang w:val="en-IN"/>
              </w:rPr>
              <w:t xml:space="preserve">Physical Activity </w:t>
            </w:r>
          </w:p>
          <w:p w14:paraId="1BA366AB" w14:textId="212B6DBB" w:rsidR="00F259C0" w:rsidRDefault="00F259C0" w:rsidP="00F259C0">
            <w:pPr>
              <w:rPr>
                <w:sz w:val="16"/>
                <w:szCs w:val="16"/>
                <w:lang w:val="en-IN"/>
              </w:rPr>
            </w:pPr>
            <w:r w:rsidRPr="00EB36AB">
              <w:rPr>
                <w:sz w:val="16"/>
                <w:szCs w:val="16"/>
                <w:lang w:val="en-IN"/>
              </w:rPr>
              <w:t>through Sustainable Transport Approaches (PASTA) project</w:t>
            </w:r>
          </w:p>
        </w:tc>
        <w:tc>
          <w:tcPr>
            <w:tcW w:w="1525" w:type="dxa"/>
          </w:tcPr>
          <w:p w14:paraId="66A66FC2" w14:textId="1A1D6658" w:rsidR="00F259C0" w:rsidRPr="00EB36AB" w:rsidRDefault="00F259C0" w:rsidP="00F259C0">
            <w:pPr>
              <w:rPr>
                <w:sz w:val="16"/>
                <w:szCs w:val="16"/>
                <w:lang w:val="en-IN"/>
              </w:rPr>
            </w:pPr>
            <w:r>
              <w:rPr>
                <w:sz w:val="16"/>
                <w:szCs w:val="16"/>
                <w:lang w:val="en-IN"/>
              </w:rPr>
              <w:t>A</w:t>
            </w:r>
            <w:r w:rsidRPr="00EB36AB">
              <w:rPr>
                <w:sz w:val="16"/>
                <w:szCs w:val="16"/>
                <w:lang w:val="en-IN"/>
              </w:rPr>
              <w:t>dults 18</w:t>
            </w:r>
            <w:r>
              <w:rPr>
                <w:sz w:val="16"/>
                <w:szCs w:val="16"/>
                <w:lang w:val="en-IN"/>
              </w:rPr>
              <w:t>+</w:t>
            </w:r>
            <w:r w:rsidRPr="00EB36AB">
              <w:rPr>
                <w:sz w:val="16"/>
                <w:szCs w:val="16"/>
                <w:lang w:val="en-IN"/>
              </w:rPr>
              <w:t xml:space="preserve"> years of age (16</w:t>
            </w:r>
            <w:r>
              <w:rPr>
                <w:sz w:val="16"/>
                <w:szCs w:val="16"/>
                <w:lang w:val="en-IN"/>
              </w:rPr>
              <w:t>+</w:t>
            </w:r>
            <w:r w:rsidRPr="00EB36AB">
              <w:rPr>
                <w:sz w:val="16"/>
                <w:szCs w:val="16"/>
                <w:lang w:val="en-IN"/>
              </w:rPr>
              <w:t xml:space="preserve"> years in Zurich) </w:t>
            </w:r>
          </w:p>
        </w:tc>
        <w:tc>
          <w:tcPr>
            <w:tcW w:w="2065" w:type="dxa"/>
          </w:tcPr>
          <w:p w14:paraId="1A1A43D0" w14:textId="74EBF56A" w:rsidR="00F259C0" w:rsidRDefault="00F259C0" w:rsidP="00F259C0">
            <w:pPr>
              <w:rPr>
                <w:sz w:val="16"/>
                <w:szCs w:val="16"/>
                <w:lang w:val="en-IN"/>
              </w:rPr>
            </w:pPr>
            <w:r>
              <w:rPr>
                <w:sz w:val="16"/>
                <w:szCs w:val="16"/>
                <w:lang w:val="en-IN"/>
              </w:rPr>
              <w:t>W</w:t>
            </w:r>
            <w:r w:rsidRPr="00EB36AB">
              <w:rPr>
                <w:sz w:val="16"/>
                <w:szCs w:val="16"/>
                <w:lang w:val="en-IN"/>
              </w:rPr>
              <w:t xml:space="preserve">alking or cycling for transport. </w:t>
            </w:r>
          </w:p>
        </w:tc>
        <w:tc>
          <w:tcPr>
            <w:tcW w:w="2472" w:type="dxa"/>
          </w:tcPr>
          <w:p w14:paraId="7CA85056" w14:textId="1B32CD3C" w:rsidR="00F259C0" w:rsidRPr="009D6AB5" w:rsidRDefault="00F259C0" w:rsidP="00F259C0">
            <w:pPr>
              <w:rPr>
                <w:sz w:val="16"/>
                <w:szCs w:val="16"/>
                <w:lang w:val="en-IN"/>
              </w:rPr>
            </w:pPr>
            <w:r w:rsidRPr="00EB36AB">
              <w:rPr>
                <w:sz w:val="16"/>
                <w:szCs w:val="16"/>
              </w:rPr>
              <w:t xml:space="preserve"> Baseline Questionnaire </w:t>
            </w:r>
            <w:r>
              <w:rPr>
                <w:sz w:val="16"/>
                <w:szCs w:val="16"/>
              </w:rPr>
              <w:t xml:space="preserve">with </w:t>
            </w:r>
            <w:r w:rsidRPr="00EB36AB">
              <w:rPr>
                <w:sz w:val="16"/>
                <w:szCs w:val="16"/>
              </w:rPr>
              <w:t>one-day</w:t>
            </w:r>
            <w:r>
              <w:rPr>
                <w:sz w:val="16"/>
                <w:szCs w:val="16"/>
              </w:rPr>
              <w:t xml:space="preserve"> travel</w:t>
            </w:r>
            <w:r w:rsidRPr="00EB36AB">
              <w:rPr>
                <w:sz w:val="16"/>
                <w:szCs w:val="16"/>
              </w:rPr>
              <w:t xml:space="preserve"> diary</w:t>
            </w:r>
            <w:r>
              <w:rPr>
                <w:sz w:val="16"/>
                <w:szCs w:val="16"/>
              </w:rPr>
              <w:t xml:space="preserve">. </w:t>
            </w:r>
            <w:r w:rsidRPr="00EB36AB">
              <w:rPr>
                <w:sz w:val="16"/>
                <w:szCs w:val="16"/>
              </w:rPr>
              <w:t xml:space="preserve"> Follow-up surveys were issued biweekly, with every third including a one-day travel diary; the last of these served as the final questionnaire.</w:t>
            </w:r>
          </w:p>
        </w:tc>
        <w:tc>
          <w:tcPr>
            <w:tcW w:w="3465" w:type="dxa"/>
          </w:tcPr>
          <w:p w14:paraId="06F835AA" w14:textId="77777777" w:rsidR="00F259C0" w:rsidRPr="00C15404" w:rsidRDefault="00F259C0" w:rsidP="00F259C0">
            <w:pPr>
              <w:rPr>
                <w:sz w:val="16"/>
                <w:szCs w:val="16"/>
                <w:lang w:val="en-IN"/>
              </w:rPr>
            </w:pPr>
            <w:r w:rsidRPr="00C15404">
              <w:rPr>
                <w:sz w:val="16"/>
                <w:szCs w:val="16"/>
                <w:lang w:val="en-IN"/>
              </w:rPr>
              <w:t>1.Mobility-related lifecycle CO2 emissions (Impact of active travel on reduction in CO2 emissions)</w:t>
            </w:r>
          </w:p>
          <w:p w14:paraId="7B2F7D71" w14:textId="77777777" w:rsidR="00F259C0" w:rsidRPr="00C15404" w:rsidRDefault="00F259C0" w:rsidP="00F259C0">
            <w:pPr>
              <w:rPr>
                <w:sz w:val="16"/>
                <w:szCs w:val="16"/>
                <w:lang w:val="en-IN"/>
              </w:rPr>
            </w:pPr>
            <w:r w:rsidRPr="00C15404">
              <w:rPr>
                <w:sz w:val="16"/>
                <w:szCs w:val="16"/>
                <w:lang w:val="en-IN"/>
              </w:rPr>
              <w:t xml:space="preserve">2.Changes in active </w:t>
            </w:r>
            <w:proofErr w:type="gramStart"/>
            <w:r w:rsidRPr="00C15404">
              <w:rPr>
                <w:sz w:val="16"/>
                <w:szCs w:val="16"/>
                <w:lang w:val="en-IN"/>
              </w:rPr>
              <w:t>travel  (</w:t>
            </w:r>
            <w:proofErr w:type="gramEnd"/>
            <w:r w:rsidRPr="00C15404">
              <w:rPr>
                <w:sz w:val="16"/>
                <w:szCs w:val="16"/>
                <w:lang w:val="en-IN"/>
              </w:rPr>
              <w:t>increase in cycling/walking i.e. mode shift)</w:t>
            </w:r>
          </w:p>
          <w:p w14:paraId="67EC4B37" w14:textId="542CBB6E" w:rsidR="00F259C0" w:rsidRPr="00C15404" w:rsidRDefault="0019655D" w:rsidP="00F259C0">
            <w:pPr>
              <w:rPr>
                <w:sz w:val="16"/>
                <w:szCs w:val="16"/>
                <w:lang w:val="en-IN"/>
              </w:rPr>
            </w:pPr>
            <w:r w:rsidRPr="00C15404">
              <w:rPr>
                <w:sz w:val="16"/>
                <w:szCs w:val="16"/>
                <w:lang w:val="en-IN"/>
              </w:rPr>
              <w:t>1.Mobility-related lifecycle CO2 emissions (Impact of active travel on reduction in CO2 emissions)</w:t>
            </w:r>
            <w:r>
              <w:rPr>
                <w:sz w:val="16"/>
                <w:szCs w:val="16"/>
                <w:lang w:val="en-IN"/>
              </w:rPr>
              <w:t xml:space="preserve"> </w:t>
            </w:r>
            <w:proofErr w:type="gramStart"/>
            <w:r w:rsidRPr="00C15404">
              <w:rPr>
                <w:sz w:val="16"/>
                <w:szCs w:val="16"/>
                <w:lang w:val="en-IN"/>
              </w:rPr>
              <w:t>2.Changes</w:t>
            </w:r>
            <w:proofErr w:type="gramEnd"/>
            <w:r w:rsidRPr="00C15404">
              <w:rPr>
                <w:sz w:val="16"/>
                <w:szCs w:val="16"/>
                <w:lang w:val="en-IN"/>
              </w:rPr>
              <w:t xml:space="preserve"> in active </w:t>
            </w:r>
            <w:proofErr w:type="gramStart"/>
            <w:r w:rsidRPr="00C15404">
              <w:rPr>
                <w:sz w:val="16"/>
                <w:szCs w:val="16"/>
                <w:lang w:val="en-IN"/>
              </w:rPr>
              <w:t>travel  (</w:t>
            </w:r>
            <w:proofErr w:type="gramEnd"/>
            <w:r w:rsidRPr="00C15404">
              <w:rPr>
                <w:sz w:val="16"/>
                <w:szCs w:val="16"/>
                <w:lang w:val="en-IN"/>
              </w:rPr>
              <w:t>increase in cycling/walking i.e. mode shift)</w:t>
            </w:r>
            <w:r w:rsidR="00F259C0" w:rsidRPr="00C15404">
              <w:rPr>
                <w:sz w:val="16"/>
                <w:szCs w:val="16"/>
                <w:lang w:val="en-IN"/>
              </w:rPr>
              <w:t xml:space="preserve">3.'Main mode' of daily travel  </w:t>
            </w:r>
          </w:p>
          <w:p w14:paraId="6F0E5DDC" w14:textId="77777777" w:rsidR="00F259C0" w:rsidRPr="00C15404" w:rsidRDefault="00F259C0" w:rsidP="00F259C0">
            <w:pPr>
              <w:rPr>
                <w:sz w:val="16"/>
                <w:szCs w:val="16"/>
                <w:lang w:val="en-IN"/>
              </w:rPr>
            </w:pPr>
            <w:r w:rsidRPr="00C15404">
              <w:rPr>
                <w:sz w:val="16"/>
                <w:szCs w:val="16"/>
                <w:lang w:val="en-IN"/>
              </w:rPr>
              <w:t>4.Cycling frequency</w:t>
            </w:r>
          </w:p>
          <w:p w14:paraId="601EE1E9" w14:textId="1533BBCF" w:rsidR="00F259C0" w:rsidRPr="009D6AB5" w:rsidRDefault="00F259C0" w:rsidP="00F259C0">
            <w:pPr>
              <w:pStyle w:val="NoSpacing"/>
              <w:rPr>
                <w:sz w:val="16"/>
                <w:szCs w:val="16"/>
                <w:lang w:val="en-IN"/>
              </w:rPr>
            </w:pPr>
            <w:r w:rsidRPr="00C15404">
              <w:rPr>
                <w:sz w:val="16"/>
                <w:szCs w:val="16"/>
                <w:lang w:val="en-IN"/>
              </w:rPr>
              <w:t>5.Journey purpose (Business/Commute/Recreational)</w:t>
            </w:r>
          </w:p>
        </w:tc>
      </w:tr>
    </w:tbl>
    <w:p w14:paraId="795C500A" w14:textId="3C8CA9CF" w:rsidR="00191842" w:rsidRDefault="00191842" w:rsidP="009303B5">
      <w:pPr>
        <w:spacing w:after="0" w:line="360" w:lineRule="auto"/>
      </w:pPr>
    </w:p>
    <w:p w14:paraId="7B5B5079" w14:textId="77777777" w:rsidR="00191842" w:rsidRDefault="00191842">
      <w:r>
        <w:br w:type="page"/>
      </w:r>
    </w:p>
    <w:p w14:paraId="5CE0F10F" w14:textId="77777777" w:rsidR="00F259C0" w:rsidRDefault="00F259C0" w:rsidP="009303B5">
      <w:pPr>
        <w:spacing w:after="0" w:line="360" w:lineRule="auto"/>
      </w:pPr>
    </w:p>
    <w:tbl>
      <w:tblPr>
        <w:tblStyle w:val="TableGrid"/>
        <w:tblW w:w="0" w:type="auto"/>
        <w:tblCellMar>
          <w:left w:w="57" w:type="dxa"/>
          <w:right w:w="0" w:type="dxa"/>
        </w:tblCellMar>
        <w:tblLook w:val="04A0" w:firstRow="1" w:lastRow="0" w:firstColumn="1" w:lastColumn="0" w:noHBand="0" w:noVBand="1"/>
      </w:tblPr>
      <w:tblGrid>
        <w:gridCol w:w="841"/>
        <w:gridCol w:w="1120"/>
        <w:gridCol w:w="1388"/>
        <w:gridCol w:w="1525"/>
        <w:gridCol w:w="2065"/>
        <w:gridCol w:w="2472"/>
        <w:gridCol w:w="3465"/>
      </w:tblGrid>
      <w:tr w:rsidR="00F259C0" w14:paraId="78628CB3" w14:textId="77777777" w:rsidTr="00F259C0">
        <w:tc>
          <w:tcPr>
            <w:tcW w:w="841" w:type="dxa"/>
          </w:tcPr>
          <w:p w14:paraId="4336D56A" w14:textId="03CCDB2C" w:rsidR="00F259C0" w:rsidRDefault="00F259C0" w:rsidP="00F259C0">
            <w:r w:rsidRPr="7708CE3F">
              <w:rPr>
                <w:sz w:val="16"/>
                <w:szCs w:val="16"/>
                <w:lang w:val="en-IN"/>
              </w:rPr>
              <w:t>Brand et al. (2021)</w:t>
            </w:r>
          </w:p>
        </w:tc>
        <w:tc>
          <w:tcPr>
            <w:tcW w:w="1120" w:type="dxa"/>
          </w:tcPr>
          <w:p w14:paraId="29A60DC3" w14:textId="6EFD1930" w:rsidR="00F259C0" w:rsidRDefault="00F259C0" w:rsidP="00F259C0">
            <w:r w:rsidRPr="00EB36AB">
              <w:rPr>
                <w:sz w:val="16"/>
                <w:szCs w:val="16"/>
                <w:lang w:val="en-IN"/>
              </w:rPr>
              <w:t>7 European cities (including London, UK)</w:t>
            </w:r>
          </w:p>
        </w:tc>
        <w:tc>
          <w:tcPr>
            <w:tcW w:w="1388" w:type="dxa"/>
          </w:tcPr>
          <w:p w14:paraId="626ACBE7" w14:textId="045D2EFF" w:rsidR="00F259C0" w:rsidRDefault="00F259C0" w:rsidP="00F259C0">
            <w:r w:rsidRPr="00EB36AB">
              <w:rPr>
                <w:sz w:val="16"/>
                <w:szCs w:val="16"/>
                <w:lang w:val="en-IN"/>
              </w:rPr>
              <w:t>Physical Activity through Sustainable Transport Approaches</w:t>
            </w:r>
            <w:r>
              <w:rPr>
                <w:sz w:val="16"/>
                <w:szCs w:val="16"/>
                <w:lang w:val="en-IN"/>
              </w:rPr>
              <w:t xml:space="preserve"> </w:t>
            </w:r>
            <w:r w:rsidRPr="00EB36AB">
              <w:rPr>
                <w:sz w:val="16"/>
                <w:szCs w:val="16"/>
                <w:lang w:val="en-IN"/>
              </w:rPr>
              <w:t xml:space="preserve">(PASTA) project </w:t>
            </w:r>
          </w:p>
        </w:tc>
        <w:tc>
          <w:tcPr>
            <w:tcW w:w="1525" w:type="dxa"/>
          </w:tcPr>
          <w:p w14:paraId="361D437F" w14:textId="4E5D5FAC" w:rsidR="00F259C0" w:rsidRDefault="00F259C0" w:rsidP="00F259C0">
            <w:r>
              <w:rPr>
                <w:sz w:val="16"/>
                <w:szCs w:val="16"/>
                <w:lang w:val="en-IN"/>
              </w:rPr>
              <w:t>A</w:t>
            </w:r>
            <w:r w:rsidRPr="00EB36AB">
              <w:rPr>
                <w:sz w:val="16"/>
                <w:szCs w:val="16"/>
                <w:lang w:val="en-IN"/>
              </w:rPr>
              <w:t>dults 18</w:t>
            </w:r>
            <w:r>
              <w:rPr>
                <w:sz w:val="16"/>
                <w:szCs w:val="16"/>
                <w:lang w:val="en-IN"/>
              </w:rPr>
              <w:t>+</w:t>
            </w:r>
            <w:r w:rsidRPr="00EB36AB">
              <w:rPr>
                <w:sz w:val="16"/>
                <w:szCs w:val="16"/>
                <w:lang w:val="en-IN"/>
              </w:rPr>
              <w:t xml:space="preserve"> years of age (16</w:t>
            </w:r>
            <w:r>
              <w:rPr>
                <w:sz w:val="16"/>
                <w:szCs w:val="16"/>
                <w:lang w:val="en-IN"/>
              </w:rPr>
              <w:t>+</w:t>
            </w:r>
            <w:r w:rsidRPr="00EB36AB">
              <w:rPr>
                <w:sz w:val="16"/>
                <w:szCs w:val="16"/>
                <w:lang w:val="en-IN"/>
              </w:rPr>
              <w:t xml:space="preserve"> years in Zurich) </w:t>
            </w:r>
          </w:p>
        </w:tc>
        <w:tc>
          <w:tcPr>
            <w:tcW w:w="2065" w:type="dxa"/>
          </w:tcPr>
          <w:p w14:paraId="1BB32C2A" w14:textId="095A0F97" w:rsidR="00F259C0" w:rsidRDefault="00F259C0" w:rsidP="00F259C0">
            <w:r>
              <w:rPr>
                <w:sz w:val="16"/>
                <w:szCs w:val="16"/>
                <w:lang w:val="en-IN"/>
              </w:rPr>
              <w:t>W</w:t>
            </w:r>
            <w:r w:rsidRPr="00EB36AB">
              <w:rPr>
                <w:sz w:val="16"/>
                <w:szCs w:val="16"/>
                <w:lang w:val="en-IN"/>
              </w:rPr>
              <w:t xml:space="preserve">alking or cycling for transport. </w:t>
            </w:r>
          </w:p>
        </w:tc>
        <w:tc>
          <w:tcPr>
            <w:tcW w:w="2472" w:type="dxa"/>
          </w:tcPr>
          <w:p w14:paraId="43B2169B" w14:textId="3A9A6047" w:rsidR="00F259C0" w:rsidRDefault="00F259C0" w:rsidP="00F259C0">
            <w:r w:rsidRPr="00EB36AB">
              <w:rPr>
                <w:sz w:val="16"/>
                <w:szCs w:val="16"/>
              </w:rPr>
              <w:t xml:space="preserve">Baseline Questionnaire </w:t>
            </w:r>
            <w:r>
              <w:rPr>
                <w:sz w:val="16"/>
                <w:szCs w:val="16"/>
              </w:rPr>
              <w:t xml:space="preserve">with </w:t>
            </w:r>
            <w:r w:rsidRPr="00EB36AB">
              <w:rPr>
                <w:sz w:val="16"/>
                <w:szCs w:val="16"/>
              </w:rPr>
              <w:t>one-day</w:t>
            </w:r>
            <w:r>
              <w:rPr>
                <w:sz w:val="16"/>
                <w:szCs w:val="16"/>
              </w:rPr>
              <w:t xml:space="preserve"> travel</w:t>
            </w:r>
            <w:r w:rsidRPr="00EB36AB">
              <w:rPr>
                <w:sz w:val="16"/>
                <w:szCs w:val="16"/>
              </w:rPr>
              <w:t xml:space="preserve"> diary</w:t>
            </w:r>
            <w:r>
              <w:rPr>
                <w:sz w:val="16"/>
                <w:szCs w:val="16"/>
              </w:rPr>
              <w:t xml:space="preserve">. </w:t>
            </w:r>
            <w:r w:rsidRPr="00EB36AB">
              <w:rPr>
                <w:sz w:val="16"/>
                <w:szCs w:val="16"/>
              </w:rPr>
              <w:t xml:space="preserve"> Follow-up surveys were issued biweekly, with every third including a one-day travel diary; the last of these served as the final questionnaire.</w:t>
            </w:r>
          </w:p>
        </w:tc>
        <w:tc>
          <w:tcPr>
            <w:tcW w:w="3465" w:type="dxa"/>
          </w:tcPr>
          <w:p w14:paraId="08DE3DB8" w14:textId="77777777" w:rsidR="00F259C0" w:rsidRPr="00C15404" w:rsidRDefault="00F259C0" w:rsidP="00F259C0">
            <w:pPr>
              <w:rPr>
                <w:sz w:val="16"/>
                <w:szCs w:val="16"/>
                <w:lang w:val="en-IN"/>
              </w:rPr>
            </w:pPr>
            <w:r>
              <w:rPr>
                <w:sz w:val="16"/>
                <w:szCs w:val="16"/>
                <w:lang w:val="en-IN"/>
              </w:rPr>
              <w:t xml:space="preserve">1. </w:t>
            </w:r>
            <w:r w:rsidRPr="00C15404">
              <w:rPr>
                <w:sz w:val="16"/>
                <w:szCs w:val="16"/>
                <w:lang w:val="en-IN"/>
              </w:rPr>
              <w:t>All modes CO2 emissions(kg/day)</w:t>
            </w:r>
          </w:p>
          <w:p w14:paraId="50F27EE7" w14:textId="77777777" w:rsidR="00F259C0" w:rsidRPr="001273B6" w:rsidRDefault="00F259C0" w:rsidP="00F259C0">
            <w:pPr>
              <w:rPr>
                <w:sz w:val="16"/>
                <w:szCs w:val="16"/>
                <w:lang w:val="fr-FR"/>
              </w:rPr>
            </w:pPr>
            <w:r w:rsidRPr="001273B6">
              <w:rPr>
                <w:sz w:val="16"/>
                <w:szCs w:val="16"/>
                <w:lang w:val="fr-FR"/>
              </w:rPr>
              <w:t>2. Transport mode usage (trips/day)</w:t>
            </w:r>
          </w:p>
          <w:p w14:paraId="01FB5391" w14:textId="77777777" w:rsidR="00F259C0" w:rsidRPr="00C15404" w:rsidRDefault="00F259C0" w:rsidP="00F259C0">
            <w:pPr>
              <w:rPr>
                <w:sz w:val="16"/>
                <w:szCs w:val="16"/>
                <w:lang w:val="en-IN"/>
              </w:rPr>
            </w:pPr>
            <w:r>
              <w:rPr>
                <w:sz w:val="16"/>
                <w:szCs w:val="16"/>
                <w:lang w:val="en-IN"/>
              </w:rPr>
              <w:t xml:space="preserve">3. </w:t>
            </w:r>
            <w:r w:rsidRPr="00C15404">
              <w:rPr>
                <w:sz w:val="16"/>
                <w:szCs w:val="16"/>
                <w:lang w:val="en-IN"/>
              </w:rPr>
              <w:t>Average distance travelled (by car/bike/walking/public transport) in kms/day</w:t>
            </w:r>
          </w:p>
          <w:p w14:paraId="5F4515CF" w14:textId="21C18784" w:rsidR="00F259C0" w:rsidRDefault="00F259C0" w:rsidP="00F259C0">
            <w:r>
              <w:rPr>
                <w:sz w:val="16"/>
                <w:szCs w:val="16"/>
                <w:lang w:val="en-IN"/>
              </w:rPr>
              <w:t xml:space="preserve">4. </w:t>
            </w:r>
            <w:r w:rsidRPr="00C15404">
              <w:rPr>
                <w:sz w:val="16"/>
                <w:szCs w:val="16"/>
                <w:lang w:val="en-IN"/>
              </w:rPr>
              <w:t>All modes average travel time (min/day)</w:t>
            </w:r>
          </w:p>
        </w:tc>
      </w:tr>
      <w:tr w:rsidR="00F259C0" w14:paraId="524E719B" w14:textId="77777777" w:rsidTr="00F259C0">
        <w:tc>
          <w:tcPr>
            <w:tcW w:w="841" w:type="dxa"/>
          </w:tcPr>
          <w:p w14:paraId="77BC9B72" w14:textId="66FA4265" w:rsidR="00F259C0" w:rsidRDefault="00F259C0" w:rsidP="00F259C0">
            <w:r w:rsidRPr="00EB36AB">
              <w:rPr>
                <w:sz w:val="16"/>
                <w:szCs w:val="16"/>
                <w:lang w:val="en-IN"/>
              </w:rPr>
              <w:t>Carver et al. (2014)</w:t>
            </w:r>
          </w:p>
        </w:tc>
        <w:tc>
          <w:tcPr>
            <w:tcW w:w="1120" w:type="dxa"/>
          </w:tcPr>
          <w:p w14:paraId="19A45E53" w14:textId="7AD9A3D0" w:rsidR="00F259C0" w:rsidRDefault="00F259C0" w:rsidP="00F259C0">
            <w:r w:rsidRPr="00EB36AB">
              <w:rPr>
                <w:sz w:val="16"/>
                <w:szCs w:val="16"/>
                <w:lang w:val="en-IN"/>
              </w:rPr>
              <w:t>Norfolk</w:t>
            </w:r>
            <w:r>
              <w:rPr>
                <w:sz w:val="16"/>
                <w:szCs w:val="16"/>
                <w:lang w:val="en-IN"/>
              </w:rPr>
              <w:t xml:space="preserve">, England </w:t>
            </w:r>
          </w:p>
        </w:tc>
        <w:tc>
          <w:tcPr>
            <w:tcW w:w="1388" w:type="dxa"/>
          </w:tcPr>
          <w:p w14:paraId="444EF34D" w14:textId="77777777" w:rsidR="00F259C0" w:rsidRPr="00C15404" w:rsidRDefault="00F259C0" w:rsidP="00F259C0">
            <w:pPr>
              <w:rPr>
                <w:sz w:val="16"/>
                <w:szCs w:val="16"/>
                <w:lang w:val="en-IN"/>
              </w:rPr>
            </w:pPr>
            <w:r w:rsidRPr="00C15404">
              <w:rPr>
                <w:sz w:val="16"/>
                <w:szCs w:val="16"/>
                <w:lang w:val="en-IN"/>
              </w:rPr>
              <w:t xml:space="preserve">SPEEDY study </w:t>
            </w:r>
          </w:p>
          <w:p w14:paraId="51C35E02" w14:textId="0A6E4B64" w:rsidR="00F259C0" w:rsidRDefault="00F259C0" w:rsidP="00F259C0"/>
        </w:tc>
        <w:tc>
          <w:tcPr>
            <w:tcW w:w="1525" w:type="dxa"/>
          </w:tcPr>
          <w:p w14:paraId="484EF40E" w14:textId="77777777" w:rsidR="00F259C0" w:rsidRPr="00EB36AB" w:rsidRDefault="00F259C0" w:rsidP="00F259C0">
            <w:pPr>
              <w:rPr>
                <w:sz w:val="16"/>
                <w:szCs w:val="16"/>
                <w:lang w:val="en-IN"/>
              </w:rPr>
            </w:pPr>
            <w:r w:rsidRPr="00EB36AB">
              <w:rPr>
                <w:sz w:val="16"/>
                <w:szCs w:val="16"/>
                <w:lang w:val="en-IN"/>
              </w:rPr>
              <w:t>Children aged 9–10 years, residing within 1600 meters of their school.</w:t>
            </w:r>
          </w:p>
          <w:p w14:paraId="4EFA53FC" w14:textId="23D89EC0" w:rsidR="00F259C0" w:rsidRDefault="00F259C0" w:rsidP="00F259C0"/>
        </w:tc>
        <w:tc>
          <w:tcPr>
            <w:tcW w:w="2065" w:type="dxa"/>
          </w:tcPr>
          <w:p w14:paraId="7474BB8B" w14:textId="454CA104" w:rsidR="00F259C0" w:rsidRDefault="00F259C0" w:rsidP="00F259C0">
            <w:r w:rsidRPr="00EB36AB">
              <w:rPr>
                <w:sz w:val="16"/>
                <w:szCs w:val="16"/>
                <w:lang w:val="en-IN"/>
              </w:rPr>
              <w:t>Not defined but suggests walking or cycling to school.</w:t>
            </w:r>
          </w:p>
        </w:tc>
        <w:tc>
          <w:tcPr>
            <w:tcW w:w="2472" w:type="dxa"/>
          </w:tcPr>
          <w:p w14:paraId="0B72C3A2" w14:textId="77777777" w:rsidR="00F259C0" w:rsidRDefault="00F259C0" w:rsidP="00F259C0">
            <w:pPr>
              <w:rPr>
                <w:sz w:val="16"/>
                <w:szCs w:val="16"/>
              </w:rPr>
            </w:pPr>
            <w:r w:rsidRPr="00EB36AB">
              <w:rPr>
                <w:sz w:val="16"/>
                <w:szCs w:val="16"/>
              </w:rPr>
              <w:t>Children completed questionnaires at school (Baseline (T1) and after one year (T2)</w:t>
            </w:r>
          </w:p>
          <w:p w14:paraId="3D4BAAE6" w14:textId="4CC7DDB1" w:rsidR="00F259C0" w:rsidRDefault="00F259C0" w:rsidP="00F259C0">
            <w:r w:rsidRPr="00EB36AB">
              <w:rPr>
                <w:sz w:val="16"/>
                <w:szCs w:val="16"/>
              </w:rPr>
              <w:t>Parents completed a questionnaire at T1</w:t>
            </w:r>
          </w:p>
        </w:tc>
        <w:tc>
          <w:tcPr>
            <w:tcW w:w="3465" w:type="dxa"/>
          </w:tcPr>
          <w:p w14:paraId="0A09A3B3" w14:textId="6778EEF1" w:rsidR="00F259C0" w:rsidRPr="00EB36AB" w:rsidRDefault="00F259C0" w:rsidP="00F259C0">
            <w:pPr>
              <w:rPr>
                <w:sz w:val="16"/>
                <w:szCs w:val="16"/>
                <w:lang w:val="en-IN"/>
              </w:rPr>
            </w:pPr>
            <w:r w:rsidRPr="00EB36AB">
              <w:rPr>
                <w:sz w:val="16"/>
                <w:szCs w:val="16"/>
                <w:lang w:val="en-IN"/>
              </w:rPr>
              <w:t>1.Usual mode of travel (car, bus/train, bicycle, on foot).</w:t>
            </w:r>
          </w:p>
          <w:p w14:paraId="2ED9D029" w14:textId="77777777" w:rsidR="00F259C0" w:rsidRPr="00EB36AB" w:rsidRDefault="00F259C0" w:rsidP="00F259C0">
            <w:pPr>
              <w:rPr>
                <w:sz w:val="16"/>
                <w:szCs w:val="16"/>
                <w:lang w:val="en-IN"/>
              </w:rPr>
            </w:pPr>
            <w:r w:rsidRPr="00EB36AB">
              <w:rPr>
                <w:sz w:val="16"/>
                <w:szCs w:val="16"/>
                <w:lang w:val="en-IN"/>
              </w:rPr>
              <w:t>2.Was travel accompanied (alone, sibling, parent/adult, friend).</w:t>
            </w:r>
          </w:p>
          <w:p w14:paraId="75138F54" w14:textId="77777777" w:rsidR="00F259C0" w:rsidRPr="00EB36AB" w:rsidRDefault="00F259C0" w:rsidP="00F259C0">
            <w:pPr>
              <w:rPr>
                <w:sz w:val="16"/>
                <w:szCs w:val="16"/>
                <w:lang w:val="en-IN"/>
              </w:rPr>
            </w:pPr>
            <w:r w:rsidRPr="00EB36AB">
              <w:rPr>
                <w:sz w:val="16"/>
                <w:szCs w:val="16"/>
                <w:lang w:val="en-IN"/>
              </w:rPr>
              <w:t xml:space="preserve"> a.</w:t>
            </w:r>
            <w:r>
              <w:rPr>
                <w:sz w:val="16"/>
                <w:szCs w:val="16"/>
                <w:lang w:val="en-IN"/>
              </w:rPr>
              <w:t xml:space="preserve"> </w:t>
            </w:r>
            <w:r w:rsidRPr="00EB36AB">
              <w:rPr>
                <w:sz w:val="16"/>
                <w:szCs w:val="16"/>
                <w:lang w:val="en-IN"/>
              </w:rPr>
              <w:t>Did not walk/cycle independently (used a motorized mode or was accompanied by an adult).</w:t>
            </w:r>
          </w:p>
          <w:p w14:paraId="1AE80682" w14:textId="0A6E92F0" w:rsidR="00F259C0" w:rsidRDefault="00F259C0" w:rsidP="00F259C0">
            <w:r w:rsidRPr="00EB36AB">
              <w:rPr>
                <w:sz w:val="16"/>
                <w:szCs w:val="16"/>
                <w:lang w:val="en-IN"/>
              </w:rPr>
              <w:t>b.</w:t>
            </w:r>
            <w:r>
              <w:rPr>
                <w:sz w:val="16"/>
                <w:szCs w:val="16"/>
                <w:lang w:val="en-IN"/>
              </w:rPr>
              <w:t xml:space="preserve"> </w:t>
            </w:r>
            <w:r w:rsidRPr="00EB36AB">
              <w:rPr>
                <w:sz w:val="16"/>
                <w:szCs w:val="16"/>
                <w:lang w:val="en-IN"/>
              </w:rPr>
              <w:t>Walked/cycled independently (without adult accompaniment)</w:t>
            </w:r>
            <w:r>
              <w:rPr>
                <w:sz w:val="16"/>
                <w:szCs w:val="16"/>
                <w:lang w:val="en-IN"/>
              </w:rPr>
              <w:t>.</w:t>
            </w:r>
          </w:p>
        </w:tc>
      </w:tr>
      <w:tr w:rsidR="00F259C0" w14:paraId="709C2D60" w14:textId="77777777" w:rsidTr="00F259C0">
        <w:tc>
          <w:tcPr>
            <w:tcW w:w="841" w:type="dxa"/>
          </w:tcPr>
          <w:p w14:paraId="266932FC" w14:textId="766E26A2" w:rsidR="00F259C0" w:rsidRDefault="00F259C0" w:rsidP="00F259C0">
            <w:r w:rsidRPr="00EB36AB">
              <w:rPr>
                <w:sz w:val="16"/>
                <w:szCs w:val="16"/>
                <w:lang w:val="en-IN"/>
              </w:rPr>
              <w:t>Cohen et al. (2014)</w:t>
            </w:r>
          </w:p>
        </w:tc>
        <w:tc>
          <w:tcPr>
            <w:tcW w:w="1120" w:type="dxa"/>
          </w:tcPr>
          <w:p w14:paraId="2CD5A1B3" w14:textId="26DBE0C9" w:rsidR="00F259C0" w:rsidRDefault="00F259C0" w:rsidP="00F259C0">
            <w:r w:rsidRPr="00EB36AB">
              <w:rPr>
                <w:sz w:val="16"/>
                <w:szCs w:val="16"/>
                <w:lang w:val="en-IN"/>
              </w:rPr>
              <w:t xml:space="preserve">England </w:t>
            </w:r>
          </w:p>
        </w:tc>
        <w:tc>
          <w:tcPr>
            <w:tcW w:w="1388" w:type="dxa"/>
          </w:tcPr>
          <w:p w14:paraId="1AA913B1" w14:textId="4F2A1DC9" w:rsidR="00F259C0" w:rsidRDefault="00F259C0" w:rsidP="00F259C0">
            <w:r w:rsidRPr="00EB36AB">
              <w:rPr>
                <w:sz w:val="16"/>
                <w:szCs w:val="16"/>
                <w:lang w:val="en-IN"/>
              </w:rPr>
              <w:t xml:space="preserve"> East of England Healthy Hearts Study</w:t>
            </w:r>
          </w:p>
        </w:tc>
        <w:tc>
          <w:tcPr>
            <w:tcW w:w="1525" w:type="dxa"/>
          </w:tcPr>
          <w:p w14:paraId="63652199" w14:textId="3F698BB2" w:rsidR="00F259C0" w:rsidRDefault="00F259C0" w:rsidP="00F259C0">
            <w:r w:rsidRPr="00EB36AB">
              <w:rPr>
                <w:sz w:val="16"/>
                <w:szCs w:val="16"/>
                <w:lang w:val="en-IN"/>
              </w:rPr>
              <w:t xml:space="preserve">Students of 10-16 years of age. </w:t>
            </w:r>
          </w:p>
        </w:tc>
        <w:tc>
          <w:tcPr>
            <w:tcW w:w="2065" w:type="dxa"/>
          </w:tcPr>
          <w:p w14:paraId="39C6E28B" w14:textId="3ED1CF13" w:rsidR="00F259C0" w:rsidRDefault="00F259C0" w:rsidP="00F259C0">
            <w:r w:rsidRPr="00EB36AB">
              <w:rPr>
                <w:sz w:val="16"/>
                <w:szCs w:val="16"/>
                <w:lang w:val="en-IN"/>
              </w:rPr>
              <w:t xml:space="preserve"> Not defined but suggests walking or cycling to school</w:t>
            </w:r>
          </w:p>
        </w:tc>
        <w:tc>
          <w:tcPr>
            <w:tcW w:w="2472" w:type="dxa"/>
          </w:tcPr>
          <w:p w14:paraId="1DEDC0EB" w14:textId="6B311A37" w:rsidR="00F259C0" w:rsidRDefault="00F259C0" w:rsidP="00F259C0">
            <w:r w:rsidRPr="00EB36AB">
              <w:rPr>
                <w:sz w:val="16"/>
                <w:szCs w:val="16"/>
              </w:rPr>
              <w:t>Data collected</w:t>
            </w:r>
            <w:r>
              <w:rPr>
                <w:sz w:val="16"/>
                <w:szCs w:val="16"/>
              </w:rPr>
              <w:t xml:space="preserve"> via questionnaires</w:t>
            </w:r>
            <w:r w:rsidRPr="00EB36AB">
              <w:rPr>
                <w:sz w:val="16"/>
                <w:szCs w:val="16"/>
              </w:rPr>
              <w:t xml:space="preserve"> during regularly scheduled physical education classes </w:t>
            </w:r>
          </w:p>
        </w:tc>
        <w:tc>
          <w:tcPr>
            <w:tcW w:w="3465" w:type="dxa"/>
          </w:tcPr>
          <w:p w14:paraId="64F33888" w14:textId="257389DD" w:rsidR="00F259C0" w:rsidRPr="00F62E86" w:rsidRDefault="00F259C0" w:rsidP="00F259C0">
            <w:pPr>
              <w:rPr>
                <w:sz w:val="16"/>
                <w:szCs w:val="16"/>
                <w:lang w:val="en-IN"/>
              </w:rPr>
            </w:pPr>
            <w:r>
              <w:rPr>
                <w:sz w:val="16"/>
                <w:szCs w:val="16"/>
                <w:lang w:val="en-IN"/>
              </w:rPr>
              <w:t xml:space="preserve">1. </w:t>
            </w:r>
            <w:r w:rsidRPr="00F62E86">
              <w:rPr>
                <w:sz w:val="16"/>
                <w:szCs w:val="16"/>
                <w:lang w:val="en-IN"/>
              </w:rPr>
              <w:t xml:space="preserve">Travel to school: distance travelled (km)  </w:t>
            </w:r>
          </w:p>
          <w:p w14:paraId="61CCA59A" w14:textId="77777777" w:rsidR="00F259C0" w:rsidRPr="001273B6" w:rsidRDefault="00F259C0" w:rsidP="00F259C0">
            <w:pPr>
              <w:rPr>
                <w:sz w:val="16"/>
                <w:szCs w:val="16"/>
                <w:lang w:val="fr-FR"/>
              </w:rPr>
            </w:pPr>
            <w:r w:rsidRPr="001273B6">
              <w:rPr>
                <w:sz w:val="16"/>
                <w:szCs w:val="16"/>
                <w:lang w:val="fr-FR"/>
              </w:rPr>
              <w:t xml:space="preserve">2. Passive transport: Distance travelled (km) </w:t>
            </w:r>
          </w:p>
          <w:p w14:paraId="02F9E9E1" w14:textId="77777777" w:rsidR="00F259C0" w:rsidRPr="00F62E86" w:rsidRDefault="00F259C0" w:rsidP="00F259C0">
            <w:pPr>
              <w:rPr>
                <w:sz w:val="16"/>
                <w:szCs w:val="16"/>
                <w:lang w:val="en-IN"/>
              </w:rPr>
            </w:pPr>
            <w:r>
              <w:rPr>
                <w:sz w:val="16"/>
                <w:szCs w:val="16"/>
                <w:lang w:val="en-IN"/>
              </w:rPr>
              <w:t xml:space="preserve">3. </w:t>
            </w:r>
            <w:r w:rsidRPr="00F62E86">
              <w:rPr>
                <w:sz w:val="16"/>
                <w:szCs w:val="16"/>
                <w:lang w:val="en-IN"/>
              </w:rPr>
              <w:t xml:space="preserve">Active transport: Distance travelled (km) </w:t>
            </w:r>
          </w:p>
          <w:p w14:paraId="488E038D" w14:textId="77777777" w:rsidR="00F259C0" w:rsidRPr="00F62E86" w:rsidRDefault="00F259C0" w:rsidP="00F259C0">
            <w:pPr>
              <w:rPr>
                <w:sz w:val="16"/>
                <w:szCs w:val="16"/>
                <w:lang w:val="en-IN"/>
              </w:rPr>
            </w:pPr>
            <w:r w:rsidRPr="00F62E86">
              <w:rPr>
                <w:sz w:val="16"/>
                <w:szCs w:val="16"/>
                <w:lang w:val="en-IN"/>
              </w:rPr>
              <w:t xml:space="preserve"> </w:t>
            </w:r>
            <w:r>
              <w:rPr>
                <w:sz w:val="16"/>
                <w:szCs w:val="16"/>
                <w:lang w:val="en-IN"/>
              </w:rPr>
              <w:t xml:space="preserve">a. </w:t>
            </w:r>
            <w:r w:rsidRPr="00F62E86">
              <w:rPr>
                <w:sz w:val="16"/>
                <w:szCs w:val="16"/>
                <w:lang w:val="en-IN"/>
              </w:rPr>
              <w:t xml:space="preserve">Of which walk: Distance travelled (km) </w:t>
            </w:r>
          </w:p>
          <w:p w14:paraId="10B45136" w14:textId="0B2B1584" w:rsidR="00F259C0" w:rsidRDefault="00F259C0" w:rsidP="00F259C0">
            <w:r w:rsidRPr="00F62E86">
              <w:rPr>
                <w:sz w:val="16"/>
                <w:szCs w:val="16"/>
                <w:lang w:val="en-IN"/>
              </w:rPr>
              <w:t xml:space="preserve"> </w:t>
            </w:r>
            <w:r>
              <w:rPr>
                <w:sz w:val="16"/>
                <w:szCs w:val="16"/>
                <w:lang w:val="en-IN"/>
              </w:rPr>
              <w:t xml:space="preserve">b. </w:t>
            </w:r>
            <w:r w:rsidRPr="00F62E86">
              <w:rPr>
                <w:sz w:val="16"/>
                <w:szCs w:val="16"/>
                <w:lang w:val="en-IN"/>
              </w:rPr>
              <w:t xml:space="preserve">Of which cycle Distance </w:t>
            </w:r>
            <w:proofErr w:type="gramStart"/>
            <w:r w:rsidRPr="00F62E86">
              <w:rPr>
                <w:sz w:val="16"/>
                <w:szCs w:val="16"/>
                <w:lang w:val="en-IN"/>
              </w:rPr>
              <w:t>travelled  (</w:t>
            </w:r>
            <w:proofErr w:type="gramEnd"/>
            <w:r w:rsidRPr="00F62E86">
              <w:rPr>
                <w:sz w:val="16"/>
                <w:szCs w:val="16"/>
                <w:lang w:val="en-IN"/>
              </w:rPr>
              <w:t>km)</w:t>
            </w:r>
          </w:p>
        </w:tc>
      </w:tr>
      <w:tr w:rsidR="00F259C0" w14:paraId="7EE34299" w14:textId="77777777" w:rsidTr="00F259C0">
        <w:tc>
          <w:tcPr>
            <w:tcW w:w="841" w:type="dxa"/>
          </w:tcPr>
          <w:p w14:paraId="3285B4E3" w14:textId="05050AB5" w:rsidR="00F259C0" w:rsidRPr="00EB36AB" w:rsidRDefault="00F259C0" w:rsidP="00F259C0">
            <w:pPr>
              <w:rPr>
                <w:sz w:val="16"/>
                <w:szCs w:val="16"/>
                <w:lang w:val="en-IN"/>
              </w:rPr>
            </w:pPr>
            <w:r w:rsidRPr="00EB36AB">
              <w:rPr>
                <w:sz w:val="16"/>
                <w:szCs w:val="16"/>
                <w:lang w:val="en-IN"/>
              </w:rPr>
              <w:t>Connell et al. (2022)</w:t>
            </w:r>
          </w:p>
        </w:tc>
        <w:tc>
          <w:tcPr>
            <w:tcW w:w="1120" w:type="dxa"/>
          </w:tcPr>
          <w:p w14:paraId="4E79296D" w14:textId="022D5EFD" w:rsidR="00F259C0" w:rsidRPr="00EB36AB" w:rsidRDefault="00F259C0" w:rsidP="00F259C0">
            <w:pPr>
              <w:rPr>
                <w:sz w:val="16"/>
                <w:szCs w:val="16"/>
                <w:lang w:val="en-IN"/>
              </w:rPr>
            </w:pPr>
            <w:r w:rsidRPr="00EB36AB">
              <w:rPr>
                <w:sz w:val="16"/>
                <w:szCs w:val="16"/>
                <w:lang w:val="en-IN"/>
              </w:rPr>
              <w:t>Six HSBC UK workplaces (</w:t>
            </w:r>
            <w:r>
              <w:rPr>
                <w:sz w:val="16"/>
                <w:szCs w:val="16"/>
                <w:lang w:val="en-IN"/>
              </w:rPr>
              <w:t>England and Scotland)</w:t>
            </w:r>
          </w:p>
        </w:tc>
        <w:tc>
          <w:tcPr>
            <w:tcW w:w="1388" w:type="dxa"/>
          </w:tcPr>
          <w:p w14:paraId="193726F2" w14:textId="54618F31" w:rsidR="00F259C0" w:rsidRDefault="00F259C0" w:rsidP="00F259C0">
            <w:pPr>
              <w:rPr>
                <w:sz w:val="16"/>
                <w:szCs w:val="16"/>
                <w:lang w:val="en-IN"/>
              </w:rPr>
            </w:pPr>
            <w:r w:rsidRPr="00EB36AB">
              <w:rPr>
                <w:sz w:val="16"/>
                <w:szCs w:val="16"/>
                <w:lang w:val="en-IN"/>
              </w:rPr>
              <w:t xml:space="preserve">Cycle Nation project with a pilot intervention to increase cycling habits in the workplace population. </w:t>
            </w:r>
          </w:p>
        </w:tc>
        <w:tc>
          <w:tcPr>
            <w:tcW w:w="1525" w:type="dxa"/>
          </w:tcPr>
          <w:p w14:paraId="73DDDE6A" w14:textId="6ADEC2E0" w:rsidR="00F259C0" w:rsidRPr="00EB36AB" w:rsidRDefault="00F259C0" w:rsidP="00F259C0">
            <w:pPr>
              <w:rPr>
                <w:sz w:val="16"/>
                <w:szCs w:val="16"/>
                <w:lang w:val="en-IN"/>
              </w:rPr>
            </w:pPr>
            <w:r w:rsidRPr="00EB36AB">
              <w:rPr>
                <w:sz w:val="16"/>
                <w:szCs w:val="16"/>
                <w:lang w:val="en-IN"/>
              </w:rPr>
              <w:t xml:space="preserve">Staff members (18+ years) who were able to ride a bicycle. </w:t>
            </w:r>
          </w:p>
        </w:tc>
        <w:tc>
          <w:tcPr>
            <w:tcW w:w="2065" w:type="dxa"/>
          </w:tcPr>
          <w:p w14:paraId="21AA73CF" w14:textId="7D474607" w:rsidR="00F259C0" w:rsidRDefault="00F259C0" w:rsidP="00F259C0">
            <w:pPr>
              <w:rPr>
                <w:sz w:val="16"/>
                <w:szCs w:val="16"/>
                <w:lang w:val="en-IN"/>
              </w:rPr>
            </w:pPr>
            <w:r w:rsidRPr="00EB36AB">
              <w:rPr>
                <w:sz w:val="16"/>
                <w:szCs w:val="16"/>
                <w:lang w:val="en-IN"/>
              </w:rPr>
              <w:t xml:space="preserve">Not defined </w:t>
            </w:r>
          </w:p>
        </w:tc>
        <w:tc>
          <w:tcPr>
            <w:tcW w:w="2472" w:type="dxa"/>
          </w:tcPr>
          <w:p w14:paraId="232983DF" w14:textId="5C7CB5DB" w:rsidR="00F259C0" w:rsidRPr="009D6AB5" w:rsidRDefault="00F259C0" w:rsidP="00F259C0">
            <w:pPr>
              <w:rPr>
                <w:sz w:val="16"/>
                <w:szCs w:val="16"/>
                <w:lang w:val="en-IN"/>
              </w:rPr>
            </w:pPr>
            <w:r w:rsidRPr="00EB36AB">
              <w:rPr>
                <w:sz w:val="16"/>
                <w:szCs w:val="16"/>
              </w:rPr>
              <w:t xml:space="preserve">Focus groups and interview audio recordings </w:t>
            </w:r>
          </w:p>
        </w:tc>
        <w:tc>
          <w:tcPr>
            <w:tcW w:w="3465" w:type="dxa"/>
          </w:tcPr>
          <w:p w14:paraId="35590F63" w14:textId="375972D8" w:rsidR="00F259C0" w:rsidRPr="00C15404" w:rsidRDefault="00F259C0" w:rsidP="00F259C0">
            <w:pPr>
              <w:rPr>
                <w:sz w:val="16"/>
                <w:szCs w:val="16"/>
                <w:lang w:val="en-IN"/>
              </w:rPr>
            </w:pPr>
            <w:r w:rsidRPr="00C15404">
              <w:rPr>
                <w:sz w:val="16"/>
                <w:szCs w:val="16"/>
                <w:lang w:val="en-IN"/>
              </w:rPr>
              <w:t xml:space="preserve">Pre- and post-intervention measures </w:t>
            </w:r>
            <w:proofErr w:type="gramStart"/>
            <w:r w:rsidRPr="00C15404">
              <w:rPr>
                <w:sz w:val="16"/>
                <w:szCs w:val="16"/>
                <w:lang w:val="en-IN"/>
              </w:rPr>
              <w:t>of :</w:t>
            </w:r>
            <w:proofErr w:type="gramEnd"/>
          </w:p>
          <w:p w14:paraId="34B027FA" w14:textId="77777777" w:rsidR="00F259C0" w:rsidRPr="00C15404" w:rsidRDefault="00F259C0" w:rsidP="00F259C0">
            <w:pPr>
              <w:rPr>
                <w:sz w:val="16"/>
                <w:szCs w:val="16"/>
                <w:lang w:val="en-IN"/>
              </w:rPr>
            </w:pPr>
            <w:r w:rsidRPr="00C15404">
              <w:rPr>
                <w:sz w:val="16"/>
                <w:szCs w:val="16"/>
                <w:lang w:val="en-IN"/>
              </w:rPr>
              <w:t xml:space="preserve">1. Total cycling(rides/week) &amp; (min/week)  </w:t>
            </w:r>
          </w:p>
          <w:p w14:paraId="64FA6195" w14:textId="77777777" w:rsidR="00F259C0" w:rsidRPr="00C15404" w:rsidRDefault="00F259C0" w:rsidP="00F259C0">
            <w:pPr>
              <w:rPr>
                <w:sz w:val="16"/>
                <w:szCs w:val="16"/>
                <w:lang w:val="en-IN"/>
              </w:rPr>
            </w:pPr>
            <w:r w:rsidRPr="00C15404">
              <w:rPr>
                <w:sz w:val="16"/>
                <w:szCs w:val="16"/>
                <w:lang w:val="en-IN"/>
              </w:rPr>
              <w:t xml:space="preserve">2. Utility cycling*(days/week Commuting cycling(rides/week) </w:t>
            </w:r>
          </w:p>
          <w:p w14:paraId="747E8112" w14:textId="77777777" w:rsidR="00F259C0" w:rsidRPr="00C15404" w:rsidRDefault="00F259C0" w:rsidP="00F259C0">
            <w:pPr>
              <w:rPr>
                <w:sz w:val="16"/>
                <w:szCs w:val="16"/>
                <w:lang w:val="en-IN"/>
              </w:rPr>
            </w:pPr>
            <w:r w:rsidRPr="00C15404">
              <w:rPr>
                <w:sz w:val="16"/>
                <w:szCs w:val="16"/>
                <w:lang w:val="en-IN"/>
              </w:rPr>
              <w:t xml:space="preserve">3. Leisure </w:t>
            </w:r>
            <w:proofErr w:type="gramStart"/>
            <w:r w:rsidRPr="00C15404">
              <w:rPr>
                <w:sz w:val="16"/>
                <w:szCs w:val="16"/>
                <w:lang w:val="en-IN"/>
              </w:rPr>
              <w:t>cycling(</w:t>
            </w:r>
            <w:proofErr w:type="gramEnd"/>
            <w:r w:rsidRPr="00C15404">
              <w:rPr>
                <w:sz w:val="16"/>
                <w:szCs w:val="16"/>
                <w:lang w:val="en-IN"/>
              </w:rPr>
              <w:t xml:space="preserve">rides/week </w:t>
            </w:r>
          </w:p>
          <w:p w14:paraId="342A779E" w14:textId="77777777" w:rsidR="00F259C0" w:rsidRPr="00C15404" w:rsidRDefault="00F259C0" w:rsidP="00F259C0">
            <w:pPr>
              <w:rPr>
                <w:sz w:val="16"/>
                <w:szCs w:val="16"/>
                <w:lang w:val="en-IN"/>
              </w:rPr>
            </w:pPr>
            <w:r w:rsidRPr="00C15404">
              <w:rPr>
                <w:sz w:val="16"/>
                <w:szCs w:val="16"/>
                <w:lang w:val="en-IN"/>
              </w:rPr>
              <w:t>4. Motori</w:t>
            </w:r>
            <w:r>
              <w:rPr>
                <w:sz w:val="16"/>
                <w:szCs w:val="16"/>
                <w:lang w:val="en-IN"/>
              </w:rPr>
              <w:t>s</w:t>
            </w:r>
            <w:r w:rsidRPr="00C15404">
              <w:rPr>
                <w:sz w:val="16"/>
                <w:szCs w:val="16"/>
                <w:lang w:val="en-IN"/>
              </w:rPr>
              <w:t>ed transport use(min/week)</w:t>
            </w:r>
          </w:p>
          <w:p w14:paraId="02046D57" w14:textId="5C3BA769" w:rsidR="00F259C0" w:rsidRPr="009D6AB5" w:rsidRDefault="00F259C0" w:rsidP="00F259C0">
            <w:pPr>
              <w:pStyle w:val="NoSpacing"/>
              <w:rPr>
                <w:sz w:val="16"/>
                <w:szCs w:val="16"/>
                <w:lang w:val="en-IN"/>
              </w:rPr>
            </w:pPr>
            <w:r w:rsidRPr="00C15404">
              <w:rPr>
                <w:sz w:val="16"/>
                <w:szCs w:val="16"/>
                <w:lang w:val="en-IN"/>
              </w:rPr>
              <w:t>{</w:t>
            </w:r>
            <w:r>
              <w:rPr>
                <w:sz w:val="16"/>
                <w:szCs w:val="16"/>
                <w:lang w:val="en-IN"/>
              </w:rPr>
              <w:t>*</w:t>
            </w:r>
            <w:r w:rsidRPr="00C15404">
              <w:rPr>
                <w:sz w:val="16"/>
                <w:szCs w:val="16"/>
              </w:rPr>
              <w:t>Utility cycling includes shopping, running errands, school run, etc.}</w:t>
            </w:r>
          </w:p>
        </w:tc>
      </w:tr>
      <w:tr w:rsidR="00F259C0" w14:paraId="1A379138" w14:textId="77777777" w:rsidTr="00F259C0">
        <w:tc>
          <w:tcPr>
            <w:tcW w:w="841" w:type="dxa"/>
          </w:tcPr>
          <w:p w14:paraId="6F7ED6ED" w14:textId="453202E9" w:rsidR="00F259C0" w:rsidRPr="00EB36AB" w:rsidRDefault="00F259C0" w:rsidP="00F259C0">
            <w:pPr>
              <w:rPr>
                <w:sz w:val="16"/>
                <w:szCs w:val="16"/>
                <w:lang w:val="en-IN"/>
              </w:rPr>
            </w:pPr>
            <w:r w:rsidRPr="00EB36AB">
              <w:rPr>
                <w:sz w:val="16"/>
                <w:szCs w:val="16"/>
                <w:lang w:val="en-IN"/>
              </w:rPr>
              <w:t>Coombes et al. (2014)</w:t>
            </w:r>
          </w:p>
        </w:tc>
        <w:tc>
          <w:tcPr>
            <w:tcW w:w="1120" w:type="dxa"/>
          </w:tcPr>
          <w:p w14:paraId="70082FDD" w14:textId="517A1F45" w:rsidR="00F259C0" w:rsidRPr="00EB36AB" w:rsidRDefault="00F259C0" w:rsidP="00F259C0">
            <w:pPr>
              <w:rPr>
                <w:sz w:val="16"/>
                <w:szCs w:val="16"/>
                <w:lang w:val="en-IN"/>
              </w:rPr>
            </w:pPr>
            <w:r w:rsidRPr="00EB36AB">
              <w:rPr>
                <w:sz w:val="16"/>
                <w:szCs w:val="16"/>
                <w:lang w:val="en-IN"/>
              </w:rPr>
              <w:t xml:space="preserve">Bristol, </w:t>
            </w:r>
            <w:r>
              <w:rPr>
                <w:sz w:val="16"/>
                <w:szCs w:val="16"/>
                <w:lang w:val="en-IN"/>
              </w:rPr>
              <w:t xml:space="preserve">England </w:t>
            </w:r>
          </w:p>
        </w:tc>
        <w:tc>
          <w:tcPr>
            <w:tcW w:w="1388" w:type="dxa"/>
          </w:tcPr>
          <w:p w14:paraId="2573291D" w14:textId="77777777" w:rsidR="00F259C0" w:rsidRPr="00EB36AB" w:rsidRDefault="00F259C0" w:rsidP="00F259C0">
            <w:pPr>
              <w:rPr>
                <w:sz w:val="16"/>
                <w:szCs w:val="16"/>
                <w:lang w:val="en-IN"/>
              </w:rPr>
            </w:pPr>
            <w:r w:rsidRPr="00EB36AB">
              <w:rPr>
                <w:sz w:val="16"/>
                <w:szCs w:val="16"/>
                <w:lang w:val="en-IN"/>
              </w:rPr>
              <w:t>Phases 1 and 2 of the PEACH</w:t>
            </w:r>
          </w:p>
          <w:p w14:paraId="660F932C" w14:textId="4DFCF44F" w:rsidR="00F259C0" w:rsidRDefault="00F259C0" w:rsidP="00F259C0">
            <w:pPr>
              <w:rPr>
                <w:sz w:val="16"/>
                <w:szCs w:val="16"/>
                <w:lang w:val="en-IN"/>
              </w:rPr>
            </w:pPr>
            <w:r w:rsidRPr="00EB36AB">
              <w:rPr>
                <w:sz w:val="16"/>
                <w:szCs w:val="16"/>
                <w:lang w:val="en-IN"/>
              </w:rPr>
              <w:t xml:space="preserve"> project</w:t>
            </w:r>
          </w:p>
        </w:tc>
        <w:tc>
          <w:tcPr>
            <w:tcW w:w="1525" w:type="dxa"/>
          </w:tcPr>
          <w:p w14:paraId="7E8DE6FB" w14:textId="23B4326C" w:rsidR="00F259C0" w:rsidRPr="00EB36AB" w:rsidRDefault="00F259C0" w:rsidP="00F259C0">
            <w:pPr>
              <w:rPr>
                <w:sz w:val="16"/>
                <w:szCs w:val="16"/>
                <w:lang w:val="en-IN"/>
              </w:rPr>
            </w:pPr>
            <w:r w:rsidRPr="00EB36AB">
              <w:rPr>
                <w:sz w:val="16"/>
                <w:szCs w:val="16"/>
                <w:lang w:val="en-IN"/>
              </w:rPr>
              <w:t xml:space="preserve">Year 6 children (aged 10–11 years) attending primary schools </w:t>
            </w:r>
          </w:p>
        </w:tc>
        <w:tc>
          <w:tcPr>
            <w:tcW w:w="2065" w:type="dxa"/>
          </w:tcPr>
          <w:p w14:paraId="24E32FE2" w14:textId="1E552B42" w:rsidR="00F259C0" w:rsidRDefault="00F259C0" w:rsidP="00F259C0">
            <w:pPr>
              <w:rPr>
                <w:sz w:val="16"/>
                <w:szCs w:val="16"/>
                <w:lang w:val="en-IN"/>
              </w:rPr>
            </w:pPr>
            <w:r>
              <w:rPr>
                <w:sz w:val="16"/>
                <w:szCs w:val="16"/>
                <w:lang w:val="en-IN"/>
              </w:rPr>
              <w:t>W</w:t>
            </w:r>
            <w:r w:rsidRPr="00EB36AB">
              <w:rPr>
                <w:sz w:val="16"/>
                <w:szCs w:val="16"/>
                <w:lang w:val="en-IN"/>
              </w:rPr>
              <w:t>alking and cycling to school</w:t>
            </w:r>
          </w:p>
        </w:tc>
        <w:tc>
          <w:tcPr>
            <w:tcW w:w="2472" w:type="dxa"/>
          </w:tcPr>
          <w:p w14:paraId="12C5588A" w14:textId="7D978B9A" w:rsidR="00F259C0" w:rsidRDefault="00F259C0" w:rsidP="00F259C0">
            <w:pPr>
              <w:rPr>
                <w:sz w:val="16"/>
                <w:szCs w:val="16"/>
              </w:rPr>
            </w:pPr>
            <w:r w:rsidRPr="00EB36AB">
              <w:rPr>
                <w:sz w:val="16"/>
                <w:szCs w:val="16"/>
              </w:rPr>
              <w:t>An accelerometer (</w:t>
            </w:r>
            <w:proofErr w:type="spellStart"/>
            <w:r w:rsidRPr="00EB36AB">
              <w:rPr>
                <w:sz w:val="16"/>
                <w:szCs w:val="16"/>
              </w:rPr>
              <w:t>ActiGraph</w:t>
            </w:r>
            <w:proofErr w:type="spellEnd"/>
            <w:r>
              <w:rPr>
                <w:sz w:val="16"/>
                <w:szCs w:val="16"/>
              </w:rPr>
              <w:t>)</w:t>
            </w:r>
            <w:r w:rsidRPr="00EB36AB">
              <w:rPr>
                <w:sz w:val="16"/>
                <w:szCs w:val="16"/>
              </w:rPr>
              <w:t xml:space="preserve"> worn at the waist for 7 days, set to record level of physical activity at 10 s intervals. </w:t>
            </w:r>
          </w:p>
          <w:p w14:paraId="37E26FA3" w14:textId="77777777" w:rsidR="00F259C0" w:rsidRDefault="00F259C0" w:rsidP="00F259C0">
            <w:pPr>
              <w:rPr>
                <w:sz w:val="16"/>
                <w:szCs w:val="16"/>
              </w:rPr>
            </w:pPr>
            <w:r w:rsidRPr="00EB36AB">
              <w:rPr>
                <w:sz w:val="16"/>
                <w:szCs w:val="16"/>
              </w:rPr>
              <w:t>A questionnaire administered at both baseline and follow-up (one year)</w:t>
            </w:r>
            <w:r>
              <w:rPr>
                <w:sz w:val="16"/>
                <w:szCs w:val="16"/>
              </w:rPr>
              <w:t>.</w:t>
            </w:r>
          </w:p>
          <w:p w14:paraId="3AB0BEF4" w14:textId="04E1A153" w:rsidR="00F259C0" w:rsidRPr="009D6AB5" w:rsidRDefault="00F259C0" w:rsidP="00F259C0">
            <w:pPr>
              <w:rPr>
                <w:sz w:val="16"/>
                <w:szCs w:val="16"/>
                <w:lang w:val="en-IN"/>
              </w:rPr>
            </w:pPr>
            <w:r w:rsidRPr="00EB36AB">
              <w:rPr>
                <w:sz w:val="16"/>
                <w:szCs w:val="16"/>
              </w:rPr>
              <w:t>The residential postcode of each child.</w:t>
            </w:r>
          </w:p>
        </w:tc>
        <w:tc>
          <w:tcPr>
            <w:tcW w:w="3465" w:type="dxa"/>
          </w:tcPr>
          <w:p w14:paraId="68F50116" w14:textId="38D2F743" w:rsidR="00F259C0" w:rsidRPr="009D6AB5" w:rsidRDefault="00F259C0" w:rsidP="00F259C0">
            <w:pPr>
              <w:pStyle w:val="NoSpacing"/>
              <w:rPr>
                <w:sz w:val="16"/>
                <w:szCs w:val="16"/>
                <w:lang w:val="en-IN"/>
              </w:rPr>
            </w:pPr>
            <w:r w:rsidRPr="000F7A7A">
              <w:rPr>
                <w:sz w:val="16"/>
                <w:szCs w:val="16"/>
              </w:rPr>
              <w:t xml:space="preserve">Change in travel mode to school between primary and secondary compared with </w:t>
            </w:r>
            <w:r>
              <w:rPr>
                <w:sz w:val="16"/>
                <w:szCs w:val="16"/>
              </w:rPr>
              <w:t>c</w:t>
            </w:r>
            <w:r w:rsidRPr="000F7A7A">
              <w:rPr>
                <w:sz w:val="16"/>
                <w:szCs w:val="16"/>
              </w:rPr>
              <w:t xml:space="preserve">hange in school commute environment supportiveness in % (stays same: active, </w:t>
            </w:r>
            <w:r>
              <w:rPr>
                <w:sz w:val="16"/>
                <w:szCs w:val="16"/>
              </w:rPr>
              <w:t>c</w:t>
            </w:r>
            <w:r w:rsidRPr="000F7A7A">
              <w:rPr>
                <w:sz w:val="16"/>
                <w:szCs w:val="16"/>
              </w:rPr>
              <w:t xml:space="preserve">hanges from passive to active, </w:t>
            </w:r>
            <w:r>
              <w:rPr>
                <w:sz w:val="16"/>
                <w:szCs w:val="16"/>
              </w:rPr>
              <w:t>c</w:t>
            </w:r>
            <w:r w:rsidRPr="000F7A7A">
              <w:rPr>
                <w:sz w:val="16"/>
                <w:szCs w:val="16"/>
              </w:rPr>
              <w:t xml:space="preserve">hanges from active to passive, </w:t>
            </w:r>
            <w:r>
              <w:rPr>
                <w:sz w:val="16"/>
                <w:szCs w:val="16"/>
              </w:rPr>
              <w:t>s</w:t>
            </w:r>
            <w:r w:rsidRPr="000F7A7A">
              <w:rPr>
                <w:sz w:val="16"/>
                <w:szCs w:val="16"/>
              </w:rPr>
              <w:t>tays same: passive)</w:t>
            </w:r>
          </w:p>
        </w:tc>
      </w:tr>
      <w:tr w:rsidR="007444A8" w14:paraId="5109E038" w14:textId="77777777">
        <w:tc>
          <w:tcPr>
            <w:tcW w:w="841" w:type="dxa"/>
          </w:tcPr>
          <w:p w14:paraId="3DDF2237" w14:textId="4F06BEF7" w:rsidR="007444A8" w:rsidRDefault="007444A8" w:rsidP="007444A8">
            <w:r>
              <w:rPr>
                <w:b/>
                <w:bCs/>
                <w:sz w:val="18"/>
                <w:szCs w:val="18"/>
              </w:rPr>
              <w:lastRenderedPageBreak/>
              <w:t>Author(s)</w:t>
            </w:r>
          </w:p>
        </w:tc>
        <w:tc>
          <w:tcPr>
            <w:tcW w:w="1120" w:type="dxa"/>
          </w:tcPr>
          <w:p w14:paraId="34307305" w14:textId="6C0B9692" w:rsidR="007444A8" w:rsidRDefault="007444A8" w:rsidP="007444A8">
            <w:r w:rsidRPr="00EF293B">
              <w:rPr>
                <w:b/>
                <w:bCs/>
                <w:sz w:val="18"/>
                <w:szCs w:val="18"/>
              </w:rPr>
              <w:t>Setting</w:t>
            </w:r>
            <w:r>
              <w:rPr>
                <w:b/>
                <w:bCs/>
                <w:sz w:val="18"/>
                <w:szCs w:val="18"/>
              </w:rPr>
              <w:t>(s)</w:t>
            </w:r>
          </w:p>
        </w:tc>
        <w:tc>
          <w:tcPr>
            <w:tcW w:w="1388" w:type="dxa"/>
          </w:tcPr>
          <w:p w14:paraId="41B954E4" w14:textId="712F7CFE" w:rsidR="007444A8" w:rsidRDefault="007444A8" w:rsidP="007444A8">
            <w:r w:rsidRPr="00EF293B">
              <w:rPr>
                <w:b/>
                <w:bCs/>
                <w:sz w:val="18"/>
                <w:szCs w:val="18"/>
              </w:rPr>
              <w:t>Data sources</w:t>
            </w:r>
          </w:p>
        </w:tc>
        <w:tc>
          <w:tcPr>
            <w:tcW w:w="1525" w:type="dxa"/>
          </w:tcPr>
          <w:p w14:paraId="7DFA9301" w14:textId="02CEDB43" w:rsidR="007444A8" w:rsidRDefault="007444A8" w:rsidP="007444A8">
            <w:r w:rsidRPr="00EF293B">
              <w:rPr>
                <w:b/>
                <w:bCs/>
                <w:sz w:val="18"/>
                <w:szCs w:val="18"/>
              </w:rPr>
              <w:t>Target population</w:t>
            </w:r>
          </w:p>
        </w:tc>
        <w:tc>
          <w:tcPr>
            <w:tcW w:w="2065" w:type="dxa"/>
          </w:tcPr>
          <w:p w14:paraId="10E687F3" w14:textId="24001AD1" w:rsidR="007444A8" w:rsidRDefault="007444A8" w:rsidP="007444A8">
            <w:r w:rsidRPr="00EF293B">
              <w:rPr>
                <w:b/>
                <w:bCs/>
                <w:sz w:val="18"/>
                <w:szCs w:val="18"/>
              </w:rPr>
              <w:t>Definition of active travel</w:t>
            </w:r>
          </w:p>
        </w:tc>
        <w:tc>
          <w:tcPr>
            <w:tcW w:w="2472" w:type="dxa"/>
          </w:tcPr>
          <w:p w14:paraId="33118EEE"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76EBBAEB" w14:textId="77777777" w:rsidR="007444A8" w:rsidRDefault="007444A8" w:rsidP="007444A8"/>
        </w:tc>
        <w:tc>
          <w:tcPr>
            <w:tcW w:w="3465" w:type="dxa"/>
          </w:tcPr>
          <w:p w14:paraId="4C6EC860" w14:textId="2EE9396A" w:rsidR="007444A8" w:rsidRDefault="007444A8" w:rsidP="007444A8">
            <w:r w:rsidRPr="00EF293B">
              <w:rPr>
                <w:b/>
                <w:bCs/>
                <w:sz w:val="18"/>
                <w:szCs w:val="18"/>
              </w:rPr>
              <w:t>Active Travel measures used</w:t>
            </w:r>
          </w:p>
        </w:tc>
      </w:tr>
      <w:tr w:rsidR="00F259C0" w14:paraId="7ADCD776" w14:textId="77777777">
        <w:tc>
          <w:tcPr>
            <w:tcW w:w="841" w:type="dxa"/>
          </w:tcPr>
          <w:p w14:paraId="02EB99EA" w14:textId="53CB0969" w:rsidR="00F259C0" w:rsidRDefault="00F259C0" w:rsidP="00F259C0">
            <w:r w:rsidRPr="00EB36AB">
              <w:rPr>
                <w:sz w:val="16"/>
                <w:szCs w:val="16"/>
                <w:lang w:val="en-IN"/>
              </w:rPr>
              <w:t>Coombes et al. (2016)</w:t>
            </w:r>
          </w:p>
        </w:tc>
        <w:tc>
          <w:tcPr>
            <w:tcW w:w="1120" w:type="dxa"/>
          </w:tcPr>
          <w:p w14:paraId="237C6A1F" w14:textId="1A010460" w:rsidR="00F259C0" w:rsidRDefault="00F259C0" w:rsidP="00F259C0">
            <w:r w:rsidRPr="00EB36AB">
              <w:rPr>
                <w:sz w:val="16"/>
                <w:szCs w:val="16"/>
                <w:lang w:val="en-IN"/>
              </w:rPr>
              <w:t>Norfolk,</w:t>
            </w:r>
            <w:r>
              <w:rPr>
                <w:sz w:val="16"/>
                <w:szCs w:val="16"/>
                <w:lang w:val="en-IN"/>
              </w:rPr>
              <w:t xml:space="preserve"> England </w:t>
            </w:r>
            <w:r w:rsidRPr="00EB36AB">
              <w:rPr>
                <w:sz w:val="16"/>
                <w:szCs w:val="16"/>
                <w:lang w:val="en-IN"/>
              </w:rPr>
              <w:t xml:space="preserve"> </w:t>
            </w:r>
          </w:p>
        </w:tc>
        <w:tc>
          <w:tcPr>
            <w:tcW w:w="1388" w:type="dxa"/>
          </w:tcPr>
          <w:p w14:paraId="238D46FC" w14:textId="77777777" w:rsidR="00F259C0" w:rsidRPr="00EB36AB" w:rsidRDefault="00F259C0" w:rsidP="00F259C0">
            <w:pPr>
              <w:rPr>
                <w:sz w:val="16"/>
                <w:szCs w:val="16"/>
                <w:lang w:val="en-IN"/>
              </w:rPr>
            </w:pPr>
            <w:r w:rsidRPr="00EB36AB">
              <w:rPr>
                <w:sz w:val="16"/>
                <w:szCs w:val="16"/>
                <w:lang w:val="en-IN"/>
              </w:rPr>
              <w:t>A pilot non-randomised controlled evaluation of</w:t>
            </w:r>
          </w:p>
          <w:p w14:paraId="76FFDF02" w14:textId="7DE8FC8C" w:rsidR="00F259C0" w:rsidRDefault="00F259C0" w:rsidP="00F259C0">
            <w:r w:rsidRPr="00EB36AB">
              <w:rPr>
                <w:sz w:val="16"/>
                <w:szCs w:val="16"/>
                <w:lang w:val="en-IN"/>
              </w:rPr>
              <w:t xml:space="preserve"> a 9-week intervention (Beat the Street)</w:t>
            </w:r>
          </w:p>
        </w:tc>
        <w:tc>
          <w:tcPr>
            <w:tcW w:w="1525" w:type="dxa"/>
          </w:tcPr>
          <w:p w14:paraId="511B45F6" w14:textId="629DAE40" w:rsidR="00F259C0" w:rsidRDefault="00F259C0" w:rsidP="00F259C0">
            <w:r w:rsidRPr="00EB36AB">
              <w:rPr>
                <w:sz w:val="16"/>
                <w:szCs w:val="16"/>
                <w:lang w:val="en-IN"/>
              </w:rPr>
              <w:t>School children in the control and intervention groups.</w:t>
            </w:r>
          </w:p>
        </w:tc>
        <w:tc>
          <w:tcPr>
            <w:tcW w:w="2065" w:type="dxa"/>
          </w:tcPr>
          <w:p w14:paraId="1E57E07C" w14:textId="74A7BC54" w:rsidR="00F259C0" w:rsidRDefault="00F259C0" w:rsidP="00F259C0">
            <w:r>
              <w:rPr>
                <w:sz w:val="16"/>
                <w:szCs w:val="16"/>
                <w:lang w:val="en-IN"/>
              </w:rPr>
              <w:t>W</w:t>
            </w:r>
            <w:r w:rsidRPr="00EB36AB">
              <w:rPr>
                <w:sz w:val="16"/>
                <w:szCs w:val="16"/>
                <w:lang w:val="en-IN"/>
              </w:rPr>
              <w:t>alking or cycling for transport</w:t>
            </w:r>
          </w:p>
        </w:tc>
        <w:tc>
          <w:tcPr>
            <w:tcW w:w="2472" w:type="dxa"/>
          </w:tcPr>
          <w:p w14:paraId="2C4BC107" w14:textId="7084469B" w:rsidR="00F259C0" w:rsidRDefault="00F259C0" w:rsidP="00F259C0">
            <w:r w:rsidRPr="00EB36AB">
              <w:rPr>
                <w:sz w:val="16"/>
                <w:szCs w:val="16"/>
              </w:rPr>
              <w:t>Participants wore an accelerometer for 7 days at baseline, mid-intervention and post-intervention (+20 weeks), and completed a travel diary.</w:t>
            </w:r>
          </w:p>
        </w:tc>
        <w:tc>
          <w:tcPr>
            <w:tcW w:w="3465" w:type="dxa"/>
          </w:tcPr>
          <w:p w14:paraId="10746684" w14:textId="77777777" w:rsidR="00F259C0" w:rsidRPr="000F7A7A" w:rsidRDefault="00F259C0" w:rsidP="00F259C0">
            <w:pPr>
              <w:rPr>
                <w:sz w:val="16"/>
                <w:szCs w:val="16"/>
                <w:lang w:val="en-IN"/>
              </w:rPr>
            </w:pPr>
            <w:r>
              <w:rPr>
                <w:sz w:val="16"/>
                <w:szCs w:val="16"/>
                <w:lang w:val="en-IN"/>
              </w:rPr>
              <w:t xml:space="preserve">1. </w:t>
            </w:r>
            <w:r w:rsidRPr="000F7A7A">
              <w:rPr>
                <w:sz w:val="16"/>
                <w:szCs w:val="16"/>
                <w:lang w:val="en-IN"/>
              </w:rPr>
              <w:t xml:space="preserve">Travel mode to school: % of school commutes at baseline/ mid-intervention/ post-intervention that were reported using active travel  </w:t>
            </w:r>
          </w:p>
          <w:p w14:paraId="5C8D963D" w14:textId="77777777" w:rsidR="00F259C0" w:rsidRPr="000F7A7A" w:rsidRDefault="00F259C0" w:rsidP="00F259C0">
            <w:pPr>
              <w:rPr>
                <w:sz w:val="16"/>
                <w:szCs w:val="16"/>
                <w:lang w:val="en-IN"/>
              </w:rPr>
            </w:pPr>
            <w:r>
              <w:rPr>
                <w:sz w:val="16"/>
                <w:szCs w:val="16"/>
                <w:lang w:val="en-IN"/>
              </w:rPr>
              <w:t xml:space="preserve">2. </w:t>
            </w:r>
            <w:r w:rsidRPr="000F7A7A">
              <w:rPr>
                <w:sz w:val="16"/>
                <w:szCs w:val="16"/>
                <w:lang w:val="en-IN"/>
              </w:rPr>
              <w:t>Change in travel mode to school:</w:t>
            </w:r>
          </w:p>
          <w:p w14:paraId="3EC99C85" w14:textId="77777777" w:rsidR="00F259C0" w:rsidRPr="000F7A7A" w:rsidRDefault="00F259C0" w:rsidP="00F259C0">
            <w:pPr>
              <w:rPr>
                <w:sz w:val="16"/>
                <w:szCs w:val="16"/>
                <w:lang w:val="en-IN"/>
              </w:rPr>
            </w:pPr>
            <w:r w:rsidRPr="000F7A7A">
              <w:rPr>
                <w:sz w:val="16"/>
                <w:szCs w:val="16"/>
                <w:lang w:val="en-IN"/>
              </w:rPr>
              <w:t xml:space="preserve"> </w:t>
            </w:r>
            <w:r>
              <w:rPr>
                <w:sz w:val="16"/>
                <w:szCs w:val="16"/>
                <w:lang w:val="en-IN"/>
              </w:rPr>
              <w:t>a. C</w:t>
            </w:r>
            <w:r w:rsidRPr="000F7A7A">
              <w:rPr>
                <w:sz w:val="16"/>
                <w:szCs w:val="16"/>
                <w:lang w:val="en-IN"/>
              </w:rPr>
              <w:t xml:space="preserve">hange in % of school commutes reported using active travel between baseline and mid-intervention  </w:t>
            </w:r>
          </w:p>
          <w:p w14:paraId="1619E7C3" w14:textId="5786658B" w:rsidR="00F259C0" w:rsidRDefault="00F259C0" w:rsidP="00F259C0">
            <w:r>
              <w:rPr>
                <w:sz w:val="16"/>
                <w:szCs w:val="16"/>
                <w:lang w:val="en-IN"/>
              </w:rPr>
              <w:t xml:space="preserve">b. </w:t>
            </w:r>
            <w:r w:rsidRPr="000F7A7A">
              <w:rPr>
                <w:sz w:val="16"/>
                <w:szCs w:val="16"/>
                <w:lang w:val="en-IN"/>
              </w:rPr>
              <w:t>Change in % of school commutes reported using active travel between baseline and post-intervention</w:t>
            </w:r>
            <w:r w:rsidRPr="00EB36AB">
              <w:rPr>
                <w:b/>
                <w:bCs/>
                <w:sz w:val="16"/>
                <w:szCs w:val="16"/>
                <w:lang w:val="en-IN"/>
              </w:rPr>
              <w:t xml:space="preserve"> </w:t>
            </w:r>
          </w:p>
        </w:tc>
      </w:tr>
      <w:tr w:rsidR="00F259C0" w14:paraId="054B2638" w14:textId="77777777">
        <w:tc>
          <w:tcPr>
            <w:tcW w:w="841" w:type="dxa"/>
          </w:tcPr>
          <w:p w14:paraId="0542CFD8" w14:textId="445C9F9A" w:rsidR="00F259C0" w:rsidRDefault="00F259C0" w:rsidP="00F259C0">
            <w:r w:rsidRPr="00EB36AB">
              <w:rPr>
                <w:sz w:val="16"/>
                <w:szCs w:val="16"/>
                <w:lang w:val="en-IN"/>
              </w:rPr>
              <w:t>Cooper et al. (2012)</w:t>
            </w:r>
          </w:p>
        </w:tc>
        <w:tc>
          <w:tcPr>
            <w:tcW w:w="1120" w:type="dxa"/>
          </w:tcPr>
          <w:p w14:paraId="6F2C3C40" w14:textId="7A512E66" w:rsidR="00F259C0" w:rsidRDefault="00F259C0" w:rsidP="00F259C0">
            <w:r w:rsidRPr="00EB36AB">
              <w:rPr>
                <w:sz w:val="16"/>
                <w:szCs w:val="16"/>
                <w:lang w:val="en-IN"/>
              </w:rPr>
              <w:t>One UK city (name undisclosed)</w:t>
            </w:r>
          </w:p>
        </w:tc>
        <w:tc>
          <w:tcPr>
            <w:tcW w:w="1388" w:type="dxa"/>
          </w:tcPr>
          <w:p w14:paraId="01235DB8" w14:textId="176DE748" w:rsidR="00F259C0" w:rsidRDefault="00F259C0" w:rsidP="00F259C0">
            <w:r w:rsidRPr="00EB36AB">
              <w:rPr>
                <w:sz w:val="16"/>
                <w:szCs w:val="16"/>
                <w:lang w:val="en-IN"/>
              </w:rPr>
              <w:t>The</w:t>
            </w:r>
            <w:r>
              <w:rPr>
                <w:sz w:val="16"/>
                <w:szCs w:val="16"/>
                <w:lang w:val="en-IN"/>
              </w:rPr>
              <w:t xml:space="preserve"> </w:t>
            </w:r>
            <w:r w:rsidRPr="00EB36AB">
              <w:rPr>
                <w:sz w:val="16"/>
                <w:szCs w:val="16"/>
                <w:lang w:val="en-IN"/>
              </w:rPr>
              <w:t>PEACH project</w:t>
            </w:r>
          </w:p>
        </w:tc>
        <w:tc>
          <w:tcPr>
            <w:tcW w:w="1525" w:type="dxa"/>
          </w:tcPr>
          <w:p w14:paraId="5621333F" w14:textId="6E4E821B" w:rsidR="00F259C0" w:rsidRDefault="00F259C0" w:rsidP="00F259C0">
            <w:r w:rsidRPr="00EB36AB">
              <w:rPr>
                <w:sz w:val="16"/>
                <w:szCs w:val="16"/>
                <w:lang w:val="en-IN"/>
              </w:rPr>
              <w:t xml:space="preserve">Year 6 children (aged 10–11 years) attending primary schools </w:t>
            </w:r>
          </w:p>
        </w:tc>
        <w:tc>
          <w:tcPr>
            <w:tcW w:w="2065" w:type="dxa"/>
          </w:tcPr>
          <w:p w14:paraId="52B7DBC4" w14:textId="0506F10C" w:rsidR="00F259C0" w:rsidRDefault="00F259C0" w:rsidP="00F259C0">
            <w:r>
              <w:rPr>
                <w:sz w:val="16"/>
                <w:szCs w:val="16"/>
                <w:lang w:val="en-IN"/>
              </w:rPr>
              <w:t>Not defined but s</w:t>
            </w:r>
            <w:r w:rsidRPr="00EB36AB">
              <w:rPr>
                <w:sz w:val="16"/>
                <w:szCs w:val="16"/>
                <w:lang w:val="en-IN"/>
              </w:rPr>
              <w:t>uggests walking and cycling to and from school.</w:t>
            </w:r>
          </w:p>
        </w:tc>
        <w:tc>
          <w:tcPr>
            <w:tcW w:w="2472" w:type="dxa"/>
          </w:tcPr>
          <w:p w14:paraId="79DBC631" w14:textId="77777777" w:rsidR="00F259C0" w:rsidRPr="00EB36AB" w:rsidRDefault="00F259C0" w:rsidP="00F259C0">
            <w:pPr>
              <w:rPr>
                <w:sz w:val="16"/>
                <w:szCs w:val="16"/>
              </w:rPr>
            </w:pPr>
            <w:r>
              <w:rPr>
                <w:sz w:val="16"/>
                <w:szCs w:val="16"/>
              </w:rPr>
              <w:t xml:space="preserve">1. </w:t>
            </w:r>
            <w:r w:rsidRPr="00EB36AB">
              <w:rPr>
                <w:sz w:val="16"/>
                <w:szCs w:val="16"/>
              </w:rPr>
              <w:t xml:space="preserve">Physical activity was measured over 7 days using a waist-worn accelerometer, excluding swimming, bathing, and sleep. </w:t>
            </w:r>
          </w:p>
          <w:p w14:paraId="7F4F47A6" w14:textId="77777777" w:rsidR="00F259C0" w:rsidRPr="00EB36AB" w:rsidRDefault="00F259C0" w:rsidP="00F259C0">
            <w:pPr>
              <w:rPr>
                <w:sz w:val="16"/>
                <w:szCs w:val="16"/>
              </w:rPr>
            </w:pPr>
            <w:r>
              <w:rPr>
                <w:sz w:val="16"/>
                <w:szCs w:val="16"/>
              </w:rPr>
              <w:t xml:space="preserve">2. </w:t>
            </w:r>
            <w:r w:rsidRPr="00EB36AB">
              <w:rPr>
                <w:sz w:val="16"/>
                <w:szCs w:val="16"/>
              </w:rPr>
              <w:t>Travel mode to and from school was self-reported via a computeri</w:t>
            </w:r>
            <w:r>
              <w:rPr>
                <w:sz w:val="16"/>
                <w:szCs w:val="16"/>
              </w:rPr>
              <w:t>s</w:t>
            </w:r>
            <w:r w:rsidRPr="00EB36AB">
              <w:rPr>
                <w:sz w:val="16"/>
                <w:szCs w:val="16"/>
              </w:rPr>
              <w:t xml:space="preserve">ed questionnaire. </w:t>
            </w:r>
          </w:p>
          <w:p w14:paraId="529FF743" w14:textId="1F7CA344" w:rsidR="00F259C0" w:rsidRDefault="00F259C0" w:rsidP="00F259C0">
            <w:r>
              <w:rPr>
                <w:sz w:val="16"/>
                <w:szCs w:val="16"/>
              </w:rPr>
              <w:t xml:space="preserve">3. </w:t>
            </w:r>
            <w:r w:rsidRPr="00EB36AB">
              <w:rPr>
                <w:sz w:val="16"/>
                <w:szCs w:val="16"/>
              </w:rPr>
              <w:t>Street network distances (km) between home and school were calculated using GIS, with locations based on postcode-derived grid references.</w:t>
            </w:r>
          </w:p>
        </w:tc>
        <w:tc>
          <w:tcPr>
            <w:tcW w:w="3465" w:type="dxa"/>
          </w:tcPr>
          <w:p w14:paraId="549222BA" w14:textId="37158FD8" w:rsidR="00F259C0" w:rsidRDefault="00F259C0" w:rsidP="00F259C0">
            <w:r w:rsidRPr="00D53303">
              <w:rPr>
                <w:sz w:val="16"/>
                <w:szCs w:val="16"/>
                <w:lang w:val="en-IN"/>
              </w:rPr>
              <w:t xml:space="preserve">Change in moderate-to-vigorous physical activity (MVPA) associated with change in travel mode between primary and secondary school </w:t>
            </w:r>
          </w:p>
        </w:tc>
      </w:tr>
      <w:tr w:rsidR="00F259C0" w14:paraId="23390A25" w14:textId="77777777">
        <w:tc>
          <w:tcPr>
            <w:tcW w:w="841" w:type="dxa"/>
          </w:tcPr>
          <w:p w14:paraId="098D6773" w14:textId="77777777" w:rsidR="00F259C0" w:rsidRPr="00EB36AB" w:rsidRDefault="00F259C0" w:rsidP="00F259C0">
            <w:pPr>
              <w:rPr>
                <w:sz w:val="16"/>
                <w:szCs w:val="16"/>
                <w:lang w:val="en-IN"/>
              </w:rPr>
            </w:pPr>
            <w:r w:rsidRPr="00EB36AB">
              <w:rPr>
                <w:sz w:val="16"/>
                <w:szCs w:val="16"/>
                <w:lang w:val="en-IN"/>
              </w:rPr>
              <w:t>Cooper et al. (2017)</w:t>
            </w:r>
          </w:p>
          <w:p w14:paraId="2F05F45B" w14:textId="513C18BA" w:rsidR="00F259C0" w:rsidRDefault="00F259C0" w:rsidP="00F259C0"/>
        </w:tc>
        <w:tc>
          <w:tcPr>
            <w:tcW w:w="1120" w:type="dxa"/>
          </w:tcPr>
          <w:p w14:paraId="127C21E0" w14:textId="225F19DC" w:rsidR="00F259C0" w:rsidRDefault="00F259C0" w:rsidP="00F259C0">
            <w:r w:rsidRPr="00EB36AB">
              <w:rPr>
                <w:sz w:val="16"/>
                <w:szCs w:val="16"/>
                <w:lang w:val="en-IN"/>
              </w:rPr>
              <w:t xml:space="preserve">Cardiff, Wales </w:t>
            </w:r>
          </w:p>
        </w:tc>
        <w:tc>
          <w:tcPr>
            <w:tcW w:w="1388" w:type="dxa"/>
          </w:tcPr>
          <w:p w14:paraId="1D7F4059" w14:textId="77777777" w:rsidR="00F259C0" w:rsidRDefault="00F259C0" w:rsidP="00F259C0">
            <w:pPr>
              <w:rPr>
                <w:sz w:val="16"/>
                <w:szCs w:val="16"/>
                <w:lang w:val="en-IN"/>
              </w:rPr>
            </w:pPr>
            <w:r>
              <w:rPr>
                <w:sz w:val="16"/>
                <w:szCs w:val="16"/>
                <w:lang w:val="en-IN"/>
              </w:rPr>
              <w:t xml:space="preserve">1. </w:t>
            </w:r>
            <w:r w:rsidRPr="00EB36AB">
              <w:rPr>
                <w:sz w:val="16"/>
                <w:szCs w:val="16"/>
                <w:lang w:val="en-IN"/>
              </w:rPr>
              <w:t xml:space="preserve">2011 UK census, </w:t>
            </w:r>
          </w:p>
          <w:p w14:paraId="35D44CA8" w14:textId="77777777" w:rsidR="00F259C0" w:rsidRDefault="00F259C0" w:rsidP="00F259C0">
            <w:pPr>
              <w:rPr>
                <w:sz w:val="16"/>
                <w:szCs w:val="16"/>
                <w:lang w:val="en-IN"/>
              </w:rPr>
            </w:pPr>
            <w:r>
              <w:rPr>
                <w:sz w:val="16"/>
                <w:szCs w:val="16"/>
                <w:lang w:val="en-IN"/>
              </w:rPr>
              <w:t xml:space="preserve">2. </w:t>
            </w:r>
            <w:r w:rsidRPr="00EB36AB">
              <w:rPr>
                <w:sz w:val="16"/>
                <w:szCs w:val="16"/>
                <w:lang w:val="en-IN"/>
              </w:rPr>
              <w:t xml:space="preserve">Department for Transport (DfT) and </w:t>
            </w:r>
          </w:p>
          <w:p w14:paraId="3F2C478C" w14:textId="2C8D96F5" w:rsidR="00F259C0" w:rsidRDefault="00F259C0" w:rsidP="00F259C0">
            <w:r>
              <w:rPr>
                <w:sz w:val="16"/>
                <w:szCs w:val="16"/>
                <w:lang w:val="en-IN"/>
              </w:rPr>
              <w:t xml:space="preserve">3. </w:t>
            </w:r>
            <w:r w:rsidRPr="00EB36AB">
              <w:rPr>
                <w:sz w:val="16"/>
                <w:szCs w:val="16"/>
                <w:lang w:val="en-IN"/>
              </w:rPr>
              <w:t>Cardiff Council</w:t>
            </w:r>
          </w:p>
        </w:tc>
        <w:tc>
          <w:tcPr>
            <w:tcW w:w="1525" w:type="dxa"/>
          </w:tcPr>
          <w:p w14:paraId="20C1900A" w14:textId="43ED4C59" w:rsidR="00F259C0" w:rsidRDefault="00F259C0" w:rsidP="00F259C0">
            <w:r w:rsidRPr="00EB36AB">
              <w:rPr>
                <w:sz w:val="16"/>
                <w:szCs w:val="16"/>
                <w:lang w:val="en-IN"/>
              </w:rPr>
              <w:t xml:space="preserve">Nationally representative sample </w:t>
            </w:r>
          </w:p>
        </w:tc>
        <w:tc>
          <w:tcPr>
            <w:tcW w:w="2065" w:type="dxa"/>
          </w:tcPr>
          <w:p w14:paraId="3CBFA2BB" w14:textId="11F83C17" w:rsidR="00F259C0" w:rsidRDefault="00F259C0" w:rsidP="00F259C0">
            <w:r w:rsidRPr="00EB36AB">
              <w:rPr>
                <w:sz w:val="16"/>
                <w:szCs w:val="16"/>
                <w:lang w:val="en-IN"/>
              </w:rPr>
              <w:t xml:space="preserve">Not defined </w:t>
            </w:r>
          </w:p>
        </w:tc>
        <w:tc>
          <w:tcPr>
            <w:tcW w:w="2472" w:type="dxa"/>
          </w:tcPr>
          <w:p w14:paraId="79F4D2F6" w14:textId="77777777" w:rsidR="00F259C0" w:rsidRDefault="00F259C0" w:rsidP="00F259C0">
            <w:pPr>
              <w:rPr>
                <w:sz w:val="16"/>
                <w:szCs w:val="16"/>
                <w:lang w:val="en-IN"/>
              </w:rPr>
            </w:pPr>
            <w:r>
              <w:rPr>
                <w:sz w:val="16"/>
                <w:szCs w:val="16"/>
                <w:lang w:val="en-IN"/>
              </w:rPr>
              <w:t xml:space="preserve">1. </w:t>
            </w:r>
            <w:r w:rsidRPr="00EB36AB">
              <w:rPr>
                <w:sz w:val="16"/>
                <w:szCs w:val="16"/>
                <w:lang w:val="en-IN"/>
              </w:rPr>
              <w:t xml:space="preserve">Cycle flow data comes from DfT and Cardiff Council, with mode choice data from the UK Census (2011) at the output area level. </w:t>
            </w:r>
          </w:p>
          <w:p w14:paraId="404E301D" w14:textId="77777777" w:rsidR="00F259C0" w:rsidRPr="00EB36AB" w:rsidRDefault="00F259C0" w:rsidP="00F259C0">
            <w:pPr>
              <w:rPr>
                <w:sz w:val="16"/>
                <w:szCs w:val="16"/>
                <w:lang w:val="en-IN"/>
              </w:rPr>
            </w:pPr>
            <w:r>
              <w:rPr>
                <w:sz w:val="16"/>
                <w:szCs w:val="16"/>
                <w:lang w:val="en-IN"/>
              </w:rPr>
              <w:t xml:space="preserve">2. </w:t>
            </w:r>
            <w:r w:rsidRPr="00EB36AB">
              <w:rPr>
                <w:sz w:val="16"/>
                <w:szCs w:val="16"/>
                <w:lang w:val="en-IN"/>
              </w:rPr>
              <w:t>Road traffic incident data (2005–2012) informs the safety model.</w:t>
            </w:r>
          </w:p>
          <w:p w14:paraId="12988F0C" w14:textId="77777777" w:rsidR="00F259C0" w:rsidRDefault="00F259C0" w:rsidP="00F259C0">
            <w:pPr>
              <w:rPr>
                <w:sz w:val="16"/>
                <w:szCs w:val="16"/>
                <w:lang w:val="en-IN"/>
              </w:rPr>
            </w:pPr>
            <w:r>
              <w:rPr>
                <w:sz w:val="16"/>
                <w:szCs w:val="16"/>
                <w:lang w:val="en-IN"/>
              </w:rPr>
              <w:t xml:space="preserve">3. </w:t>
            </w:r>
            <w:r w:rsidRPr="00EB36AB">
              <w:rPr>
                <w:sz w:val="16"/>
                <w:szCs w:val="16"/>
                <w:lang w:val="en-IN"/>
              </w:rPr>
              <w:t>Data from Open Street Map (2015) for cycle infrastructure (e.g., off-road paths) and the exclusion of on-road bike lanes.</w:t>
            </w:r>
          </w:p>
          <w:p w14:paraId="1ED2A445" w14:textId="01B46FEB" w:rsidR="00F259C0" w:rsidRDefault="00F259C0" w:rsidP="00F259C0">
            <w:r>
              <w:rPr>
                <w:sz w:val="16"/>
                <w:szCs w:val="16"/>
                <w:lang w:val="en-IN"/>
              </w:rPr>
              <w:t xml:space="preserve">4. </w:t>
            </w:r>
            <w:r w:rsidRPr="009D6AB5">
              <w:rPr>
                <w:color w:val="000000" w:themeColor="text1"/>
                <w:sz w:val="16"/>
                <w:szCs w:val="16"/>
                <w:lang w:val="en-IN"/>
              </w:rPr>
              <w:t xml:space="preserve">No direct measure for Walking </w:t>
            </w:r>
            <w:r>
              <w:rPr>
                <w:color w:val="000000" w:themeColor="text1"/>
                <w:sz w:val="16"/>
                <w:szCs w:val="16"/>
                <w:lang w:val="en-IN"/>
              </w:rPr>
              <w:t xml:space="preserve">used </w:t>
            </w:r>
          </w:p>
        </w:tc>
        <w:tc>
          <w:tcPr>
            <w:tcW w:w="3465" w:type="dxa"/>
          </w:tcPr>
          <w:p w14:paraId="743A9329" w14:textId="77777777" w:rsidR="00F259C0" w:rsidRPr="009D6AB5" w:rsidRDefault="00F259C0" w:rsidP="00F259C0">
            <w:pPr>
              <w:pStyle w:val="NoSpacing"/>
              <w:rPr>
                <w:sz w:val="16"/>
                <w:szCs w:val="16"/>
                <w:lang w:val="en-IN"/>
              </w:rPr>
            </w:pPr>
            <w:r w:rsidRPr="009D6AB5">
              <w:rPr>
                <w:sz w:val="16"/>
                <w:szCs w:val="16"/>
                <w:lang w:val="en-IN"/>
              </w:rPr>
              <w:t>1. Observed Cycle Flows {Annual Average Daily Traffic (AADT)}: average number of cyclists per day on specific road segments</w:t>
            </w:r>
          </w:p>
          <w:p w14:paraId="062C88E0" w14:textId="77777777" w:rsidR="00F259C0" w:rsidRPr="009D6AB5" w:rsidRDefault="00F259C0" w:rsidP="00F259C0">
            <w:pPr>
              <w:pStyle w:val="NoSpacing"/>
              <w:rPr>
                <w:sz w:val="16"/>
                <w:szCs w:val="16"/>
                <w:lang w:val="en-IN"/>
              </w:rPr>
            </w:pPr>
            <w:r w:rsidRPr="009D6AB5">
              <w:rPr>
                <w:sz w:val="16"/>
                <w:szCs w:val="16"/>
                <w:lang w:val="en-IN"/>
              </w:rPr>
              <w:t>2. Predicted Cycle Flows: modelled using parameters for distance, slope, traffic, and angular distance</w:t>
            </w:r>
          </w:p>
          <w:p w14:paraId="758BA475" w14:textId="77777777" w:rsidR="00F259C0" w:rsidRPr="009D6AB5" w:rsidRDefault="00F259C0" w:rsidP="00F259C0">
            <w:pPr>
              <w:pStyle w:val="NoSpacing"/>
              <w:rPr>
                <w:sz w:val="16"/>
                <w:szCs w:val="16"/>
                <w:lang w:val="en-IN"/>
              </w:rPr>
            </w:pPr>
            <w:r w:rsidRPr="009D6AB5">
              <w:rPr>
                <w:sz w:val="16"/>
                <w:szCs w:val="16"/>
                <w:lang w:val="en-IN"/>
              </w:rPr>
              <w:t>3. Mode Choice (Proportion of People Choosing to Cycle): correlated with urban density (indirect measurement)</w:t>
            </w:r>
          </w:p>
          <w:p w14:paraId="0931075B" w14:textId="77777777" w:rsidR="00F259C0" w:rsidRPr="009D6AB5" w:rsidRDefault="00F259C0" w:rsidP="00F259C0">
            <w:pPr>
              <w:pStyle w:val="NoSpacing"/>
              <w:rPr>
                <w:sz w:val="16"/>
                <w:szCs w:val="16"/>
                <w:lang w:val="en-IN"/>
              </w:rPr>
            </w:pPr>
            <w:r w:rsidRPr="009D6AB5">
              <w:rPr>
                <w:sz w:val="16"/>
                <w:szCs w:val="16"/>
                <w:lang w:val="en-IN"/>
              </w:rPr>
              <w:t>4. Route Choice (Perceived Effort for Cycling): proxy measure modelled using relative attractiveness of routes</w:t>
            </w:r>
          </w:p>
          <w:p w14:paraId="06D13709" w14:textId="02363276" w:rsidR="00F259C0" w:rsidRDefault="00F259C0" w:rsidP="00F259C0"/>
        </w:tc>
      </w:tr>
    </w:tbl>
    <w:p w14:paraId="4394C890" w14:textId="77777777" w:rsidR="00F259C0" w:rsidRDefault="00F259C0" w:rsidP="009303B5">
      <w:pPr>
        <w:spacing w:after="0" w:line="360" w:lineRule="auto"/>
      </w:pPr>
    </w:p>
    <w:tbl>
      <w:tblPr>
        <w:tblStyle w:val="TableGrid"/>
        <w:tblW w:w="0" w:type="auto"/>
        <w:tblCellMar>
          <w:left w:w="57" w:type="dxa"/>
          <w:right w:w="0" w:type="dxa"/>
        </w:tblCellMar>
        <w:tblLook w:val="04A0" w:firstRow="1" w:lastRow="0" w:firstColumn="1" w:lastColumn="0" w:noHBand="0" w:noVBand="1"/>
      </w:tblPr>
      <w:tblGrid>
        <w:gridCol w:w="840"/>
        <w:gridCol w:w="1201"/>
        <w:gridCol w:w="1379"/>
        <w:gridCol w:w="1512"/>
        <w:gridCol w:w="2044"/>
        <w:gridCol w:w="2470"/>
        <w:gridCol w:w="3430"/>
      </w:tblGrid>
      <w:tr w:rsidR="007444A8" w14:paraId="54CE8066" w14:textId="77777777" w:rsidTr="5E16A57A">
        <w:tc>
          <w:tcPr>
            <w:tcW w:w="840" w:type="dxa"/>
          </w:tcPr>
          <w:p w14:paraId="0867E9AC" w14:textId="69CFA409" w:rsidR="007444A8" w:rsidRDefault="007444A8" w:rsidP="007444A8">
            <w:r>
              <w:rPr>
                <w:b/>
                <w:bCs/>
                <w:sz w:val="18"/>
                <w:szCs w:val="18"/>
              </w:rPr>
              <w:lastRenderedPageBreak/>
              <w:t>Author(s)</w:t>
            </w:r>
          </w:p>
        </w:tc>
        <w:tc>
          <w:tcPr>
            <w:tcW w:w="1201" w:type="dxa"/>
          </w:tcPr>
          <w:p w14:paraId="157C2003" w14:textId="76CA6618" w:rsidR="007444A8" w:rsidRDefault="007444A8" w:rsidP="007444A8">
            <w:r w:rsidRPr="00EF293B">
              <w:rPr>
                <w:b/>
                <w:bCs/>
                <w:sz w:val="18"/>
                <w:szCs w:val="18"/>
              </w:rPr>
              <w:t>Setting</w:t>
            </w:r>
            <w:r>
              <w:rPr>
                <w:b/>
                <w:bCs/>
                <w:sz w:val="18"/>
                <w:szCs w:val="18"/>
              </w:rPr>
              <w:t>(s)</w:t>
            </w:r>
          </w:p>
        </w:tc>
        <w:tc>
          <w:tcPr>
            <w:tcW w:w="1379" w:type="dxa"/>
          </w:tcPr>
          <w:p w14:paraId="55E4D33A" w14:textId="347DCC35" w:rsidR="007444A8" w:rsidRDefault="007444A8" w:rsidP="007444A8">
            <w:r w:rsidRPr="00EF293B">
              <w:rPr>
                <w:b/>
                <w:bCs/>
                <w:sz w:val="18"/>
                <w:szCs w:val="18"/>
              </w:rPr>
              <w:t>Data sources</w:t>
            </w:r>
          </w:p>
        </w:tc>
        <w:tc>
          <w:tcPr>
            <w:tcW w:w="1512" w:type="dxa"/>
          </w:tcPr>
          <w:p w14:paraId="4688447E" w14:textId="5069892D" w:rsidR="007444A8" w:rsidRDefault="007444A8" w:rsidP="007444A8">
            <w:r w:rsidRPr="00EF293B">
              <w:rPr>
                <w:b/>
                <w:bCs/>
                <w:sz w:val="18"/>
                <w:szCs w:val="18"/>
              </w:rPr>
              <w:t>Target population</w:t>
            </w:r>
          </w:p>
        </w:tc>
        <w:tc>
          <w:tcPr>
            <w:tcW w:w="2044" w:type="dxa"/>
          </w:tcPr>
          <w:p w14:paraId="74B8693E" w14:textId="2033900C" w:rsidR="007444A8" w:rsidRDefault="007444A8" w:rsidP="007444A8">
            <w:r w:rsidRPr="00EF293B">
              <w:rPr>
                <w:b/>
                <w:bCs/>
                <w:sz w:val="18"/>
                <w:szCs w:val="18"/>
              </w:rPr>
              <w:t>Definition of active travel</w:t>
            </w:r>
          </w:p>
        </w:tc>
        <w:tc>
          <w:tcPr>
            <w:tcW w:w="2470" w:type="dxa"/>
          </w:tcPr>
          <w:p w14:paraId="7529E9E8"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5ECCEF83" w14:textId="77777777" w:rsidR="007444A8" w:rsidRDefault="007444A8" w:rsidP="007444A8"/>
        </w:tc>
        <w:tc>
          <w:tcPr>
            <w:tcW w:w="3430" w:type="dxa"/>
          </w:tcPr>
          <w:p w14:paraId="770D504D" w14:textId="587BABD9" w:rsidR="007444A8" w:rsidRDefault="007444A8" w:rsidP="007444A8">
            <w:r w:rsidRPr="00EF293B">
              <w:rPr>
                <w:b/>
                <w:bCs/>
                <w:sz w:val="18"/>
                <w:szCs w:val="18"/>
              </w:rPr>
              <w:t>Active Travel measures used</w:t>
            </w:r>
          </w:p>
        </w:tc>
      </w:tr>
      <w:tr w:rsidR="00F259C0" w14:paraId="2BE7B6DF" w14:textId="77777777" w:rsidTr="5E16A57A">
        <w:tc>
          <w:tcPr>
            <w:tcW w:w="840" w:type="dxa"/>
          </w:tcPr>
          <w:p w14:paraId="1120AE96" w14:textId="24B4FF75" w:rsidR="00F259C0" w:rsidRPr="001273B6" w:rsidRDefault="00F259C0" w:rsidP="00F259C0">
            <w:pPr>
              <w:rPr>
                <w:lang w:val="it-IT"/>
              </w:rPr>
            </w:pPr>
            <w:r w:rsidRPr="001273B6">
              <w:rPr>
                <w:sz w:val="16"/>
                <w:szCs w:val="16"/>
                <w:lang w:val="it-IT"/>
              </w:rPr>
              <w:t>Coronini-Cronberg et al. (2012b)</w:t>
            </w:r>
          </w:p>
        </w:tc>
        <w:tc>
          <w:tcPr>
            <w:tcW w:w="1201" w:type="dxa"/>
          </w:tcPr>
          <w:p w14:paraId="2DD668B1" w14:textId="2731FF21" w:rsidR="00F259C0" w:rsidRDefault="00F259C0" w:rsidP="00F259C0">
            <w:r w:rsidRPr="00EB36AB">
              <w:rPr>
                <w:sz w:val="16"/>
                <w:szCs w:val="16"/>
                <w:lang w:val="en-IN"/>
              </w:rPr>
              <w:t>UK</w:t>
            </w:r>
          </w:p>
        </w:tc>
        <w:tc>
          <w:tcPr>
            <w:tcW w:w="1379" w:type="dxa"/>
          </w:tcPr>
          <w:p w14:paraId="04F35092" w14:textId="77777777" w:rsidR="00F259C0" w:rsidRPr="00EB36AB" w:rsidRDefault="00F259C0" w:rsidP="00F259C0">
            <w:pPr>
              <w:rPr>
                <w:sz w:val="16"/>
                <w:szCs w:val="16"/>
                <w:lang w:val="en-IN"/>
              </w:rPr>
            </w:pPr>
            <w:r w:rsidRPr="00EB36AB">
              <w:rPr>
                <w:sz w:val="16"/>
                <w:szCs w:val="16"/>
                <w:lang w:val="en-IN"/>
              </w:rPr>
              <w:t xml:space="preserve"> UK National</w:t>
            </w:r>
          </w:p>
          <w:p w14:paraId="157B0A9F" w14:textId="0566AC9C" w:rsidR="00F259C0" w:rsidRDefault="00F259C0" w:rsidP="00F259C0">
            <w:r w:rsidRPr="00EB36AB">
              <w:rPr>
                <w:sz w:val="16"/>
                <w:szCs w:val="16"/>
                <w:lang w:val="en-IN"/>
              </w:rPr>
              <w:t xml:space="preserve"> Travel Survey (NTS)</w:t>
            </w:r>
          </w:p>
        </w:tc>
        <w:tc>
          <w:tcPr>
            <w:tcW w:w="1512" w:type="dxa"/>
          </w:tcPr>
          <w:p w14:paraId="2C5331B5" w14:textId="3311D8B5" w:rsidR="00F259C0" w:rsidRDefault="00F259C0" w:rsidP="00F259C0">
            <w:r w:rsidRPr="00EB36AB">
              <w:rPr>
                <w:sz w:val="16"/>
                <w:szCs w:val="16"/>
                <w:lang w:val="en-IN"/>
              </w:rPr>
              <w:t>Participants with/without a free bus pass of ages &gt;60 years</w:t>
            </w:r>
          </w:p>
        </w:tc>
        <w:tc>
          <w:tcPr>
            <w:tcW w:w="2044" w:type="dxa"/>
          </w:tcPr>
          <w:p w14:paraId="0EA6AC39" w14:textId="53AC9650" w:rsidR="00F259C0" w:rsidRDefault="00F259C0" w:rsidP="00F259C0">
            <w:r>
              <w:rPr>
                <w:sz w:val="16"/>
                <w:szCs w:val="16"/>
                <w:lang w:val="en-IN"/>
              </w:rPr>
              <w:t>W</w:t>
            </w:r>
            <w:r w:rsidRPr="00EB36AB">
              <w:rPr>
                <w:sz w:val="16"/>
                <w:szCs w:val="16"/>
                <w:lang w:val="en-IN"/>
              </w:rPr>
              <w:t>alking, cycling, and use of public transport</w:t>
            </w:r>
          </w:p>
        </w:tc>
        <w:tc>
          <w:tcPr>
            <w:tcW w:w="2470" w:type="dxa"/>
          </w:tcPr>
          <w:p w14:paraId="2B29B46A" w14:textId="2DD969D2" w:rsidR="00F259C0" w:rsidRDefault="00F259C0" w:rsidP="00F259C0">
            <w:r w:rsidRPr="00EB36AB">
              <w:rPr>
                <w:sz w:val="16"/>
                <w:szCs w:val="16"/>
              </w:rPr>
              <w:t xml:space="preserve">An interview, </w:t>
            </w:r>
            <w:proofErr w:type="gramStart"/>
            <w:r w:rsidRPr="00EB36AB">
              <w:rPr>
                <w:sz w:val="16"/>
                <w:szCs w:val="16"/>
              </w:rPr>
              <w:t>and  a</w:t>
            </w:r>
            <w:proofErr w:type="gramEnd"/>
            <w:r w:rsidRPr="00EB36AB">
              <w:rPr>
                <w:sz w:val="16"/>
                <w:szCs w:val="16"/>
              </w:rPr>
              <w:t xml:space="preserve"> 1-week travel diary over a 4-year study period </w:t>
            </w:r>
          </w:p>
        </w:tc>
        <w:tc>
          <w:tcPr>
            <w:tcW w:w="3430" w:type="dxa"/>
          </w:tcPr>
          <w:p w14:paraId="637C8D9B" w14:textId="77777777" w:rsidR="00F259C0" w:rsidRPr="00D53303" w:rsidRDefault="00F259C0" w:rsidP="00F259C0">
            <w:pPr>
              <w:rPr>
                <w:sz w:val="16"/>
                <w:szCs w:val="16"/>
                <w:lang w:val="en-IN"/>
              </w:rPr>
            </w:pPr>
            <w:r>
              <w:rPr>
                <w:sz w:val="16"/>
                <w:szCs w:val="16"/>
                <w:lang w:val="en-IN"/>
              </w:rPr>
              <w:t xml:space="preserve">1. </w:t>
            </w:r>
            <w:r w:rsidRPr="00D53303">
              <w:rPr>
                <w:sz w:val="16"/>
                <w:szCs w:val="16"/>
                <w:lang w:val="en-IN"/>
              </w:rPr>
              <w:t>Walking frequency</w:t>
            </w:r>
            <w:r>
              <w:rPr>
                <w:sz w:val="16"/>
                <w:szCs w:val="16"/>
                <w:lang w:val="en-IN"/>
              </w:rPr>
              <w:t xml:space="preserve"> (binary)</w:t>
            </w:r>
            <w:r w:rsidRPr="00D53303">
              <w:rPr>
                <w:sz w:val="16"/>
                <w:szCs w:val="16"/>
                <w:lang w:val="en-IN"/>
              </w:rPr>
              <w:t>: &lt;3times/w</w:t>
            </w:r>
            <w:r>
              <w:rPr>
                <w:sz w:val="16"/>
                <w:szCs w:val="16"/>
                <w:lang w:val="en-IN"/>
              </w:rPr>
              <w:t>ee</w:t>
            </w:r>
            <w:r w:rsidRPr="00D53303">
              <w:rPr>
                <w:sz w:val="16"/>
                <w:szCs w:val="16"/>
                <w:lang w:val="en-IN"/>
              </w:rPr>
              <w:t>k and</w:t>
            </w:r>
          </w:p>
          <w:p w14:paraId="3C514C79" w14:textId="77777777" w:rsidR="00F259C0" w:rsidRPr="00D53303" w:rsidRDefault="00F259C0" w:rsidP="00F259C0">
            <w:pPr>
              <w:rPr>
                <w:sz w:val="16"/>
                <w:szCs w:val="16"/>
                <w:lang w:val="en-IN"/>
              </w:rPr>
            </w:pPr>
            <w:r w:rsidRPr="00D53303">
              <w:rPr>
                <w:sz w:val="16"/>
                <w:szCs w:val="16"/>
                <w:lang w:val="en-IN"/>
              </w:rPr>
              <w:t xml:space="preserve"> &gt;3times/w</w:t>
            </w:r>
            <w:r>
              <w:rPr>
                <w:sz w:val="16"/>
                <w:szCs w:val="16"/>
                <w:lang w:val="en-IN"/>
              </w:rPr>
              <w:t>ee</w:t>
            </w:r>
            <w:r w:rsidRPr="00D53303">
              <w:rPr>
                <w:sz w:val="16"/>
                <w:szCs w:val="16"/>
                <w:lang w:val="en-IN"/>
              </w:rPr>
              <w:t xml:space="preserve">k </w:t>
            </w:r>
          </w:p>
          <w:p w14:paraId="15EF9DA5" w14:textId="77777777" w:rsidR="00F259C0" w:rsidRPr="00D53303" w:rsidRDefault="00F259C0" w:rsidP="00F259C0">
            <w:pPr>
              <w:rPr>
                <w:sz w:val="16"/>
                <w:szCs w:val="16"/>
                <w:lang w:val="en-IN"/>
              </w:rPr>
            </w:pPr>
            <w:r>
              <w:rPr>
                <w:sz w:val="16"/>
                <w:szCs w:val="16"/>
                <w:lang w:val="en-IN"/>
              </w:rPr>
              <w:t xml:space="preserve">2. </w:t>
            </w:r>
            <w:r w:rsidRPr="00D53303">
              <w:rPr>
                <w:sz w:val="16"/>
                <w:szCs w:val="16"/>
                <w:lang w:val="en-IN"/>
              </w:rPr>
              <w:t xml:space="preserve">Access to a car:  No/Yes </w:t>
            </w:r>
          </w:p>
          <w:p w14:paraId="247F74B2" w14:textId="77777777" w:rsidR="00F259C0" w:rsidRPr="00D53303" w:rsidRDefault="00F259C0" w:rsidP="00F259C0">
            <w:pPr>
              <w:rPr>
                <w:sz w:val="16"/>
                <w:szCs w:val="16"/>
                <w:lang w:val="en-IN"/>
              </w:rPr>
            </w:pPr>
            <w:r>
              <w:rPr>
                <w:sz w:val="16"/>
                <w:szCs w:val="16"/>
                <w:lang w:val="en-IN"/>
              </w:rPr>
              <w:t xml:space="preserve">3. </w:t>
            </w:r>
            <w:r w:rsidRPr="00D53303">
              <w:rPr>
                <w:sz w:val="16"/>
                <w:szCs w:val="16"/>
                <w:lang w:val="en-IN"/>
              </w:rPr>
              <w:t xml:space="preserve">Proportion of journey stages by active transport for Pass holders/ Non–pass holders </w:t>
            </w:r>
          </w:p>
          <w:p w14:paraId="6E4D70A7" w14:textId="48AC9B84" w:rsidR="00F259C0" w:rsidRDefault="00F259C0" w:rsidP="00F259C0">
            <w:r>
              <w:rPr>
                <w:sz w:val="16"/>
                <w:szCs w:val="16"/>
                <w:lang w:val="en-IN"/>
              </w:rPr>
              <w:t xml:space="preserve">3. </w:t>
            </w:r>
            <w:r w:rsidRPr="00D53303">
              <w:rPr>
                <w:sz w:val="16"/>
                <w:szCs w:val="16"/>
                <w:lang w:val="en-IN"/>
              </w:rPr>
              <w:t>Proportion of journey stages by bus for Pass holders/Non–pass holders</w:t>
            </w:r>
          </w:p>
        </w:tc>
      </w:tr>
      <w:tr w:rsidR="00F259C0" w14:paraId="48C57036" w14:textId="77777777" w:rsidTr="5E16A57A">
        <w:tc>
          <w:tcPr>
            <w:tcW w:w="840" w:type="dxa"/>
          </w:tcPr>
          <w:p w14:paraId="735F5AC1" w14:textId="7383EF06" w:rsidR="00F259C0" w:rsidRDefault="00F259C0" w:rsidP="00F259C0">
            <w:r w:rsidRPr="00EB36AB">
              <w:rPr>
                <w:sz w:val="16"/>
                <w:szCs w:val="16"/>
                <w:lang w:val="en-IN"/>
              </w:rPr>
              <w:t>Dalton et al. (2013)</w:t>
            </w:r>
          </w:p>
        </w:tc>
        <w:tc>
          <w:tcPr>
            <w:tcW w:w="1201" w:type="dxa"/>
          </w:tcPr>
          <w:p w14:paraId="2C29A4D6" w14:textId="68DD2737" w:rsidR="00F259C0" w:rsidRDefault="00F259C0" w:rsidP="00F259C0">
            <w:r w:rsidRPr="00EB36AB">
              <w:rPr>
                <w:sz w:val="16"/>
                <w:szCs w:val="16"/>
                <w:lang w:val="en-IN"/>
              </w:rPr>
              <w:t>Cambridge</w:t>
            </w:r>
            <w:r>
              <w:rPr>
                <w:sz w:val="16"/>
                <w:szCs w:val="16"/>
                <w:lang w:val="en-IN"/>
              </w:rPr>
              <w:t xml:space="preserve">, England </w:t>
            </w:r>
            <w:r w:rsidRPr="00EB36AB">
              <w:rPr>
                <w:sz w:val="16"/>
                <w:szCs w:val="16"/>
                <w:lang w:val="en-IN"/>
              </w:rPr>
              <w:t xml:space="preserve"> </w:t>
            </w:r>
          </w:p>
        </w:tc>
        <w:tc>
          <w:tcPr>
            <w:tcW w:w="1379" w:type="dxa"/>
          </w:tcPr>
          <w:p w14:paraId="07364525" w14:textId="77777777" w:rsidR="00F259C0" w:rsidRPr="00EB36AB" w:rsidRDefault="00F259C0" w:rsidP="00F259C0">
            <w:pPr>
              <w:rPr>
                <w:sz w:val="16"/>
                <w:szCs w:val="16"/>
                <w:lang w:val="en-IN"/>
              </w:rPr>
            </w:pPr>
            <w:r w:rsidRPr="00EB36AB">
              <w:rPr>
                <w:sz w:val="16"/>
                <w:szCs w:val="16"/>
                <w:lang w:val="en-IN"/>
              </w:rPr>
              <w:t>Commuting and Health in</w:t>
            </w:r>
          </w:p>
          <w:p w14:paraId="69C663B3" w14:textId="48075FF4" w:rsidR="00F259C0" w:rsidRDefault="00F259C0" w:rsidP="00F259C0">
            <w:r w:rsidRPr="00EB36AB">
              <w:rPr>
                <w:sz w:val="16"/>
                <w:szCs w:val="16"/>
                <w:lang w:val="en-IN"/>
              </w:rPr>
              <w:t xml:space="preserve"> Cambridge study </w:t>
            </w:r>
          </w:p>
        </w:tc>
        <w:tc>
          <w:tcPr>
            <w:tcW w:w="1512" w:type="dxa"/>
          </w:tcPr>
          <w:p w14:paraId="3EE2F756" w14:textId="5DF8E05E" w:rsidR="00F259C0" w:rsidRDefault="00F259C0" w:rsidP="00F259C0">
            <w:r w:rsidRPr="00EB36AB">
              <w:rPr>
                <w:sz w:val="16"/>
                <w:szCs w:val="16"/>
                <w:lang w:val="en-IN"/>
              </w:rPr>
              <w:t>Participants aged 16 and over, working in Cambridge and living within 30 km</w:t>
            </w:r>
            <w:r>
              <w:rPr>
                <w:sz w:val="16"/>
                <w:szCs w:val="16"/>
                <w:lang w:val="en-IN"/>
              </w:rPr>
              <w:t>s</w:t>
            </w:r>
            <w:r w:rsidRPr="00EB36AB">
              <w:rPr>
                <w:sz w:val="16"/>
                <w:szCs w:val="16"/>
                <w:lang w:val="en-IN"/>
              </w:rPr>
              <w:t xml:space="preserve"> of the city.</w:t>
            </w:r>
          </w:p>
        </w:tc>
        <w:tc>
          <w:tcPr>
            <w:tcW w:w="2044" w:type="dxa"/>
          </w:tcPr>
          <w:p w14:paraId="24376D98" w14:textId="193D6E96" w:rsidR="00F259C0" w:rsidRDefault="00F259C0" w:rsidP="00F259C0">
            <w:r w:rsidRPr="5E16A57A">
              <w:rPr>
                <w:sz w:val="16"/>
                <w:szCs w:val="16"/>
                <w:lang w:val="en-IN"/>
              </w:rPr>
              <w:t xml:space="preserve">Walking and </w:t>
            </w:r>
            <w:proofErr w:type="gramStart"/>
            <w:r w:rsidRPr="5E16A57A">
              <w:rPr>
                <w:sz w:val="16"/>
                <w:szCs w:val="16"/>
                <w:lang w:val="en-IN"/>
              </w:rPr>
              <w:t>Cycling</w:t>
            </w:r>
            <w:proofErr w:type="gramEnd"/>
            <w:r w:rsidRPr="5E16A57A">
              <w:rPr>
                <w:sz w:val="16"/>
                <w:szCs w:val="16"/>
                <w:lang w:val="en-IN"/>
              </w:rPr>
              <w:t xml:space="preserve"> to work.</w:t>
            </w:r>
          </w:p>
        </w:tc>
        <w:tc>
          <w:tcPr>
            <w:tcW w:w="2470" w:type="dxa"/>
          </w:tcPr>
          <w:p w14:paraId="6B326DAB" w14:textId="6D07738A" w:rsidR="00F259C0" w:rsidRDefault="00F259C0" w:rsidP="00F259C0">
            <w:r w:rsidRPr="00EB36AB">
              <w:rPr>
                <w:sz w:val="16"/>
                <w:szCs w:val="16"/>
              </w:rPr>
              <w:t xml:space="preserve"> Postal questionnaires which included the </w:t>
            </w:r>
            <w:r w:rsidRPr="00D53303">
              <w:rPr>
                <w:sz w:val="16"/>
                <w:szCs w:val="16"/>
              </w:rPr>
              <w:t>Recent Physical Activity Questionnaire (RPAQ).</w:t>
            </w:r>
          </w:p>
        </w:tc>
        <w:tc>
          <w:tcPr>
            <w:tcW w:w="3430" w:type="dxa"/>
          </w:tcPr>
          <w:p w14:paraId="5BCDCE4D" w14:textId="77777777" w:rsidR="00F259C0" w:rsidRPr="00D53303" w:rsidRDefault="00F259C0" w:rsidP="00F259C0">
            <w:pPr>
              <w:rPr>
                <w:sz w:val="16"/>
                <w:szCs w:val="16"/>
                <w:lang w:val="en-IN"/>
              </w:rPr>
            </w:pPr>
            <w:r w:rsidRPr="00D53303">
              <w:rPr>
                <w:sz w:val="16"/>
                <w:szCs w:val="16"/>
                <w:lang w:val="en-IN"/>
              </w:rPr>
              <w:t>1.Usual mode of travel to work (car/public transport/walk/cycling)</w:t>
            </w:r>
          </w:p>
          <w:p w14:paraId="017047D4" w14:textId="77777777" w:rsidR="00F259C0" w:rsidRPr="00D53303" w:rsidRDefault="00F259C0" w:rsidP="00F259C0">
            <w:pPr>
              <w:rPr>
                <w:sz w:val="16"/>
                <w:szCs w:val="16"/>
                <w:lang w:val="en-IN"/>
              </w:rPr>
            </w:pPr>
            <w:r w:rsidRPr="00D53303">
              <w:rPr>
                <w:sz w:val="16"/>
                <w:szCs w:val="16"/>
                <w:lang w:val="en-IN"/>
              </w:rPr>
              <w:t>2. Environmental characteristics to predict active travel to work:</w:t>
            </w:r>
          </w:p>
          <w:p w14:paraId="4B803A0D" w14:textId="77777777" w:rsidR="00F259C0" w:rsidRPr="00D53303" w:rsidRDefault="00F259C0" w:rsidP="00F259C0">
            <w:pPr>
              <w:rPr>
                <w:sz w:val="16"/>
                <w:szCs w:val="16"/>
                <w:lang w:val="en-IN"/>
              </w:rPr>
            </w:pPr>
            <w:r w:rsidRPr="00D53303">
              <w:rPr>
                <w:sz w:val="16"/>
                <w:szCs w:val="16"/>
                <w:lang w:val="en-IN"/>
              </w:rPr>
              <w:t>a. Distance to work (strong predictor, particularly affecting walking).</w:t>
            </w:r>
          </w:p>
          <w:p w14:paraId="113FDABF" w14:textId="77777777" w:rsidR="00F259C0" w:rsidRPr="00D53303" w:rsidRDefault="00F259C0" w:rsidP="00F259C0">
            <w:pPr>
              <w:rPr>
                <w:sz w:val="16"/>
                <w:szCs w:val="16"/>
                <w:lang w:val="en-IN"/>
              </w:rPr>
            </w:pPr>
            <w:r w:rsidRPr="00D53303">
              <w:rPr>
                <w:sz w:val="16"/>
                <w:szCs w:val="16"/>
                <w:lang w:val="en-IN"/>
              </w:rPr>
              <w:t>b. Street connectivity (junction density).</w:t>
            </w:r>
          </w:p>
          <w:p w14:paraId="59B77E0B" w14:textId="77777777" w:rsidR="00F259C0" w:rsidRPr="00D53303" w:rsidRDefault="00F259C0" w:rsidP="00F259C0">
            <w:pPr>
              <w:rPr>
                <w:sz w:val="16"/>
                <w:szCs w:val="16"/>
                <w:lang w:val="en-IN"/>
              </w:rPr>
            </w:pPr>
            <w:r w:rsidRPr="00D53303">
              <w:rPr>
                <w:sz w:val="16"/>
                <w:szCs w:val="16"/>
                <w:lang w:val="en-IN"/>
              </w:rPr>
              <w:t>c. Proximity and quality of public transport (bus service frequency, railway station distance).</w:t>
            </w:r>
          </w:p>
          <w:p w14:paraId="6F6B4FB9" w14:textId="77777777" w:rsidR="00F259C0" w:rsidRPr="00D53303" w:rsidRDefault="00F259C0" w:rsidP="00F259C0">
            <w:pPr>
              <w:rPr>
                <w:sz w:val="16"/>
                <w:szCs w:val="16"/>
                <w:lang w:val="en-IN"/>
              </w:rPr>
            </w:pPr>
            <w:r w:rsidRPr="00D53303">
              <w:rPr>
                <w:sz w:val="16"/>
                <w:szCs w:val="16"/>
                <w:lang w:val="en-IN"/>
              </w:rPr>
              <w:t>d. Availability of free car parking at work.</w:t>
            </w:r>
          </w:p>
          <w:p w14:paraId="02DE6359" w14:textId="77777777" w:rsidR="00F259C0" w:rsidRPr="00D53303" w:rsidRDefault="00F259C0" w:rsidP="00F259C0">
            <w:pPr>
              <w:rPr>
                <w:sz w:val="16"/>
                <w:szCs w:val="16"/>
                <w:lang w:val="en-IN"/>
              </w:rPr>
            </w:pPr>
            <w:r w:rsidRPr="00D53303">
              <w:rPr>
                <w:sz w:val="16"/>
                <w:szCs w:val="16"/>
                <w:lang w:val="en-IN"/>
              </w:rPr>
              <w:t>e. Number of destinations (shops, leisure, schools) near home and work.</w:t>
            </w:r>
          </w:p>
          <w:p w14:paraId="55661877" w14:textId="2895F99E" w:rsidR="00F259C0" w:rsidRDefault="00F259C0" w:rsidP="00F259C0">
            <w:r w:rsidRPr="00D53303">
              <w:rPr>
                <w:sz w:val="16"/>
                <w:szCs w:val="16"/>
                <w:lang w:val="en-IN"/>
              </w:rPr>
              <w:t>f. Building density and road types along commuting routes</w:t>
            </w:r>
          </w:p>
        </w:tc>
      </w:tr>
      <w:tr w:rsidR="00F259C0" w14:paraId="51A484E6" w14:textId="77777777" w:rsidTr="5E16A57A">
        <w:tc>
          <w:tcPr>
            <w:tcW w:w="840" w:type="dxa"/>
          </w:tcPr>
          <w:p w14:paraId="596E9F6F" w14:textId="3D3D63E7" w:rsidR="00F259C0" w:rsidRDefault="00F259C0" w:rsidP="00F259C0">
            <w:r w:rsidRPr="00EB36AB">
              <w:rPr>
                <w:sz w:val="16"/>
                <w:szCs w:val="16"/>
                <w:lang w:val="en-IN"/>
              </w:rPr>
              <w:t>Dalton et al. (2015)</w:t>
            </w:r>
          </w:p>
        </w:tc>
        <w:tc>
          <w:tcPr>
            <w:tcW w:w="1201" w:type="dxa"/>
          </w:tcPr>
          <w:p w14:paraId="03E73AAC" w14:textId="489E79B4" w:rsidR="00F259C0" w:rsidRDefault="00F259C0" w:rsidP="00F259C0">
            <w:r w:rsidRPr="00EB36AB">
              <w:rPr>
                <w:sz w:val="16"/>
                <w:szCs w:val="16"/>
                <w:lang w:val="en-IN"/>
              </w:rPr>
              <w:t>Cambridge</w:t>
            </w:r>
            <w:r>
              <w:rPr>
                <w:sz w:val="16"/>
                <w:szCs w:val="16"/>
                <w:lang w:val="en-IN"/>
              </w:rPr>
              <w:t xml:space="preserve">, England </w:t>
            </w:r>
            <w:r w:rsidRPr="00EB36AB">
              <w:rPr>
                <w:sz w:val="16"/>
                <w:szCs w:val="16"/>
                <w:lang w:val="en-IN"/>
              </w:rPr>
              <w:t xml:space="preserve"> </w:t>
            </w:r>
          </w:p>
        </w:tc>
        <w:tc>
          <w:tcPr>
            <w:tcW w:w="1379" w:type="dxa"/>
          </w:tcPr>
          <w:p w14:paraId="58C287B0" w14:textId="2DCC43A8" w:rsidR="00F259C0" w:rsidRDefault="00F259C0" w:rsidP="00F259C0">
            <w:r w:rsidRPr="00EB36AB">
              <w:rPr>
                <w:sz w:val="16"/>
                <w:szCs w:val="16"/>
                <w:lang w:val="en-IN"/>
              </w:rPr>
              <w:t xml:space="preserve">Commuting and Health in Cambridge study. </w:t>
            </w:r>
          </w:p>
        </w:tc>
        <w:tc>
          <w:tcPr>
            <w:tcW w:w="1512" w:type="dxa"/>
          </w:tcPr>
          <w:p w14:paraId="39DC5569" w14:textId="5BABE8D8" w:rsidR="00F259C0" w:rsidRDefault="00F259C0" w:rsidP="00F259C0">
            <w:r w:rsidRPr="00EB36AB">
              <w:rPr>
                <w:sz w:val="16"/>
                <w:szCs w:val="16"/>
                <w:lang w:val="en-IN"/>
              </w:rPr>
              <w:t xml:space="preserve">Participants aged 16 and over, working in Cambridge and living within 30 km of the city </w:t>
            </w:r>
            <w:r w:rsidRPr="00EB36AB">
              <w:rPr>
                <w:sz w:val="16"/>
                <w:szCs w:val="16"/>
              </w:rPr>
              <w:t>but not in the immediate vicinity of their workplace</w:t>
            </w:r>
            <w:r w:rsidRPr="00EB36AB">
              <w:rPr>
                <w:sz w:val="16"/>
                <w:szCs w:val="16"/>
                <w:lang w:val="en-IN"/>
              </w:rPr>
              <w:t>.</w:t>
            </w:r>
          </w:p>
        </w:tc>
        <w:tc>
          <w:tcPr>
            <w:tcW w:w="2044" w:type="dxa"/>
          </w:tcPr>
          <w:p w14:paraId="54C57B41" w14:textId="2C39D255" w:rsidR="00F259C0" w:rsidRDefault="00F259C0" w:rsidP="00F259C0">
            <w:r w:rsidRPr="00EB36AB">
              <w:rPr>
                <w:sz w:val="16"/>
                <w:szCs w:val="16"/>
                <w:lang w:val="en-IN"/>
              </w:rPr>
              <w:t>Walking and cycling to and from work.</w:t>
            </w:r>
          </w:p>
        </w:tc>
        <w:tc>
          <w:tcPr>
            <w:tcW w:w="2470" w:type="dxa"/>
          </w:tcPr>
          <w:p w14:paraId="52E93566" w14:textId="77777777" w:rsidR="00F259C0" w:rsidRDefault="00F259C0" w:rsidP="00F259C0">
            <w:pPr>
              <w:rPr>
                <w:sz w:val="16"/>
                <w:szCs w:val="16"/>
              </w:rPr>
            </w:pPr>
            <w:r>
              <w:rPr>
                <w:sz w:val="16"/>
                <w:szCs w:val="16"/>
              </w:rPr>
              <w:t xml:space="preserve">1. </w:t>
            </w:r>
            <w:r w:rsidRPr="00EB36AB">
              <w:rPr>
                <w:sz w:val="16"/>
                <w:szCs w:val="16"/>
              </w:rPr>
              <w:t xml:space="preserve">Postal questionnaires, </w:t>
            </w:r>
            <w:proofErr w:type="gramStart"/>
            <w:r w:rsidRPr="00EB36AB">
              <w:rPr>
                <w:sz w:val="16"/>
                <w:szCs w:val="16"/>
              </w:rPr>
              <w:t>with  a</w:t>
            </w:r>
            <w:proofErr w:type="gramEnd"/>
            <w:r w:rsidRPr="00EB36AB">
              <w:rPr>
                <w:sz w:val="16"/>
                <w:szCs w:val="16"/>
              </w:rPr>
              <w:t xml:space="preserve"> group of participants completing a 7-day retrospective travel diary. </w:t>
            </w:r>
          </w:p>
          <w:p w14:paraId="57B27AAC" w14:textId="77777777" w:rsidR="00F259C0" w:rsidRDefault="00F259C0" w:rsidP="00F259C0">
            <w:pPr>
              <w:rPr>
                <w:sz w:val="16"/>
                <w:szCs w:val="16"/>
              </w:rPr>
            </w:pPr>
            <w:r>
              <w:rPr>
                <w:sz w:val="16"/>
                <w:szCs w:val="16"/>
              </w:rPr>
              <w:t xml:space="preserve">2. </w:t>
            </w:r>
            <w:r w:rsidRPr="00EB36AB">
              <w:rPr>
                <w:sz w:val="16"/>
                <w:szCs w:val="16"/>
              </w:rPr>
              <w:t>GPS devices recorded the actual travel routes every 5 seconds.</w:t>
            </w:r>
          </w:p>
          <w:p w14:paraId="37164BD9" w14:textId="7518F28C" w:rsidR="00F259C0" w:rsidRDefault="00F259C0" w:rsidP="00F259C0">
            <w:r>
              <w:rPr>
                <w:sz w:val="16"/>
                <w:szCs w:val="16"/>
              </w:rPr>
              <w:t xml:space="preserve">3. </w:t>
            </w:r>
            <w:r w:rsidRPr="00EB36AB">
              <w:rPr>
                <w:sz w:val="16"/>
                <w:szCs w:val="16"/>
              </w:rPr>
              <w:t>GIS software (ArcGIS 9.3) generated the modelled shortest-distance routes based on available pedestrian and cycle networks.</w:t>
            </w:r>
          </w:p>
        </w:tc>
        <w:tc>
          <w:tcPr>
            <w:tcW w:w="3430" w:type="dxa"/>
          </w:tcPr>
          <w:p w14:paraId="671254C9" w14:textId="77777777" w:rsidR="00F259C0" w:rsidRPr="00F762C9" w:rsidRDefault="00F259C0" w:rsidP="00F259C0">
            <w:pPr>
              <w:rPr>
                <w:sz w:val="16"/>
                <w:szCs w:val="16"/>
                <w:lang w:val="en-IN"/>
              </w:rPr>
            </w:pPr>
            <w:r w:rsidRPr="00F762C9">
              <w:rPr>
                <w:sz w:val="16"/>
                <w:szCs w:val="16"/>
                <w:lang w:val="en-IN"/>
              </w:rPr>
              <w:t>1.Mode of travel to work (%</w:t>
            </w:r>
            <w:r>
              <w:rPr>
                <w:sz w:val="16"/>
                <w:szCs w:val="16"/>
                <w:lang w:val="en-IN"/>
              </w:rPr>
              <w:t xml:space="preserve"> </w:t>
            </w:r>
            <w:r w:rsidRPr="00F762C9">
              <w:rPr>
                <w:sz w:val="16"/>
                <w:szCs w:val="16"/>
                <w:lang w:val="en-IN"/>
              </w:rPr>
              <w:t>journeys)</w:t>
            </w:r>
          </w:p>
          <w:p w14:paraId="454B9FB3" w14:textId="77777777" w:rsidR="00F259C0" w:rsidRPr="00F762C9" w:rsidRDefault="00F259C0" w:rsidP="00F259C0">
            <w:pPr>
              <w:rPr>
                <w:sz w:val="16"/>
                <w:szCs w:val="16"/>
                <w:lang w:val="en-IN"/>
              </w:rPr>
            </w:pPr>
            <w:r w:rsidRPr="00F762C9">
              <w:rPr>
                <w:sz w:val="16"/>
                <w:szCs w:val="16"/>
                <w:lang w:val="en-IN"/>
              </w:rPr>
              <w:t xml:space="preserve"> Bicycle, Bus, Car/motorcycle, Car/bicycle, Car/Walk, Walk </w:t>
            </w:r>
          </w:p>
          <w:p w14:paraId="013A7976" w14:textId="77777777" w:rsidR="00F259C0" w:rsidRPr="00F762C9" w:rsidRDefault="00F259C0" w:rsidP="00F259C0">
            <w:pPr>
              <w:rPr>
                <w:sz w:val="16"/>
                <w:szCs w:val="16"/>
                <w:lang w:val="en-IN"/>
              </w:rPr>
            </w:pPr>
            <w:r w:rsidRPr="00F762C9">
              <w:rPr>
                <w:sz w:val="16"/>
                <w:szCs w:val="16"/>
                <w:lang w:val="en-IN"/>
              </w:rPr>
              <w:t xml:space="preserve"> 2.Difference in route length (%) (between actual GPS-tracked and GIS-modelled routes),</w:t>
            </w:r>
          </w:p>
          <w:p w14:paraId="3B5258C4" w14:textId="77777777" w:rsidR="00F259C0" w:rsidRPr="00F762C9" w:rsidRDefault="00F259C0" w:rsidP="00F259C0">
            <w:pPr>
              <w:rPr>
                <w:sz w:val="16"/>
                <w:szCs w:val="16"/>
                <w:lang w:val="en-IN"/>
              </w:rPr>
            </w:pPr>
            <w:r w:rsidRPr="00F762C9">
              <w:rPr>
                <w:sz w:val="16"/>
                <w:szCs w:val="16"/>
                <w:lang w:val="en-IN"/>
              </w:rPr>
              <w:t>3.</w:t>
            </w:r>
            <w:r>
              <w:rPr>
                <w:sz w:val="16"/>
                <w:szCs w:val="16"/>
                <w:lang w:val="en-IN"/>
              </w:rPr>
              <w:t>%</w:t>
            </w:r>
            <w:r w:rsidRPr="00F762C9">
              <w:rPr>
                <w:sz w:val="16"/>
                <w:szCs w:val="16"/>
                <w:lang w:val="en-IN"/>
              </w:rPr>
              <w:t>spatial overlap (actual vs. modelled),</w:t>
            </w:r>
          </w:p>
          <w:p w14:paraId="61243A2F" w14:textId="77777777" w:rsidR="00F259C0" w:rsidRPr="00F762C9" w:rsidRDefault="00F259C0" w:rsidP="00F259C0">
            <w:pPr>
              <w:rPr>
                <w:sz w:val="16"/>
                <w:szCs w:val="16"/>
                <w:lang w:val="en-IN"/>
              </w:rPr>
            </w:pPr>
            <w:r w:rsidRPr="00F762C9">
              <w:rPr>
                <w:sz w:val="16"/>
                <w:szCs w:val="16"/>
                <w:lang w:val="en-IN"/>
              </w:rPr>
              <w:t>4. Environmental exposures along the route (particularly healthy/unhealthy destinations encountered),</w:t>
            </w:r>
          </w:p>
          <w:p w14:paraId="5A99998C" w14:textId="45D9005B" w:rsidR="00F259C0" w:rsidRDefault="00F259C0" w:rsidP="00F259C0">
            <w:r w:rsidRPr="00F762C9">
              <w:rPr>
                <w:sz w:val="16"/>
                <w:szCs w:val="16"/>
                <w:lang w:val="en-IN"/>
              </w:rPr>
              <w:t>5. Route directness.</w:t>
            </w:r>
          </w:p>
        </w:tc>
      </w:tr>
      <w:tr w:rsidR="00F259C0" w14:paraId="7D5A81DD" w14:textId="77777777" w:rsidTr="5E16A57A">
        <w:tc>
          <w:tcPr>
            <w:tcW w:w="840" w:type="dxa"/>
          </w:tcPr>
          <w:p w14:paraId="2F8B3AC1" w14:textId="6CB74AD2" w:rsidR="00F259C0" w:rsidRPr="00EB36AB" w:rsidRDefault="00F259C0" w:rsidP="00F259C0">
            <w:pPr>
              <w:rPr>
                <w:sz w:val="16"/>
                <w:szCs w:val="16"/>
                <w:lang w:val="en-IN"/>
              </w:rPr>
            </w:pPr>
            <w:proofErr w:type="spellStart"/>
            <w:r w:rsidRPr="00EB36AB">
              <w:rPr>
                <w:sz w:val="16"/>
                <w:szCs w:val="16"/>
                <w:lang w:val="en-IN"/>
              </w:rPr>
              <w:t>Demiris</w:t>
            </w:r>
            <w:proofErr w:type="spellEnd"/>
            <w:r w:rsidRPr="00EB36AB">
              <w:rPr>
                <w:sz w:val="16"/>
                <w:szCs w:val="16"/>
                <w:lang w:val="en-IN"/>
              </w:rPr>
              <w:t xml:space="preserve"> et al. (2025)</w:t>
            </w:r>
          </w:p>
        </w:tc>
        <w:tc>
          <w:tcPr>
            <w:tcW w:w="1201" w:type="dxa"/>
          </w:tcPr>
          <w:p w14:paraId="0B59D7BB" w14:textId="77380A61" w:rsidR="00F259C0" w:rsidRPr="00EB36AB" w:rsidRDefault="00F259C0" w:rsidP="00F259C0">
            <w:pPr>
              <w:rPr>
                <w:sz w:val="16"/>
                <w:szCs w:val="16"/>
                <w:lang w:val="en-IN"/>
              </w:rPr>
            </w:pPr>
            <w:r w:rsidRPr="00EB36AB">
              <w:rPr>
                <w:sz w:val="16"/>
                <w:szCs w:val="16"/>
                <w:lang w:val="en-IN"/>
              </w:rPr>
              <w:t>England</w:t>
            </w:r>
          </w:p>
        </w:tc>
        <w:tc>
          <w:tcPr>
            <w:tcW w:w="1379" w:type="dxa"/>
          </w:tcPr>
          <w:p w14:paraId="76F6AC7D" w14:textId="77777777" w:rsidR="00F259C0" w:rsidRPr="00EB36AB" w:rsidRDefault="00F259C0" w:rsidP="00F259C0">
            <w:pPr>
              <w:rPr>
                <w:sz w:val="16"/>
                <w:szCs w:val="16"/>
                <w:lang w:val="en-IN"/>
              </w:rPr>
            </w:pPr>
            <w:r w:rsidRPr="00EB36AB">
              <w:rPr>
                <w:sz w:val="16"/>
                <w:szCs w:val="16"/>
                <w:lang w:val="en-IN"/>
              </w:rPr>
              <w:t>The National Travel Attitudes Survey (NTAS) conducted annually by the Department for</w:t>
            </w:r>
          </w:p>
          <w:p w14:paraId="10B5DDB4" w14:textId="7044210E" w:rsidR="00F259C0" w:rsidRDefault="00F259C0" w:rsidP="00F259C0">
            <w:pPr>
              <w:rPr>
                <w:sz w:val="16"/>
                <w:szCs w:val="16"/>
                <w:lang w:val="en-IN"/>
              </w:rPr>
            </w:pPr>
            <w:r w:rsidRPr="00EB36AB">
              <w:rPr>
                <w:sz w:val="16"/>
                <w:szCs w:val="16"/>
                <w:lang w:val="en-IN"/>
              </w:rPr>
              <w:t xml:space="preserve"> Transport (DfT)</w:t>
            </w:r>
          </w:p>
        </w:tc>
        <w:tc>
          <w:tcPr>
            <w:tcW w:w="1512" w:type="dxa"/>
          </w:tcPr>
          <w:p w14:paraId="2C0701C8" w14:textId="3ED15EDF" w:rsidR="00F259C0" w:rsidRPr="00EB36AB" w:rsidRDefault="00F259C0" w:rsidP="00F259C0">
            <w:pPr>
              <w:rPr>
                <w:sz w:val="16"/>
                <w:szCs w:val="16"/>
                <w:lang w:val="en-IN"/>
              </w:rPr>
            </w:pPr>
            <w:r w:rsidRPr="00EB36AB">
              <w:rPr>
                <w:sz w:val="16"/>
                <w:szCs w:val="16"/>
                <w:lang w:val="en-IN"/>
              </w:rPr>
              <w:t>Residents aged 16+</w:t>
            </w:r>
            <w:r>
              <w:rPr>
                <w:sz w:val="16"/>
                <w:szCs w:val="16"/>
                <w:lang w:val="en-IN"/>
              </w:rPr>
              <w:t xml:space="preserve"> years</w:t>
            </w:r>
            <w:r w:rsidRPr="00EB36AB">
              <w:rPr>
                <w:sz w:val="16"/>
                <w:szCs w:val="16"/>
                <w:lang w:val="en-IN"/>
              </w:rPr>
              <w:t xml:space="preserve"> in England.</w:t>
            </w:r>
          </w:p>
        </w:tc>
        <w:tc>
          <w:tcPr>
            <w:tcW w:w="2044" w:type="dxa"/>
          </w:tcPr>
          <w:p w14:paraId="23DC22C2" w14:textId="5E47BC91" w:rsidR="00F259C0" w:rsidRDefault="00F259C0" w:rsidP="00F259C0">
            <w:pPr>
              <w:rPr>
                <w:sz w:val="16"/>
                <w:szCs w:val="16"/>
                <w:lang w:val="en-IN"/>
              </w:rPr>
            </w:pPr>
            <w:r w:rsidRPr="00EB36AB">
              <w:rPr>
                <w:sz w:val="16"/>
                <w:szCs w:val="16"/>
                <w:lang w:val="en-IN"/>
              </w:rPr>
              <w:t xml:space="preserve">Not </w:t>
            </w:r>
            <w:r>
              <w:rPr>
                <w:sz w:val="16"/>
                <w:szCs w:val="16"/>
                <w:lang w:val="en-IN"/>
              </w:rPr>
              <w:t xml:space="preserve">defined. </w:t>
            </w:r>
          </w:p>
        </w:tc>
        <w:tc>
          <w:tcPr>
            <w:tcW w:w="2470" w:type="dxa"/>
          </w:tcPr>
          <w:p w14:paraId="4F2E42CB" w14:textId="5859CA01" w:rsidR="00F259C0" w:rsidRPr="009D6AB5" w:rsidRDefault="00F259C0" w:rsidP="00F259C0">
            <w:pPr>
              <w:rPr>
                <w:sz w:val="16"/>
                <w:szCs w:val="16"/>
                <w:lang w:val="en-IN"/>
              </w:rPr>
            </w:pPr>
            <w:r w:rsidRPr="00EB36AB">
              <w:rPr>
                <w:sz w:val="16"/>
                <w:szCs w:val="16"/>
              </w:rPr>
              <w:t xml:space="preserve">Questionnaire on travel behaviour, climate attitudes, and socio-demographics targeted towards </w:t>
            </w:r>
            <w:r>
              <w:rPr>
                <w:sz w:val="16"/>
                <w:szCs w:val="16"/>
              </w:rPr>
              <w:t>p</w:t>
            </w:r>
            <w:r w:rsidRPr="00EB36AB">
              <w:rPr>
                <w:sz w:val="16"/>
                <w:szCs w:val="16"/>
              </w:rPr>
              <w:t xml:space="preserve">eople born in mid-1990s to mid-2000s. </w:t>
            </w:r>
          </w:p>
        </w:tc>
        <w:tc>
          <w:tcPr>
            <w:tcW w:w="3430" w:type="dxa"/>
          </w:tcPr>
          <w:p w14:paraId="3AA32B36" w14:textId="77777777" w:rsidR="00F259C0" w:rsidRPr="00F762C9" w:rsidRDefault="00F259C0" w:rsidP="00F259C0">
            <w:pPr>
              <w:rPr>
                <w:sz w:val="16"/>
                <w:szCs w:val="16"/>
              </w:rPr>
            </w:pPr>
            <w:r>
              <w:rPr>
                <w:sz w:val="16"/>
                <w:szCs w:val="16"/>
              </w:rPr>
              <w:t xml:space="preserve">1. </w:t>
            </w:r>
            <w:r w:rsidRPr="00F762C9">
              <w:rPr>
                <w:sz w:val="16"/>
                <w:szCs w:val="16"/>
              </w:rPr>
              <w:t>Flexibility in Travel Habits (switch from car use to walking, cycling, or public transport for short trips (&lt;3 km or 2 miles)</w:t>
            </w:r>
          </w:p>
          <w:p w14:paraId="1FF1D17E" w14:textId="11D89E1E" w:rsidR="00F259C0" w:rsidRPr="00F762C9" w:rsidRDefault="00F259C0" w:rsidP="00F259C0">
            <w:pPr>
              <w:rPr>
                <w:sz w:val="16"/>
                <w:szCs w:val="16"/>
              </w:rPr>
            </w:pPr>
            <w:r>
              <w:rPr>
                <w:sz w:val="16"/>
                <w:szCs w:val="16"/>
              </w:rPr>
              <w:t xml:space="preserve">2. </w:t>
            </w:r>
            <w:r w:rsidRPr="00F762C9">
              <w:rPr>
                <w:sz w:val="16"/>
                <w:szCs w:val="16"/>
              </w:rPr>
              <w:t>Current Travel Behaviour</w:t>
            </w:r>
            <w:r>
              <w:rPr>
                <w:sz w:val="16"/>
                <w:szCs w:val="16"/>
              </w:rPr>
              <w:t xml:space="preserve">3. </w:t>
            </w:r>
            <w:r w:rsidRPr="00F762C9">
              <w:rPr>
                <w:sz w:val="16"/>
                <w:szCs w:val="16"/>
              </w:rPr>
              <w:t>Willingness to Reduce Car Use (in response to climate change)</w:t>
            </w:r>
          </w:p>
          <w:p w14:paraId="6A05D8C9" w14:textId="1AFE9AFA" w:rsidR="00F259C0" w:rsidRPr="009D6AB5" w:rsidRDefault="00F259C0" w:rsidP="00F259C0">
            <w:pPr>
              <w:pStyle w:val="NoSpacing"/>
              <w:rPr>
                <w:sz w:val="16"/>
                <w:szCs w:val="16"/>
                <w:lang w:val="en-IN"/>
              </w:rPr>
            </w:pPr>
            <w:r>
              <w:rPr>
                <w:sz w:val="16"/>
                <w:szCs w:val="16"/>
              </w:rPr>
              <w:t xml:space="preserve">4. </w:t>
            </w:r>
            <w:r w:rsidRPr="00F762C9">
              <w:rPr>
                <w:sz w:val="16"/>
                <w:szCs w:val="16"/>
              </w:rPr>
              <w:t>Actual Use of Walking/Cycling</w:t>
            </w:r>
            <w:r>
              <w:rPr>
                <w:sz w:val="16"/>
                <w:szCs w:val="16"/>
              </w:rPr>
              <w:t xml:space="preserve"> for travel. </w:t>
            </w:r>
          </w:p>
        </w:tc>
      </w:tr>
      <w:tr w:rsidR="007444A8" w14:paraId="52374799" w14:textId="77777777" w:rsidTr="5E16A57A">
        <w:tc>
          <w:tcPr>
            <w:tcW w:w="840" w:type="dxa"/>
          </w:tcPr>
          <w:p w14:paraId="3060D7B6" w14:textId="272989F3" w:rsidR="007444A8" w:rsidRDefault="007444A8" w:rsidP="007444A8">
            <w:r>
              <w:rPr>
                <w:b/>
                <w:bCs/>
                <w:sz w:val="18"/>
                <w:szCs w:val="18"/>
              </w:rPr>
              <w:lastRenderedPageBreak/>
              <w:t>Author(s)</w:t>
            </w:r>
          </w:p>
        </w:tc>
        <w:tc>
          <w:tcPr>
            <w:tcW w:w="1201" w:type="dxa"/>
          </w:tcPr>
          <w:p w14:paraId="0E40254E" w14:textId="217DA997" w:rsidR="007444A8" w:rsidRDefault="007444A8" w:rsidP="007444A8">
            <w:r w:rsidRPr="00EF293B">
              <w:rPr>
                <w:b/>
                <w:bCs/>
                <w:sz w:val="18"/>
                <w:szCs w:val="18"/>
              </w:rPr>
              <w:t>Setting</w:t>
            </w:r>
            <w:r>
              <w:rPr>
                <w:b/>
                <w:bCs/>
                <w:sz w:val="18"/>
                <w:szCs w:val="18"/>
              </w:rPr>
              <w:t>(s)</w:t>
            </w:r>
          </w:p>
        </w:tc>
        <w:tc>
          <w:tcPr>
            <w:tcW w:w="1379" w:type="dxa"/>
          </w:tcPr>
          <w:p w14:paraId="4DE3E00D" w14:textId="626A8EC9" w:rsidR="007444A8" w:rsidRDefault="007444A8" w:rsidP="007444A8">
            <w:r w:rsidRPr="00EF293B">
              <w:rPr>
                <w:b/>
                <w:bCs/>
                <w:sz w:val="18"/>
                <w:szCs w:val="18"/>
              </w:rPr>
              <w:t>Data sources</w:t>
            </w:r>
          </w:p>
        </w:tc>
        <w:tc>
          <w:tcPr>
            <w:tcW w:w="1512" w:type="dxa"/>
          </w:tcPr>
          <w:p w14:paraId="3A172DD6" w14:textId="3E0514FD" w:rsidR="007444A8" w:rsidRDefault="007444A8" w:rsidP="007444A8">
            <w:r w:rsidRPr="00EF293B">
              <w:rPr>
                <w:b/>
                <w:bCs/>
                <w:sz w:val="18"/>
                <w:szCs w:val="18"/>
              </w:rPr>
              <w:t>Target population</w:t>
            </w:r>
          </w:p>
        </w:tc>
        <w:tc>
          <w:tcPr>
            <w:tcW w:w="2044" w:type="dxa"/>
          </w:tcPr>
          <w:p w14:paraId="26463FCA" w14:textId="64559686" w:rsidR="007444A8" w:rsidRDefault="007444A8" w:rsidP="007444A8">
            <w:r w:rsidRPr="00EF293B">
              <w:rPr>
                <w:b/>
                <w:bCs/>
                <w:sz w:val="18"/>
                <w:szCs w:val="18"/>
              </w:rPr>
              <w:t>Definition of active travel</w:t>
            </w:r>
          </w:p>
        </w:tc>
        <w:tc>
          <w:tcPr>
            <w:tcW w:w="2470" w:type="dxa"/>
          </w:tcPr>
          <w:p w14:paraId="427C7091"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4632EDDC" w14:textId="77777777" w:rsidR="007444A8" w:rsidRDefault="007444A8" w:rsidP="007444A8"/>
        </w:tc>
        <w:tc>
          <w:tcPr>
            <w:tcW w:w="3430" w:type="dxa"/>
          </w:tcPr>
          <w:p w14:paraId="2ADBED9C" w14:textId="38B94865" w:rsidR="007444A8" w:rsidRDefault="007444A8" w:rsidP="007444A8">
            <w:r w:rsidRPr="00EF293B">
              <w:rPr>
                <w:b/>
                <w:bCs/>
                <w:sz w:val="18"/>
                <w:szCs w:val="18"/>
              </w:rPr>
              <w:t>Active Travel measures used</w:t>
            </w:r>
          </w:p>
        </w:tc>
      </w:tr>
      <w:tr w:rsidR="00F259C0" w14:paraId="155B8693" w14:textId="77777777" w:rsidTr="5E16A57A">
        <w:tc>
          <w:tcPr>
            <w:tcW w:w="840" w:type="dxa"/>
          </w:tcPr>
          <w:p w14:paraId="2DC28ED3" w14:textId="4CCA487C" w:rsidR="00F259C0" w:rsidRDefault="00F259C0" w:rsidP="00F259C0">
            <w:r w:rsidRPr="00EB36AB">
              <w:rPr>
                <w:sz w:val="16"/>
                <w:szCs w:val="16"/>
                <w:lang w:val="en-IN"/>
              </w:rPr>
              <w:t>Downward et al. (2015)</w:t>
            </w:r>
          </w:p>
        </w:tc>
        <w:tc>
          <w:tcPr>
            <w:tcW w:w="1201" w:type="dxa"/>
          </w:tcPr>
          <w:p w14:paraId="1BEE111E" w14:textId="7952DADC" w:rsidR="00F259C0" w:rsidRDefault="00F259C0" w:rsidP="00F259C0">
            <w:r w:rsidRPr="00EB36AB">
              <w:rPr>
                <w:sz w:val="16"/>
                <w:szCs w:val="16"/>
                <w:lang w:val="en-IN"/>
              </w:rPr>
              <w:t>Local authorities in England with NCN routes.</w:t>
            </w:r>
          </w:p>
        </w:tc>
        <w:tc>
          <w:tcPr>
            <w:tcW w:w="1379" w:type="dxa"/>
          </w:tcPr>
          <w:p w14:paraId="5E213B90" w14:textId="77777777" w:rsidR="00F259C0" w:rsidRPr="00EB36AB" w:rsidRDefault="00F259C0" w:rsidP="00F259C0">
            <w:pPr>
              <w:rPr>
                <w:sz w:val="16"/>
                <w:szCs w:val="16"/>
                <w:lang w:val="en-IN"/>
              </w:rPr>
            </w:pPr>
            <w:r>
              <w:rPr>
                <w:sz w:val="16"/>
                <w:szCs w:val="16"/>
                <w:lang w:val="en-IN"/>
              </w:rPr>
              <w:t xml:space="preserve">1. </w:t>
            </w:r>
            <w:r w:rsidRPr="00EB36AB">
              <w:rPr>
                <w:sz w:val="16"/>
                <w:szCs w:val="16"/>
                <w:lang w:val="en-IN"/>
              </w:rPr>
              <w:t xml:space="preserve">Sport England’s Active People Survey (APS) </w:t>
            </w:r>
          </w:p>
          <w:p w14:paraId="3BF6F3C8" w14:textId="77777777" w:rsidR="00F259C0" w:rsidRPr="00EB36AB" w:rsidRDefault="00F259C0" w:rsidP="00F259C0">
            <w:pPr>
              <w:rPr>
                <w:sz w:val="16"/>
                <w:szCs w:val="16"/>
                <w:lang w:val="en-IN"/>
              </w:rPr>
            </w:pPr>
            <w:r>
              <w:rPr>
                <w:sz w:val="16"/>
                <w:szCs w:val="16"/>
                <w:lang w:val="en-IN"/>
              </w:rPr>
              <w:t xml:space="preserve">2. </w:t>
            </w:r>
            <w:r w:rsidRPr="00EB36AB">
              <w:rPr>
                <w:sz w:val="16"/>
                <w:szCs w:val="16"/>
                <w:lang w:val="en-IN"/>
              </w:rPr>
              <w:t>Miles of National Cycling Network (NCN) routes (Sustrans data),</w:t>
            </w:r>
          </w:p>
          <w:p w14:paraId="5E136DFA" w14:textId="0BF30BC9" w:rsidR="00F259C0" w:rsidRDefault="00F259C0" w:rsidP="00F259C0">
            <w:r>
              <w:rPr>
                <w:sz w:val="16"/>
                <w:szCs w:val="16"/>
                <w:lang w:val="en-IN"/>
              </w:rPr>
              <w:t>3. Census 2011</w:t>
            </w:r>
          </w:p>
        </w:tc>
        <w:tc>
          <w:tcPr>
            <w:tcW w:w="1512" w:type="dxa"/>
          </w:tcPr>
          <w:p w14:paraId="2A6EEB29" w14:textId="5DF1A299" w:rsidR="00F259C0" w:rsidRDefault="00F259C0" w:rsidP="00F259C0">
            <w:r w:rsidRPr="00EB36AB">
              <w:rPr>
                <w:sz w:val="16"/>
                <w:szCs w:val="16"/>
                <w:lang w:val="en-IN"/>
              </w:rPr>
              <w:t xml:space="preserve">Adults in the UK </w:t>
            </w:r>
          </w:p>
        </w:tc>
        <w:tc>
          <w:tcPr>
            <w:tcW w:w="2044" w:type="dxa"/>
          </w:tcPr>
          <w:p w14:paraId="7C40477A" w14:textId="4B7443DB" w:rsidR="00F259C0" w:rsidRDefault="00F259C0" w:rsidP="00F259C0">
            <w:r w:rsidRPr="00EB36AB">
              <w:rPr>
                <w:sz w:val="16"/>
                <w:szCs w:val="16"/>
                <w:lang w:val="en-IN"/>
              </w:rPr>
              <w:t xml:space="preserve">Walking and cycling </w:t>
            </w:r>
          </w:p>
        </w:tc>
        <w:tc>
          <w:tcPr>
            <w:tcW w:w="2470" w:type="dxa"/>
          </w:tcPr>
          <w:p w14:paraId="526D5962" w14:textId="77777777" w:rsidR="00F259C0" w:rsidRPr="00EB36AB" w:rsidRDefault="00F259C0" w:rsidP="00F259C0">
            <w:pPr>
              <w:rPr>
                <w:sz w:val="16"/>
                <w:szCs w:val="16"/>
              </w:rPr>
            </w:pPr>
            <w:r>
              <w:rPr>
                <w:sz w:val="16"/>
                <w:szCs w:val="16"/>
              </w:rPr>
              <w:t xml:space="preserve">1. </w:t>
            </w:r>
            <w:r w:rsidRPr="00EB36AB">
              <w:rPr>
                <w:sz w:val="16"/>
                <w:szCs w:val="16"/>
              </w:rPr>
              <w:t>APS data: Random sampling on a rolling monthly basis, representative of each local authority</w:t>
            </w:r>
          </w:p>
          <w:p w14:paraId="49030D61" w14:textId="480AD8E5" w:rsidR="00F259C0" w:rsidRDefault="00F259C0" w:rsidP="00F259C0">
            <w:r>
              <w:rPr>
                <w:sz w:val="16"/>
                <w:szCs w:val="16"/>
              </w:rPr>
              <w:t xml:space="preserve">2. </w:t>
            </w:r>
            <w:r w:rsidRPr="00EB36AB">
              <w:rPr>
                <w:sz w:val="16"/>
                <w:szCs w:val="16"/>
              </w:rPr>
              <w:t>NCN route data from Sustrans: (miles of cycle routes per local authority)</w:t>
            </w:r>
          </w:p>
        </w:tc>
        <w:tc>
          <w:tcPr>
            <w:tcW w:w="3430" w:type="dxa"/>
          </w:tcPr>
          <w:p w14:paraId="378B04B0" w14:textId="77777777" w:rsidR="00F259C0" w:rsidRPr="00F762C9" w:rsidRDefault="00F259C0" w:rsidP="00F259C0">
            <w:pPr>
              <w:rPr>
                <w:sz w:val="16"/>
                <w:szCs w:val="16"/>
                <w:lang w:val="en-IN"/>
              </w:rPr>
            </w:pPr>
            <w:r w:rsidRPr="00F762C9">
              <w:rPr>
                <w:sz w:val="16"/>
                <w:szCs w:val="16"/>
                <w:lang w:val="en-IN"/>
              </w:rPr>
              <w:t>1. Total minutes of cycling</w:t>
            </w:r>
            <w:r>
              <w:rPr>
                <w:sz w:val="16"/>
                <w:szCs w:val="16"/>
                <w:lang w:val="en-IN"/>
              </w:rPr>
              <w:t xml:space="preserve"> of any sort or any duration</w:t>
            </w:r>
            <w:r w:rsidRPr="00F762C9">
              <w:rPr>
                <w:sz w:val="16"/>
                <w:szCs w:val="16"/>
                <w:lang w:val="en-IN"/>
              </w:rPr>
              <w:t xml:space="preserve"> in the past 4 weeks.</w:t>
            </w:r>
          </w:p>
          <w:p w14:paraId="6B3FACCD" w14:textId="77777777" w:rsidR="00F259C0" w:rsidRPr="00F762C9" w:rsidRDefault="00F259C0" w:rsidP="00F259C0">
            <w:pPr>
              <w:rPr>
                <w:sz w:val="16"/>
                <w:szCs w:val="16"/>
                <w:lang w:val="en-IN"/>
              </w:rPr>
            </w:pPr>
            <w:r w:rsidRPr="00F762C9">
              <w:rPr>
                <w:sz w:val="16"/>
                <w:szCs w:val="16"/>
                <w:lang w:val="en-IN"/>
              </w:rPr>
              <w:t>2. Days cycled for ≥30 minutes</w:t>
            </w:r>
            <w:r>
              <w:rPr>
                <w:sz w:val="16"/>
                <w:szCs w:val="16"/>
                <w:lang w:val="en-IN"/>
              </w:rPr>
              <w:t xml:space="preserve"> by purpose (r</w:t>
            </w:r>
            <w:r w:rsidRPr="00F762C9">
              <w:rPr>
                <w:sz w:val="16"/>
                <w:szCs w:val="16"/>
                <w:lang w:val="en-IN"/>
              </w:rPr>
              <w:t xml:space="preserve">ecreational or </w:t>
            </w:r>
            <w:r>
              <w:rPr>
                <w:sz w:val="16"/>
                <w:szCs w:val="16"/>
                <w:lang w:val="en-IN"/>
              </w:rPr>
              <w:t>u</w:t>
            </w:r>
            <w:r w:rsidRPr="00F762C9">
              <w:rPr>
                <w:sz w:val="16"/>
                <w:szCs w:val="16"/>
                <w:lang w:val="en-IN"/>
              </w:rPr>
              <w:t>tilitarian.</w:t>
            </w:r>
          </w:p>
          <w:p w14:paraId="04D51EA6" w14:textId="77777777" w:rsidR="00F259C0" w:rsidRDefault="00F259C0" w:rsidP="00F259C0">
            <w:pPr>
              <w:rPr>
                <w:sz w:val="16"/>
                <w:szCs w:val="16"/>
                <w:lang w:val="en-IN"/>
              </w:rPr>
            </w:pPr>
            <w:r w:rsidRPr="00F762C9">
              <w:rPr>
                <w:sz w:val="16"/>
                <w:szCs w:val="16"/>
                <w:lang w:val="en-IN"/>
              </w:rPr>
              <w:t>3. Intensity of cycling: Moderate</w:t>
            </w:r>
            <w:r>
              <w:rPr>
                <w:sz w:val="16"/>
                <w:szCs w:val="16"/>
                <w:lang w:val="en-IN"/>
              </w:rPr>
              <w:t>/ Vigorous</w:t>
            </w:r>
          </w:p>
          <w:p w14:paraId="587ED919" w14:textId="1256E5BA" w:rsidR="00F259C0" w:rsidRDefault="00F259C0" w:rsidP="00F259C0">
            <w:r>
              <w:rPr>
                <w:sz w:val="16"/>
                <w:szCs w:val="16"/>
                <w:lang w:val="en-IN"/>
              </w:rPr>
              <w:t xml:space="preserve">Effects of Population density, Miles of cycling routes in local authority, Ethnicity and Annual income were analysed on cycling behaviour </w:t>
            </w:r>
          </w:p>
        </w:tc>
      </w:tr>
      <w:tr w:rsidR="00F259C0" w14:paraId="185503F1" w14:textId="77777777" w:rsidTr="5E16A57A">
        <w:tc>
          <w:tcPr>
            <w:tcW w:w="840" w:type="dxa"/>
          </w:tcPr>
          <w:p w14:paraId="73467DDB" w14:textId="654AE4A7" w:rsidR="00F259C0" w:rsidRDefault="00F259C0" w:rsidP="00F259C0">
            <w:proofErr w:type="spellStart"/>
            <w:r w:rsidRPr="00EB36AB">
              <w:rPr>
                <w:sz w:val="16"/>
                <w:szCs w:val="16"/>
                <w:lang w:val="en-IN"/>
              </w:rPr>
              <w:t>Fairnie</w:t>
            </w:r>
            <w:proofErr w:type="spellEnd"/>
            <w:r w:rsidRPr="00EB36AB">
              <w:rPr>
                <w:sz w:val="16"/>
                <w:szCs w:val="16"/>
                <w:lang w:val="en-IN"/>
              </w:rPr>
              <w:t xml:space="preserve"> et al. (2016)</w:t>
            </w:r>
          </w:p>
        </w:tc>
        <w:tc>
          <w:tcPr>
            <w:tcW w:w="1201" w:type="dxa"/>
          </w:tcPr>
          <w:p w14:paraId="72572D32" w14:textId="07E452A4" w:rsidR="00F259C0" w:rsidRDefault="00F259C0" w:rsidP="00F259C0">
            <w:r w:rsidRPr="00EB36AB">
              <w:rPr>
                <w:sz w:val="16"/>
                <w:szCs w:val="16"/>
                <w:lang w:val="en-IN"/>
              </w:rPr>
              <w:t>London</w:t>
            </w:r>
            <w:r>
              <w:rPr>
                <w:sz w:val="16"/>
                <w:szCs w:val="16"/>
                <w:lang w:val="en-IN"/>
              </w:rPr>
              <w:t xml:space="preserve">, England </w:t>
            </w:r>
            <w:r w:rsidRPr="00EB36AB">
              <w:rPr>
                <w:sz w:val="16"/>
                <w:szCs w:val="16"/>
                <w:lang w:val="en-IN"/>
              </w:rPr>
              <w:t xml:space="preserve">  </w:t>
            </w:r>
          </w:p>
        </w:tc>
        <w:tc>
          <w:tcPr>
            <w:tcW w:w="1379" w:type="dxa"/>
          </w:tcPr>
          <w:p w14:paraId="316D8896" w14:textId="7017A195" w:rsidR="00F259C0" w:rsidRDefault="00F259C0" w:rsidP="00F259C0">
            <w:r w:rsidRPr="00EB36AB">
              <w:rPr>
                <w:sz w:val="16"/>
                <w:szCs w:val="16"/>
                <w:lang w:val="en-IN"/>
              </w:rPr>
              <w:t>Transport for London's London Travel Demand Survey (LTDS)</w:t>
            </w:r>
          </w:p>
        </w:tc>
        <w:tc>
          <w:tcPr>
            <w:tcW w:w="1512" w:type="dxa"/>
          </w:tcPr>
          <w:p w14:paraId="521DB85C" w14:textId="49B1B18A" w:rsidR="00F259C0" w:rsidRDefault="00F259C0" w:rsidP="00F259C0">
            <w:r w:rsidRPr="00EB36AB">
              <w:rPr>
                <w:sz w:val="16"/>
                <w:szCs w:val="16"/>
                <w:lang w:val="en-IN"/>
              </w:rPr>
              <w:t>Residents of London aged 16+ years</w:t>
            </w:r>
          </w:p>
        </w:tc>
        <w:tc>
          <w:tcPr>
            <w:tcW w:w="2044" w:type="dxa"/>
          </w:tcPr>
          <w:p w14:paraId="59368167" w14:textId="0A6793F8" w:rsidR="00F259C0" w:rsidRDefault="00F259C0" w:rsidP="00F259C0">
            <w:r w:rsidRPr="5E16A57A">
              <w:rPr>
                <w:sz w:val="16"/>
                <w:szCs w:val="16"/>
                <w:lang w:val="en-IN"/>
              </w:rPr>
              <w:t xml:space="preserve">Any travel made predominantly by walking, cycling, using a scooter or running, includes </w:t>
            </w:r>
            <w:r w:rsidRPr="5E16A57A">
              <w:rPr>
                <w:sz w:val="16"/>
                <w:szCs w:val="16"/>
              </w:rPr>
              <w:t>walking stages linked to public transport use.</w:t>
            </w:r>
          </w:p>
        </w:tc>
        <w:tc>
          <w:tcPr>
            <w:tcW w:w="2470" w:type="dxa"/>
          </w:tcPr>
          <w:p w14:paraId="35AD66C5" w14:textId="77777777" w:rsidR="00F259C0" w:rsidRDefault="00F259C0" w:rsidP="00F259C0">
            <w:pPr>
              <w:rPr>
                <w:sz w:val="16"/>
                <w:szCs w:val="16"/>
              </w:rPr>
            </w:pPr>
            <w:r w:rsidRPr="00EB36AB">
              <w:rPr>
                <w:sz w:val="16"/>
                <w:szCs w:val="16"/>
              </w:rPr>
              <w:t>Household questionnaire, Individual questionnaire and Trip sheets of a single travel day.</w:t>
            </w:r>
          </w:p>
          <w:p w14:paraId="1B0F4069" w14:textId="584C5880" w:rsidR="00F259C0" w:rsidRDefault="00F259C0" w:rsidP="00F259C0">
            <w:r w:rsidRPr="00EB36AB">
              <w:rPr>
                <w:sz w:val="16"/>
                <w:szCs w:val="16"/>
              </w:rPr>
              <w:t xml:space="preserve">Followed by household interviews.  </w:t>
            </w:r>
          </w:p>
        </w:tc>
        <w:tc>
          <w:tcPr>
            <w:tcW w:w="3430" w:type="dxa"/>
          </w:tcPr>
          <w:p w14:paraId="1076D40A" w14:textId="77777777" w:rsidR="00F259C0" w:rsidRPr="00EB36AB" w:rsidRDefault="00F259C0" w:rsidP="00F259C0">
            <w:pPr>
              <w:pStyle w:val="NoSpacing"/>
              <w:rPr>
                <w:sz w:val="16"/>
                <w:szCs w:val="16"/>
                <w:lang w:val="en-IN"/>
              </w:rPr>
            </w:pPr>
            <w:r w:rsidRPr="00EB36AB">
              <w:rPr>
                <w:sz w:val="16"/>
                <w:szCs w:val="16"/>
                <w:lang w:val="en-IN"/>
              </w:rPr>
              <w:t>1. Any active travel (≥1 minute): yes/no</w:t>
            </w:r>
          </w:p>
          <w:p w14:paraId="39B1360F" w14:textId="77777777" w:rsidR="00F259C0" w:rsidRPr="00EB36AB" w:rsidRDefault="00F259C0" w:rsidP="00F259C0">
            <w:pPr>
              <w:pStyle w:val="NoSpacing"/>
              <w:rPr>
                <w:sz w:val="16"/>
                <w:szCs w:val="16"/>
                <w:lang w:val="en-IN"/>
              </w:rPr>
            </w:pPr>
            <w:r w:rsidRPr="00EB36AB">
              <w:rPr>
                <w:sz w:val="16"/>
                <w:szCs w:val="16"/>
                <w:lang w:val="en-IN"/>
              </w:rPr>
              <w:t>2. Total minutes spent walking/cycling per day.</w:t>
            </w:r>
          </w:p>
          <w:p w14:paraId="5E73C0A7" w14:textId="77777777" w:rsidR="00F259C0" w:rsidRPr="00EB36AB" w:rsidRDefault="00F259C0" w:rsidP="00F259C0">
            <w:pPr>
              <w:pStyle w:val="NoSpacing"/>
              <w:rPr>
                <w:sz w:val="16"/>
                <w:szCs w:val="16"/>
                <w:lang w:val="en-IN"/>
              </w:rPr>
            </w:pPr>
            <w:r w:rsidRPr="00EB36AB">
              <w:rPr>
                <w:sz w:val="16"/>
                <w:szCs w:val="16"/>
                <w:lang w:val="en-IN"/>
              </w:rPr>
              <w:t>3. Average length of active stages (e.g., 4 minutes for bus-linked walks, 6 minutes for rail-linked walks).</w:t>
            </w:r>
          </w:p>
          <w:p w14:paraId="19B2B364" w14:textId="77777777" w:rsidR="00F259C0" w:rsidRPr="00EB36AB" w:rsidRDefault="00F259C0" w:rsidP="00F259C0">
            <w:pPr>
              <w:pStyle w:val="NoSpacing"/>
              <w:rPr>
                <w:sz w:val="16"/>
                <w:szCs w:val="16"/>
                <w:lang w:val="en-IN"/>
              </w:rPr>
            </w:pPr>
            <w:r w:rsidRPr="00EB36AB">
              <w:rPr>
                <w:sz w:val="16"/>
                <w:szCs w:val="16"/>
                <w:lang w:val="en-IN"/>
              </w:rPr>
              <w:t>5. Public transport-related: Active travel stages tied to public transport trips (e.g., walking to a train station).</w:t>
            </w:r>
          </w:p>
          <w:p w14:paraId="7798CC4E" w14:textId="77777777" w:rsidR="00F259C0" w:rsidRPr="00EB36AB" w:rsidRDefault="00F259C0" w:rsidP="00F259C0">
            <w:pPr>
              <w:pStyle w:val="NoSpacing"/>
              <w:rPr>
                <w:sz w:val="16"/>
                <w:szCs w:val="16"/>
                <w:lang w:val="en-IN"/>
              </w:rPr>
            </w:pPr>
            <w:r w:rsidRPr="00EB36AB">
              <w:rPr>
                <w:sz w:val="16"/>
                <w:szCs w:val="16"/>
                <w:lang w:val="en-IN"/>
              </w:rPr>
              <w:t>6. Pure active trips: Trips where walking/cycling was the main mode (e.g., walking to a shop).</w:t>
            </w:r>
          </w:p>
          <w:p w14:paraId="4311AE35" w14:textId="0654E151" w:rsidR="00F259C0" w:rsidRDefault="00F259C0" w:rsidP="00F259C0">
            <w:r w:rsidRPr="00EB36AB">
              <w:rPr>
                <w:sz w:val="16"/>
                <w:szCs w:val="16"/>
                <w:lang w:val="en-IN"/>
              </w:rPr>
              <w:t>Active travel rates stratified by Car ownership, Bicycle access/use, Income, Ethnicity, Age, gender, employment status, and day of the week (weekday vs. weekend).</w:t>
            </w:r>
          </w:p>
        </w:tc>
      </w:tr>
      <w:tr w:rsidR="00F259C0" w14:paraId="1679E14E" w14:textId="77777777" w:rsidTr="5E16A57A">
        <w:tc>
          <w:tcPr>
            <w:tcW w:w="840" w:type="dxa"/>
          </w:tcPr>
          <w:p w14:paraId="1085027B" w14:textId="22E64BAC" w:rsidR="00F259C0" w:rsidRDefault="00F259C0" w:rsidP="00F259C0">
            <w:r w:rsidRPr="00EB36AB">
              <w:rPr>
                <w:sz w:val="16"/>
                <w:szCs w:val="16"/>
                <w:lang w:val="en-IN"/>
              </w:rPr>
              <w:t>Flint et al. (2016</w:t>
            </w:r>
            <w:r>
              <w:rPr>
                <w:sz w:val="16"/>
                <w:szCs w:val="16"/>
                <w:lang w:val="en-IN"/>
              </w:rPr>
              <w:t>a</w:t>
            </w:r>
            <w:r w:rsidRPr="00EB36AB">
              <w:rPr>
                <w:sz w:val="16"/>
                <w:szCs w:val="16"/>
                <w:lang w:val="en-IN"/>
              </w:rPr>
              <w:t>)</w:t>
            </w:r>
          </w:p>
        </w:tc>
        <w:tc>
          <w:tcPr>
            <w:tcW w:w="1201" w:type="dxa"/>
          </w:tcPr>
          <w:p w14:paraId="59BCD890" w14:textId="122E9191" w:rsidR="00F259C0" w:rsidRDefault="00F259C0" w:rsidP="00F259C0">
            <w:r w:rsidRPr="00EB36AB">
              <w:rPr>
                <w:sz w:val="16"/>
                <w:szCs w:val="16"/>
                <w:lang w:val="en-IN"/>
              </w:rPr>
              <w:t>UK</w:t>
            </w:r>
          </w:p>
        </w:tc>
        <w:tc>
          <w:tcPr>
            <w:tcW w:w="1379" w:type="dxa"/>
          </w:tcPr>
          <w:p w14:paraId="3CCCE8C6" w14:textId="6968BA22" w:rsidR="00F259C0" w:rsidRDefault="00F259C0" w:rsidP="00F259C0">
            <w:r w:rsidRPr="00EB36AB">
              <w:rPr>
                <w:sz w:val="16"/>
                <w:szCs w:val="16"/>
                <w:lang w:val="en-IN"/>
              </w:rPr>
              <w:t>Longitudinal data from UK Biobank.</w:t>
            </w:r>
          </w:p>
        </w:tc>
        <w:tc>
          <w:tcPr>
            <w:tcW w:w="1512" w:type="dxa"/>
          </w:tcPr>
          <w:p w14:paraId="1C0AD351" w14:textId="756D1955" w:rsidR="00F259C0" w:rsidRDefault="00F259C0" w:rsidP="00F259C0">
            <w:r w:rsidRPr="00EB36AB">
              <w:rPr>
                <w:sz w:val="16"/>
                <w:szCs w:val="16"/>
                <w:lang w:val="en-IN"/>
              </w:rPr>
              <w:t>Participants aged 40–69 years who visited 22 assessment centres across the UK between 2006 and 2010</w:t>
            </w:r>
          </w:p>
        </w:tc>
        <w:tc>
          <w:tcPr>
            <w:tcW w:w="2044" w:type="dxa"/>
          </w:tcPr>
          <w:p w14:paraId="665986AB" w14:textId="2805DEDD" w:rsidR="00F259C0" w:rsidRDefault="00F259C0" w:rsidP="00F259C0">
            <w:r>
              <w:rPr>
                <w:sz w:val="16"/>
                <w:szCs w:val="16"/>
                <w:lang w:val="en-IN"/>
              </w:rPr>
              <w:t>W</w:t>
            </w:r>
            <w:r w:rsidRPr="00EB36AB">
              <w:rPr>
                <w:sz w:val="16"/>
                <w:szCs w:val="16"/>
                <w:lang w:val="en-IN"/>
              </w:rPr>
              <w:t>alking, cycling (in relation with travel to work)</w:t>
            </w:r>
          </w:p>
        </w:tc>
        <w:tc>
          <w:tcPr>
            <w:tcW w:w="2470" w:type="dxa"/>
          </w:tcPr>
          <w:p w14:paraId="5B8ED0D6" w14:textId="2F27998B" w:rsidR="00F259C0" w:rsidRDefault="00F259C0" w:rsidP="00F259C0">
            <w:r>
              <w:rPr>
                <w:sz w:val="16"/>
                <w:szCs w:val="16"/>
              </w:rPr>
              <w:t xml:space="preserve">Self-reported commuting data collected </w:t>
            </w:r>
            <w:r w:rsidRPr="00806C06">
              <w:rPr>
                <w:sz w:val="16"/>
                <w:szCs w:val="16"/>
              </w:rPr>
              <w:t>between 2006 and 2010</w:t>
            </w:r>
          </w:p>
        </w:tc>
        <w:tc>
          <w:tcPr>
            <w:tcW w:w="3430" w:type="dxa"/>
          </w:tcPr>
          <w:p w14:paraId="5C226F59" w14:textId="77777777" w:rsidR="00F259C0" w:rsidRPr="00806C06" w:rsidRDefault="00F259C0" w:rsidP="00F259C0">
            <w:pPr>
              <w:pStyle w:val="NoSpacing"/>
              <w:rPr>
                <w:sz w:val="16"/>
                <w:szCs w:val="16"/>
                <w:lang w:val="en-IN"/>
              </w:rPr>
            </w:pPr>
            <w:r w:rsidRPr="00806C06">
              <w:rPr>
                <w:sz w:val="16"/>
                <w:szCs w:val="16"/>
                <w:lang w:val="en-IN"/>
              </w:rPr>
              <w:t>1. Commuting method</w:t>
            </w:r>
            <w:r>
              <w:rPr>
                <w:sz w:val="16"/>
                <w:szCs w:val="16"/>
                <w:lang w:val="en-IN"/>
              </w:rPr>
              <w:t xml:space="preserve">: </w:t>
            </w:r>
            <w:r w:rsidRPr="00806C06">
              <w:rPr>
                <w:sz w:val="16"/>
                <w:szCs w:val="16"/>
                <w:lang w:val="en-IN"/>
              </w:rPr>
              <w:t xml:space="preserve"> Car only, Car and public </w:t>
            </w:r>
            <w:proofErr w:type="gramStart"/>
            <w:r w:rsidRPr="00806C06">
              <w:rPr>
                <w:sz w:val="16"/>
                <w:szCs w:val="16"/>
                <w:lang w:val="en-IN"/>
              </w:rPr>
              <w:t>transport,  Public</w:t>
            </w:r>
            <w:proofErr w:type="gramEnd"/>
            <w:r w:rsidRPr="00806C06">
              <w:rPr>
                <w:sz w:val="16"/>
                <w:szCs w:val="16"/>
                <w:lang w:val="en-IN"/>
              </w:rPr>
              <w:t xml:space="preserve"> transport only, Car and public transport or active transport, </w:t>
            </w:r>
            <w:proofErr w:type="gramStart"/>
            <w:r w:rsidRPr="00806C06">
              <w:rPr>
                <w:sz w:val="16"/>
                <w:szCs w:val="16"/>
                <w:lang w:val="en-IN"/>
              </w:rPr>
              <w:t>Public</w:t>
            </w:r>
            <w:proofErr w:type="gramEnd"/>
            <w:r w:rsidRPr="00806C06">
              <w:rPr>
                <w:sz w:val="16"/>
                <w:szCs w:val="16"/>
                <w:lang w:val="en-IN"/>
              </w:rPr>
              <w:t xml:space="preserve"> transport and active transport, </w:t>
            </w:r>
            <w:proofErr w:type="gramStart"/>
            <w:r w:rsidRPr="00806C06">
              <w:rPr>
                <w:sz w:val="16"/>
                <w:szCs w:val="16"/>
                <w:lang w:val="en-IN"/>
              </w:rPr>
              <w:t>Walking</w:t>
            </w:r>
            <w:proofErr w:type="gramEnd"/>
            <w:r w:rsidRPr="00806C06">
              <w:rPr>
                <w:sz w:val="16"/>
                <w:szCs w:val="16"/>
                <w:lang w:val="en-IN"/>
              </w:rPr>
              <w:t xml:space="preserve"> only &amp; </w:t>
            </w:r>
            <w:proofErr w:type="gramStart"/>
            <w:r w:rsidRPr="00806C06">
              <w:rPr>
                <w:sz w:val="16"/>
                <w:szCs w:val="16"/>
                <w:lang w:val="en-IN"/>
              </w:rPr>
              <w:t>Cycling</w:t>
            </w:r>
            <w:proofErr w:type="gramEnd"/>
            <w:r w:rsidRPr="00806C06">
              <w:rPr>
                <w:sz w:val="16"/>
                <w:szCs w:val="16"/>
                <w:lang w:val="en-IN"/>
              </w:rPr>
              <w:t xml:space="preserve"> only or cycling and walking</w:t>
            </w:r>
          </w:p>
          <w:p w14:paraId="73336A17" w14:textId="3016935B" w:rsidR="00F259C0" w:rsidRDefault="00F259C0" w:rsidP="00F259C0">
            <w:r w:rsidRPr="00806C06">
              <w:rPr>
                <w:sz w:val="16"/>
                <w:szCs w:val="16"/>
                <w:lang w:val="en-IN"/>
              </w:rPr>
              <w:t>2.</w:t>
            </w:r>
            <w:r w:rsidRPr="00806C06">
              <w:rPr>
                <w:sz w:val="16"/>
                <w:szCs w:val="16"/>
              </w:rPr>
              <w:t>Non-work active travel: No/ Yes</w:t>
            </w:r>
            <w:r>
              <w:rPr>
                <w:sz w:val="16"/>
                <w:szCs w:val="16"/>
              </w:rPr>
              <w:br/>
            </w:r>
            <w:r w:rsidRPr="00806C06">
              <w:rPr>
                <w:sz w:val="16"/>
                <w:szCs w:val="16"/>
              </w:rPr>
              <w:t xml:space="preserve">3. Walking for pleasure: Once a month, 2–3 times a month, Once a week, 2–3 times a week, 4–5 times a week, and </w:t>
            </w:r>
            <w:r>
              <w:rPr>
                <w:sz w:val="16"/>
                <w:szCs w:val="16"/>
              </w:rPr>
              <w:t>e</w:t>
            </w:r>
            <w:r w:rsidRPr="00806C06">
              <w:rPr>
                <w:sz w:val="16"/>
                <w:szCs w:val="16"/>
              </w:rPr>
              <w:t>very day</w:t>
            </w:r>
          </w:p>
        </w:tc>
      </w:tr>
      <w:tr w:rsidR="00F259C0" w14:paraId="49AAF8B2" w14:textId="77777777" w:rsidTr="5E16A57A">
        <w:tc>
          <w:tcPr>
            <w:tcW w:w="840" w:type="dxa"/>
          </w:tcPr>
          <w:p w14:paraId="5CC52502" w14:textId="7B965ECD" w:rsidR="00F259C0" w:rsidRPr="00EB36AB" w:rsidRDefault="00F259C0" w:rsidP="00F259C0">
            <w:pPr>
              <w:rPr>
                <w:sz w:val="16"/>
                <w:szCs w:val="16"/>
                <w:lang w:val="en-IN"/>
              </w:rPr>
            </w:pPr>
            <w:r w:rsidRPr="00EB36AB">
              <w:rPr>
                <w:sz w:val="16"/>
                <w:szCs w:val="16"/>
                <w:lang w:val="en-IN"/>
              </w:rPr>
              <w:t>Flint et al. (2016</w:t>
            </w:r>
            <w:r>
              <w:rPr>
                <w:sz w:val="16"/>
                <w:szCs w:val="16"/>
                <w:lang w:val="en-IN"/>
              </w:rPr>
              <w:t>b</w:t>
            </w:r>
            <w:r w:rsidRPr="00EB36AB">
              <w:rPr>
                <w:sz w:val="16"/>
                <w:szCs w:val="16"/>
                <w:lang w:val="en-IN"/>
              </w:rPr>
              <w:t>)</w:t>
            </w:r>
          </w:p>
        </w:tc>
        <w:tc>
          <w:tcPr>
            <w:tcW w:w="1201" w:type="dxa"/>
          </w:tcPr>
          <w:p w14:paraId="122995FF" w14:textId="24B4B145" w:rsidR="00F259C0" w:rsidRPr="00EB36AB" w:rsidRDefault="00F259C0" w:rsidP="00F259C0">
            <w:pPr>
              <w:rPr>
                <w:sz w:val="16"/>
                <w:szCs w:val="16"/>
                <w:lang w:val="en-IN"/>
              </w:rPr>
            </w:pPr>
            <w:r w:rsidRPr="00EB36AB">
              <w:rPr>
                <w:sz w:val="16"/>
                <w:szCs w:val="16"/>
                <w:lang w:val="en-IN"/>
              </w:rPr>
              <w:t>UK</w:t>
            </w:r>
          </w:p>
        </w:tc>
        <w:tc>
          <w:tcPr>
            <w:tcW w:w="1379" w:type="dxa"/>
          </w:tcPr>
          <w:p w14:paraId="2BCAEB05" w14:textId="298A7300" w:rsidR="00F259C0" w:rsidRDefault="00F259C0" w:rsidP="00F259C0">
            <w:pPr>
              <w:rPr>
                <w:sz w:val="16"/>
                <w:szCs w:val="16"/>
                <w:lang w:val="en-IN"/>
              </w:rPr>
            </w:pPr>
            <w:r w:rsidRPr="00EB36AB">
              <w:rPr>
                <w:sz w:val="16"/>
                <w:szCs w:val="16"/>
                <w:lang w:val="en-IN"/>
              </w:rPr>
              <w:t>Longitudinal data from UK Biobank.</w:t>
            </w:r>
          </w:p>
        </w:tc>
        <w:tc>
          <w:tcPr>
            <w:tcW w:w="1512" w:type="dxa"/>
          </w:tcPr>
          <w:p w14:paraId="22A6E52D" w14:textId="769561B3" w:rsidR="00F259C0" w:rsidRPr="00EB36AB" w:rsidRDefault="00F259C0" w:rsidP="00F259C0">
            <w:pPr>
              <w:rPr>
                <w:sz w:val="16"/>
                <w:szCs w:val="16"/>
                <w:lang w:val="en-IN"/>
              </w:rPr>
            </w:pPr>
            <w:r w:rsidRPr="00EB36AB">
              <w:rPr>
                <w:sz w:val="16"/>
                <w:szCs w:val="16"/>
                <w:lang w:val="en-IN"/>
              </w:rPr>
              <w:t xml:space="preserve">Participants were aged 40–69 years and commuted from home to a workplace on a regular basis </w:t>
            </w:r>
          </w:p>
        </w:tc>
        <w:tc>
          <w:tcPr>
            <w:tcW w:w="2044" w:type="dxa"/>
          </w:tcPr>
          <w:p w14:paraId="77B2B853" w14:textId="23F9624A" w:rsidR="00F259C0" w:rsidRDefault="00F259C0" w:rsidP="00F259C0">
            <w:pPr>
              <w:rPr>
                <w:sz w:val="16"/>
                <w:szCs w:val="16"/>
                <w:lang w:val="en-IN"/>
              </w:rPr>
            </w:pPr>
            <w:r>
              <w:rPr>
                <w:sz w:val="16"/>
                <w:szCs w:val="16"/>
                <w:lang w:val="en-IN"/>
              </w:rPr>
              <w:t>W</w:t>
            </w:r>
            <w:r w:rsidRPr="00EB36AB">
              <w:rPr>
                <w:sz w:val="16"/>
                <w:szCs w:val="16"/>
                <w:lang w:val="en-IN"/>
              </w:rPr>
              <w:t>alking, cycling (in relation with travel to work)</w:t>
            </w:r>
          </w:p>
        </w:tc>
        <w:tc>
          <w:tcPr>
            <w:tcW w:w="2470" w:type="dxa"/>
          </w:tcPr>
          <w:p w14:paraId="786C665A" w14:textId="77777777" w:rsidR="00F259C0" w:rsidRDefault="00F259C0" w:rsidP="00F259C0">
            <w:pPr>
              <w:rPr>
                <w:sz w:val="16"/>
                <w:szCs w:val="16"/>
              </w:rPr>
            </w:pPr>
            <w:r w:rsidRPr="00EB36AB">
              <w:rPr>
                <w:sz w:val="16"/>
                <w:szCs w:val="16"/>
              </w:rPr>
              <w:t>Baseline data: collected between 2006–2010 from 22 assessment centres.</w:t>
            </w:r>
          </w:p>
          <w:p w14:paraId="1E564536" w14:textId="719F90AA" w:rsidR="00F259C0" w:rsidRPr="009D6AB5" w:rsidRDefault="00F259C0" w:rsidP="00F259C0">
            <w:pPr>
              <w:rPr>
                <w:sz w:val="16"/>
                <w:szCs w:val="16"/>
                <w:lang w:val="en-IN"/>
              </w:rPr>
            </w:pPr>
            <w:r w:rsidRPr="00EB36AB">
              <w:rPr>
                <w:sz w:val="16"/>
                <w:szCs w:val="16"/>
              </w:rPr>
              <w:t xml:space="preserve">Follow-up data: Collected between 2012–2013 at a single centre </w:t>
            </w:r>
            <w:r w:rsidRPr="00EB36AB">
              <w:rPr>
                <w:sz w:val="16"/>
                <w:szCs w:val="16"/>
              </w:rPr>
              <w:lastRenderedPageBreak/>
              <w:t>(Stockport) for a subset of participants.</w:t>
            </w:r>
          </w:p>
        </w:tc>
        <w:tc>
          <w:tcPr>
            <w:tcW w:w="3430" w:type="dxa"/>
          </w:tcPr>
          <w:p w14:paraId="206C431E" w14:textId="77777777" w:rsidR="00F259C0" w:rsidRPr="00EB36AB" w:rsidRDefault="00F259C0" w:rsidP="00F259C0">
            <w:pPr>
              <w:pStyle w:val="NoSpacing"/>
              <w:rPr>
                <w:sz w:val="16"/>
                <w:szCs w:val="16"/>
                <w:lang w:val="en-IN"/>
              </w:rPr>
            </w:pPr>
            <w:r w:rsidRPr="00EB36AB">
              <w:rPr>
                <w:sz w:val="16"/>
                <w:szCs w:val="16"/>
                <w:lang w:val="en-IN"/>
              </w:rPr>
              <w:lastRenderedPageBreak/>
              <w:t>Travel used as exposure for change in BMI</w:t>
            </w:r>
          </w:p>
          <w:p w14:paraId="7457A193" w14:textId="77777777" w:rsidR="00F259C0" w:rsidRPr="00EB36AB" w:rsidRDefault="00F259C0" w:rsidP="00F259C0">
            <w:pPr>
              <w:pStyle w:val="NoSpacing"/>
              <w:rPr>
                <w:sz w:val="16"/>
                <w:szCs w:val="16"/>
                <w:lang w:val="en-IN"/>
              </w:rPr>
            </w:pPr>
            <w:r w:rsidRPr="00EB36AB">
              <w:rPr>
                <w:sz w:val="16"/>
                <w:szCs w:val="16"/>
                <w:lang w:val="en-IN"/>
              </w:rPr>
              <w:t xml:space="preserve">1. Primary mode of travel to work </w:t>
            </w:r>
          </w:p>
          <w:p w14:paraId="60DE6FC6" w14:textId="77777777" w:rsidR="00F259C0" w:rsidRPr="00EB36AB" w:rsidRDefault="00F259C0" w:rsidP="00F259C0">
            <w:pPr>
              <w:pStyle w:val="NoSpacing"/>
              <w:rPr>
                <w:sz w:val="16"/>
                <w:szCs w:val="16"/>
                <w:lang w:val="en-IN"/>
              </w:rPr>
            </w:pPr>
            <w:r w:rsidRPr="00EB36AB">
              <w:rPr>
                <w:sz w:val="16"/>
                <w:szCs w:val="16"/>
                <w:lang w:val="en-IN"/>
              </w:rPr>
              <w:t>2. Transition from car to active/public transport</w:t>
            </w:r>
          </w:p>
          <w:p w14:paraId="5072E402" w14:textId="77777777" w:rsidR="00F259C0" w:rsidRPr="00EB36AB" w:rsidRDefault="00F259C0" w:rsidP="00F259C0">
            <w:pPr>
              <w:pStyle w:val="NoSpacing"/>
              <w:rPr>
                <w:sz w:val="16"/>
                <w:szCs w:val="16"/>
                <w:lang w:val="en-IN"/>
              </w:rPr>
            </w:pPr>
            <w:r w:rsidRPr="00EB36AB">
              <w:rPr>
                <w:sz w:val="16"/>
                <w:szCs w:val="16"/>
                <w:lang w:val="en-IN"/>
              </w:rPr>
              <w:t>3. Transition from active/public transport to car</w:t>
            </w:r>
          </w:p>
          <w:p w14:paraId="62A1FBD6" w14:textId="77777777" w:rsidR="00F259C0" w:rsidRPr="00EB36AB" w:rsidRDefault="00F259C0" w:rsidP="00F259C0">
            <w:pPr>
              <w:pStyle w:val="NoSpacing"/>
              <w:rPr>
                <w:sz w:val="16"/>
                <w:szCs w:val="16"/>
                <w:lang w:val="en-IN"/>
              </w:rPr>
            </w:pPr>
            <w:r w:rsidRPr="00EB36AB">
              <w:rPr>
                <w:sz w:val="16"/>
                <w:szCs w:val="16"/>
                <w:lang w:val="en-IN"/>
              </w:rPr>
              <w:t>4. Stable car users.</w:t>
            </w:r>
          </w:p>
          <w:p w14:paraId="2125FEC1" w14:textId="7B473C25" w:rsidR="00F259C0" w:rsidRPr="009D6AB5" w:rsidRDefault="00F259C0" w:rsidP="00F259C0">
            <w:pPr>
              <w:pStyle w:val="NoSpacing"/>
              <w:rPr>
                <w:sz w:val="16"/>
                <w:szCs w:val="16"/>
                <w:lang w:val="en-IN"/>
              </w:rPr>
            </w:pPr>
            <w:r w:rsidRPr="00EB36AB">
              <w:rPr>
                <w:sz w:val="16"/>
                <w:szCs w:val="16"/>
                <w:lang w:val="en-IN"/>
              </w:rPr>
              <w:t>5.Stable active/public transport users.</w:t>
            </w:r>
          </w:p>
        </w:tc>
      </w:tr>
      <w:tr w:rsidR="007444A8" w14:paraId="603AB37C" w14:textId="77777777" w:rsidTr="5E16A57A">
        <w:tc>
          <w:tcPr>
            <w:tcW w:w="840" w:type="dxa"/>
          </w:tcPr>
          <w:p w14:paraId="30C371DD" w14:textId="79CEB0DE" w:rsidR="007444A8" w:rsidRDefault="007444A8" w:rsidP="007444A8">
            <w:r>
              <w:rPr>
                <w:b/>
                <w:bCs/>
                <w:sz w:val="18"/>
                <w:szCs w:val="18"/>
              </w:rPr>
              <w:t>Author(s)</w:t>
            </w:r>
          </w:p>
        </w:tc>
        <w:tc>
          <w:tcPr>
            <w:tcW w:w="1201" w:type="dxa"/>
          </w:tcPr>
          <w:p w14:paraId="54F3F610" w14:textId="5D7A55BE" w:rsidR="007444A8" w:rsidRDefault="007444A8" w:rsidP="007444A8">
            <w:r w:rsidRPr="00EF293B">
              <w:rPr>
                <w:b/>
                <w:bCs/>
                <w:sz w:val="18"/>
                <w:szCs w:val="18"/>
              </w:rPr>
              <w:t>Setting</w:t>
            </w:r>
            <w:r>
              <w:rPr>
                <w:b/>
                <w:bCs/>
                <w:sz w:val="18"/>
                <w:szCs w:val="18"/>
              </w:rPr>
              <w:t>(s)</w:t>
            </w:r>
          </w:p>
        </w:tc>
        <w:tc>
          <w:tcPr>
            <w:tcW w:w="1379" w:type="dxa"/>
          </w:tcPr>
          <w:p w14:paraId="2E33A84B" w14:textId="3B897E33" w:rsidR="007444A8" w:rsidRDefault="007444A8" w:rsidP="007444A8">
            <w:r w:rsidRPr="00EF293B">
              <w:rPr>
                <w:b/>
                <w:bCs/>
                <w:sz w:val="18"/>
                <w:szCs w:val="18"/>
              </w:rPr>
              <w:t>Data sources</w:t>
            </w:r>
          </w:p>
        </w:tc>
        <w:tc>
          <w:tcPr>
            <w:tcW w:w="1512" w:type="dxa"/>
          </w:tcPr>
          <w:p w14:paraId="0ECC0EFB" w14:textId="3F405B90" w:rsidR="007444A8" w:rsidRDefault="007444A8" w:rsidP="007444A8">
            <w:r w:rsidRPr="00EF293B">
              <w:rPr>
                <w:b/>
                <w:bCs/>
                <w:sz w:val="18"/>
                <w:szCs w:val="18"/>
              </w:rPr>
              <w:t>Target population</w:t>
            </w:r>
          </w:p>
        </w:tc>
        <w:tc>
          <w:tcPr>
            <w:tcW w:w="2044" w:type="dxa"/>
          </w:tcPr>
          <w:p w14:paraId="45675C78" w14:textId="2351A1D8" w:rsidR="007444A8" w:rsidRDefault="007444A8" w:rsidP="007444A8">
            <w:r w:rsidRPr="00EF293B">
              <w:rPr>
                <w:b/>
                <w:bCs/>
                <w:sz w:val="18"/>
                <w:szCs w:val="18"/>
              </w:rPr>
              <w:t>Definition of active travel</w:t>
            </w:r>
          </w:p>
        </w:tc>
        <w:tc>
          <w:tcPr>
            <w:tcW w:w="2470" w:type="dxa"/>
          </w:tcPr>
          <w:p w14:paraId="0DBAA02E"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7A7DAB6F" w14:textId="77777777" w:rsidR="007444A8" w:rsidRDefault="007444A8" w:rsidP="007444A8"/>
        </w:tc>
        <w:tc>
          <w:tcPr>
            <w:tcW w:w="3430" w:type="dxa"/>
          </w:tcPr>
          <w:p w14:paraId="4226A953" w14:textId="4CA895BC" w:rsidR="007444A8" w:rsidRDefault="007444A8" w:rsidP="007444A8">
            <w:r w:rsidRPr="00EF293B">
              <w:rPr>
                <w:b/>
                <w:bCs/>
                <w:sz w:val="18"/>
                <w:szCs w:val="18"/>
              </w:rPr>
              <w:t>Active Travel measures used</w:t>
            </w:r>
          </w:p>
        </w:tc>
      </w:tr>
      <w:tr w:rsidR="00F259C0" w14:paraId="52F6DED4" w14:textId="77777777" w:rsidTr="5E16A57A">
        <w:tc>
          <w:tcPr>
            <w:tcW w:w="840" w:type="dxa"/>
          </w:tcPr>
          <w:p w14:paraId="47049030" w14:textId="1650C37C" w:rsidR="00F259C0" w:rsidRDefault="00F259C0" w:rsidP="00F259C0">
            <w:r w:rsidRPr="00EB36AB">
              <w:rPr>
                <w:sz w:val="16"/>
                <w:szCs w:val="16"/>
                <w:lang w:val="en-IN"/>
              </w:rPr>
              <w:t>Fluharty et al. (2019)</w:t>
            </w:r>
          </w:p>
        </w:tc>
        <w:tc>
          <w:tcPr>
            <w:tcW w:w="1201" w:type="dxa"/>
          </w:tcPr>
          <w:p w14:paraId="151C49BF" w14:textId="3E1517C3" w:rsidR="00F259C0" w:rsidRDefault="00F259C0" w:rsidP="00F259C0">
            <w:r w:rsidRPr="00EB36AB">
              <w:rPr>
                <w:sz w:val="16"/>
                <w:szCs w:val="16"/>
                <w:lang w:val="en-IN"/>
              </w:rPr>
              <w:t>UK</w:t>
            </w:r>
          </w:p>
        </w:tc>
        <w:tc>
          <w:tcPr>
            <w:tcW w:w="1379" w:type="dxa"/>
          </w:tcPr>
          <w:p w14:paraId="72CE2C9D" w14:textId="33D324CB" w:rsidR="00F259C0" w:rsidRDefault="00F259C0" w:rsidP="00F259C0">
            <w:r w:rsidRPr="00EB36AB">
              <w:rPr>
                <w:sz w:val="16"/>
                <w:szCs w:val="16"/>
                <w:lang w:val="en-IN"/>
              </w:rPr>
              <w:t>UK household longitudinal study</w:t>
            </w:r>
          </w:p>
        </w:tc>
        <w:tc>
          <w:tcPr>
            <w:tcW w:w="1512" w:type="dxa"/>
          </w:tcPr>
          <w:p w14:paraId="6A926830" w14:textId="554F1756" w:rsidR="00F259C0" w:rsidRDefault="00F259C0" w:rsidP="00F259C0">
            <w:r w:rsidRPr="00EB36AB">
              <w:rPr>
                <w:sz w:val="16"/>
                <w:szCs w:val="16"/>
                <w:lang w:val="en-IN"/>
              </w:rPr>
              <w:t xml:space="preserve">Employed adults </w:t>
            </w:r>
            <w:r w:rsidRPr="00EB36AB">
              <w:rPr>
                <w:sz w:val="16"/>
                <w:szCs w:val="16"/>
              </w:rPr>
              <w:t>aged 20 years and over</w:t>
            </w:r>
          </w:p>
        </w:tc>
        <w:tc>
          <w:tcPr>
            <w:tcW w:w="2044" w:type="dxa"/>
          </w:tcPr>
          <w:p w14:paraId="0DB3DBAC" w14:textId="4C88FAF1" w:rsidR="00F259C0" w:rsidRDefault="00F259C0" w:rsidP="00F259C0">
            <w:r w:rsidRPr="00EB36AB">
              <w:rPr>
                <w:sz w:val="16"/>
                <w:szCs w:val="16"/>
                <w:lang w:val="en-IN"/>
              </w:rPr>
              <w:t xml:space="preserve">Walking and cycling </w:t>
            </w:r>
          </w:p>
        </w:tc>
        <w:tc>
          <w:tcPr>
            <w:tcW w:w="2470" w:type="dxa"/>
          </w:tcPr>
          <w:p w14:paraId="1EC82E60" w14:textId="7CB3E9C2" w:rsidR="00F259C0" w:rsidRDefault="00F259C0" w:rsidP="00F259C0">
            <w:r w:rsidRPr="00EB36AB">
              <w:rPr>
                <w:sz w:val="16"/>
                <w:szCs w:val="16"/>
              </w:rPr>
              <w:t>National cross- sectional survey via face- to- face computer- assisted personal interview</w:t>
            </w:r>
          </w:p>
        </w:tc>
        <w:tc>
          <w:tcPr>
            <w:tcW w:w="3430" w:type="dxa"/>
          </w:tcPr>
          <w:p w14:paraId="4F0376F1" w14:textId="0215808B" w:rsidR="00F259C0" w:rsidRDefault="00F259C0" w:rsidP="00F259C0">
            <w:r w:rsidRPr="00EB36AB">
              <w:rPr>
                <w:sz w:val="16"/>
                <w:szCs w:val="16"/>
                <w:lang w:val="en-IN"/>
              </w:rPr>
              <w:t>Mode of travel to work</w:t>
            </w:r>
            <w:r>
              <w:rPr>
                <w:sz w:val="16"/>
                <w:szCs w:val="16"/>
                <w:lang w:val="en-IN"/>
              </w:rPr>
              <w:t xml:space="preserve"> </w:t>
            </w:r>
            <w:r w:rsidRPr="00EB36AB">
              <w:rPr>
                <w:sz w:val="16"/>
                <w:szCs w:val="16"/>
                <w:lang w:val="en-IN"/>
              </w:rPr>
              <w:t>(</w:t>
            </w:r>
            <w:proofErr w:type="gramStart"/>
            <w:r w:rsidRPr="00EB36AB">
              <w:rPr>
                <w:sz w:val="16"/>
                <w:szCs w:val="16"/>
                <w:lang w:val="en-IN"/>
              </w:rPr>
              <w:t>Active :</w:t>
            </w:r>
            <w:proofErr w:type="gramEnd"/>
            <w:r>
              <w:rPr>
                <w:sz w:val="16"/>
                <w:szCs w:val="16"/>
                <w:lang w:val="en-IN"/>
              </w:rPr>
              <w:t xml:space="preserve"> </w:t>
            </w:r>
            <w:r w:rsidRPr="00EB36AB">
              <w:rPr>
                <w:sz w:val="16"/>
                <w:szCs w:val="16"/>
                <w:lang w:val="en-IN"/>
              </w:rPr>
              <w:t>walking/cycle, Non-active: Car/public transport)</w:t>
            </w:r>
          </w:p>
        </w:tc>
      </w:tr>
      <w:tr w:rsidR="00F259C0" w14:paraId="153F0168" w14:textId="77777777" w:rsidTr="5E16A57A">
        <w:tc>
          <w:tcPr>
            <w:tcW w:w="840" w:type="dxa"/>
          </w:tcPr>
          <w:p w14:paraId="63CF5EB4" w14:textId="57CF40F0" w:rsidR="00F259C0" w:rsidRDefault="00F259C0" w:rsidP="00F259C0">
            <w:r w:rsidRPr="00EB36AB">
              <w:rPr>
                <w:sz w:val="16"/>
                <w:szCs w:val="16"/>
                <w:lang w:val="en-IN"/>
              </w:rPr>
              <w:t>Foley et al. (2015)</w:t>
            </w:r>
          </w:p>
        </w:tc>
        <w:tc>
          <w:tcPr>
            <w:tcW w:w="1201" w:type="dxa"/>
          </w:tcPr>
          <w:p w14:paraId="25710A9D" w14:textId="723B8382" w:rsidR="00F259C0" w:rsidRDefault="00F259C0" w:rsidP="00F259C0">
            <w:r w:rsidRPr="00EB36AB">
              <w:rPr>
                <w:sz w:val="16"/>
                <w:szCs w:val="16"/>
                <w:lang w:val="en-IN"/>
              </w:rPr>
              <w:t>Cambridge</w:t>
            </w:r>
            <w:r>
              <w:rPr>
                <w:sz w:val="16"/>
                <w:szCs w:val="16"/>
                <w:lang w:val="en-IN"/>
              </w:rPr>
              <w:t xml:space="preserve">, England </w:t>
            </w:r>
            <w:r w:rsidRPr="00EB36AB">
              <w:rPr>
                <w:sz w:val="16"/>
                <w:szCs w:val="16"/>
                <w:lang w:val="en-IN"/>
              </w:rPr>
              <w:t xml:space="preserve"> </w:t>
            </w:r>
          </w:p>
        </w:tc>
        <w:tc>
          <w:tcPr>
            <w:tcW w:w="1379" w:type="dxa"/>
          </w:tcPr>
          <w:p w14:paraId="25AB36FD" w14:textId="77777777" w:rsidR="00F259C0" w:rsidRPr="00EB36AB" w:rsidRDefault="00F259C0" w:rsidP="00F259C0">
            <w:pPr>
              <w:rPr>
                <w:sz w:val="16"/>
                <w:szCs w:val="16"/>
                <w:lang w:val="en-IN"/>
              </w:rPr>
            </w:pPr>
            <w:r w:rsidRPr="00EB36AB">
              <w:rPr>
                <w:sz w:val="16"/>
                <w:szCs w:val="16"/>
                <w:lang w:val="en-IN"/>
              </w:rPr>
              <w:t>Commuting and</w:t>
            </w:r>
          </w:p>
          <w:p w14:paraId="7CB10019" w14:textId="34694CC5" w:rsidR="00F259C0" w:rsidRDefault="00F259C0" w:rsidP="00F259C0">
            <w:r w:rsidRPr="00EB36AB">
              <w:rPr>
                <w:sz w:val="16"/>
                <w:szCs w:val="16"/>
                <w:lang w:val="en-IN"/>
              </w:rPr>
              <w:t xml:space="preserve"> Health in Cambridge </w:t>
            </w:r>
            <w:r>
              <w:rPr>
                <w:sz w:val="16"/>
                <w:szCs w:val="16"/>
                <w:lang w:val="en-IN"/>
              </w:rPr>
              <w:t xml:space="preserve">Study </w:t>
            </w:r>
          </w:p>
        </w:tc>
        <w:tc>
          <w:tcPr>
            <w:tcW w:w="1512" w:type="dxa"/>
          </w:tcPr>
          <w:p w14:paraId="2D5DC1D5" w14:textId="5AF93B3D" w:rsidR="00F259C0" w:rsidRDefault="00F259C0" w:rsidP="00F259C0">
            <w:r w:rsidRPr="00EB36AB">
              <w:rPr>
                <w:sz w:val="16"/>
                <w:szCs w:val="16"/>
                <w:lang w:val="en-IN"/>
              </w:rPr>
              <w:t>Participants</w:t>
            </w:r>
            <w:r>
              <w:rPr>
                <w:sz w:val="16"/>
                <w:szCs w:val="16"/>
                <w:lang w:val="en-IN"/>
              </w:rPr>
              <w:t xml:space="preserve"> </w:t>
            </w:r>
            <w:r w:rsidRPr="00EB36AB">
              <w:rPr>
                <w:sz w:val="16"/>
                <w:szCs w:val="16"/>
                <w:lang w:val="en-IN"/>
              </w:rPr>
              <w:t xml:space="preserve">aged 16 or over, lived within a radius </w:t>
            </w:r>
            <w:proofErr w:type="gramStart"/>
            <w:r w:rsidRPr="00EB36AB">
              <w:rPr>
                <w:sz w:val="16"/>
                <w:szCs w:val="16"/>
                <w:lang w:val="en-IN"/>
              </w:rPr>
              <w:t>of  30</w:t>
            </w:r>
            <w:proofErr w:type="gramEnd"/>
            <w:r w:rsidRPr="00EB36AB">
              <w:rPr>
                <w:sz w:val="16"/>
                <w:szCs w:val="16"/>
                <w:lang w:val="en-IN"/>
              </w:rPr>
              <w:t xml:space="preserve"> km of Cambridge city centre, and worked in Cambridge</w:t>
            </w:r>
          </w:p>
        </w:tc>
        <w:tc>
          <w:tcPr>
            <w:tcW w:w="2044" w:type="dxa"/>
          </w:tcPr>
          <w:p w14:paraId="00E1E0E0" w14:textId="28C5CD21" w:rsidR="00F259C0" w:rsidRDefault="00F259C0" w:rsidP="00F259C0">
            <w:r>
              <w:rPr>
                <w:sz w:val="16"/>
                <w:szCs w:val="16"/>
                <w:lang w:val="en-IN"/>
              </w:rPr>
              <w:t>W</w:t>
            </w:r>
            <w:r w:rsidRPr="00EB36AB">
              <w:rPr>
                <w:sz w:val="16"/>
                <w:szCs w:val="16"/>
                <w:lang w:val="en-IN"/>
              </w:rPr>
              <w:t>alking or cycling to get to or from work</w:t>
            </w:r>
          </w:p>
        </w:tc>
        <w:tc>
          <w:tcPr>
            <w:tcW w:w="2470" w:type="dxa"/>
          </w:tcPr>
          <w:p w14:paraId="139768C0" w14:textId="77777777" w:rsidR="00F259C0" w:rsidRDefault="00F259C0" w:rsidP="00F259C0">
            <w:pPr>
              <w:rPr>
                <w:sz w:val="16"/>
                <w:szCs w:val="16"/>
              </w:rPr>
            </w:pPr>
            <w:r w:rsidRPr="00EB36AB">
              <w:rPr>
                <w:sz w:val="16"/>
                <w:szCs w:val="16"/>
              </w:rPr>
              <w:t>Questionnaires and objective physical activity monitoring (</w:t>
            </w:r>
            <w:proofErr w:type="spellStart"/>
            <w:r w:rsidRPr="00EB36AB">
              <w:rPr>
                <w:sz w:val="16"/>
                <w:szCs w:val="16"/>
              </w:rPr>
              <w:t>Actiheart</w:t>
            </w:r>
            <w:proofErr w:type="spellEnd"/>
            <w:r w:rsidRPr="00EB36AB">
              <w:rPr>
                <w:sz w:val="16"/>
                <w:szCs w:val="16"/>
              </w:rPr>
              <w:t xml:space="preserve"> sensor). </w:t>
            </w:r>
          </w:p>
          <w:p w14:paraId="329A4FB0" w14:textId="77777777" w:rsidR="00F259C0" w:rsidRDefault="00F259C0" w:rsidP="00F259C0">
            <w:pPr>
              <w:rPr>
                <w:sz w:val="16"/>
                <w:szCs w:val="16"/>
              </w:rPr>
            </w:pPr>
            <w:r w:rsidRPr="00EB36AB">
              <w:rPr>
                <w:sz w:val="16"/>
                <w:szCs w:val="16"/>
              </w:rPr>
              <w:t xml:space="preserve">Commuting was assessed using a validated seven-day travel to work record. </w:t>
            </w:r>
          </w:p>
          <w:p w14:paraId="6A0710CF" w14:textId="64EFE6C8" w:rsidR="00F259C0" w:rsidRDefault="00F259C0" w:rsidP="00F259C0">
            <w:r w:rsidRPr="00EB36AB">
              <w:rPr>
                <w:sz w:val="16"/>
                <w:szCs w:val="16"/>
              </w:rPr>
              <w:t>Moderate-to-vigorous physical activity</w:t>
            </w:r>
            <w:r>
              <w:rPr>
                <w:sz w:val="16"/>
                <w:szCs w:val="16"/>
              </w:rPr>
              <w:t xml:space="preserve"> (MVPA)</w:t>
            </w:r>
            <w:r w:rsidRPr="00EB36AB">
              <w:rPr>
                <w:sz w:val="16"/>
                <w:szCs w:val="16"/>
              </w:rPr>
              <w:t xml:space="preserve"> was assessed using the Recent Physical Activity Questionnaire and combined heart rate and movement sensing.</w:t>
            </w:r>
          </w:p>
        </w:tc>
        <w:tc>
          <w:tcPr>
            <w:tcW w:w="3430" w:type="dxa"/>
          </w:tcPr>
          <w:p w14:paraId="4D7C48DE" w14:textId="77777777" w:rsidR="00F259C0" w:rsidRDefault="00F259C0" w:rsidP="00F259C0">
            <w:pPr>
              <w:pStyle w:val="NoSpacing"/>
              <w:rPr>
                <w:sz w:val="16"/>
                <w:szCs w:val="16"/>
                <w:lang w:val="en-IN"/>
              </w:rPr>
            </w:pPr>
            <w:r w:rsidRPr="00EB36AB">
              <w:rPr>
                <w:sz w:val="16"/>
                <w:szCs w:val="16"/>
                <w:lang w:val="en-IN"/>
              </w:rPr>
              <w:t xml:space="preserve">Exposures divided based on Self-reported and objectively measured data: </w:t>
            </w:r>
          </w:p>
          <w:p w14:paraId="34044344" w14:textId="77777777" w:rsidR="00F259C0" w:rsidRDefault="00F259C0" w:rsidP="00F259C0">
            <w:pPr>
              <w:pStyle w:val="NoSpacing"/>
              <w:rPr>
                <w:sz w:val="16"/>
                <w:szCs w:val="16"/>
              </w:rPr>
            </w:pPr>
            <w:r w:rsidRPr="00EB36AB">
              <w:rPr>
                <w:sz w:val="16"/>
                <w:szCs w:val="16"/>
                <w:lang w:val="en-IN"/>
              </w:rPr>
              <w:t>1. T</w:t>
            </w:r>
            <w:proofErr w:type="spellStart"/>
            <w:r w:rsidRPr="00EB36AB">
              <w:rPr>
                <w:sz w:val="16"/>
                <w:szCs w:val="16"/>
              </w:rPr>
              <w:t>ime</w:t>
            </w:r>
            <w:proofErr w:type="spellEnd"/>
            <w:r w:rsidRPr="00EB36AB">
              <w:rPr>
                <w:sz w:val="16"/>
                <w:szCs w:val="16"/>
              </w:rPr>
              <w:t xml:space="preserve"> spent in (a) active commuting (walking plus cycling; minutes/week), (b) cycle commuting (minutes/week) and (c) walking commuting (minutes/week). </w:t>
            </w:r>
          </w:p>
          <w:p w14:paraId="1FD3A3C8" w14:textId="229560A5" w:rsidR="00F259C0" w:rsidRDefault="00F259C0" w:rsidP="00F259C0">
            <w:r w:rsidRPr="00EB36AB">
              <w:rPr>
                <w:sz w:val="16"/>
                <w:szCs w:val="16"/>
              </w:rPr>
              <w:t>2. Change in active commuting (min/week; no change, increase</w:t>
            </w:r>
            <w:r>
              <w:rPr>
                <w:sz w:val="16"/>
                <w:szCs w:val="16"/>
              </w:rPr>
              <w:t xml:space="preserve"> or </w:t>
            </w:r>
            <w:r w:rsidRPr="00EB36AB">
              <w:rPr>
                <w:sz w:val="16"/>
                <w:szCs w:val="16"/>
              </w:rPr>
              <w:t>decrease)</w:t>
            </w:r>
          </w:p>
        </w:tc>
      </w:tr>
      <w:tr w:rsidR="00F259C0" w14:paraId="17CA863D" w14:textId="77777777" w:rsidTr="5E16A57A">
        <w:tc>
          <w:tcPr>
            <w:tcW w:w="840" w:type="dxa"/>
          </w:tcPr>
          <w:p w14:paraId="2D25ACC7" w14:textId="1889CB53" w:rsidR="00F259C0" w:rsidRDefault="00F259C0" w:rsidP="00F259C0">
            <w:r w:rsidRPr="00EB36AB">
              <w:rPr>
                <w:sz w:val="16"/>
                <w:szCs w:val="16"/>
                <w:lang w:val="en-IN"/>
              </w:rPr>
              <w:t>Foley et al. (2018)</w:t>
            </w:r>
          </w:p>
        </w:tc>
        <w:tc>
          <w:tcPr>
            <w:tcW w:w="1201" w:type="dxa"/>
          </w:tcPr>
          <w:p w14:paraId="19621866" w14:textId="25DDC5C1" w:rsidR="00F259C0" w:rsidRDefault="00F259C0" w:rsidP="00F259C0">
            <w:r w:rsidRPr="00EB36AB">
              <w:rPr>
                <w:sz w:val="16"/>
                <w:szCs w:val="16"/>
                <w:lang w:val="en-IN"/>
              </w:rPr>
              <w:t>UK</w:t>
            </w:r>
          </w:p>
        </w:tc>
        <w:tc>
          <w:tcPr>
            <w:tcW w:w="1379" w:type="dxa"/>
          </w:tcPr>
          <w:p w14:paraId="634ECD2E" w14:textId="17EB5CD7" w:rsidR="00F259C0" w:rsidRDefault="00F259C0" w:rsidP="00F259C0">
            <w:r w:rsidRPr="00EB36AB">
              <w:rPr>
                <w:sz w:val="16"/>
                <w:szCs w:val="16"/>
                <w:lang w:val="en-IN"/>
              </w:rPr>
              <w:t>2014/15 United Kingdom Harmonised European Time Use Survey</w:t>
            </w:r>
          </w:p>
        </w:tc>
        <w:tc>
          <w:tcPr>
            <w:tcW w:w="1512" w:type="dxa"/>
          </w:tcPr>
          <w:p w14:paraId="61224C87" w14:textId="558EEF78" w:rsidR="00F259C0" w:rsidRDefault="00F259C0" w:rsidP="00F259C0">
            <w:r w:rsidRPr="00EB36AB">
              <w:rPr>
                <w:sz w:val="16"/>
                <w:szCs w:val="16"/>
                <w:lang w:val="en-IN"/>
              </w:rPr>
              <w:t>Participants aged 18 or above</w:t>
            </w:r>
          </w:p>
        </w:tc>
        <w:tc>
          <w:tcPr>
            <w:tcW w:w="2044" w:type="dxa"/>
          </w:tcPr>
          <w:p w14:paraId="7BDEC9AE" w14:textId="110554AF" w:rsidR="00F259C0" w:rsidRDefault="00F259C0" w:rsidP="00F259C0">
            <w:r>
              <w:rPr>
                <w:sz w:val="16"/>
                <w:szCs w:val="16"/>
                <w:lang w:val="en-IN"/>
              </w:rPr>
              <w:t>W</w:t>
            </w:r>
            <w:r w:rsidRPr="00EB36AB">
              <w:rPr>
                <w:sz w:val="16"/>
                <w:szCs w:val="16"/>
                <w:lang w:val="en-IN"/>
              </w:rPr>
              <w:t>alking or cycling for transport</w:t>
            </w:r>
          </w:p>
        </w:tc>
        <w:tc>
          <w:tcPr>
            <w:tcW w:w="2470" w:type="dxa"/>
          </w:tcPr>
          <w:p w14:paraId="2CEC14F8" w14:textId="397C7B69" w:rsidR="00F259C0" w:rsidRDefault="00F259C0" w:rsidP="00F259C0">
            <w:r>
              <w:rPr>
                <w:sz w:val="16"/>
                <w:szCs w:val="16"/>
              </w:rPr>
              <w:t>I</w:t>
            </w:r>
            <w:r w:rsidRPr="00EB36AB">
              <w:rPr>
                <w:sz w:val="16"/>
                <w:szCs w:val="16"/>
              </w:rPr>
              <w:t>ndividual demographic questionnaire and recorded two diary days of activity, and one day was randomly selected. Each diary started at 4 am and covered a full 24 h, in 10-min timeslots</w:t>
            </w:r>
          </w:p>
        </w:tc>
        <w:tc>
          <w:tcPr>
            <w:tcW w:w="3430" w:type="dxa"/>
          </w:tcPr>
          <w:p w14:paraId="7FABDB52" w14:textId="77777777" w:rsidR="00F259C0" w:rsidRPr="00EB36AB" w:rsidRDefault="00F259C0" w:rsidP="00F259C0">
            <w:pPr>
              <w:pStyle w:val="NoSpacing"/>
              <w:rPr>
                <w:sz w:val="16"/>
                <w:szCs w:val="16"/>
                <w:lang w:val="en-IN"/>
              </w:rPr>
            </w:pPr>
            <w:r>
              <w:rPr>
                <w:sz w:val="16"/>
                <w:szCs w:val="16"/>
                <w:lang w:val="en-IN"/>
              </w:rPr>
              <w:t xml:space="preserve">1. </w:t>
            </w:r>
            <w:r w:rsidRPr="00EB36AB">
              <w:rPr>
                <w:sz w:val="16"/>
                <w:szCs w:val="16"/>
                <w:lang w:val="en-IN"/>
              </w:rPr>
              <w:t xml:space="preserve">Mode of Travel: Active travel coded as Travel by foot/Travel by cycle </w:t>
            </w:r>
          </w:p>
          <w:p w14:paraId="7F09DA30" w14:textId="77777777" w:rsidR="00F259C0" w:rsidRPr="00EB36AB" w:rsidRDefault="00F259C0" w:rsidP="00F259C0">
            <w:pPr>
              <w:pStyle w:val="NoSpacing"/>
              <w:rPr>
                <w:sz w:val="16"/>
                <w:szCs w:val="16"/>
                <w:lang w:val="en-IN"/>
              </w:rPr>
            </w:pPr>
            <w:r>
              <w:rPr>
                <w:sz w:val="16"/>
                <w:szCs w:val="16"/>
                <w:lang w:val="en-IN"/>
              </w:rPr>
              <w:t xml:space="preserve">2. </w:t>
            </w:r>
            <w:r w:rsidRPr="00EB36AB">
              <w:rPr>
                <w:sz w:val="16"/>
                <w:szCs w:val="16"/>
                <w:lang w:val="en-IN"/>
              </w:rPr>
              <w:t>Travel including both active and motorised modes (minutes/day)</w:t>
            </w:r>
          </w:p>
          <w:p w14:paraId="61ABD300" w14:textId="380457F4" w:rsidR="00F259C0" w:rsidRDefault="00F259C0" w:rsidP="00F259C0">
            <w:r>
              <w:rPr>
                <w:sz w:val="16"/>
                <w:szCs w:val="16"/>
              </w:rPr>
              <w:t xml:space="preserve">3. </w:t>
            </w:r>
            <w:r w:rsidRPr="00EB36AB">
              <w:rPr>
                <w:sz w:val="16"/>
                <w:szCs w:val="16"/>
              </w:rPr>
              <w:t>Leisure MVPA including walking or cycling for recreation</w:t>
            </w:r>
            <w:r>
              <w:rPr>
                <w:sz w:val="16"/>
                <w:szCs w:val="16"/>
              </w:rPr>
              <w:t xml:space="preserve"> </w:t>
            </w:r>
            <w:r w:rsidRPr="00EB36AB">
              <w:rPr>
                <w:sz w:val="16"/>
                <w:szCs w:val="16"/>
              </w:rPr>
              <w:t>(minutes/day)</w:t>
            </w:r>
          </w:p>
        </w:tc>
      </w:tr>
      <w:tr w:rsidR="00F259C0" w14:paraId="1FB3F294" w14:textId="77777777" w:rsidTr="5E16A57A">
        <w:tc>
          <w:tcPr>
            <w:tcW w:w="840" w:type="dxa"/>
          </w:tcPr>
          <w:p w14:paraId="4F8C8077" w14:textId="674D3591" w:rsidR="00F259C0" w:rsidRPr="00EB36AB" w:rsidRDefault="00F259C0" w:rsidP="00F259C0">
            <w:pPr>
              <w:rPr>
                <w:sz w:val="16"/>
                <w:szCs w:val="16"/>
                <w:lang w:val="en-IN"/>
              </w:rPr>
            </w:pPr>
            <w:proofErr w:type="spellStart"/>
            <w:r w:rsidRPr="00EB36AB">
              <w:rPr>
                <w:sz w:val="16"/>
                <w:szCs w:val="16"/>
                <w:lang w:val="en-IN"/>
              </w:rPr>
              <w:t>Fyhri</w:t>
            </w:r>
            <w:proofErr w:type="spellEnd"/>
            <w:r w:rsidRPr="00EB36AB">
              <w:rPr>
                <w:sz w:val="16"/>
                <w:szCs w:val="16"/>
                <w:lang w:val="en-IN"/>
              </w:rPr>
              <w:t xml:space="preserve"> et al. (2011)</w:t>
            </w:r>
          </w:p>
        </w:tc>
        <w:tc>
          <w:tcPr>
            <w:tcW w:w="1201" w:type="dxa"/>
          </w:tcPr>
          <w:p w14:paraId="5C2938CF" w14:textId="3FC9B63A" w:rsidR="00F259C0" w:rsidRPr="00EB36AB" w:rsidRDefault="00F259C0" w:rsidP="00F259C0">
            <w:pPr>
              <w:rPr>
                <w:sz w:val="16"/>
                <w:szCs w:val="16"/>
                <w:lang w:val="en-IN"/>
              </w:rPr>
            </w:pPr>
            <w:r w:rsidRPr="00EB36AB">
              <w:rPr>
                <w:sz w:val="16"/>
                <w:szCs w:val="16"/>
                <w:lang w:val="en-IN"/>
              </w:rPr>
              <w:t>UK</w:t>
            </w:r>
          </w:p>
        </w:tc>
        <w:tc>
          <w:tcPr>
            <w:tcW w:w="1379" w:type="dxa"/>
          </w:tcPr>
          <w:p w14:paraId="34754666" w14:textId="712B2E12" w:rsidR="00F259C0" w:rsidRDefault="00F259C0" w:rsidP="00F259C0">
            <w:pPr>
              <w:rPr>
                <w:sz w:val="16"/>
                <w:szCs w:val="16"/>
                <w:lang w:val="en-IN"/>
              </w:rPr>
            </w:pPr>
            <w:r w:rsidRPr="00EB36AB">
              <w:rPr>
                <w:sz w:val="16"/>
                <w:szCs w:val="16"/>
                <w:lang w:val="en-IN"/>
              </w:rPr>
              <w:t>National Travel Surveys (NTS) of 4 countries (Denmark, Finland, UK, Italy)</w:t>
            </w:r>
          </w:p>
        </w:tc>
        <w:tc>
          <w:tcPr>
            <w:tcW w:w="1512" w:type="dxa"/>
          </w:tcPr>
          <w:p w14:paraId="121A91CC" w14:textId="4F57731A" w:rsidR="00F259C0" w:rsidRPr="00EB36AB" w:rsidRDefault="00F259C0" w:rsidP="00F259C0">
            <w:pPr>
              <w:rPr>
                <w:sz w:val="16"/>
                <w:szCs w:val="16"/>
                <w:lang w:val="en-IN"/>
              </w:rPr>
            </w:pPr>
            <w:r w:rsidRPr="00EB36AB">
              <w:rPr>
                <w:sz w:val="16"/>
                <w:szCs w:val="16"/>
                <w:lang w:val="en-IN"/>
              </w:rPr>
              <w:t>All household members in Uk</w:t>
            </w:r>
          </w:p>
        </w:tc>
        <w:tc>
          <w:tcPr>
            <w:tcW w:w="2044" w:type="dxa"/>
          </w:tcPr>
          <w:p w14:paraId="2057F150" w14:textId="153CCE83" w:rsidR="00F259C0" w:rsidRDefault="00F259C0" w:rsidP="00F259C0">
            <w:pPr>
              <w:rPr>
                <w:sz w:val="16"/>
                <w:szCs w:val="16"/>
                <w:lang w:val="en-IN"/>
              </w:rPr>
            </w:pPr>
            <w:r>
              <w:rPr>
                <w:sz w:val="16"/>
                <w:szCs w:val="16"/>
                <w:lang w:val="en-IN"/>
              </w:rPr>
              <w:t xml:space="preserve">Not defined but suggested as </w:t>
            </w:r>
            <w:r w:rsidRPr="00EB36AB">
              <w:rPr>
                <w:sz w:val="16"/>
                <w:szCs w:val="16"/>
                <w:lang w:val="en-IN"/>
              </w:rPr>
              <w:t>walking/cycling or use of public transport for commute to school.</w:t>
            </w:r>
          </w:p>
        </w:tc>
        <w:tc>
          <w:tcPr>
            <w:tcW w:w="2470" w:type="dxa"/>
          </w:tcPr>
          <w:p w14:paraId="08A6F5AA" w14:textId="77777777" w:rsidR="00F259C0" w:rsidRDefault="00F259C0" w:rsidP="00F259C0">
            <w:pPr>
              <w:rPr>
                <w:sz w:val="16"/>
                <w:szCs w:val="16"/>
              </w:rPr>
            </w:pPr>
            <w:r w:rsidRPr="00EB36AB">
              <w:rPr>
                <w:sz w:val="16"/>
                <w:szCs w:val="16"/>
              </w:rPr>
              <w:t>Longitudinal cross-sectional surveys with large, nationally representative samples, include travel diaries.</w:t>
            </w:r>
          </w:p>
          <w:p w14:paraId="4237BA82" w14:textId="082B3F19" w:rsidR="00F259C0" w:rsidRPr="009D6AB5" w:rsidRDefault="00F259C0" w:rsidP="00F259C0">
            <w:pPr>
              <w:rPr>
                <w:sz w:val="16"/>
                <w:szCs w:val="16"/>
                <w:lang w:val="en-IN"/>
              </w:rPr>
            </w:pPr>
            <w:r>
              <w:rPr>
                <w:sz w:val="16"/>
                <w:szCs w:val="16"/>
              </w:rPr>
              <w:t xml:space="preserve">Inclusion of local survey data on travel to school. </w:t>
            </w:r>
          </w:p>
        </w:tc>
        <w:tc>
          <w:tcPr>
            <w:tcW w:w="3430" w:type="dxa"/>
          </w:tcPr>
          <w:p w14:paraId="37853762" w14:textId="77777777" w:rsidR="00F259C0" w:rsidRPr="00EB36AB" w:rsidRDefault="00F259C0" w:rsidP="00F259C0">
            <w:pPr>
              <w:pStyle w:val="NoSpacing"/>
              <w:rPr>
                <w:sz w:val="16"/>
                <w:szCs w:val="16"/>
              </w:rPr>
            </w:pPr>
            <w:r>
              <w:rPr>
                <w:sz w:val="16"/>
                <w:szCs w:val="16"/>
                <w:lang w:val="en-IN"/>
              </w:rPr>
              <w:t xml:space="preserve">1. </w:t>
            </w:r>
            <w:r w:rsidRPr="00EB36AB">
              <w:rPr>
                <w:sz w:val="16"/>
                <w:szCs w:val="16"/>
                <w:lang w:val="en-IN"/>
              </w:rPr>
              <w:t xml:space="preserve">Mode of transport to school: </w:t>
            </w:r>
            <w:r w:rsidRPr="00EB36AB">
              <w:rPr>
                <w:sz w:val="16"/>
                <w:szCs w:val="16"/>
              </w:rPr>
              <w:t>Walk/Bicycle/Public transport/Private car/Other</w:t>
            </w:r>
          </w:p>
          <w:p w14:paraId="0CAA808C" w14:textId="77777777" w:rsidR="00F259C0" w:rsidRPr="00EB36AB" w:rsidRDefault="00F259C0" w:rsidP="00F259C0">
            <w:pPr>
              <w:pStyle w:val="NoSpacing"/>
              <w:rPr>
                <w:sz w:val="16"/>
                <w:szCs w:val="16"/>
                <w:lang w:val="en-IN"/>
              </w:rPr>
            </w:pPr>
            <w:r>
              <w:rPr>
                <w:sz w:val="16"/>
                <w:szCs w:val="16"/>
                <w:lang w:val="en-IN"/>
              </w:rPr>
              <w:t xml:space="preserve">2. </w:t>
            </w:r>
            <w:r w:rsidRPr="00EB36AB">
              <w:rPr>
                <w:sz w:val="16"/>
                <w:szCs w:val="16"/>
                <w:lang w:val="en-IN"/>
              </w:rPr>
              <w:t xml:space="preserve">Mode Share (%): proportion of trips made by different modes </w:t>
            </w:r>
          </w:p>
          <w:p w14:paraId="04123B74" w14:textId="77777777" w:rsidR="00F259C0" w:rsidRPr="00EB36AB" w:rsidRDefault="00F259C0" w:rsidP="00F259C0">
            <w:pPr>
              <w:pStyle w:val="NoSpacing"/>
              <w:rPr>
                <w:sz w:val="16"/>
                <w:szCs w:val="16"/>
                <w:lang w:val="en-IN"/>
              </w:rPr>
            </w:pPr>
            <w:r>
              <w:rPr>
                <w:sz w:val="16"/>
                <w:szCs w:val="16"/>
                <w:lang w:val="en-IN"/>
              </w:rPr>
              <w:t xml:space="preserve">3. </w:t>
            </w:r>
            <w:r w:rsidRPr="00EB36AB">
              <w:rPr>
                <w:sz w:val="16"/>
                <w:szCs w:val="16"/>
                <w:lang w:val="en-IN"/>
              </w:rPr>
              <w:t>Distance to school (in kms)</w:t>
            </w:r>
          </w:p>
          <w:p w14:paraId="629C429A" w14:textId="4A7F7448" w:rsidR="00F259C0" w:rsidRPr="009D6AB5" w:rsidRDefault="00F259C0" w:rsidP="00F259C0">
            <w:pPr>
              <w:pStyle w:val="NoSpacing"/>
              <w:rPr>
                <w:sz w:val="16"/>
                <w:szCs w:val="16"/>
                <w:lang w:val="en-IN"/>
              </w:rPr>
            </w:pPr>
            <w:r>
              <w:rPr>
                <w:sz w:val="16"/>
                <w:szCs w:val="16"/>
                <w:lang w:val="en-IN"/>
              </w:rPr>
              <w:t xml:space="preserve">4. </w:t>
            </w:r>
            <w:r w:rsidRPr="00EB36AB">
              <w:rPr>
                <w:sz w:val="16"/>
                <w:szCs w:val="16"/>
                <w:lang w:val="en-IN"/>
              </w:rPr>
              <w:t>Change in travel trends over time: Car use, walking to school, cycling etc</w:t>
            </w:r>
          </w:p>
        </w:tc>
      </w:tr>
      <w:tr w:rsidR="00F259C0" w14:paraId="1DE3766F" w14:textId="77777777" w:rsidTr="5E16A57A">
        <w:tc>
          <w:tcPr>
            <w:tcW w:w="840" w:type="dxa"/>
          </w:tcPr>
          <w:p w14:paraId="48187820" w14:textId="1DC0B9F6" w:rsidR="00F259C0" w:rsidRPr="00EB36AB" w:rsidRDefault="00F259C0" w:rsidP="00F259C0">
            <w:pPr>
              <w:rPr>
                <w:sz w:val="16"/>
                <w:szCs w:val="16"/>
                <w:lang w:val="en-IN"/>
              </w:rPr>
            </w:pPr>
            <w:r w:rsidRPr="00EB36AB">
              <w:rPr>
                <w:sz w:val="16"/>
                <w:szCs w:val="16"/>
                <w:lang w:val="en-IN"/>
              </w:rPr>
              <w:t>Garrott et al. (2023)</w:t>
            </w:r>
          </w:p>
        </w:tc>
        <w:tc>
          <w:tcPr>
            <w:tcW w:w="1201" w:type="dxa"/>
          </w:tcPr>
          <w:p w14:paraId="6DC544A8" w14:textId="05AADAC0" w:rsidR="00F259C0" w:rsidRPr="00EB36AB" w:rsidRDefault="00F259C0" w:rsidP="00F259C0">
            <w:pPr>
              <w:rPr>
                <w:sz w:val="16"/>
                <w:szCs w:val="16"/>
                <w:lang w:val="en-IN"/>
              </w:rPr>
            </w:pPr>
            <w:proofErr w:type="spellStart"/>
            <w:r w:rsidRPr="00EB36AB">
              <w:rPr>
                <w:sz w:val="16"/>
                <w:szCs w:val="16"/>
                <w:lang w:val="en-IN"/>
              </w:rPr>
              <w:t>Northstowe</w:t>
            </w:r>
            <w:proofErr w:type="spellEnd"/>
            <w:r w:rsidRPr="00EB36AB">
              <w:rPr>
                <w:sz w:val="16"/>
                <w:szCs w:val="16"/>
                <w:lang w:val="en-IN"/>
              </w:rPr>
              <w:t xml:space="preserve"> Cambridgeshire,</w:t>
            </w:r>
            <w:r>
              <w:rPr>
                <w:sz w:val="16"/>
                <w:szCs w:val="16"/>
                <w:lang w:val="en-IN"/>
              </w:rPr>
              <w:t xml:space="preserve"> England </w:t>
            </w:r>
            <w:r w:rsidRPr="00EB36AB">
              <w:rPr>
                <w:sz w:val="16"/>
                <w:szCs w:val="16"/>
                <w:lang w:val="en-IN"/>
              </w:rPr>
              <w:t xml:space="preserve"> </w:t>
            </w:r>
          </w:p>
        </w:tc>
        <w:tc>
          <w:tcPr>
            <w:tcW w:w="1379" w:type="dxa"/>
          </w:tcPr>
          <w:p w14:paraId="43E7C37D" w14:textId="0696BD10" w:rsidR="00F259C0" w:rsidRPr="00EB36AB" w:rsidRDefault="00F259C0" w:rsidP="00F259C0">
            <w:pPr>
              <w:rPr>
                <w:sz w:val="16"/>
                <w:szCs w:val="16"/>
                <w:lang w:val="en-IN"/>
              </w:rPr>
            </w:pPr>
            <w:r w:rsidRPr="00EB36AB">
              <w:rPr>
                <w:sz w:val="16"/>
                <w:szCs w:val="16"/>
                <w:lang w:val="en-IN"/>
              </w:rPr>
              <w:t>A mixed-methods, three-arm R</w:t>
            </w:r>
            <w:r>
              <w:rPr>
                <w:sz w:val="16"/>
                <w:szCs w:val="16"/>
                <w:lang w:val="en-IN"/>
              </w:rPr>
              <w:t xml:space="preserve">andomised </w:t>
            </w:r>
            <w:r w:rsidRPr="00EB36AB">
              <w:rPr>
                <w:sz w:val="16"/>
                <w:szCs w:val="16"/>
                <w:lang w:val="en-IN"/>
              </w:rPr>
              <w:t>C</w:t>
            </w:r>
            <w:r>
              <w:rPr>
                <w:sz w:val="16"/>
                <w:szCs w:val="16"/>
                <w:lang w:val="en-IN"/>
              </w:rPr>
              <w:t xml:space="preserve">ontrolled </w:t>
            </w:r>
            <w:r w:rsidRPr="00EB36AB">
              <w:rPr>
                <w:sz w:val="16"/>
                <w:szCs w:val="16"/>
                <w:lang w:val="en-IN"/>
              </w:rPr>
              <w:t>T</w:t>
            </w:r>
            <w:r>
              <w:rPr>
                <w:sz w:val="16"/>
                <w:szCs w:val="16"/>
                <w:lang w:val="en-IN"/>
              </w:rPr>
              <w:t>rial</w:t>
            </w:r>
            <w:r w:rsidRPr="00EB36AB">
              <w:rPr>
                <w:sz w:val="16"/>
                <w:szCs w:val="16"/>
                <w:lang w:val="en-IN"/>
              </w:rPr>
              <w:t>.</w:t>
            </w:r>
          </w:p>
        </w:tc>
        <w:tc>
          <w:tcPr>
            <w:tcW w:w="1512" w:type="dxa"/>
          </w:tcPr>
          <w:p w14:paraId="2D435FF6" w14:textId="5FDFC2F6" w:rsidR="00F259C0" w:rsidRPr="00EB36AB" w:rsidRDefault="00F259C0" w:rsidP="00F259C0">
            <w:pPr>
              <w:rPr>
                <w:sz w:val="16"/>
                <w:szCs w:val="16"/>
                <w:lang w:val="en-IN"/>
              </w:rPr>
            </w:pPr>
            <w:proofErr w:type="spellStart"/>
            <w:r w:rsidRPr="001B65B3">
              <w:rPr>
                <w:sz w:val="16"/>
                <w:szCs w:val="16"/>
                <w:lang w:val="en-IN"/>
              </w:rPr>
              <w:t>Northstowe</w:t>
            </w:r>
            <w:proofErr w:type="spellEnd"/>
            <w:r w:rsidRPr="001B65B3">
              <w:rPr>
                <w:sz w:val="16"/>
                <w:szCs w:val="16"/>
                <w:lang w:val="en-IN"/>
              </w:rPr>
              <w:t xml:space="preserve"> residents over 16 years old from households that had not previously claimed financial incentives.</w:t>
            </w:r>
          </w:p>
        </w:tc>
        <w:tc>
          <w:tcPr>
            <w:tcW w:w="2044" w:type="dxa"/>
          </w:tcPr>
          <w:p w14:paraId="0CC53A22" w14:textId="26474165" w:rsidR="00F259C0" w:rsidRDefault="00F259C0" w:rsidP="00F259C0">
            <w:pPr>
              <w:rPr>
                <w:sz w:val="16"/>
                <w:szCs w:val="16"/>
                <w:lang w:val="en-IN"/>
              </w:rPr>
            </w:pPr>
            <w:r w:rsidRPr="00EB36AB">
              <w:rPr>
                <w:sz w:val="16"/>
                <w:szCs w:val="16"/>
                <w:lang w:val="en-IN"/>
              </w:rPr>
              <w:t xml:space="preserve">Not defined but suggested walking, cycling and use of public transport to travel. </w:t>
            </w:r>
          </w:p>
        </w:tc>
        <w:tc>
          <w:tcPr>
            <w:tcW w:w="2470" w:type="dxa"/>
          </w:tcPr>
          <w:p w14:paraId="16A473FF" w14:textId="77777777" w:rsidR="00F259C0" w:rsidRDefault="00F259C0" w:rsidP="00F259C0">
            <w:pPr>
              <w:rPr>
                <w:sz w:val="16"/>
                <w:szCs w:val="16"/>
              </w:rPr>
            </w:pPr>
            <w:r>
              <w:rPr>
                <w:sz w:val="16"/>
                <w:szCs w:val="16"/>
              </w:rPr>
              <w:t>B</w:t>
            </w:r>
            <w:r w:rsidRPr="00EB36AB">
              <w:rPr>
                <w:sz w:val="16"/>
                <w:szCs w:val="16"/>
              </w:rPr>
              <w:t>aseline questionnaire assessing socio-demographic characteristics and travel behaviour, followed by randomisation into three groups (control/intervention/intervention plus) based on financial incentives claimed online/via email/or greater value claimed via email.</w:t>
            </w:r>
          </w:p>
          <w:p w14:paraId="0553F50F" w14:textId="3E02A8DF" w:rsidR="00F259C0" w:rsidRPr="00EB36AB" w:rsidRDefault="00F259C0" w:rsidP="00F259C0">
            <w:pPr>
              <w:rPr>
                <w:sz w:val="16"/>
                <w:szCs w:val="16"/>
              </w:rPr>
            </w:pPr>
            <w:r w:rsidRPr="00EB36AB">
              <w:rPr>
                <w:sz w:val="16"/>
                <w:szCs w:val="16"/>
              </w:rPr>
              <w:lastRenderedPageBreak/>
              <w:t xml:space="preserve">Data then collected after 3 </w:t>
            </w:r>
            <w:proofErr w:type="gramStart"/>
            <w:r w:rsidRPr="00EB36AB">
              <w:rPr>
                <w:sz w:val="16"/>
                <w:szCs w:val="16"/>
              </w:rPr>
              <w:t>months</w:t>
            </w:r>
            <w:proofErr w:type="gramEnd"/>
            <w:r w:rsidRPr="00EB36AB">
              <w:rPr>
                <w:sz w:val="16"/>
                <w:szCs w:val="16"/>
              </w:rPr>
              <w:t xml:space="preserve"> and 6 months follow up. </w:t>
            </w:r>
          </w:p>
        </w:tc>
        <w:tc>
          <w:tcPr>
            <w:tcW w:w="3430" w:type="dxa"/>
          </w:tcPr>
          <w:p w14:paraId="07154570" w14:textId="77777777" w:rsidR="00F259C0" w:rsidRPr="00EB36AB" w:rsidRDefault="00F259C0" w:rsidP="00F259C0">
            <w:pPr>
              <w:pStyle w:val="NoSpacing"/>
              <w:rPr>
                <w:sz w:val="16"/>
                <w:szCs w:val="16"/>
                <w:lang w:val="en-IN"/>
              </w:rPr>
            </w:pPr>
            <w:r>
              <w:rPr>
                <w:sz w:val="16"/>
                <w:szCs w:val="16"/>
                <w:lang w:val="en-IN"/>
              </w:rPr>
              <w:lastRenderedPageBreak/>
              <w:t xml:space="preserve">1. </w:t>
            </w:r>
            <w:r w:rsidRPr="00EB36AB">
              <w:rPr>
                <w:sz w:val="16"/>
                <w:szCs w:val="16"/>
                <w:lang w:val="en-IN"/>
              </w:rPr>
              <w:t>Self-reported travel modes: walking, cycling, public transport, or cars.</w:t>
            </w:r>
          </w:p>
          <w:p w14:paraId="561585AB" w14:textId="77777777" w:rsidR="00F259C0" w:rsidRDefault="00F259C0" w:rsidP="00F259C0">
            <w:pPr>
              <w:pStyle w:val="NoSpacing"/>
              <w:rPr>
                <w:sz w:val="16"/>
                <w:szCs w:val="16"/>
                <w:lang w:val="en-IN"/>
              </w:rPr>
            </w:pPr>
            <w:r>
              <w:rPr>
                <w:sz w:val="16"/>
                <w:szCs w:val="16"/>
                <w:lang w:val="en-IN"/>
              </w:rPr>
              <w:t xml:space="preserve">2. </w:t>
            </w:r>
            <w:r w:rsidRPr="00EB36AB">
              <w:rPr>
                <w:sz w:val="16"/>
                <w:szCs w:val="16"/>
                <w:lang w:val="en-IN"/>
              </w:rPr>
              <w:t>Incentive use (quantitative):</w:t>
            </w:r>
            <w:r>
              <w:rPr>
                <w:sz w:val="16"/>
                <w:szCs w:val="16"/>
                <w:lang w:val="en-IN"/>
              </w:rPr>
              <w:t xml:space="preserve"> </w:t>
            </w:r>
            <w:r w:rsidRPr="00EB36AB">
              <w:rPr>
                <w:sz w:val="16"/>
                <w:szCs w:val="16"/>
                <w:lang w:val="en-IN"/>
              </w:rPr>
              <w:t>whether participants used travel-related financial incentives (e.g., bus passes, sports vouchers).</w:t>
            </w:r>
          </w:p>
          <w:p w14:paraId="00ECF79A" w14:textId="12B5E2DE" w:rsidR="00F259C0" w:rsidRDefault="00F259C0" w:rsidP="00F259C0">
            <w:pPr>
              <w:pStyle w:val="NoSpacing"/>
              <w:rPr>
                <w:sz w:val="16"/>
                <w:szCs w:val="16"/>
                <w:lang w:val="en-IN"/>
              </w:rPr>
            </w:pPr>
            <w:r>
              <w:rPr>
                <w:sz w:val="16"/>
                <w:szCs w:val="16"/>
                <w:lang w:val="en-IN"/>
              </w:rPr>
              <w:t xml:space="preserve">3. </w:t>
            </w:r>
            <w:r w:rsidRPr="00EB36AB">
              <w:rPr>
                <w:sz w:val="16"/>
                <w:szCs w:val="16"/>
                <w:lang w:val="en-IN"/>
              </w:rPr>
              <w:t xml:space="preserve">Qualitative travel behaviour descriptions: </w:t>
            </w:r>
            <w:r>
              <w:rPr>
                <w:sz w:val="16"/>
                <w:szCs w:val="16"/>
                <w:lang w:val="en-IN"/>
              </w:rPr>
              <w:t>W</w:t>
            </w:r>
            <w:r w:rsidRPr="00EB36AB">
              <w:rPr>
                <w:sz w:val="16"/>
                <w:szCs w:val="16"/>
                <w:lang w:val="en-IN"/>
              </w:rPr>
              <w:t>alking, cycling, public transport behaviour changes prompted by incentives.</w:t>
            </w:r>
          </w:p>
        </w:tc>
      </w:tr>
      <w:tr w:rsidR="007444A8" w14:paraId="7C8F5552" w14:textId="77777777" w:rsidTr="5E16A57A">
        <w:tc>
          <w:tcPr>
            <w:tcW w:w="840" w:type="dxa"/>
          </w:tcPr>
          <w:p w14:paraId="2244C89E" w14:textId="6161166F" w:rsidR="007444A8" w:rsidRDefault="007444A8" w:rsidP="007444A8">
            <w:r>
              <w:rPr>
                <w:b/>
                <w:bCs/>
                <w:sz w:val="18"/>
                <w:szCs w:val="18"/>
              </w:rPr>
              <w:t>Author(s)</w:t>
            </w:r>
          </w:p>
        </w:tc>
        <w:tc>
          <w:tcPr>
            <w:tcW w:w="1201" w:type="dxa"/>
          </w:tcPr>
          <w:p w14:paraId="43D1111E" w14:textId="1D476724" w:rsidR="007444A8" w:rsidRDefault="007444A8" w:rsidP="007444A8">
            <w:r w:rsidRPr="00EF293B">
              <w:rPr>
                <w:b/>
                <w:bCs/>
                <w:sz w:val="18"/>
                <w:szCs w:val="18"/>
              </w:rPr>
              <w:t>Setting</w:t>
            </w:r>
            <w:r>
              <w:rPr>
                <w:b/>
                <w:bCs/>
                <w:sz w:val="18"/>
                <w:szCs w:val="18"/>
              </w:rPr>
              <w:t>(s)</w:t>
            </w:r>
          </w:p>
        </w:tc>
        <w:tc>
          <w:tcPr>
            <w:tcW w:w="1379" w:type="dxa"/>
          </w:tcPr>
          <w:p w14:paraId="468A7CD2" w14:textId="2E90628D" w:rsidR="007444A8" w:rsidRDefault="007444A8" w:rsidP="007444A8">
            <w:r w:rsidRPr="00EF293B">
              <w:rPr>
                <w:b/>
                <w:bCs/>
                <w:sz w:val="18"/>
                <w:szCs w:val="18"/>
              </w:rPr>
              <w:t>Data sources</w:t>
            </w:r>
          </w:p>
        </w:tc>
        <w:tc>
          <w:tcPr>
            <w:tcW w:w="1512" w:type="dxa"/>
          </w:tcPr>
          <w:p w14:paraId="49E364B9" w14:textId="4515F2DE" w:rsidR="007444A8" w:rsidRDefault="007444A8" w:rsidP="007444A8">
            <w:r w:rsidRPr="00EF293B">
              <w:rPr>
                <w:b/>
                <w:bCs/>
                <w:sz w:val="18"/>
                <w:szCs w:val="18"/>
              </w:rPr>
              <w:t>Target population</w:t>
            </w:r>
          </w:p>
        </w:tc>
        <w:tc>
          <w:tcPr>
            <w:tcW w:w="2044" w:type="dxa"/>
          </w:tcPr>
          <w:p w14:paraId="339BDE48" w14:textId="52A9BB8C" w:rsidR="007444A8" w:rsidRDefault="007444A8" w:rsidP="007444A8">
            <w:r w:rsidRPr="00EF293B">
              <w:rPr>
                <w:b/>
                <w:bCs/>
                <w:sz w:val="18"/>
                <w:szCs w:val="18"/>
              </w:rPr>
              <w:t>Definition of active travel</w:t>
            </w:r>
          </w:p>
        </w:tc>
        <w:tc>
          <w:tcPr>
            <w:tcW w:w="2470" w:type="dxa"/>
          </w:tcPr>
          <w:p w14:paraId="548CD17C"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2C966C17" w14:textId="77777777" w:rsidR="007444A8" w:rsidRDefault="007444A8" w:rsidP="007444A8"/>
        </w:tc>
        <w:tc>
          <w:tcPr>
            <w:tcW w:w="3430" w:type="dxa"/>
          </w:tcPr>
          <w:p w14:paraId="21BD771D" w14:textId="68FE774C" w:rsidR="007444A8" w:rsidRDefault="007444A8" w:rsidP="007444A8">
            <w:r w:rsidRPr="00EF293B">
              <w:rPr>
                <w:b/>
                <w:bCs/>
                <w:sz w:val="18"/>
                <w:szCs w:val="18"/>
              </w:rPr>
              <w:t>Active Travel measures used</w:t>
            </w:r>
          </w:p>
        </w:tc>
      </w:tr>
      <w:tr w:rsidR="00F259C0" w14:paraId="5247D89D" w14:textId="77777777" w:rsidTr="5E16A57A">
        <w:tc>
          <w:tcPr>
            <w:tcW w:w="840" w:type="dxa"/>
          </w:tcPr>
          <w:p w14:paraId="21C91710" w14:textId="337A5CF2" w:rsidR="00F259C0" w:rsidRDefault="00F259C0" w:rsidP="00F259C0">
            <w:r w:rsidRPr="00EB36AB">
              <w:rPr>
                <w:sz w:val="16"/>
                <w:szCs w:val="16"/>
                <w:lang w:val="en-IN"/>
              </w:rPr>
              <w:t>Ginja et al. (2017)</w:t>
            </w:r>
          </w:p>
        </w:tc>
        <w:tc>
          <w:tcPr>
            <w:tcW w:w="1201" w:type="dxa"/>
          </w:tcPr>
          <w:p w14:paraId="3A86866C" w14:textId="2A61CD64" w:rsidR="00F259C0" w:rsidRDefault="00F259C0" w:rsidP="00F259C0">
            <w:r w:rsidRPr="00EB36AB">
              <w:rPr>
                <w:sz w:val="16"/>
                <w:szCs w:val="16"/>
                <w:lang w:val="en-IN"/>
              </w:rPr>
              <w:t>Northeast England</w:t>
            </w:r>
          </w:p>
        </w:tc>
        <w:tc>
          <w:tcPr>
            <w:tcW w:w="1379" w:type="dxa"/>
          </w:tcPr>
          <w:p w14:paraId="74C9221D" w14:textId="02EC03BF" w:rsidR="00F259C0" w:rsidRDefault="00F259C0" w:rsidP="00F259C0">
            <w:r w:rsidRPr="00EB36AB">
              <w:rPr>
                <w:sz w:val="16"/>
                <w:szCs w:val="16"/>
              </w:rPr>
              <w:t>A parallel cluster randomised pilot trial (RIGHT TRACKS) conducted over 9 weeks in two schools from a low-income area</w:t>
            </w:r>
            <w:r>
              <w:rPr>
                <w:sz w:val="16"/>
                <w:szCs w:val="16"/>
              </w:rPr>
              <w:t>.</w:t>
            </w:r>
            <w:r w:rsidRPr="00EB36AB">
              <w:rPr>
                <w:sz w:val="16"/>
                <w:szCs w:val="16"/>
              </w:rPr>
              <w:t xml:space="preserve"> </w:t>
            </w:r>
          </w:p>
        </w:tc>
        <w:tc>
          <w:tcPr>
            <w:tcW w:w="1512" w:type="dxa"/>
          </w:tcPr>
          <w:p w14:paraId="632E9C68" w14:textId="62CDCA5A" w:rsidR="00F259C0" w:rsidRDefault="00F259C0" w:rsidP="00F259C0">
            <w:r w:rsidRPr="00EB36AB">
              <w:rPr>
                <w:sz w:val="16"/>
                <w:szCs w:val="16"/>
                <w:lang w:val="en-IN"/>
              </w:rPr>
              <w:t xml:space="preserve"> Year 5 school children (age</w:t>
            </w:r>
            <w:r>
              <w:rPr>
                <w:sz w:val="16"/>
                <w:szCs w:val="16"/>
                <w:lang w:val="en-IN"/>
              </w:rPr>
              <w:t>d</w:t>
            </w:r>
            <w:r w:rsidRPr="00EB36AB">
              <w:rPr>
                <w:sz w:val="16"/>
                <w:szCs w:val="16"/>
                <w:lang w:val="en-IN"/>
              </w:rPr>
              <w:t xml:space="preserve"> 9–10</w:t>
            </w:r>
            <w:r>
              <w:rPr>
                <w:sz w:val="16"/>
                <w:szCs w:val="16"/>
                <w:lang w:val="en-IN"/>
              </w:rPr>
              <w:t xml:space="preserve"> years</w:t>
            </w:r>
            <w:r w:rsidRPr="00EB36AB">
              <w:rPr>
                <w:sz w:val="16"/>
                <w:szCs w:val="16"/>
                <w:lang w:val="en-IN"/>
              </w:rPr>
              <w:t>) and their parents.</w:t>
            </w:r>
          </w:p>
        </w:tc>
        <w:tc>
          <w:tcPr>
            <w:tcW w:w="2044" w:type="dxa"/>
          </w:tcPr>
          <w:p w14:paraId="0E33407D" w14:textId="18A71DD8" w:rsidR="00F259C0" w:rsidRDefault="00F259C0" w:rsidP="00F259C0">
            <w:r>
              <w:rPr>
                <w:sz w:val="16"/>
                <w:szCs w:val="16"/>
                <w:lang w:val="en-IN"/>
              </w:rPr>
              <w:t>W</w:t>
            </w:r>
            <w:r w:rsidRPr="00EB36AB">
              <w:rPr>
                <w:sz w:val="16"/>
                <w:szCs w:val="16"/>
                <w:lang w:val="en-IN"/>
              </w:rPr>
              <w:t>alking or cycling to and from school.</w:t>
            </w:r>
          </w:p>
        </w:tc>
        <w:tc>
          <w:tcPr>
            <w:tcW w:w="2470" w:type="dxa"/>
          </w:tcPr>
          <w:p w14:paraId="0A6FDF2F" w14:textId="77777777" w:rsidR="00F259C0" w:rsidRDefault="00F259C0" w:rsidP="00F259C0">
            <w:pPr>
              <w:rPr>
                <w:sz w:val="16"/>
                <w:szCs w:val="16"/>
              </w:rPr>
            </w:pPr>
            <w:r>
              <w:rPr>
                <w:sz w:val="16"/>
                <w:szCs w:val="16"/>
              </w:rPr>
              <w:t xml:space="preserve">1. </w:t>
            </w:r>
            <w:r w:rsidRPr="00EB36AB">
              <w:rPr>
                <w:sz w:val="16"/>
                <w:szCs w:val="16"/>
              </w:rPr>
              <w:t>Daily parental A</w:t>
            </w:r>
            <w:r>
              <w:rPr>
                <w:sz w:val="16"/>
                <w:szCs w:val="16"/>
              </w:rPr>
              <w:t>ST</w:t>
            </w:r>
            <w:r w:rsidRPr="00EB36AB">
              <w:rPr>
                <w:sz w:val="16"/>
                <w:szCs w:val="16"/>
              </w:rPr>
              <w:t xml:space="preserve"> reports (optionally by SMS) and child </w:t>
            </w:r>
            <w:r>
              <w:rPr>
                <w:sz w:val="16"/>
                <w:szCs w:val="16"/>
              </w:rPr>
              <w:t>AST</w:t>
            </w:r>
            <w:r w:rsidRPr="00EB36AB">
              <w:rPr>
                <w:sz w:val="16"/>
                <w:szCs w:val="16"/>
              </w:rPr>
              <w:t xml:space="preserve"> reports, as well as accelerometery (</w:t>
            </w:r>
            <w:proofErr w:type="spellStart"/>
            <w:r w:rsidRPr="00EB36AB">
              <w:rPr>
                <w:sz w:val="16"/>
                <w:szCs w:val="16"/>
              </w:rPr>
              <w:t>ActiGraph</w:t>
            </w:r>
            <w:proofErr w:type="spellEnd"/>
            <w:r w:rsidRPr="00EB36AB">
              <w:rPr>
                <w:sz w:val="16"/>
                <w:szCs w:val="16"/>
              </w:rPr>
              <w:t xml:space="preserve"> GT3X+).</w:t>
            </w:r>
          </w:p>
          <w:p w14:paraId="5D4E21EB" w14:textId="00D1C1C7" w:rsidR="00F259C0" w:rsidRDefault="00F259C0" w:rsidP="00F259C0">
            <w:r>
              <w:rPr>
                <w:sz w:val="16"/>
                <w:szCs w:val="16"/>
              </w:rPr>
              <w:t xml:space="preserve">Intervention: Randomised lottery based monetary incentive scheme </w:t>
            </w:r>
          </w:p>
        </w:tc>
        <w:tc>
          <w:tcPr>
            <w:tcW w:w="3430" w:type="dxa"/>
          </w:tcPr>
          <w:p w14:paraId="4A70DB41" w14:textId="77777777" w:rsidR="00F259C0" w:rsidRPr="00EB36AB" w:rsidRDefault="00F259C0" w:rsidP="00F259C0">
            <w:pPr>
              <w:pStyle w:val="NoSpacing"/>
              <w:rPr>
                <w:sz w:val="16"/>
                <w:szCs w:val="16"/>
                <w:lang w:val="en-IN"/>
              </w:rPr>
            </w:pPr>
            <w:r>
              <w:rPr>
                <w:sz w:val="16"/>
                <w:szCs w:val="16"/>
                <w:lang w:val="en-IN"/>
              </w:rPr>
              <w:t xml:space="preserve">1. </w:t>
            </w:r>
            <w:r w:rsidRPr="00EB36AB">
              <w:rPr>
                <w:sz w:val="16"/>
                <w:szCs w:val="16"/>
                <w:lang w:val="en-IN"/>
              </w:rPr>
              <w:t>Mode of travel each school day (walk/cycle): by parental reports</w:t>
            </w:r>
          </w:p>
          <w:p w14:paraId="66982776" w14:textId="77777777" w:rsidR="00F259C0" w:rsidRDefault="00F259C0" w:rsidP="00F259C0">
            <w:pPr>
              <w:pStyle w:val="NoSpacing"/>
              <w:rPr>
                <w:sz w:val="16"/>
                <w:szCs w:val="16"/>
              </w:rPr>
            </w:pPr>
            <w:r>
              <w:rPr>
                <w:sz w:val="16"/>
                <w:szCs w:val="16"/>
              </w:rPr>
              <w:t xml:space="preserve">2. </w:t>
            </w:r>
            <w:r w:rsidRPr="00EB36AB">
              <w:rPr>
                <w:sz w:val="16"/>
                <w:szCs w:val="16"/>
              </w:rPr>
              <w:t>Self-reported travel mode for each past day</w:t>
            </w:r>
          </w:p>
          <w:p w14:paraId="762ED01A" w14:textId="77777777" w:rsidR="00F259C0" w:rsidRPr="00EB36AB" w:rsidRDefault="00F259C0" w:rsidP="00F259C0">
            <w:pPr>
              <w:pStyle w:val="NoSpacing"/>
              <w:rPr>
                <w:sz w:val="16"/>
                <w:szCs w:val="16"/>
              </w:rPr>
            </w:pPr>
            <w:r>
              <w:rPr>
                <w:sz w:val="16"/>
                <w:szCs w:val="16"/>
              </w:rPr>
              <w:t xml:space="preserve">3. </w:t>
            </w:r>
            <w:r w:rsidRPr="00EB36AB">
              <w:rPr>
                <w:sz w:val="16"/>
                <w:szCs w:val="16"/>
              </w:rPr>
              <w:t>Objective MVPA during travel times and pre-school hour (using accelerometer)</w:t>
            </w:r>
          </w:p>
          <w:p w14:paraId="2EBE36C4" w14:textId="425434D3" w:rsidR="00F259C0" w:rsidRPr="00F259C0" w:rsidRDefault="00F259C0" w:rsidP="00F259C0">
            <w:pPr>
              <w:pStyle w:val="NoSpacing"/>
              <w:rPr>
                <w:sz w:val="16"/>
                <w:szCs w:val="16"/>
                <w:lang w:val="en-IN"/>
              </w:rPr>
            </w:pPr>
            <w:r>
              <w:rPr>
                <w:sz w:val="16"/>
                <w:szCs w:val="16"/>
              </w:rPr>
              <w:t xml:space="preserve">4. </w:t>
            </w:r>
            <w:r w:rsidRPr="00EB36AB">
              <w:rPr>
                <w:sz w:val="16"/>
                <w:szCs w:val="16"/>
              </w:rPr>
              <w:t xml:space="preserve">Comparison of MVPA levels for active and non-active travel trips. </w:t>
            </w:r>
          </w:p>
        </w:tc>
      </w:tr>
      <w:tr w:rsidR="00F259C0" w14:paraId="504C7C3E" w14:textId="77777777" w:rsidTr="5E16A57A">
        <w:tc>
          <w:tcPr>
            <w:tcW w:w="840" w:type="dxa"/>
          </w:tcPr>
          <w:p w14:paraId="294DEFF4" w14:textId="1DA8C2EF" w:rsidR="00F259C0" w:rsidRDefault="00F259C0" w:rsidP="00F259C0">
            <w:r w:rsidRPr="00EB36AB">
              <w:rPr>
                <w:sz w:val="16"/>
                <w:szCs w:val="16"/>
                <w:lang w:val="en-IN"/>
              </w:rPr>
              <w:t>Goodman et al. (2011)</w:t>
            </w:r>
          </w:p>
        </w:tc>
        <w:tc>
          <w:tcPr>
            <w:tcW w:w="1201" w:type="dxa"/>
          </w:tcPr>
          <w:p w14:paraId="2DFB3337" w14:textId="4D91E713" w:rsidR="00F259C0" w:rsidRDefault="00F259C0" w:rsidP="00F259C0">
            <w:r w:rsidRPr="00EB36AB">
              <w:rPr>
                <w:sz w:val="16"/>
                <w:szCs w:val="16"/>
                <w:lang w:val="en-IN"/>
              </w:rPr>
              <w:t>Hertfordshire, South-East England</w:t>
            </w:r>
          </w:p>
        </w:tc>
        <w:tc>
          <w:tcPr>
            <w:tcW w:w="1379" w:type="dxa"/>
          </w:tcPr>
          <w:p w14:paraId="18E89B13" w14:textId="3F423297" w:rsidR="00F259C0" w:rsidRDefault="00F259C0" w:rsidP="00F259C0">
            <w:r w:rsidRPr="00EB36AB">
              <w:rPr>
                <w:sz w:val="16"/>
                <w:szCs w:val="16"/>
                <w:lang w:val="en-IN"/>
              </w:rPr>
              <w:t xml:space="preserve">Two observational studies conducted in Hertfordshire </w:t>
            </w:r>
            <w:r w:rsidRPr="00EB36AB">
              <w:rPr>
                <w:sz w:val="16"/>
                <w:szCs w:val="16"/>
              </w:rPr>
              <w:t>between 2002 and 2006.</w:t>
            </w:r>
          </w:p>
        </w:tc>
        <w:tc>
          <w:tcPr>
            <w:tcW w:w="1512" w:type="dxa"/>
          </w:tcPr>
          <w:p w14:paraId="101EB3F7" w14:textId="77777777" w:rsidR="00F259C0" w:rsidRDefault="00F259C0" w:rsidP="00F259C0">
            <w:pPr>
              <w:rPr>
                <w:sz w:val="16"/>
                <w:szCs w:val="16"/>
                <w:lang w:val="en-IN"/>
              </w:rPr>
            </w:pPr>
            <w:r w:rsidRPr="00EB36AB">
              <w:rPr>
                <w:sz w:val="16"/>
                <w:szCs w:val="16"/>
                <w:lang w:val="en-IN"/>
              </w:rPr>
              <w:t>The first study recruited students Years 6-8 (ages10–1</w:t>
            </w:r>
            <w:r>
              <w:rPr>
                <w:sz w:val="16"/>
                <w:szCs w:val="16"/>
                <w:lang w:val="en-IN"/>
              </w:rPr>
              <w:t xml:space="preserve">1 </w:t>
            </w:r>
            <w:proofErr w:type="gramStart"/>
            <w:r>
              <w:rPr>
                <w:sz w:val="16"/>
                <w:szCs w:val="16"/>
                <w:lang w:val="en-IN"/>
              </w:rPr>
              <w:t xml:space="preserve">years </w:t>
            </w:r>
            <w:r w:rsidRPr="00EB36AB">
              <w:rPr>
                <w:sz w:val="16"/>
                <w:szCs w:val="16"/>
                <w:lang w:val="en-IN"/>
              </w:rPr>
              <w:t xml:space="preserve"> and</w:t>
            </w:r>
            <w:proofErr w:type="gramEnd"/>
            <w:r w:rsidRPr="00EB36AB">
              <w:rPr>
                <w:sz w:val="16"/>
                <w:szCs w:val="16"/>
                <w:lang w:val="en-IN"/>
              </w:rPr>
              <w:t>12-13</w:t>
            </w:r>
            <w:r>
              <w:rPr>
                <w:sz w:val="16"/>
                <w:szCs w:val="16"/>
                <w:lang w:val="en-IN"/>
              </w:rPr>
              <w:t xml:space="preserve"> years</w:t>
            </w:r>
            <w:r w:rsidRPr="00EB36AB">
              <w:rPr>
                <w:sz w:val="16"/>
                <w:szCs w:val="16"/>
                <w:lang w:val="en-IN"/>
              </w:rPr>
              <w:t>)</w:t>
            </w:r>
          </w:p>
          <w:p w14:paraId="2E91F66E" w14:textId="04EABB10" w:rsidR="00F259C0" w:rsidRDefault="00F259C0" w:rsidP="00F259C0">
            <w:r w:rsidRPr="00EB36AB">
              <w:rPr>
                <w:sz w:val="16"/>
                <w:szCs w:val="16"/>
                <w:lang w:val="en-IN"/>
              </w:rPr>
              <w:t>The second study recruited students of Years 4, 5 and 6 (ages 8–11</w:t>
            </w:r>
            <w:r>
              <w:rPr>
                <w:sz w:val="16"/>
                <w:szCs w:val="16"/>
                <w:lang w:val="en-IN"/>
              </w:rPr>
              <w:t xml:space="preserve"> years</w:t>
            </w:r>
            <w:r w:rsidRPr="00EB36AB">
              <w:rPr>
                <w:sz w:val="16"/>
                <w:szCs w:val="16"/>
                <w:lang w:val="en-IN"/>
              </w:rPr>
              <w:t>)</w:t>
            </w:r>
          </w:p>
        </w:tc>
        <w:tc>
          <w:tcPr>
            <w:tcW w:w="2044" w:type="dxa"/>
          </w:tcPr>
          <w:p w14:paraId="30A79B3A" w14:textId="5B8EA614" w:rsidR="00F259C0" w:rsidRDefault="00F259C0" w:rsidP="00F259C0">
            <w:r>
              <w:rPr>
                <w:sz w:val="16"/>
                <w:szCs w:val="16"/>
                <w:lang w:val="en-IN"/>
              </w:rPr>
              <w:t>Walking and/or cycling to travel to and from school.</w:t>
            </w:r>
          </w:p>
        </w:tc>
        <w:tc>
          <w:tcPr>
            <w:tcW w:w="2470" w:type="dxa"/>
          </w:tcPr>
          <w:p w14:paraId="593D9578" w14:textId="77777777" w:rsidR="00F259C0" w:rsidRPr="00EB36AB" w:rsidRDefault="00F259C0" w:rsidP="00F259C0">
            <w:pPr>
              <w:rPr>
                <w:sz w:val="16"/>
                <w:szCs w:val="16"/>
              </w:rPr>
            </w:pPr>
            <w:r>
              <w:rPr>
                <w:sz w:val="16"/>
                <w:szCs w:val="16"/>
              </w:rPr>
              <w:t xml:space="preserve">1. </w:t>
            </w:r>
            <w:r w:rsidRPr="00EB36AB">
              <w:rPr>
                <w:sz w:val="16"/>
                <w:szCs w:val="16"/>
              </w:rPr>
              <w:t xml:space="preserve">Physical activity measured using RT3 tri-axial accelerometers worn by students. </w:t>
            </w:r>
          </w:p>
          <w:p w14:paraId="35FA65B2" w14:textId="2A9BFE01" w:rsidR="00F259C0" w:rsidRDefault="00F259C0" w:rsidP="00F259C0">
            <w:r>
              <w:rPr>
                <w:sz w:val="16"/>
                <w:szCs w:val="16"/>
              </w:rPr>
              <w:t>2. T</w:t>
            </w:r>
            <w:r w:rsidRPr="00EB36AB">
              <w:rPr>
                <w:sz w:val="16"/>
                <w:szCs w:val="16"/>
              </w:rPr>
              <w:t xml:space="preserve">ravel and activity diaries </w:t>
            </w:r>
            <w:r>
              <w:rPr>
                <w:sz w:val="16"/>
                <w:szCs w:val="16"/>
              </w:rPr>
              <w:t xml:space="preserve">recorded </w:t>
            </w:r>
            <w:r w:rsidRPr="00EB36AB">
              <w:rPr>
                <w:sz w:val="16"/>
                <w:szCs w:val="16"/>
              </w:rPr>
              <w:t>for four days, adapted from National Travel Survey diaries.</w:t>
            </w:r>
            <w:r>
              <w:rPr>
                <w:sz w:val="16"/>
                <w:szCs w:val="16"/>
              </w:rPr>
              <w:br/>
              <w:t xml:space="preserve">3. </w:t>
            </w:r>
            <w:r w:rsidRPr="00EB36AB">
              <w:rPr>
                <w:sz w:val="16"/>
                <w:szCs w:val="16"/>
              </w:rPr>
              <w:t>Global Positioning Systems (GPS) monitors worn by a subsample of participants for behaviours involving spatial changes.</w:t>
            </w:r>
          </w:p>
        </w:tc>
        <w:tc>
          <w:tcPr>
            <w:tcW w:w="3430" w:type="dxa"/>
          </w:tcPr>
          <w:p w14:paraId="78D1C3FB" w14:textId="77777777" w:rsidR="00F259C0" w:rsidRPr="001B65B3" w:rsidRDefault="00F259C0" w:rsidP="00F259C0">
            <w:pPr>
              <w:pStyle w:val="NoSpacing"/>
              <w:rPr>
                <w:sz w:val="16"/>
                <w:szCs w:val="16"/>
                <w:lang w:val="en-IN"/>
              </w:rPr>
            </w:pPr>
            <w:r w:rsidRPr="5E16A57A">
              <w:rPr>
                <w:sz w:val="16"/>
                <w:szCs w:val="16"/>
                <w:lang w:val="en-IN"/>
              </w:rPr>
              <w:t xml:space="preserve">1. Travel </w:t>
            </w:r>
            <w:proofErr w:type="gramStart"/>
            <w:r w:rsidRPr="5E16A57A">
              <w:rPr>
                <w:sz w:val="16"/>
                <w:szCs w:val="16"/>
                <w:lang w:val="en-IN"/>
              </w:rPr>
              <w:t>mode :</w:t>
            </w:r>
            <w:proofErr w:type="gramEnd"/>
            <w:r w:rsidRPr="5E16A57A">
              <w:rPr>
                <w:sz w:val="16"/>
                <w:szCs w:val="16"/>
                <w:lang w:val="en-IN"/>
              </w:rPr>
              <w:t xml:space="preserve"> AT to school or for other purposes </w:t>
            </w:r>
          </w:p>
          <w:p w14:paraId="22586840" w14:textId="77777777" w:rsidR="00F259C0" w:rsidRDefault="00F259C0" w:rsidP="00F259C0">
            <w:pPr>
              <w:pStyle w:val="NoSpacing"/>
              <w:rPr>
                <w:sz w:val="16"/>
                <w:szCs w:val="16"/>
              </w:rPr>
            </w:pPr>
            <w:r>
              <w:rPr>
                <w:sz w:val="16"/>
                <w:szCs w:val="16"/>
              </w:rPr>
              <w:t xml:space="preserve">2. </w:t>
            </w:r>
            <w:r w:rsidRPr="001B65B3">
              <w:rPr>
                <w:sz w:val="16"/>
                <w:szCs w:val="16"/>
              </w:rPr>
              <w:t xml:space="preserve">Time allocation: </w:t>
            </w:r>
            <w:r>
              <w:rPr>
                <w:sz w:val="16"/>
                <w:szCs w:val="16"/>
              </w:rPr>
              <w:t>%</w:t>
            </w:r>
            <w:r w:rsidRPr="001B65B3">
              <w:rPr>
                <w:sz w:val="16"/>
                <w:szCs w:val="16"/>
              </w:rPr>
              <w:t xml:space="preserve"> of the day spent in each </w:t>
            </w:r>
            <w:proofErr w:type="spellStart"/>
            <w:r w:rsidRPr="001B65B3">
              <w:rPr>
                <w:sz w:val="16"/>
                <w:szCs w:val="16"/>
              </w:rPr>
              <w:t>behavior</w:t>
            </w:r>
            <w:proofErr w:type="spellEnd"/>
            <w:r>
              <w:rPr>
                <w:sz w:val="16"/>
                <w:szCs w:val="16"/>
              </w:rPr>
              <w:t xml:space="preserve"> </w:t>
            </w:r>
            <w:r w:rsidRPr="001B65B3">
              <w:rPr>
                <w:sz w:val="16"/>
                <w:szCs w:val="16"/>
              </w:rPr>
              <w:t>(minutes in active travel ÷ total waking hours)</w:t>
            </w:r>
          </w:p>
          <w:p w14:paraId="34A420AA" w14:textId="77777777" w:rsidR="00F259C0" w:rsidRPr="001B65B3" w:rsidRDefault="00F259C0" w:rsidP="00F259C0">
            <w:pPr>
              <w:pStyle w:val="NoSpacing"/>
              <w:rPr>
                <w:sz w:val="16"/>
                <w:szCs w:val="16"/>
              </w:rPr>
            </w:pPr>
            <w:r>
              <w:rPr>
                <w:sz w:val="16"/>
                <w:szCs w:val="16"/>
              </w:rPr>
              <w:t xml:space="preserve">3. </w:t>
            </w:r>
            <w:r w:rsidRPr="001B65B3">
              <w:rPr>
                <w:sz w:val="16"/>
                <w:szCs w:val="16"/>
              </w:rPr>
              <w:t>Moderate-to-vigorous physical activity (MVPA): % of day in MVPA</w:t>
            </w:r>
          </w:p>
          <w:p w14:paraId="1785E331" w14:textId="77777777" w:rsidR="00F259C0" w:rsidRPr="001B65B3" w:rsidRDefault="00F259C0" w:rsidP="00F259C0">
            <w:pPr>
              <w:pStyle w:val="NoSpacing"/>
              <w:rPr>
                <w:sz w:val="16"/>
                <w:szCs w:val="16"/>
                <w:lang w:val="en-IN"/>
              </w:rPr>
            </w:pPr>
            <w:r>
              <w:rPr>
                <w:sz w:val="16"/>
                <w:szCs w:val="16"/>
              </w:rPr>
              <w:t xml:space="preserve">4. </w:t>
            </w:r>
            <w:r w:rsidRPr="001B65B3">
              <w:rPr>
                <w:sz w:val="16"/>
                <w:szCs w:val="16"/>
              </w:rPr>
              <w:t xml:space="preserve">Secondary </w:t>
            </w:r>
            <w:proofErr w:type="gramStart"/>
            <w:r w:rsidRPr="001B65B3">
              <w:rPr>
                <w:sz w:val="16"/>
                <w:szCs w:val="16"/>
              </w:rPr>
              <w:t>analysis :</w:t>
            </w:r>
            <w:proofErr w:type="gramEnd"/>
            <w:r w:rsidRPr="001B65B3">
              <w:rPr>
                <w:sz w:val="16"/>
                <w:szCs w:val="16"/>
              </w:rPr>
              <w:t xml:space="preserve"> </w:t>
            </w:r>
            <w:r>
              <w:rPr>
                <w:sz w:val="16"/>
                <w:szCs w:val="16"/>
              </w:rPr>
              <w:t xml:space="preserve">a. </w:t>
            </w:r>
            <w:r w:rsidRPr="001B65B3">
              <w:rPr>
                <w:sz w:val="16"/>
                <w:szCs w:val="16"/>
                <w:lang w:val="en-IN"/>
              </w:rPr>
              <w:t xml:space="preserve">If </w:t>
            </w:r>
            <w:r>
              <w:rPr>
                <w:sz w:val="16"/>
                <w:szCs w:val="16"/>
                <w:lang w:val="en-IN"/>
              </w:rPr>
              <w:t>AT</w:t>
            </w:r>
            <w:r w:rsidRPr="001B65B3">
              <w:rPr>
                <w:sz w:val="16"/>
                <w:szCs w:val="16"/>
                <w:lang w:val="en-IN"/>
              </w:rPr>
              <w:t xml:space="preserve"> increased total MVPA without reducing activity at other times → no compensation (supporting activity synergy).</w:t>
            </w:r>
          </w:p>
          <w:p w14:paraId="02033673" w14:textId="4746859D" w:rsidR="00F259C0" w:rsidRDefault="00F259C0" w:rsidP="00F259C0">
            <w:pPr>
              <w:pStyle w:val="NoSpacing"/>
            </w:pPr>
            <w:r>
              <w:rPr>
                <w:sz w:val="16"/>
                <w:szCs w:val="16"/>
                <w:lang w:val="en-IN"/>
              </w:rPr>
              <w:t xml:space="preserve">b. </w:t>
            </w:r>
            <w:r w:rsidRPr="001B65B3">
              <w:rPr>
                <w:sz w:val="16"/>
                <w:szCs w:val="16"/>
                <w:lang w:val="en-IN"/>
              </w:rPr>
              <w:t xml:space="preserve">If </w:t>
            </w:r>
            <w:r>
              <w:rPr>
                <w:sz w:val="16"/>
                <w:szCs w:val="16"/>
                <w:lang w:val="en-IN"/>
              </w:rPr>
              <w:t>AT</w:t>
            </w:r>
            <w:r w:rsidRPr="001B65B3">
              <w:rPr>
                <w:sz w:val="16"/>
                <w:szCs w:val="16"/>
                <w:lang w:val="en-IN"/>
              </w:rPr>
              <w:t xml:space="preserve"> increased MVPA but led to less activity later → compensation</w:t>
            </w:r>
          </w:p>
        </w:tc>
      </w:tr>
      <w:tr w:rsidR="00F259C0" w14:paraId="0ACEF4E4" w14:textId="77777777" w:rsidTr="5E16A57A">
        <w:tc>
          <w:tcPr>
            <w:tcW w:w="840" w:type="dxa"/>
          </w:tcPr>
          <w:p w14:paraId="214745A6" w14:textId="12ECE930" w:rsidR="00F259C0" w:rsidRDefault="00F259C0" w:rsidP="00F259C0">
            <w:r w:rsidRPr="00EB36AB">
              <w:rPr>
                <w:sz w:val="16"/>
                <w:szCs w:val="16"/>
                <w:lang w:val="en-IN"/>
              </w:rPr>
              <w:t>Goodman et al. (2012)</w:t>
            </w:r>
          </w:p>
        </w:tc>
        <w:tc>
          <w:tcPr>
            <w:tcW w:w="1201" w:type="dxa"/>
          </w:tcPr>
          <w:p w14:paraId="4647A3BB" w14:textId="7EC59923" w:rsidR="00F259C0" w:rsidRDefault="00F259C0" w:rsidP="00F259C0">
            <w:r w:rsidRPr="00EB36AB">
              <w:rPr>
                <w:sz w:val="16"/>
                <w:szCs w:val="16"/>
                <w:lang w:val="en-IN"/>
              </w:rPr>
              <w:t>Hertfordshire, South-East England</w:t>
            </w:r>
          </w:p>
        </w:tc>
        <w:tc>
          <w:tcPr>
            <w:tcW w:w="1379" w:type="dxa"/>
          </w:tcPr>
          <w:p w14:paraId="45612023" w14:textId="353071F3" w:rsidR="00F259C0" w:rsidRDefault="00F259C0" w:rsidP="00F259C0">
            <w:r w:rsidRPr="00EB36AB">
              <w:rPr>
                <w:sz w:val="16"/>
                <w:szCs w:val="16"/>
                <w:lang w:val="en-IN"/>
              </w:rPr>
              <w:t xml:space="preserve">Two observational studies conducted in Hertfordshire </w:t>
            </w:r>
            <w:r w:rsidRPr="00EB36AB">
              <w:rPr>
                <w:sz w:val="16"/>
                <w:szCs w:val="16"/>
              </w:rPr>
              <w:t>between 2002 and 2006.</w:t>
            </w:r>
          </w:p>
        </w:tc>
        <w:tc>
          <w:tcPr>
            <w:tcW w:w="1512" w:type="dxa"/>
          </w:tcPr>
          <w:p w14:paraId="1E03E5EC" w14:textId="77777777" w:rsidR="00F259C0" w:rsidRDefault="00F259C0" w:rsidP="00F259C0">
            <w:pPr>
              <w:rPr>
                <w:sz w:val="16"/>
                <w:szCs w:val="16"/>
                <w:lang w:val="en-IN"/>
              </w:rPr>
            </w:pPr>
            <w:r w:rsidRPr="00EB36AB">
              <w:rPr>
                <w:sz w:val="16"/>
                <w:szCs w:val="16"/>
                <w:lang w:val="en-IN"/>
              </w:rPr>
              <w:t xml:space="preserve"> The first study recruited students Years 6-8 (ages10–1</w:t>
            </w:r>
            <w:r>
              <w:rPr>
                <w:sz w:val="16"/>
                <w:szCs w:val="16"/>
                <w:lang w:val="en-IN"/>
              </w:rPr>
              <w:t xml:space="preserve">1 </w:t>
            </w:r>
            <w:proofErr w:type="gramStart"/>
            <w:r>
              <w:rPr>
                <w:sz w:val="16"/>
                <w:szCs w:val="16"/>
                <w:lang w:val="en-IN"/>
              </w:rPr>
              <w:t xml:space="preserve">years </w:t>
            </w:r>
            <w:r w:rsidRPr="00EB36AB">
              <w:rPr>
                <w:sz w:val="16"/>
                <w:szCs w:val="16"/>
                <w:lang w:val="en-IN"/>
              </w:rPr>
              <w:t xml:space="preserve"> and</w:t>
            </w:r>
            <w:proofErr w:type="gramEnd"/>
            <w:r w:rsidRPr="00EB36AB">
              <w:rPr>
                <w:sz w:val="16"/>
                <w:szCs w:val="16"/>
                <w:lang w:val="en-IN"/>
              </w:rPr>
              <w:t>12-13</w:t>
            </w:r>
            <w:r>
              <w:rPr>
                <w:sz w:val="16"/>
                <w:szCs w:val="16"/>
                <w:lang w:val="en-IN"/>
              </w:rPr>
              <w:t xml:space="preserve"> years</w:t>
            </w:r>
            <w:r w:rsidRPr="00EB36AB">
              <w:rPr>
                <w:sz w:val="16"/>
                <w:szCs w:val="16"/>
                <w:lang w:val="en-IN"/>
              </w:rPr>
              <w:t>)</w:t>
            </w:r>
          </w:p>
          <w:p w14:paraId="3A1ACB70" w14:textId="1698558B" w:rsidR="00F259C0" w:rsidRDefault="00F259C0" w:rsidP="00F259C0">
            <w:r w:rsidRPr="00EB36AB">
              <w:rPr>
                <w:sz w:val="16"/>
                <w:szCs w:val="16"/>
                <w:lang w:val="en-IN"/>
              </w:rPr>
              <w:t>The second study recruited students of Years 4, 5 and 6 (ages 8–11</w:t>
            </w:r>
            <w:r>
              <w:rPr>
                <w:sz w:val="16"/>
                <w:szCs w:val="16"/>
                <w:lang w:val="en-IN"/>
              </w:rPr>
              <w:t xml:space="preserve"> years</w:t>
            </w:r>
            <w:r w:rsidRPr="00EB36AB">
              <w:rPr>
                <w:sz w:val="16"/>
                <w:szCs w:val="16"/>
                <w:lang w:val="en-IN"/>
              </w:rPr>
              <w:t>)</w:t>
            </w:r>
            <w:r w:rsidRPr="00EB36AB">
              <w:rPr>
                <w:sz w:val="16"/>
                <w:szCs w:val="16"/>
              </w:rPr>
              <w:t>)</w:t>
            </w:r>
          </w:p>
        </w:tc>
        <w:tc>
          <w:tcPr>
            <w:tcW w:w="2044" w:type="dxa"/>
          </w:tcPr>
          <w:p w14:paraId="30FB50AB" w14:textId="13831F11" w:rsidR="00F259C0" w:rsidRDefault="00F259C0" w:rsidP="00F259C0">
            <w:r>
              <w:rPr>
                <w:sz w:val="16"/>
                <w:szCs w:val="16"/>
                <w:lang w:val="en-IN"/>
              </w:rPr>
              <w:t>Walking and/or cycling to travel to and from school.</w:t>
            </w:r>
          </w:p>
        </w:tc>
        <w:tc>
          <w:tcPr>
            <w:tcW w:w="2470" w:type="dxa"/>
          </w:tcPr>
          <w:p w14:paraId="752203DA" w14:textId="77777777" w:rsidR="00F259C0" w:rsidRPr="00EB36AB" w:rsidRDefault="00F259C0" w:rsidP="00F259C0">
            <w:pPr>
              <w:rPr>
                <w:sz w:val="16"/>
                <w:szCs w:val="16"/>
              </w:rPr>
            </w:pPr>
            <w:r>
              <w:rPr>
                <w:sz w:val="16"/>
                <w:szCs w:val="16"/>
              </w:rPr>
              <w:t xml:space="preserve">1. </w:t>
            </w:r>
            <w:r w:rsidRPr="00EB36AB">
              <w:rPr>
                <w:sz w:val="16"/>
                <w:szCs w:val="16"/>
              </w:rPr>
              <w:t xml:space="preserve">Physical activity measured using RT3 tri-axial accelerometers worn by students. </w:t>
            </w:r>
          </w:p>
          <w:p w14:paraId="34FAC0C0" w14:textId="77777777" w:rsidR="00F259C0" w:rsidRDefault="00F259C0" w:rsidP="00F259C0">
            <w:pPr>
              <w:rPr>
                <w:sz w:val="16"/>
                <w:szCs w:val="16"/>
              </w:rPr>
            </w:pPr>
            <w:r>
              <w:rPr>
                <w:sz w:val="16"/>
                <w:szCs w:val="16"/>
              </w:rPr>
              <w:t>2. T</w:t>
            </w:r>
            <w:r w:rsidRPr="00EB36AB">
              <w:rPr>
                <w:sz w:val="16"/>
                <w:szCs w:val="16"/>
              </w:rPr>
              <w:t xml:space="preserve">ravel and activity diaries </w:t>
            </w:r>
            <w:r>
              <w:rPr>
                <w:sz w:val="16"/>
                <w:szCs w:val="16"/>
              </w:rPr>
              <w:t xml:space="preserve">recorded </w:t>
            </w:r>
            <w:r w:rsidRPr="00EB36AB">
              <w:rPr>
                <w:sz w:val="16"/>
                <w:szCs w:val="16"/>
              </w:rPr>
              <w:t>for four days, adapted from National Travel Survey diaries.</w:t>
            </w:r>
            <w:r>
              <w:rPr>
                <w:sz w:val="16"/>
                <w:szCs w:val="16"/>
              </w:rPr>
              <w:br/>
              <w:t xml:space="preserve">3. </w:t>
            </w:r>
            <w:r w:rsidRPr="00EB36AB">
              <w:rPr>
                <w:sz w:val="16"/>
                <w:szCs w:val="16"/>
              </w:rPr>
              <w:t>Global Positioning Systems (GPS) monitors worn by a subsample of participants for behaviours involving spatial changes.</w:t>
            </w:r>
          </w:p>
          <w:p w14:paraId="345286D0" w14:textId="12C157A6" w:rsidR="00F259C0" w:rsidRDefault="00F259C0" w:rsidP="00F259C0">
            <w:r>
              <w:rPr>
                <w:sz w:val="16"/>
                <w:szCs w:val="16"/>
              </w:rPr>
              <w:t xml:space="preserve">4. </w:t>
            </w:r>
            <w:r w:rsidRPr="00EB36AB">
              <w:rPr>
                <w:sz w:val="16"/>
                <w:szCs w:val="16"/>
              </w:rPr>
              <w:t>Day length in hours calculated using sunrise and sunset times for London (borders Hertfordshire).</w:t>
            </w:r>
          </w:p>
        </w:tc>
        <w:tc>
          <w:tcPr>
            <w:tcW w:w="3430" w:type="dxa"/>
          </w:tcPr>
          <w:p w14:paraId="6EBC3D05" w14:textId="77777777" w:rsidR="00F259C0" w:rsidRPr="00EB36AB" w:rsidRDefault="00F259C0" w:rsidP="00F259C0">
            <w:pPr>
              <w:pStyle w:val="NoSpacing"/>
              <w:rPr>
                <w:sz w:val="16"/>
                <w:szCs w:val="16"/>
                <w:lang w:val="en-IN"/>
              </w:rPr>
            </w:pPr>
            <w:r>
              <w:rPr>
                <w:sz w:val="16"/>
                <w:szCs w:val="16"/>
                <w:lang w:val="en-IN"/>
              </w:rPr>
              <w:t xml:space="preserve">1. </w:t>
            </w:r>
            <w:r w:rsidRPr="00EB36AB">
              <w:rPr>
                <w:sz w:val="16"/>
                <w:szCs w:val="16"/>
                <w:lang w:val="en-IN"/>
              </w:rPr>
              <w:t>For each behaviour, its duration (minutes in behaviour/total minutes), activity intensity (MVPA minutes in behaviour/total minutes in behaviour), and activity contribution (duration × intensity, or MVPA minutes in behaviour/total minutes) were calculated.</w:t>
            </w:r>
          </w:p>
          <w:p w14:paraId="467DDC0E" w14:textId="77777777" w:rsidR="00F259C0" w:rsidRPr="00E309AD" w:rsidRDefault="00F259C0" w:rsidP="00F259C0">
            <w:pPr>
              <w:pStyle w:val="NoSpacing"/>
              <w:rPr>
                <w:sz w:val="16"/>
                <w:szCs w:val="16"/>
              </w:rPr>
            </w:pPr>
            <w:r>
              <w:rPr>
                <w:sz w:val="16"/>
                <w:szCs w:val="16"/>
              </w:rPr>
              <w:t>2. %</w:t>
            </w:r>
            <w:r w:rsidRPr="00E309AD">
              <w:rPr>
                <w:sz w:val="16"/>
                <w:szCs w:val="16"/>
              </w:rPr>
              <w:t>of the day spent in active travel.</w:t>
            </w:r>
          </w:p>
          <w:p w14:paraId="656FED02" w14:textId="77777777" w:rsidR="00F259C0" w:rsidRPr="00E309AD" w:rsidRDefault="00F259C0" w:rsidP="00F259C0">
            <w:pPr>
              <w:pStyle w:val="NoSpacing"/>
              <w:rPr>
                <w:sz w:val="16"/>
                <w:szCs w:val="16"/>
              </w:rPr>
            </w:pPr>
            <w:r>
              <w:rPr>
                <w:sz w:val="16"/>
                <w:szCs w:val="16"/>
              </w:rPr>
              <w:t>3. %</w:t>
            </w:r>
            <w:r w:rsidRPr="00E309AD">
              <w:rPr>
                <w:sz w:val="16"/>
                <w:szCs w:val="16"/>
              </w:rPr>
              <w:t>of active travel time spent in moderate-to-vigorous physical activity (MVPA).</w:t>
            </w:r>
          </w:p>
          <w:p w14:paraId="7F7A1D9C" w14:textId="11E46376" w:rsidR="00F259C0" w:rsidRDefault="00F259C0" w:rsidP="00F259C0">
            <w:r>
              <w:rPr>
                <w:sz w:val="16"/>
                <w:szCs w:val="16"/>
              </w:rPr>
              <w:t xml:space="preserve">4. </w:t>
            </w:r>
            <w:r w:rsidRPr="00E309AD">
              <w:rPr>
                <w:sz w:val="16"/>
                <w:szCs w:val="16"/>
              </w:rPr>
              <w:t>Activity contribution:</w:t>
            </w:r>
            <w:r w:rsidRPr="00EB36AB">
              <w:rPr>
                <w:sz w:val="16"/>
                <w:szCs w:val="16"/>
              </w:rPr>
              <w:t xml:space="preserve"> Combined effect of duration × intensity (MVPA minutes from active travel ÷ total daily minutes)</w:t>
            </w:r>
          </w:p>
        </w:tc>
      </w:tr>
      <w:tr w:rsidR="00F259C0" w14:paraId="2AFEB780" w14:textId="77777777" w:rsidTr="5E16A57A">
        <w:tc>
          <w:tcPr>
            <w:tcW w:w="840" w:type="dxa"/>
          </w:tcPr>
          <w:p w14:paraId="40959530" w14:textId="0198AEA8" w:rsidR="00F259C0" w:rsidRPr="00EB36AB" w:rsidRDefault="00F259C0" w:rsidP="00F259C0">
            <w:pPr>
              <w:rPr>
                <w:sz w:val="16"/>
                <w:szCs w:val="16"/>
                <w:lang w:val="en-IN"/>
              </w:rPr>
            </w:pPr>
          </w:p>
        </w:tc>
        <w:tc>
          <w:tcPr>
            <w:tcW w:w="1201" w:type="dxa"/>
          </w:tcPr>
          <w:p w14:paraId="45891B6B" w14:textId="48B27754" w:rsidR="00F259C0" w:rsidRPr="00EB36AB" w:rsidRDefault="00F259C0" w:rsidP="00F259C0">
            <w:pPr>
              <w:rPr>
                <w:sz w:val="16"/>
                <w:szCs w:val="16"/>
                <w:lang w:val="en-IN"/>
              </w:rPr>
            </w:pPr>
          </w:p>
        </w:tc>
        <w:tc>
          <w:tcPr>
            <w:tcW w:w="1379" w:type="dxa"/>
          </w:tcPr>
          <w:p w14:paraId="37EDAE90" w14:textId="1E62A075" w:rsidR="00F259C0" w:rsidRDefault="00F259C0" w:rsidP="00F259C0">
            <w:pPr>
              <w:rPr>
                <w:sz w:val="16"/>
                <w:szCs w:val="16"/>
                <w:lang w:val="en-IN"/>
              </w:rPr>
            </w:pPr>
          </w:p>
        </w:tc>
        <w:tc>
          <w:tcPr>
            <w:tcW w:w="1512" w:type="dxa"/>
          </w:tcPr>
          <w:p w14:paraId="344EAA39" w14:textId="5031B7BD" w:rsidR="00F259C0" w:rsidRPr="00EB36AB" w:rsidRDefault="00F259C0" w:rsidP="00F259C0">
            <w:pPr>
              <w:rPr>
                <w:sz w:val="16"/>
                <w:szCs w:val="16"/>
                <w:lang w:val="en-IN"/>
              </w:rPr>
            </w:pPr>
          </w:p>
        </w:tc>
        <w:tc>
          <w:tcPr>
            <w:tcW w:w="2044" w:type="dxa"/>
          </w:tcPr>
          <w:p w14:paraId="48E5135D" w14:textId="5873091E" w:rsidR="00F259C0" w:rsidRDefault="00F259C0" w:rsidP="00F259C0">
            <w:pPr>
              <w:rPr>
                <w:sz w:val="16"/>
                <w:szCs w:val="16"/>
                <w:lang w:val="en-IN"/>
              </w:rPr>
            </w:pPr>
          </w:p>
        </w:tc>
        <w:tc>
          <w:tcPr>
            <w:tcW w:w="2470" w:type="dxa"/>
          </w:tcPr>
          <w:p w14:paraId="773F48C8" w14:textId="2EB7B3A2" w:rsidR="00F259C0" w:rsidRPr="009D6AB5" w:rsidRDefault="00F259C0" w:rsidP="00F259C0">
            <w:pPr>
              <w:rPr>
                <w:sz w:val="16"/>
                <w:szCs w:val="16"/>
                <w:lang w:val="en-IN"/>
              </w:rPr>
            </w:pPr>
          </w:p>
        </w:tc>
        <w:tc>
          <w:tcPr>
            <w:tcW w:w="3430" w:type="dxa"/>
          </w:tcPr>
          <w:p w14:paraId="790409F3" w14:textId="7AF54728" w:rsidR="00F259C0" w:rsidRPr="009D6AB5" w:rsidRDefault="00F259C0" w:rsidP="00F259C0">
            <w:pPr>
              <w:pStyle w:val="NoSpacing"/>
              <w:rPr>
                <w:sz w:val="16"/>
                <w:szCs w:val="16"/>
                <w:lang w:val="en-IN"/>
              </w:rPr>
            </w:pPr>
          </w:p>
        </w:tc>
      </w:tr>
      <w:tr w:rsidR="007444A8" w14:paraId="708A7D64" w14:textId="77777777" w:rsidTr="5E16A57A">
        <w:tc>
          <w:tcPr>
            <w:tcW w:w="840" w:type="dxa"/>
          </w:tcPr>
          <w:p w14:paraId="049C639B" w14:textId="2B506BEC" w:rsidR="007444A8" w:rsidRDefault="007444A8" w:rsidP="007444A8">
            <w:r>
              <w:rPr>
                <w:b/>
                <w:bCs/>
                <w:sz w:val="18"/>
                <w:szCs w:val="18"/>
              </w:rPr>
              <w:t>Author(s)</w:t>
            </w:r>
          </w:p>
        </w:tc>
        <w:tc>
          <w:tcPr>
            <w:tcW w:w="1201" w:type="dxa"/>
          </w:tcPr>
          <w:p w14:paraId="7EA5F198" w14:textId="1C0346EB" w:rsidR="007444A8" w:rsidRDefault="007444A8" w:rsidP="007444A8">
            <w:r w:rsidRPr="00EF293B">
              <w:rPr>
                <w:b/>
                <w:bCs/>
                <w:sz w:val="18"/>
                <w:szCs w:val="18"/>
              </w:rPr>
              <w:t>Setting</w:t>
            </w:r>
            <w:r>
              <w:rPr>
                <w:b/>
                <w:bCs/>
                <w:sz w:val="18"/>
                <w:szCs w:val="18"/>
              </w:rPr>
              <w:t>(s)</w:t>
            </w:r>
          </w:p>
        </w:tc>
        <w:tc>
          <w:tcPr>
            <w:tcW w:w="1379" w:type="dxa"/>
          </w:tcPr>
          <w:p w14:paraId="3F324E94" w14:textId="3FCFDD9E" w:rsidR="007444A8" w:rsidRDefault="007444A8" w:rsidP="007444A8">
            <w:r w:rsidRPr="00EF293B">
              <w:rPr>
                <w:b/>
                <w:bCs/>
                <w:sz w:val="18"/>
                <w:szCs w:val="18"/>
              </w:rPr>
              <w:t>Data sources</w:t>
            </w:r>
          </w:p>
        </w:tc>
        <w:tc>
          <w:tcPr>
            <w:tcW w:w="1512" w:type="dxa"/>
          </w:tcPr>
          <w:p w14:paraId="07FD4F13" w14:textId="58F5EC7C" w:rsidR="007444A8" w:rsidRDefault="007444A8" w:rsidP="007444A8">
            <w:r w:rsidRPr="00EF293B">
              <w:rPr>
                <w:b/>
                <w:bCs/>
                <w:sz w:val="18"/>
                <w:szCs w:val="18"/>
              </w:rPr>
              <w:t>Target population</w:t>
            </w:r>
          </w:p>
        </w:tc>
        <w:tc>
          <w:tcPr>
            <w:tcW w:w="2044" w:type="dxa"/>
          </w:tcPr>
          <w:p w14:paraId="1BCF2E12" w14:textId="1BDE5C89" w:rsidR="007444A8" w:rsidRDefault="007444A8" w:rsidP="007444A8">
            <w:r w:rsidRPr="00EF293B">
              <w:rPr>
                <w:b/>
                <w:bCs/>
                <w:sz w:val="18"/>
                <w:szCs w:val="18"/>
              </w:rPr>
              <w:t>Definition of active travel</w:t>
            </w:r>
          </w:p>
        </w:tc>
        <w:tc>
          <w:tcPr>
            <w:tcW w:w="2470" w:type="dxa"/>
          </w:tcPr>
          <w:p w14:paraId="3C90BFD3"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5A2D604A" w14:textId="77777777" w:rsidR="007444A8" w:rsidRDefault="007444A8" w:rsidP="007444A8"/>
        </w:tc>
        <w:tc>
          <w:tcPr>
            <w:tcW w:w="3430" w:type="dxa"/>
          </w:tcPr>
          <w:p w14:paraId="19D3E1CF" w14:textId="7C1A0C79" w:rsidR="007444A8" w:rsidRDefault="007444A8" w:rsidP="007444A8">
            <w:r w:rsidRPr="00EF293B">
              <w:rPr>
                <w:b/>
                <w:bCs/>
                <w:sz w:val="18"/>
                <w:szCs w:val="18"/>
              </w:rPr>
              <w:t>Active Travel measures used</w:t>
            </w:r>
          </w:p>
        </w:tc>
      </w:tr>
      <w:tr w:rsidR="00F259C0" w14:paraId="513B3090" w14:textId="77777777" w:rsidTr="5E16A57A">
        <w:tc>
          <w:tcPr>
            <w:tcW w:w="840" w:type="dxa"/>
          </w:tcPr>
          <w:p w14:paraId="0BF95234" w14:textId="4C5BCC72" w:rsidR="00F259C0" w:rsidRDefault="00F259C0" w:rsidP="00F259C0">
            <w:r w:rsidRPr="00EB36AB">
              <w:rPr>
                <w:sz w:val="16"/>
                <w:szCs w:val="16"/>
                <w:lang w:val="en-IN"/>
              </w:rPr>
              <w:t>Goodman et al. (2012</w:t>
            </w:r>
            <w:r>
              <w:rPr>
                <w:sz w:val="16"/>
                <w:szCs w:val="16"/>
                <w:lang w:val="en-IN"/>
              </w:rPr>
              <w:t>b</w:t>
            </w:r>
            <w:r w:rsidRPr="00EB36AB">
              <w:rPr>
                <w:sz w:val="16"/>
                <w:szCs w:val="16"/>
                <w:lang w:val="en-IN"/>
              </w:rPr>
              <w:t>)</w:t>
            </w:r>
          </w:p>
        </w:tc>
        <w:tc>
          <w:tcPr>
            <w:tcW w:w="1201" w:type="dxa"/>
          </w:tcPr>
          <w:p w14:paraId="76D34584" w14:textId="532299AA" w:rsidR="00F259C0" w:rsidRDefault="00F259C0" w:rsidP="00F259C0">
            <w:r w:rsidRPr="00EB36AB">
              <w:rPr>
                <w:sz w:val="16"/>
                <w:szCs w:val="16"/>
                <w:lang w:val="en-IN"/>
              </w:rPr>
              <w:t>Cardiff</w:t>
            </w:r>
            <w:r>
              <w:rPr>
                <w:sz w:val="16"/>
                <w:szCs w:val="16"/>
                <w:lang w:val="en-IN"/>
              </w:rPr>
              <w:t xml:space="preserve"> (Wales)</w:t>
            </w:r>
            <w:r w:rsidRPr="00EB36AB">
              <w:rPr>
                <w:sz w:val="16"/>
                <w:szCs w:val="16"/>
                <w:lang w:val="en-IN"/>
              </w:rPr>
              <w:t>, Kenilworth and Southampton</w:t>
            </w:r>
            <w:r>
              <w:rPr>
                <w:sz w:val="16"/>
                <w:szCs w:val="16"/>
                <w:lang w:val="en-IN"/>
              </w:rPr>
              <w:t xml:space="preserve"> (</w:t>
            </w:r>
            <w:proofErr w:type="gramStart"/>
            <w:r>
              <w:rPr>
                <w:sz w:val="16"/>
                <w:szCs w:val="16"/>
                <w:lang w:val="en-IN"/>
              </w:rPr>
              <w:t xml:space="preserve">England </w:t>
            </w:r>
            <w:r w:rsidRPr="00EB36AB">
              <w:rPr>
                <w:sz w:val="16"/>
                <w:szCs w:val="16"/>
                <w:lang w:val="en-IN"/>
              </w:rPr>
              <w:t xml:space="preserve"> </w:t>
            </w:r>
            <w:r>
              <w:rPr>
                <w:sz w:val="16"/>
                <w:szCs w:val="16"/>
                <w:lang w:val="en-IN"/>
              </w:rPr>
              <w:t>)</w:t>
            </w:r>
            <w:proofErr w:type="gramEnd"/>
          </w:p>
        </w:tc>
        <w:tc>
          <w:tcPr>
            <w:tcW w:w="1379" w:type="dxa"/>
          </w:tcPr>
          <w:p w14:paraId="48FD2DBB" w14:textId="231069C5" w:rsidR="00F259C0" w:rsidRDefault="00F259C0" w:rsidP="00F259C0">
            <w:proofErr w:type="spellStart"/>
            <w:r w:rsidRPr="00EB36AB">
              <w:rPr>
                <w:sz w:val="16"/>
                <w:szCs w:val="16"/>
                <w:lang w:val="en-IN"/>
              </w:rPr>
              <w:t>iConnect</w:t>
            </w:r>
            <w:proofErr w:type="spellEnd"/>
            <w:r w:rsidRPr="00EB36AB">
              <w:rPr>
                <w:sz w:val="16"/>
                <w:szCs w:val="16"/>
                <w:lang w:val="en-IN"/>
              </w:rPr>
              <w:t xml:space="preserve"> study</w:t>
            </w:r>
          </w:p>
        </w:tc>
        <w:tc>
          <w:tcPr>
            <w:tcW w:w="1512" w:type="dxa"/>
          </w:tcPr>
          <w:p w14:paraId="33D03D6B" w14:textId="3D227C90" w:rsidR="00F259C0" w:rsidRDefault="00F259C0" w:rsidP="00F259C0">
            <w:r w:rsidRPr="00EB36AB">
              <w:rPr>
                <w:sz w:val="16"/>
                <w:szCs w:val="16"/>
                <w:lang w:val="en-IN"/>
              </w:rPr>
              <w:t xml:space="preserve">UK adults </w:t>
            </w:r>
          </w:p>
        </w:tc>
        <w:tc>
          <w:tcPr>
            <w:tcW w:w="2044" w:type="dxa"/>
          </w:tcPr>
          <w:p w14:paraId="56D10D95" w14:textId="0996DDBA" w:rsidR="00F259C0" w:rsidRDefault="00F259C0" w:rsidP="00F259C0">
            <w:r>
              <w:rPr>
                <w:sz w:val="16"/>
                <w:szCs w:val="16"/>
                <w:lang w:val="en-IN"/>
              </w:rPr>
              <w:t>W</w:t>
            </w:r>
            <w:r w:rsidRPr="00EB36AB">
              <w:rPr>
                <w:sz w:val="16"/>
                <w:szCs w:val="16"/>
                <w:lang w:val="en-IN"/>
              </w:rPr>
              <w:t xml:space="preserve">alking </w:t>
            </w:r>
            <w:r>
              <w:rPr>
                <w:sz w:val="16"/>
                <w:szCs w:val="16"/>
                <w:lang w:val="en-IN"/>
              </w:rPr>
              <w:t>and/</w:t>
            </w:r>
            <w:r w:rsidRPr="00EB36AB">
              <w:rPr>
                <w:sz w:val="16"/>
                <w:szCs w:val="16"/>
                <w:lang w:val="en-IN"/>
              </w:rPr>
              <w:t>or cycling</w:t>
            </w:r>
          </w:p>
        </w:tc>
        <w:tc>
          <w:tcPr>
            <w:tcW w:w="2470" w:type="dxa"/>
          </w:tcPr>
          <w:p w14:paraId="65467409" w14:textId="4AFE013D" w:rsidR="00F259C0" w:rsidRPr="001273B6" w:rsidRDefault="00F259C0" w:rsidP="00F259C0">
            <w:pPr>
              <w:rPr>
                <w:lang w:val="fr-FR"/>
              </w:rPr>
            </w:pPr>
            <w:r w:rsidRPr="001273B6">
              <w:rPr>
                <w:sz w:val="16"/>
                <w:szCs w:val="16"/>
                <w:lang w:val="fr-FR"/>
              </w:rPr>
              <w:t xml:space="preserve">Postal Questionnaires including travel diaries. </w:t>
            </w:r>
          </w:p>
        </w:tc>
        <w:tc>
          <w:tcPr>
            <w:tcW w:w="3430" w:type="dxa"/>
          </w:tcPr>
          <w:p w14:paraId="5B1DF55D" w14:textId="77777777" w:rsidR="00F259C0" w:rsidRPr="00EB36AB" w:rsidRDefault="00F259C0" w:rsidP="00F259C0">
            <w:pPr>
              <w:pStyle w:val="NoSpacing"/>
              <w:rPr>
                <w:sz w:val="16"/>
                <w:szCs w:val="16"/>
                <w:lang w:val="en-IN"/>
              </w:rPr>
            </w:pPr>
            <w:r>
              <w:rPr>
                <w:sz w:val="16"/>
                <w:szCs w:val="16"/>
                <w:lang w:val="en-IN"/>
              </w:rPr>
              <w:t xml:space="preserve">1. </w:t>
            </w:r>
            <w:r w:rsidRPr="00EB36AB">
              <w:rPr>
                <w:sz w:val="16"/>
                <w:szCs w:val="16"/>
                <w:lang w:val="en-IN"/>
              </w:rPr>
              <w:t>Walking/Cycling for recreation in past week (in min)</w:t>
            </w:r>
          </w:p>
          <w:p w14:paraId="275AD15F" w14:textId="77777777" w:rsidR="00F259C0" w:rsidRPr="00EB36AB" w:rsidRDefault="00F259C0" w:rsidP="00F259C0">
            <w:pPr>
              <w:pStyle w:val="NoSpacing"/>
              <w:rPr>
                <w:sz w:val="16"/>
                <w:szCs w:val="16"/>
                <w:lang w:val="en-IN"/>
              </w:rPr>
            </w:pPr>
            <w:r>
              <w:rPr>
                <w:sz w:val="16"/>
                <w:szCs w:val="16"/>
                <w:lang w:val="en-IN"/>
              </w:rPr>
              <w:t xml:space="preserve">2. </w:t>
            </w:r>
            <w:r w:rsidRPr="00EB36AB">
              <w:rPr>
                <w:sz w:val="16"/>
                <w:szCs w:val="16"/>
                <w:lang w:val="en-IN"/>
              </w:rPr>
              <w:t>Walking/cycling for transport in past week (in min)</w:t>
            </w:r>
          </w:p>
          <w:p w14:paraId="2255D0E2" w14:textId="621EE228" w:rsidR="00F259C0" w:rsidRDefault="00F259C0" w:rsidP="00F259C0">
            <w:r>
              <w:rPr>
                <w:sz w:val="16"/>
                <w:szCs w:val="16"/>
              </w:rPr>
              <w:t xml:space="preserve">3. </w:t>
            </w:r>
            <w:r w:rsidRPr="00EB36AB">
              <w:rPr>
                <w:sz w:val="16"/>
                <w:szCs w:val="16"/>
              </w:rPr>
              <w:t>Active travel distance (median distance kms/week)</w:t>
            </w:r>
          </w:p>
        </w:tc>
      </w:tr>
      <w:tr w:rsidR="00F259C0" w14:paraId="667C31CC" w14:textId="77777777" w:rsidTr="5E16A57A">
        <w:tc>
          <w:tcPr>
            <w:tcW w:w="840" w:type="dxa"/>
          </w:tcPr>
          <w:p w14:paraId="66C2E292" w14:textId="1ADCF95C" w:rsidR="00F259C0" w:rsidRDefault="00F259C0" w:rsidP="00F259C0">
            <w:r w:rsidRPr="00EB36AB">
              <w:rPr>
                <w:sz w:val="16"/>
                <w:szCs w:val="16"/>
                <w:lang w:val="en-IN"/>
              </w:rPr>
              <w:t>Goodman et al. (2018)</w:t>
            </w:r>
          </w:p>
        </w:tc>
        <w:tc>
          <w:tcPr>
            <w:tcW w:w="1201" w:type="dxa"/>
          </w:tcPr>
          <w:p w14:paraId="5D7AE835" w14:textId="671FF87B" w:rsidR="00F259C0" w:rsidRDefault="00F259C0" w:rsidP="00F259C0">
            <w:r w:rsidRPr="00EB36AB">
              <w:rPr>
                <w:sz w:val="16"/>
                <w:szCs w:val="16"/>
                <w:lang w:val="en-IN"/>
              </w:rPr>
              <w:t xml:space="preserve">England </w:t>
            </w:r>
          </w:p>
        </w:tc>
        <w:tc>
          <w:tcPr>
            <w:tcW w:w="1379" w:type="dxa"/>
          </w:tcPr>
          <w:p w14:paraId="4F2B2C0B" w14:textId="35FDB3BB" w:rsidR="00F259C0" w:rsidRDefault="00F259C0" w:rsidP="00F259C0">
            <w:r w:rsidRPr="00EB36AB">
              <w:rPr>
                <w:sz w:val="16"/>
                <w:szCs w:val="16"/>
                <w:lang w:val="en-IN"/>
              </w:rPr>
              <w:t xml:space="preserve">Active People Survey data with comparisons made with </w:t>
            </w:r>
            <w:r w:rsidRPr="00EB36AB">
              <w:rPr>
                <w:sz w:val="16"/>
                <w:szCs w:val="16"/>
              </w:rPr>
              <w:t>National Travel Survey</w:t>
            </w:r>
            <w:r>
              <w:rPr>
                <w:sz w:val="16"/>
                <w:szCs w:val="16"/>
              </w:rPr>
              <w:t xml:space="preserve"> (NTS)</w:t>
            </w:r>
          </w:p>
        </w:tc>
        <w:tc>
          <w:tcPr>
            <w:tcW w:w="1512" w:type="dxa"/>
          </w:tcPr>
          <w:p w14:paraId="46458653" w14:textId="45B2EB6A" w:rsidR="00F259C0" w:rsidRDefault="00F259C0" w:rsidP="00F259C0">
            <w:r>
              <w:rPr>
                <w:sz w:val="16"/>
                <w:szCs w:val="16"/>
                <w:lang w:val="en-IN"/>
              </w:rPr>
              <w:t>Adults a</w:t>
            </w:r>
            <w:r w:rsidRPr="00EB36AB">
              <w:rPr>
                <w:sz w:val="16"/>
                <w:szCs w:val="16"/>
                <w:lang w:val="en-IN"/>
              </w:rPr>
              <w:t>ged 16+</w:t>
            </w:r>
            <w:r>
              <w:rPr>
                <w:sz w:val="16"/>
                <w:szCs w:val="16"/>
                <w:lang w:val="en-IN"/>
              </w:rPr>
              <w:t xml:space="preserve"> years.</w:t>
            </w:r>
          </w:p>
        </w:tc>
        <w:tc>
          <w:tcPr>
            <w:tcW w:w="2044" w:type="dxa"/>
          </w:tcPr>
          <w:p w14:paraId="743F004E" w14:textId="60CD5B96" w:rsidR="00F259C0" w:rsidRDefault="00F259C0" w:rsidP="00F259C0">
            <w:r w:rsidRPr="00EB36AB">
              <w:rPr>
                <w:sz w:val="16"/>
                <w:szCs w:val="16"/>
                <w:lang w:val="en-IN"/>
              </w:rPr>
              <w:t xml:space="preserve">Not defined, only measures cycling </w:t>
            </w:r>
          </w:p>
        </w:tc>
        <w:tc>
          <w:tcPr>
            <w:tcW w:w="2470" w:type="dxa"/>
          </w:tcPr>
          <w:p w14:paraId="6565B33D" w14:textId="39147711" w:rsidR="00F259C0" w:rsidRDefault="00F259C0" w:rsidP="00F259C0">
            <w:r>
              <w:rPr>
                <w:sz w:val="16"/>
                <w:szCs w:val="16"/>
              </w:rPr>
              <w:t xml:space="preserve">Telephonic surveys </w:t>
            </w:r>
          </w:p>
        </w:tc>
        <w:tc>
          <w:tcPr>
            <w:tcW w:w="3430" w:type="dxa"/>
          </w:tcPr>
          <w:p w14:paraId="6E76AAF8" w14:textId="77777777" w:rsidR="00F259C0" w:rsidRPr="00EB36AB" w:rsidRDefault="00F259C0" w:rsidP="00F259C0">
            <w:pPr>
              <w:pStyle w:val="NoSpacing"/>
              <w:rPr>
                <w:sz w:val="16"/>
                <w:szCs w:val="16"/>
                <w:lang w:val="en-IN"/>
              </w:rPr>
            </w:pPr>
            <w:r>
              <w:rPr>
                <w:sz w:val="16"/>
                <w:szCs w:val="16"/>
                <w:lang w:val="en-IN"/>
              </w:rPr>
              <w:t xml:space="preserve">1. </w:t>
            </w:r>
            <w:r w:rsidRPr="00EB36AB">
              <w:rPr>
                <w:sz w:val="16"/>
                <w:szCs w:val="16"/>
                <w:lang w:val="en-IN"/>
              </w:rPr>
              <w:t>Local Cycling Prevalence: Proportion of adults cycling in a local authority (in % classified as low, medium and high)</w:t>
            </w:r>
          </w:p>
          <w:p w14:paraId="0C1A42AA" w14:textId="5989D36B" w:rsidR="00F259C0" w:rsidRDefault="00F259C0" w:rsidP="00F259C0">
            <w:r>
              <w:rPr>
                <w:sz w:val="16"/>
                <w:szCs w:val="16"/>
                <w:lang w:val="en-IN"/>
              </w:rPr>
              <w:t xml:space="preserve">2. Purpose of </w:t>
            </w:r>
            <w:r w:rsidRPr="00EB36AB">
              <w:rPr>
                <w:sz w:val="16"/>
                <w:szCs w:val="16"/>
                <w:lang w:val="en-IN"/>
              </w:rPr>
              <w:t>Cycling for utility (</w:t>
            </w:r>
            <w:r>
              <w:rPr>
                <w:sz w:val="16"/>
                <w:szCs w:val="16"/>
                <w:lang w:val="en-IN"/>
              </w:rPr>
              <w:t>t</w:t>
            </w:r>
            <w:r w:rsidRPr="00EB36AB">
              <w:rPr>
                <w:sz w:val="16"/>
                <w:szCs w:val="16"/>
                <w:lang w:val="en-IN"/>
              </w:rPr>
              <w:t xml:space="preserve">ransport) or recreational </w:t>
            </w:r>
          </w:p>
        </w:tc>
      </w:tr>
      <w:tr w:rsidR="00F259C0" w14:paraId="28ACBC02" w14:textId="77777777" w:rsidTr="5E16A57A">
        <w:tc>
          <w:tcPr>
            <w:tcW w:w="840" w:type="dxa"/>
          </w:tcPr>
          <w:p w14:paraId="458F483C" w14:textId="3BF8BCB7" w:rsidR="00F259C0" w:rsidRDefault="00F259C0" w:rsidP="00F259C0">
            <w:r w:rsidRPr="00EB36AB">
              <w:rPr>
                <w:sz w:val="16"/>
                <w:szCs w:val="16"/>
                <w:lang w:val="en-IN"/>
              </w:rPr>
              <w:t>Goodman et al. (2019)</w:t>
            </w:r>
          </w:p>
        </w:tc>
        <w:tc>
          <w:tcPr>
            <w:tcW w:w="1201" w:type="dxa"/>
          </w:tcPr>
          <w:p w14:paraId="24D2F992" w14:textId="7235CE70" w:rsidR="00F259C0" w:rsidRDefault="00F259C0" w:rsidP="00F259C0">
            <w:r w:rsidRPr="00EB36AB">
              <w:rPr>
                <w:sz w:val="16"/>
                <w:szCs w:val="16"/>
                <w:lang w:val="en-IN"/>
              </w:rPr>
              <w:t>England</w:t>
            </w:r>
          </w:p>
        </w:tc>
        <w:tc>
          <w:tcPr>
            <w:tcW w:w="1379" w:type="dxa"/>
          </w:tcPr>
          <w:p w14:paraId="4CBD0C5D" w14:textId="7741EB5E" w:rsidR="00F259C0" w:rsidRDefault="00F259C0" w:rsidP="00F259C0">
            <w:r w:rsidRPr="00EB36AB">
              <w:rPr>
                <w:sz w:val="16"/>
                <w:szCs w:val="16"/>
                <w:lang w:val="en-IN"/>
              </w:rPr>
              <w:t xml:space="preserve">2011 National School Census (NSC) data &amp; National Travel Survey (NTS) </w:t>
            </w:r>
            <w:r>
              <w:rPr>
                <w:sz w:val="16"/>
                <w:szCs w:val="16"/>
                <w:lang w:val="en-IN"/>
              </w:rPr>
              <w:t>data</w:t>
            </w:r>
          </w:p>
        </w:tc>
        <w:tc>
          <w:tcPr>
            <w:tcW w:w="1512" w:type="dxa"/>
          </w:tcPr>
          <w:p w14:paraId="0B9019B7" w14:textId="1870924F" w:rsidR="00F259C0" w:rsidRDefault="00F259C0" w:rsidP="00F259C0">
            <w:r w:rsidRPr="00EB36AB">
              <w:rPr>
                <w:sz w:val="16"/>
                <w:szCs w:val="16"/>
                <w:lang w:val="en-IN"/>
              </w:rPr>
              <w:t>Children attending state-funded schools in England</w:t>
            </w:r>
          </w:p>
        </w:tc>
        <w:tc>
          <w:tcPr>
            <w:tcW w:w="2044" w:type="dxa"/>
          </w:tcPr>
          <w:p w14:paraId="3237315C" w14:textId="53136398" w:rsidR="00F259C0" w:rsidRDefault="00F259C0" w:rsidP="00F259C0">
            <w:r>
              <w:rPr>
                <w:sz w:val="16"/>
                <w:szCs w:val="16"/>
                <w:lang w:val="en-IN"/>
              </w:rPr>
              <w:t>W</w:t>
            </w:r>
            <w:r w:rsidRPr="00EB36AB">
              <w:rPr>
                <w:sz w:val="16"/>
                <w:szCs w:val="16"/>
                <w:lang w:val="en-IN"/>
              </w:rPr>
              <w:t xml:space="preserve">alking or cycling to and from school </w:t>
            </w:r>
          </w:p>
        </w:tc>
        <w:tc>
          <w:tcPr>
            <w:tcW w:w="2470" w:type="dxa"/>
          </w:tcPr>
          <w:p w14:paraId="2A33123B" w14:textId="77777777" w:rsidR="00F259C0" w:rsidRPr="00EB36AB" w:rsidRDefault="00F259C0" w:rsidP="00F259C0">
            <w:pPr>
              <w:rPr>
                <w:sz w:val="16"/>
                <w:szCs w:val="16"/>
              </w:rPr>
            </w:pPr>
            <w:r w:rsidRPr="00EB36AB">
              <w:rPr>
                <w:sz w:val="16"/>
                <w:szCs w:val="16"/>
              </w:rPr>
              <w:t>NSC: Provided origin-destination (OD) pairs for home-to-school travel, including mode of transport.</w:t>
            </w:r>
          </w:p>
          <w:p w14:paraId="044F3A4D" w14:textId="77777777" w:rsidR="00F259C0" w:rsidRDefault="00F259C0" w:rsidP="00F259C0">
            <w:pPr>
              <w:rPr>
                <w:sz w:val="16"/>
                <w:szCs w:val="16"/>
              </w:rPr>
            </w:pPr>
            <w:r w:rsidRPr="00EB36AB">
              <w:rPr>
                <w:sz w:val="16"/>
                <w:szCs w:val="16"/>
              </w:rPr>
              <w:t>NTS: Validated seasonal variation in cycling rates and trip distances.</w:t>
            </w:r>
          </w:p>
          <w:p w14:paraId="6E7C5FC8" w14:textId="77777777" w:rsidR="00F259C0" w:rsidRDefault="00F259C0" w:rsidP="00F259C0">
            <w:pPr>
              <w:rPr>
                <w:sz w:val="16"/>
                <w:szCs w:val="16"/>
              </w:rPr>
            </w:pPr>
            <w:r w:rsidRPr="00EB36AB">
              <w:rPr>
                <w:sz w:val="16"/>
                <w:szCs w:val="16"/>
                <w:lang w:val="en-IN"/>
              </w:rPr>
              <w:t>Propensity to Cycle tool (PCT)</w:t>
            </w:r>
            <w:r>
              <w:rPr>
                <w:sz w:val="16"/>
                <w:szCs w:val="16"/>
                <w:lang w:val="en-IN"/>
              </w:rPr>
              <w:t xml:space="preserve"> applied to collected data.</w:t>
            </w:r>
          </w:p>
          <w:p w14:paraId="0A6D72E3" w14:textId="29E0A552" w:rsidR="00F259C0" w:rsidRDefault="00F259C0" w:rsidP="00F259C0"/>
        </w:tc>
        <w:tc>
          <w:tcPr>
            <w:tcW w:w="3430" w:type="dxa"/>
          </w:tcPr>
          <w:p w14:paraId="49DA0155" w14:textId="77777777" w:rsidR="00F259C0" w:rsidRPr="00EB36AB" w:rsidRDefault="00F259C0" w:rsidP="00F259C0">
            <w:pPr>
              <w:pStyle w:val="NoSpacing"/>
              <w:rPr>
                <w:sz w:val="16"/>
                <w:szCs w:val="16"/>
                <w:lang w:val="en-IN"/>
              </w:rPr>
            </w:pPr>
            <w:r>
              <w:rPr>
                <w:sz w:val="16"/>
                <w:szCs w:val="16"/>
                <w:lang w:val="en-IN"/>
              </w:rPr>
              <w:t xml:space="preserve">1. </w:t>
            </w:r>
            <w:r w:rsidRPr="00EB36AB">
              <w:rPr>
                <w:sz w:val="16"/>
                <w:szCs w:val="16"/>
                <w:lang w:val="en-IN"/>
              </w:rPr>
              <w:t>Observed cycling rates (%)</w:t>
            </w:r>
          </w:p>
          <w:p w14:paraId="4B71ED0D" w14:textId="77777777" w:rsidR="00F259C0" w:rsidRPr="00EB36AB" w:rsidRDefault="00F259C0" w:rsidP="00F259C0">
            <w:pPr>
              <w:pStyle w:val="NoSpacing"/>
              <w:rPr>
                <w:sz w:val="16"/>
                <w:szCs w:val="16"/>
                <w:lang w:val="en-IN"/>
              </w:rPr>
            </w:pPr>
            <w:r>
              <w:rPr>
                <w:sz w:val="16"/>
                <w:szCs w:val="16"/>
                <w:lang w:val="en-IN"/>
              </w:rPr>
              <w:t xml:space="preserve">2. </w:t>
            </w:r>
            <w:r w:rsidRPr="00EB36AB">
              <w:rPr>
                <w:sz w:val="16"/>
                <w:szCs w:val="16"/>
                <w:lang w:val="en-IN"/>
              </w:rPr>
              <w:t>Distance from Home to School (Kms)</w:t>
            </w:r>
          </w:p>
          <w:p w14:paraId="7640A2A6" w14:textId="6C9FD706" w:rsidR="00F259C0" w:rsidRDefault="00F259C0" w:rsidP="00F259C0">
            <w:r>
              <w:rPr>
                <w:sz w:val="16"/>
                <w:szCs w:val="16"/>
              </w:rPr>
              <w:t xml:space="preserve">3. </w:t>
            </w:r>
            <w:r w:rsidRPr="00EB36AB">
              <w:rPr>
                <w:sz w:val="16"/>
                <w:szCs w:val="16"/>
              </w:rPr>
              <w:t xml:space="preserve">Modal shift/ cycling uptake </w:t>
            </w:r>
          </w:p>
        </w:tc>
      </w:tr>
      <w:tr w:rsidR="00F259C0" w14:paraId="21FFE899" w14:textId="77777777" w:rsidTr="5E16A57A">
        <w:tc>
          <w:tcPr>
            <w:tcW w:w="840" w:type="dxa"/>
          </w:tcPr>
          <w:p w14:paraId="05B55C64" w14:textId="30EEDC26" w:rsidR="00F259C0" w:rsidRPr="00EB36AB" w:rsidRDefault="00F259C0" w:rsidP="00F259C0">
            <w:pPr>
              <w:rPr>
                <w:sz w:val="16"/>
                <w:szCs w:val="16"/>
                <w:lang w:val="en-IN"/>
              </w:rPr>
            </w:pPr>
            <w:proofErr w:type="spellStart"/>
            <w:r w:rsidRPr="00EB36AB">
              <w:rPr>
                <w:sz w:val="16"/>
                <w:szCs w:val="16"/>
                <w:lang w:val="en-IN"/>
              </w:rPr>
              <w:t>Gorely</w:t>
            </w:r>
            <w:proofErr w:type="spellEnd"/>
            <w:r w:rsidRPr="00EB36AB">
              <w:rPr>
                <w:sz w:val="16"/>
                <w:szCs w:val="16"/>
                <w:lang w:val="en-IN"/>
              </w:rPr>
              <w:t xml:space="preserve"> et al. (2009)</w:t>
            </w:r>
          </w:p>
        </w:tc>
        <w:tc>
          <w:tcPr>
            <w:tcW w:w="1201" w:type="dxa"/>
          </w:tcPr>
          <w:p w14:paraId="19A61CA1" w14:textId="185873AE" w:rsidR="00F259C0" w:rsidRPr="00EB36AB" w:rsidRDefault="00F259C0" w:rsidP="00F259C0">
            <w:pPr>
              <w:rPr>
                <w:sz w:val="16"/>
                <w:szCs w:val="16"/>
                <w:lang w:val="en-IN"/>
              </w:rPr>
            </w:pPr>
            <w:r w:rsidRPr="00EB36AB">
              <w:rPr>
                <w:sz w:val="16"/>
                <w:szCs w:val="16"/>
                <w:lang w:val="en-IN"/>
              </w:rPr>
              <w:t xml:space="preserve"> UK </w:t>
            </w:r>
          </w:p>
        </w:tc>
        <w:tc>
          <w:tcPr>
            <w:tcW w:w="1379" w:type="dxa"/>
          </w:tcPr>
          <w:p w14:paraId="14A51E17" w14:textId="700BD557" w:rsidR="00F259C0" w:rsidRDefault="00F259C0" w:rsidP="00F259C0">
            <w:pPr>
              <w:rPr>
                <w:sz w:val="16"/>
                <w:szCs w:val="16"/>
                <w:lang w:val="en-IN"/>
              </w:rPr>
            </w:pPr>
            <w:r w:rsidRPr="00EB36AB">
              <w:rPr>
                <w:sz w:val="16"/>
                <w:szCs w:val="16"/>
                <w:lang w:val="en-IN"/>
              </w:rPr>
              <w:t>Project STIL – Sedentary Teenagers and Inactive Lifestyles</w:t>
            </w:r>
          </w:p>
        </w:tc>
        <w:tc>
          <w:tcPr>
            <w:tcW w:w="1512" w:type="dxa"/>
          </w:tcPr>
          <w:p w14:paraId="1D80046A" w14:textId="70F57F5B" w:rsidR="00F259C0" w:rsidRPr="00EB36AB" w:rsidRDefault="00F259C0" w:rsidP="00F259C0">
            <w:pPr>
              <w:rPr>
                <w:sz w:val="16"/>
                <w:szCs w:val="16"/>
                <w:lang w:val="en-IN"/>
              </w:rPr>
            </w:pPr>
            <w:r w:rsidRPr="00EB36AB">
              <w:rPr>
                <w:sz w:val="16"/>
                <w:szCs w:val="16"/>
                <w:lang w:val="en-IN"/>
              </w:rPr>
              <w:t xml:space="preserve">School students from </w:t>
            </w:r>
            <w:r w:rsidRPr="00EB36AB">
              <w:rPr>
                <w:sz w:val="16"/>
                <w:szCs w:val="16"/>
              </w:rPr>
              <w:t>year 9</w:t>
            </w:r>
            <w:r>
              <w:rPr>
                <w:sz w:val="16"/>
                <w:szCs w:val="16"/>
              </w:rPr>
              <w:t xml:space="preserve">, </w:t>
            </w:r>
            <w:r w:rsidRPr="00EB36AB">
              <w:rPr>
                <w:sz w:val="16"/>
                <w:szCs w:val="16"/>
              </w:rPr>
              <w:t>10, and</w:t>
            </w:r>
            <w:r>
              <w:rPr>
                <w:sz w:val="16"/>
                <w:szCs w:val="16"/>
              </w:rPr>
              <w:t xml:space="preserve"> </w:t>
            </w:r>
            <w:r w:rsidRPr="00EB36AB">
              <w:rPr>
                <w:sz w:val="16"/>
                <w:szCs w:val="16"/>
              </w:rPr>
              <w:t>11(1</w:t>
            </w:r>
            <w:r>
              <w:rPr>
                <w:sz w:val="16"/>
                <w:szCs w:val="16"/>
              </w:rPr>
              <w:t>3</w:t>
            </w:r>
            <w:r w:rsidRPr="00EB36AB">
              <w:rPr>
                <w:sz w:val="16"/>
                <w:szCs w:val="16"/>
              </w:rPr>
              <w:t>–16 years old)</w:t>
            </w:r>
          </w:p>
        </w:tc>
        <w:tc>
          <w:tcPr>
            <w:tcW w:w="2044" w:type="dxa"/>
          </w:tcPr>
          <w:p w14:paraId="533628DA" w14:textId="164383A4" w:rsidR="00F259C0" w:rsidRDefault="00F259C0" w:rsidP="00F259C0">
            <w:pPr>
              <w:rPr>
                <w:sz w:val="16"/>
                <w:szCs w:val="16"/>
                <w:lang w:val="en-IN"/>
              </w:rPr>
            </w:pPr>
            <w:r w:rsidRPr="00EB36AB">
              <w:rPr>
                <w:sz w:val="16"/>
                <w:szCs w:val="16"/>
                <w:lang w:val="en-IN"/>
              </w:rPr>
              <w:t xml:space="preserve">Not defined but suggested as walking and cycling </w:t>
            </w:r>
          </w:p>
        </w:tc>
        <w:tc>
          <w:tcPr>
            <w:tcW w:w="2470" w:type="dxa"/>
          </w:tcPr>
          <w:p w14:paraId="68F7DAAF" w14:textId="12D08EC0" w:rsidR="00F259C0" w:rsidRPr="009D6AB5" w:rsidRDefault="00F259C0" w:rsidP="00F259C0">
            <w:pPr>
              <w:rPr>
                <w:sz w:val="16"/>
                <w:szCs w:val="16"/>
                <w:lang w:val="en-IN"/>
              </w:rPr>
            </w:pPr>
            <w:r w:rsidRPr="00EB36AB">
              <w:rPr>
                <w:sz w:val="16"/>
                <w:szCs w:val="16"/>
              </w:rPr>
              <w:t>Ecological momentary assessment diaries every 15 minutes for 3 weekdays outside of school hours and 1 weekend day</w:t>
            </w:r>
          </w:p>
        </w:tc>
        <w:tc>
          <w:tcPr>
            <w:tcW w:w="3430" w:type="dxa"/>
          </w:tcPr>
          <w:p w14:paraId="0D91809E" w14:textId="502DE733" w:rsidR="00F259C0" w:rsidRPr="009D6AB5" w:rsidRDefault="00F259C0" w:rsidP="00F259C0">
            <w:pPr>
              <w:pStyle w:val="NoSpacing"/>
              <w:rPr>
                <w:sz w:val="16"/>
                <w:szCs w:val="16"/>
                <w:lang w:val="en-IN"/>
              </w:rPr>
            </w:pPr>
            <w:r>
              <w:rPr>
                <w:sz w:val="16"/>
                <w:szCs w:val="16"/>
                <w:lang w:val="en-IN"/>
              </w:rPr>
              <w:t xml:space="preserve">1. </w:t>
            </w:r>
            <w:r w:rsidRPr="00EB36AB">
              <w:rPr>
                <w:sz w:val="16"/>
                <w:szCs w:val="16"/>
                <w:lang w:val="en-IN"/>
              </w:rPr>
              <w:t>Self-reported</w:t>
            </w:r>
            <w:r>
              <w:rPr>
                <w:sz w:val="16"/>
                <w:szCs w:val="16"/>
                <w:lang w:val="en-IN"/>
              </w:rPr>
              <w:t xml:space="preserve">: </w:t>
            </w:r>
            <w:r w:rsidRPr="00EB36AB">
              <w:rPr>
                <w:sz w:val="16"/>
                <w:szCs w:val="16"/>
              </w:rPr>
              <w:t>Time spent in active travel (min/day)</w:t>
            </w:r>
          </w:p>
        </w:tc>
      </w:tr>
      <w:tr w:rsidR="00F259C0" w14:paraId="4ABB22AB" w14:textId="77777777" w:rsidTr="5E16A57A">
        <w:tc>
          <w:tcPr>
            <w:tcW w:w="840" w:type="dxa"/>
          </w:tcPr>
          <w:p w14:paraId="2A1E5651" w14:textId="4BA35AC7" w:rsidR="00F259C0" w:rsidRPr="00EB36AB" w:rsidRDefault="00F259C0" w:rsidP="00F259C0">
            <w:pPr>
              <w:rPr>
                <w:sz w:val="16"/>
                <w:szCs w:val="16"/>
                <w:lang w:val="en-IN"/>
              </w:rPr>
            </w:pPr>
            <w:proofErr w:type="spellStart"/>
            <w:r w:rsidRPr="00EB36AB">
              <w:rPr>
                <w:sz w:val="16"/>
                <w:szCs w:val="16"/>
                <w:lang w:val="en-IN"/>
              </w:rPr>
              <w:t>Götschi</w:t>
            </w:r>
            <w:proofErr w:type="spellEnd"/>
            <w:r w:rsidRPr="00EB36AB">
              <w:rPr>
                <w:sz w:val="16"/>
                <w:szCs w:val="16"/>
                <w:lang w:val="en-IN"/>
              </w:rPr>
              <w:t xml:space="preserve"> et al. (2015)</w:t>
            </w:r>
          </w:p>
        </w:tc>
        <w:tc>
          <w:tcPr>
            <w:tcW w:w="1201" w:type="dxa"/>
          </w:tcPr>
          <w:p w14:paraId="68E22AEE" w14:textId="2FA78C5C" w:rsidR="00F259C0" w:rsidRPr="00EB36AB" w:rsidRDefault="00F259C0" w:rsidP="00F259C0">
            <w:pPr>
              <w:rPr>
                <w:sz w:val="16"/>
                <w:szCs w:val="16"/>
                <w:lang w:val="en-IN"/>
              </w:rPr>
            </w:pPr>
            <w:r w:rsidRPr="00EB36AB">
              <w:rPr>
                <w:sz w:val="16"/>
                <w:szCs w:val="16"/>
                <w:lang w:val="en-IN"/>
              </w:rPr>
              <w:t xml:space="preserve">England and Wales </w:t>
            </w:r>
          </w:p>
        </w:tc>
        <w:tc>
          <w:tcPr>
            <w:tcW w:w="1379" w:type="dxa"/>
          </w:tcPr>
          <w:p w14:paraId="49C0803C" w14:textId="77777777" w:rsidR="00F259C0" w:rsidRDefault="00F259C0" w:rsidP="00F259C0">
            <w:pPr>
              <w:rPr>
                <w:sz w:val="16"/>
                <w:szCs w:val="16"/>
                <w:lang w:val="en-IN"/>
              </w:rPr>
            </w:pPr>
            <w:r>
              <w:rPr>
                <w:sz w:val="16"/>
                <w:szCs w:val="16"/>
                <w:lang w:val="en-IN"/>
              </w:rPr>
              <w:t>1. N</w:t>
            </w:r>
            <w:r w:rsidRPr="00EB36AB">
              <w:rPr>
                <w:sz w:val="16"/>
                <w:szCs w:val="16"/>
                <w:lang w:val="en-IN"/>
              </w:rPr>
              <w:t xml:space="preserve">ational </w:t>
            </w:r>
            <w:r>
              <w:rPr>
                <w:sz w:val="16"/>
                <w:szCs w:val="16"/>
                <w:lang w:val="en-IN"/>
              </w:rPr>
              <w:t>T</w:t>
            </w:r>
            <w:r w:rsidRPr="00EB36AB">
              <w:rPr>
                <w:sz w:val="16"/>
                <w:szCs w:val="16"/>
                <w:lang w:val="en-IN"/>
              </w:rPr>
              <w:t xml:space="preserve">ravel </w:t>
            </w:r>
            <w:r>
              <w:rPr>
                <w:sz w:val="16"/>
                <w:szCs w:val="16"/>
                <w:lang w:val="en-IN"/>
              </w:rPr>
              <w:t>S</w:t>
            </w:r>
            <w:r w:rsidRPr="00EB36AB">
              <w:rPr>
                <w:sz w:val="16"/>
                <w:szCs w:val="16"/>
                <w:lang w:val="en-IN"/>
              </w:rPr>
              <w:t xml:space="preserve">urvey </w:t>
            </w:r>
          </w:p>
          <w:p w14:paraId="4795D912" w14:textId="79045D54" w:rsidR="00F259C0" w:rsidRPr="00EB36AB" w:rsidRDefault="00F259C0" w:rsidP="00F259C0">
            <w:pPr>
              <w:rPr>
                <w:sz w:val="16"/>
                <w:szCs w:val="16"/>
                <w:lang w:val="en-IN"/>
              </w:rPr>
            </w:pPr>
            <w:r>
              <w:rPr>
                <w:sz w:val="16"/>
                <w:szCs w:val="16"/>
                <w:lang w:val="en-IN"/>
              </w:rPr>
              <w:t xml:space="preserve">2. </w:t>
            </w:r>
            <w:r w:rsidRPr="00EB36AB">
              <w:rPr>
                <w:sz w:val="16"/>
                <w:szCs w:val="16"/>
              </w:rPr>
              <w:t>Integrated Transport and Health Impact Modelling tool (ITHIM)</w:t>
            </w:r>
          </w:p>
        </w:tc>
        <w:tc>
          <w:tcPr>
            <w:tcW w:w="1512" w:type="dxa"/>
          </w:tcPr>
          <w:p w14:paraId="5AB55936" w14:textId="377D500F" w:rsidR="00F259C0" w:rsidRPr="00EB36AB" w:rsidRDefault="00F259C0" w:rsidP="00F259C0">
            <w:pPr>
              <w:rPr>
                <w:sz w:val="16"/>
                <w:szCs w:val="16"/>
                <w:lang w:val="en-IN"/>
              </w:rPr>
            </w:pPr>
            <w:r w:rsidRPr="00EB36AB">
              <w:rPr>
                <w:sz w:val="16"/>
                <w:szCs w:val="16"/>
                <w:lang w:val="en-IN"/>
              </w:rPr>
              <w:t>Participants aged 15+</w:t>
            </w:r>
            <w:r>
              <w:rPr>
                <w:sz w:val="16"/>
                <w:szCs w:val="16"/>
                <w:lang w:val="en-IN"/>
              </w:rPr>
              <w:t xml:space="preserve"> years </w:t>
            </w:r>
          </w:p>
        </w:tc>
        <w:tc>
          <w:tcPr>
            <w:tcW w:w="2044" w:type="dxa"/>
          </w:tcPr>
          <w:p w14:paraId="7A2C4601" w14:textId="5D7522B1" w:rsidR="00F259C0" w:rsidRDefault="00F259C0" w:rsidP="00F259C0">
            <w:pPr>
              <w:rPr>
                <w:sz w:val="16"/>
                <w:szCs w:val="16"/>
                <w:lang w:val="en-IN"/>
              </w:rPr>
            </w:pPr>
            <w:r>
              <w:rPr>
                <w:sz w:val="16"/>
                <w:szCs w:val="16"/>
                <w:lang w:val="en-IN"/>
              </w:rPr>
              <w:t>W</w:t>
            </w:r>
            <w:r w:rsidRPr="00EB36AB">
              <w:rPr>
                <w:sz w:val="16"/>
                <w:szCs w:val="16"/>
                <w:lang w:val="en-IN"/>
              </w:rPr>
              <w:t>alking and cycling for travel</w:t>
            </w:r>
          </w:p>
        </w:tc>
        <w:tc>
          <w:tcPr>
            <w:tcW w:w="2470" w:type="dxa"/>
          </w:tcPr>
          <w:p w14:paraId="0F8688F4" w14:textId="71C0D8EF" w:rsidR="00F259C0" w:rsidRPr="00EB36AB" w:rsidRDefault="00F259C0" w:rsidP="00F259C0">
            <w:pPr>
              <w:rPr>
                <w:sz w:val="16"/>
                <w:szCs w:val="16"/>
              </w:rPr>
            </w:pPr>
            <w:r w:rsidRPr="00EB36AB">
              <w:rPr>
                <w:sz w:val="16"/>
                <w:szCs w:val="16"/>
              </w:rPr>
              <w:t>Routinely collected survey data</w:t>
            </w:r>
            <w:r>
              <w:rPr>
                <w:sz w:val="16"/>
                <w:szCs w:val="16"/>
              </w:rPr>
              <w:t xml:space="preserve"> on </w:t>
            </w:r>
            <w:r w:rsidRPr="00EB36AB">
              <w:rPr>
                <w:sz w:val="16"/>
                <w:szCs w:val="16"/>
                <w:lang w:val="en-IN"/>
              </w:rPr>
              <w:t xml:space="preserve">travel patterns </w:t>
            </w:r>
          </w:p>
        </w:tc>
        <w:tc>
          <w:tcPr>
            <w:tcW w:w="3430" w:type="dxa"/>
          </w:tcPr>
          <w:p w14:paraId="0E4F339A" w14:textId="77777777" w:rsidR="00F259C0" w:rsidRDefault="00F259C0" w:rsidP="00F259C0">
            <w:pPr>
              <w:pStyle w:val="NoSpacing"/>
              <w:rPr>
                <w:sz w:val="16"/>
                <w:szCs w:val="16"/>
                <w:lang w:val="en-IN"/>
              </w:rPr>
            </w:pPr>
            <w:r>
              <w:rPr>
                <w:sz w:val="16"/>
                <w:szCs w:val="16"/>
                <w:lang w:val="en-IN"/>
              </w:rPr>
              <w:t xml:space="preserve">1. </w:t>
            </w:r>
            <w:r w:rsidRPr="007C7DED">
              <w:rPr>
                <w:sz w:val="16"/>
                <w:szCs w:val="16"/>
                <w:lang w:val="en-IN"/>
              </w:rPr>
              <w:t xml:space="preserve">Active Travel Modes: walking/cycling </w:t>
            </w:r>
          </w:p>
          <w:p w14:paraId="0F7B4848" w14:textId="77777777" w:rsidR="00F259C0" w:rsidRPr="007C7DED" w:rsidRDefault="00F259C0" w:rsidP="00F259C0">
            <w:pPr>
              <w:pStyle w:val="NoSpacing"/>
              <w:rPr>
                <w:sz w:val="16"/>
                <w:szCs w:val="16"/>
              </w:rPr>
            </w:pPr>
            <w:r>
              <w:rPr>
                <w:sz w:val="16"/>
                <w:szCs w:val="16"/>
                <w:lang w:val="en-IN"/>
              </w:rPr>
              <w:t xml:space="preserve">2. </w:t>
            </w:r>
            <w:r w:rsidRPr="007C7DED">
              <w:rPr>
                <w:sz w:val="16"/>
                <w:szCs w:val="16"/>
              </w:rPr>
              <w:t>Converted to marginal MET-hours/week </w:t>
            </w:r>
          </w:p>
          <w:p w14:paraId="3740C465" w14:textId="0790A184" w:rsidR="00F259C0" w:rsidRPr="00EB36AB" w:rsidRDefault="00F259C0" w:rsidP="00F259C0">
            <w:pPr>
              <w:pStyle w:val="NoSpacing"/>
              <w:rPr>
                <w:sz w:val="16"/>
                <w:szCs w:val="16"/>
                <w:lang w:val="en-IN"/>
              </w:rPr>
            </w:pPr>
            <w:r>
              <w:rPr>
                <w:sz w:val="16"/>
                <w:szCs w:val="16"/>
              </w:rPr>
              <w:t xml:space="preserve">3. </w:t>
            </w:r>
            <w:r w:rsidRPr="007C7DED">
              <w:rPr>
                <w:sz w:val="16"/>
                <w:szCs w:val="16"/>
              </w:rPr>
              <w:t>Daily minutes spent walking/cycling (absolute and relative)</w:t>
            </w:r>
          </w:p>
        </w:tc>
      </w:tr>
    </w:tbl>
    <w:p w14:paraId="79A88FC8" w14:textId="77777777" w:rsidR="00F259C0" w:rsidRDefault="00F259C0" w:rsidP="009303B5">
      <w:pPr>
        <w:spacing w:after="0" w:line="360" w:lineRule="auto"/>
      </w:pPr>
    </w:p>
    <w:p w14:paraId="7177D3E7" w14:textId="77777777" w:rsidR="00F259C0" w:rsidRDefault="00F259C0" w:rsidP="009303B5">
      <w:pPr>
        <w:spacing w:after="0" w:line="360" w:lineRule="auto"/>
      </w:pPr>
    </w:p>
    <w:tbl>
      <w:tblPr>
        <w:tblStyle w:val="TableGrid"/>
        <w:tblW w:w="0" w:type="auto"/>
        <w:tblCellMar>
          <w:left w:w="57" w:type="dxa"/>
          <w:right w:w="0" w:type="dxa"/>
        </w:tblCellMar>
        <w:tblLook w:val="04A0" w:firstRow="1" w:lastRow="0" w:firstColumn="1" w:lastColumn="0" w:noHBand="0" w:noVBand="1"/>
      </w:tblPr>
      <w:tblGrid>
        <w:gridCol w:w="837"/>
        <w:gridCol w:w="1201"/>
        <w:gridCol w:w="1382"/>
        <w:gridCol w:w="1517"/>
        <w:gridCol w:w="2048"/>
        <w:gridCol w:w="2453"/>
        <w:gridCol w:w="3438"/>
      </w:tblGrid>
      <w:tr w:rsidR="007444A8" w14:paraId="7B5F99E8" w14:textId="77777777" w:rsidTr="007444A8">
        <w:tc>
          <w:tcPr>
            <w:tcW w:w="837" w:type="dxa"/>
          </w:tcPr>
          <w:p w14:paraId="7AF41FC8" w14:textId="63F71752" w:rsidR="007444A8" w:rsidRDefault="007444A8" w:rsidP="007444A8">
            <w:r>
              <w:rPr>
                <w:b/>
                <w:bCs/>
                <w:sz w:val="18"/>
                <w:szCs w:val="18"/>
              </w:rPr>
              <w:lastRenderedPageBreak/>
              <w:t>Author(s)</w:t>
            </w:r>
          </w:p>
        </w:tc>
        <w:tc>
          <w:tcPr>
            <w:tcW w:w="1201" w:type="dxa"/>
          </w:tcPr>
          <w:p w14:paraId="02744468" w14:textId="5305F9FF" w:rsidR="007444A8" w:rsidRDefault="007444A8" w:rsidP="007444A8">
            <w:r w:rsidRPr="00EF293B">
              <w:rPr>
                <w:b/>
                <w:bCs/>
                <w:sz w:val="18"/>
                <w:szCs w:val="18"/>
              </w:rPr>
              <w:t>Setting</w:t>
            </w:r>
            <w:r>
              <w:rPr>
                <w:b/>
                <w:bCs/>
                <w:sz w:val="18"/>
                <w:szCs w:val="18"/>
              </w:rPr>
              <w:t>(s)</w:t>
            </w:r>
          </w:p>
        </w:tc>
        <w:tc>
          <w:tcPr>
            <w:tcW w:w="1382" w:type="dxa"/>
          </w:tcPr>
          <w:p w14:paraId="4170F577" w14:textId="7257968E" w:rsidR="007444A8" w:rsidRDefault="007444A8" w:rsidP="007444A8">
            <w:r w:rsidRPr="00EF293B">
              <w:rPr>
                <w:b/>
                <w:bCs/>
                <w:sz w:val="18"/>
                <w:szCs w:val="18"/>
              </w:rPr>
              <w:t>Data sources</w:t>
            </w:r>
          </w:p>
        </w:tc>
        <w:tc>
          <w:tcPr>
            <w:tcW w:w="1517" w:type="dxa"/>
          </w:tcPr>
          <w:p w14:paraId="2585AC1A" w14:textId="67C2A718" w:rsidR="007444A8" w:rsidRDefault="007444A8" w:rsidP="007444A8">
            <w:r w:rsidRPr="00EF293B">
              <w:rPr>
                <w:b/>
                <w:bCs/>
                <w:sz w:val="18"/>
                <w:szCs w:val="18"/>
              </w:rPr>
              <w:t>Target population</w:t>
            </w:r>
          </w:p>
        </w:tc>
        <w:tc>
          <w:tcPr>
            <w:tcW w:w="2048" w:type="dxa"/>
          </w:tcPr>
          <w:p w14:paraId="14283212" w14:textId="28F0D40F" w:rsidR="007444A8" w:rsidRDefault="007444A8" w:rsidP="007444A8">
            <w:r w:rsidRPr="00EF293B">
              <w:rPr>
                <w:b/>
                <w:bCs/>
                <w:sz w:val="18"/>
                <w:szCs w:val="18"/>
              </w:rPr>
              <w:t>Definition of active travel</w:t>
            </w:r>
          </w:p>
        </w:tc>
        <w:tc>
          <w:tcPr>
            <w:tcW w:w="2453" w:type="dxa"/>
          </w:tcPr>
          <w:p w14:paraId="3A0419C4"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09D21DA4" w14:textId="77777777" w:rsidR="007444A8" w:rsidRDefault="007444A8" w:rsidP="007444A8"/>
        </w:tc>
        <w:tc>
          <w:tcPr>
            <w:tcW w:w="3438" w:type="dxa"/>
          </w:tcPr>
          <w:p w14:paraId="5CC7E316" w14:textId="79F7BD1C" w:rsidR="007444A8" w:rsidRDefault="007444A8" w:rsidP="007444A8">
            <w:r w:rsidRPr="00EF293B">
              <w:rPr>
                <w:b/>
                <w:bCs/>
                <w:sz w:val="18"/>
                <w:szCs w:val="18"/>
              </w:rPr>
              <w:t>Active Travel measures used</w:t>
            </w:r>
          </w:p>
        </w:tc>
      </w:tr>
      <w:tr w:rsidR="00F259C0" w14:paraId="49ED9903" w14:textId="77777777" w:rsidTr="007444A8">
        <w:tc>
          <w:tcPr>
            <w:tcW w:w="837" w:type="dxa"/>
          </w:tcPr>
          <w:p w14:paraId="1DA04E19" w14:textId="3AD240EC" w:rsidR="00F259C0" w:rsidRDefault="00F259C0" w:rsidP="00F259C0">
            <w:proofErr w:type="spellStart"/>
            <w:r w:rsidRPr="00EB36AB">
              <w:rPr>
                <w:sz w:val="16"/>
                <w:szCs w:val="16"/>
                <w:lang w:val="en-IN"/>
              </w:rPr>
              <w:t>Götschi</w:t>
            </w:r>
            <w:proofErr w:type="spellEnd"/>
            <w:r w:rsidRPr="00EB36AB">
              <w:rPr>
                <w:sz w:val="16"/>
                <w:szCs w:val="16"/>
                <w:lang w:val="en-IN"/>
              </w:rPr>
              <w:t xml:space="preserve"> et al. (2020)</w:t>
            </w:r>
          </w:p>
        </w:tc>
        <w:tc>
          <w:tcPr>
            <w:tcW w:w="1201" w:type="dxa"/>
          </w:tcPr>
          <w:p w14:paraId="29E0CF74" w14:textId="497612FC" w:rsidR="00F259C0" w:rsidRDefault="00F259C0" w:rsidP="00F259C0">
            <w:r w:rsidRPr="00EB36AB">
              <w:rPr>
                <w:sz w:val="16"/>
                <w:szCs w:val="16"/>
                <w:lang w:val="en-IN"/>
              </w:rPr>
              <w:t>Not specified (European region)</w:t>
            </w:r>
          </w:p>
        </w:tc>
        <w:tc>
          <w:tcPr>
            <w:tcW w:w="1382" w:type="dxa"/>
          </w:tcPr>
          <w:p w14:paraId="44D98903" w14:textId="77777777" w:rsidR="00F259C0" w:rsidRPr="00EB36AB" w:rsidRDefault="00F259C0" w:rsidP="00F259C0">
            <w:pPr>
              <w:rPr>
                <w:sz w:val="16"/>
                <w:szCs w:val="16"/>
                <w:lang w:val="en-IN"/>
              </w:rPr>
            </w:pPr>
            <w:r w:rsidRPr="00EB36AB">
              <w:rPr>
                <w:sz w:val="16"/>
                <w:szCs w:val="16"/>
                <w:lang w:val="en-IN"/>
              </w:rPr>
              <w:t>Health Economic</w:t>
            </w:r>
          </w:p>
          <w:p w14:paraId="758AB10B" w14:textId="686A0184" w:rsidR="00F259C0" w:rsidRDefault="00F259C0" w:rsidP="00F259C0">
            <w:r w:rsidRPr="00EB36AB">
              <w:rPr>
                <w:sz w:val="16"/>
                <w:szCs w:val="16"/>
                <w:lang w:val="en-IN"/>
              </w:rPr>
              <w:t xml:space="preserve"> Assessment Tool (HEAT) </w:t>
            </w:r>
          </w:p>
        </w:tc>
        <w:tc>
          <w:tcPr>
            <w:tcW w:w="1517" w:type="dxa"/>
          </w:tcPr>
          <w:p w14:paraId="64B6FA64" w14:textId="50AEC0AF" w:rsidR="00F259C0" w:rsidRDefault="00F259C0" w:rsidP="00F259C0">
            <w:r w:rsidRPr="00EB36AB">
              <w:rPr>
                <w:sz w:val="16"/>
                <w:szCs w:val="16"/>
                <w:lang w:val="en-IN"/>
              </w:rPr>
              <w:t xml:space="preserve">Adults </w:t>
            </w:r>
            <w:r>
              <w:rPr>
                <w:sz w:val="16"/>
                <w:szCs w:val="16"/>
                <w:lang w:val="en-IN"/>
              </w:rPr>
              <w:t>(age not specified)</w:t>
            </w:r>
          </w:p>
        </w:tc>
        <w:tc>
          <w:tcPr>
            <w:tcW w:w="2048" w:type="dxa"/>
          </w:tcPr>
          <w:p w14:paraId="5AB0B0DC" w14:textId="654B7631" w:rsidR="00F259C0" w:rsidRDefault="00F259C0" w:rsidP="00F259C0">
            <w:r w:rsidRPr="00EB36AB">
              <w:rPr>
                <w:sz w:val="16"/>
                <w:szCs w:val="16"/>
                <w:lang w:val="en-IN"/>
              </w:rPr>
              <w:t xml:space="preserve">Walking and cycling </w:t>
            </w:r>
          </w:p>
        </w:tc>
        <w:tc>
          <w:tcPr>
            <w:tcW w:w="2453" w:type="dxa"/>
          </w:tcPr>
          <w:p w14:paraId="3DAD50F4" w14:textId="3AA5C6AA" w:rsidR="00F259C0" w:rsidRDefault="00F259C0" w:rsidP="00F259C0">
            <w:r w:rsidRPr="00EB36AB">
              <w:rPr>
                <w:sz w:val="16"/>
                <w:szCs w:val="16"/>
              </w:rPr>
              <w:t>The tool used multiple data sources (self-reported, population survey data, app-based data)</w:t>
            </w:r>
          </w:p>
        </w:tc>
        <w:tc>
          <w:tcPr>
            <w:tcW w:w="3438" w:type="dxa"/>
          </w:tcPr>
          <w:p w14:paraId="4E264561" w14:textId="77777777" w:rsidR="00F259C0" w:rsidRDefault="00F259C0" w:rsidP="00F259C0">
            <w:pPr>
              <w:pStyle w:val="NoSpacing"/>
              <w:rPr>
                <w:sz w:val="16"/>
                <w:szCs w:val="16"/>
                <w:lang w:val="en-IN"/>
              </w:rPr>
            </w:pPr>
            <w:r w:rsidRPr="00EB36AB">
              <w:rPr>
                <w:sz w:val="16"/>
                <w:szCs w:val="16"/>
                <w:lang w:val="en-IN"/>
              </w:rPr>
              <w:t xml:space="preserve">HEAT accepts diverse units for active </w:t>
            </w:r>
            <w:proofErr w:type="gramStart"/>
            <w:r w:rsidRPr="00EB36AB">
              <w:rPr>
                <w:sz w:val="16"/>
                <w:szCs w:val="16"/>
                <w:lang w:val="en-IN"/>
              </w:rPr>
              <w:t>travel :</w:t>
            </w:r>
            <w:proofErr w:type="gramEnd"/>
          </w:p>
          <w:p w14:paraId="2D4079C6" w14:textId="77777777" w:rsidR="00F259C0" w:rsidRPr="00EB36AB" w:rsidRDefault="00F259C0" w:rsidP="00F259C0">
            <w:pPr>
              <w:pStyle w:val="NoSpacing"/>
              <w:rPr>
                <w:sz w:val="16"/>
                <w:szCs w:val="16"/>
                <w:lang w:val="en-IN"/>
              </w:rPr>
            </w:pPr>
            <w:r>
              <w:rPr>
                <w:sz w:val="16"/>
                <w:szCs w:val="16"/>
                <w:lang w:val="en-IN"/>
              </w:rPr>
              <w:t xml:space="preserve">1. </w:t>
            </w:r>
            <w:r w:rsidRPr="00EB36AB">
              <w:rPr>
                <w:sz w:val="16"/>
                <w:szCs w:val="16"/>
                <w:lang w:val="en-IN"/>
              </w:rPr>
              <w:t>Time-based: Minutes/hours per day.</w:t>
            </w:r>
          </w:p>
          <w:p w14:paraId="1D8C6B1C" w14:textId="77777777" w:rsidR="00F259C0" w:rsidRPr="00EB36AB" w:rsidRDefault="00F259C0" w:rsidP="00F259C0">
            <w:pPr>
              <w:pStyle w:val="NoSpacing"/>
              <w:rPr>
                <w:sz w:val="16"/>
                <w:szCs w:val="16"/>
                <w:lang w:val="en-IN"/>
              </w:rPr>
            </w:pPr>
            <w:r>
              <w:rPr>
                <w:sz w:val="16"/>
                <w:szCs w:val="16"/>
                <w:lang w:val="en-IN"/>
              </w:rPr>
              <w:t xml:space="preserve">2. </w:t>
            </w:r>
            <w:r w:rsidRPr="00EB36AB">
              <w:rPr>
                <w:sz w:val="16"/>
                <w:szCs w:val="16"/>
                <w:lang w:val="en-IN"/>
              </w:rPr>
              <w:t>Distance-based: Kilometres/miles per day.</w:t>
            </w:r>
          </w:p>
          <w:p w14:paraId="2EF5E445" w14:textId="77777777" w:rsidR="00F259C0" w:rsidRPr="00EB36AB" w:rsidRDefault="00F259C0" w:rsidP="00F259C0">
            <w:pPr>
              <w:pStyle w:val="NoSpacing"/>
              <w:rPr>
                <w:sz w:val="16"/>
                <w:szCs w:val="16"/>
                <w:lang w:val="en-IN"/>
              </w:rPr>
            </w:pPr>
            <w:r>
              <w:rPr>
                <w:sz w:val="16"/>
                <w:szCs w:val="16"/>
                <w:lang w:val="en-IN"/>
              </w:rPr>
              <w:t xml:space="preserve">3. </w:t>
            </w:r>
            <w:r w:rsidRPr="00EB36AB">
              <w:rPr>
                <w:sz w:val="16"/>
                <w:szCs w:val="16"/>
                <w:lang w:val="en-IN"/>
              </w:rPr>
              <w:t xml:space="preserve">Frequency-based: Trips per day, mode share (%), or categorical frequency </w:t>
            </w:r>
          </w:p>
          <w:p w14:paraId="2A42EF67" w14:textId="77777777" w:rsidR="00F259C0" w:rsidRPr="00EB36AB" w:rsidRDefault="00F259C0" w:rsidP="00F259C0">
            <w:pPr>
              <w:pStyle w:val="NoSpacing"/>
              <w:rPr>
                <w:sz w:val="16"/>
                <w:szCs w:val="16"/>
                <w:lang w:val="en-IN"/>
              </w:rPr>
            </w:pPr>
            <w:r>
              <w:rPr>
                <w:sz w:val="16"/>
                <w:szCs w:val="16"/>
                <w:lang w:val="en-IN"/>
              </w:rPr>
              <w:t xml:space="preserve">4. </w:t>
            </w:r>
            <w:r w:rsidRPr="00EB36AB">
              <w:rPr>
                <w:sz w:val="16"/>
                <w:szCs w:val="16"/>
                <w:lang w:val="en-IN"/>
              </w:rPr>
              <w:t>Counts: (e.g., daily cyclist counts).</w:t>
            </w:r>
          </w:p>
          <w:p w14:paraId="7774765C" w14:textId="64E70F11" w:rsidR="00F259C0" w:rsidRDefault="00F259C0" w:rsidP="00F259C0">
            <w:r>
              <w:rPr>
                <w:sz w:val="16"/>
                <w:szCs w:val="16"/>
                <w:lang w:val="en-IN"/>
              </w:rPr>
              <w:t>5. Total s</w:t>
            </w:r>
            <w:r w:rsidRPr="00EB36AB">
              <w:rPr>
                <w:sz w:val="16"/>
                <w:szCs w:val="16"/>
                <w:lang w:val="en-IN"/>
              </w:rPr>
              <w:t>teps: For walking only.</w:t>
            </w:r>
          </w:p>
        </w:tc>
      </w:tr>
      <w:tr w:rsidR="00F259C0" w14:paraId="284E897E" w14:textId="77777777" w:rsidTr="007444A8">
        <w:tc>
          <w:tcPr>
            <w:tcW w:w="837" w:type="dxa"/>
          </w:tcPr>
          <w:p w14:paraId="3B13F004" w14:textId="3DFBA9F0" w:rsidR="00F259C0" w:rsidRDefault="00F259C0" w:rsidP="00F259C0">
            <w:r w:rsidRPr="00EB36AB">
              <w:rPr>
                <w:sz w:val="16"/>
                <w:szCs w:val="16"/>
                <w:lang w:val="en-IN"/>
              </w:rPr>
              <w:t>Harris et al. (2021)</w:t>
            </w:r>
          </w:p>
        </w:tc>
        <w:tc>
          <w:tcPr>
            <w:tcW w:w="1201" w:type="dxa"/>
          </w:tcPr>
          <w:p w14:paraId="06EBA0D3" w14:textId="480CDDA3" w:rsidR="00F259C0" w:rsidRDefault="00F259C0" w:rsidP="00F259C0">
            <w:r w:rsidRPr="00EB36AB">
              <w:rPr>
                <w:sz w:val="16"/>
                <w:szCs w:val="16"/>
                <w:lang w:val="en-IN"/>
              </w:rPr>
              <w:t>Hounslow, London</w:t>
            </w:r>
            <w:r>
              <w:rPr>
                <w:sz w:val="16"/>
                <w:szCs w:val="16"/>
                <w:lang w:val="en-IN"/>
              </w:rPr>
              <w:t xml:space="preserve">, England </w:t>
            </w:r>
            <w:r w:rsidRPr="00EB36AB">
              <w:rPr>
                <w:sz w:val="16"/>
                <w:szCs w:val="16"/>
                <w:lang w:val="en-IN"/>
              </w:rPr>
              <w:t xml:space="preserve"> </w:t>
            </w:r>
          </w:p>
        </w:tc>
        <w:tc>
          <w:tcPr>
            <w:tcW w:w="1382" w:type="dxa"/>
          </w:tcPr>
          <w:p w14:paraId="18856A30" w14:textId="75632F60" w:rsidR="00F259C0" w:rsidRDefault="00F259C0" w:rsidP="00F259C0">
            <w:r w:rsidRPr="00EB36AB">
              <w:rPr>
                <w:sz w:val="16"/>
                <w:szCs w:val="16"/>
                <w:lang w:val="en-IN"/>
              </w:rPr>
              <w:t>‘Beat the Street’: community-wide gamification-based intervention study.</w:t>
            </w:r>
          </w:p>
        </w:tc>
        <w:tc>
          <w:tcPr>
            <w:tcW w:w="1517" w:type="dxa"/>
          </w:tcPr>
          <w:p w14:paraId="51477B5E" w14:textId="779B8DCA" w:rsidR="00F259C0" w:rsidRDefault="00F259C0" w:rsidP="00F259C0">
            <w:r w:rsidRPr="00EB36AB">
              <w:rPr>
                <w:sz w:val="16"/>
                <w:szCs w:val="16"/>
                <w:lang w:val="en-IN"/>
              </w:rPr>
              <w:t xml:space="preserve">Adults aged 19-79 years </w:t>
            </w:r>
          </w:p>
        </w:tc>
        <w:tc>
          <w:tcPr>
            <w:tcW w:w="2048" w:type="dxa"/>
          </w:tcPr>
          <w:p w14:paraId="3E54AD60" w14:textId="57D2E391" w:rsidR="00F259C0" w:rsidRDefault="00F259C0" w:rsidP="00F259C0">
            <w:r w:rsidRPr="00EB36AB">
              <w:rPr>
                <w:sz w:val="16"/>
                <w:szCs w:val="16"/>
                <w:lang w:val="en-IN"/>
              </w:rPr>
              <w:t xml:space="preserve"> </w:t>
            </w:r>
            <w:r>
              <w:rPr>
                <w:sz w:val="16"/>
                <w:szCs w:val="16"/>
                <w:lang w:val="en-IN"/>
              </w:rPr>
              <w:t>W</w:t>
            </w:r>
            <w:r w:rsidRPr="00EB36AB">
              <w:rPr>
                <w:sz w:val="16"/>
                <w:szCs w:val="16"/>
                <w:lang w:val="en-IN"/>
              </w:rPr>
              <w:t xml:space="preserve">alking, cycling, scooting, or wheeling to/from school or work </w:t>
            </w:r>
          </w:p>
        </w:tc>
        <w:tc>
          <w:tcPr>
            <w:tcW w:w="2453" w:type="dxa"/>
          </w:tcPr>
          <w:p w14:paraId="1F125341" w14:textId="77777777" w:rsidR="00F259C0" w:rsidRPr="00EB36AB" w:rsidRDefault="00F259C0" w:rsidP="00F259C0">
            <w:pPr>
              <w:rPr>
                <w:sz w:val="16"/>
                <w:szCs w:val="16"/>
              </w:rPr>
            </w:pPr>
            <w:r w:rsidRPr="00EB36AB">
              <w:rPr>
                <w:sz w:val="16"/>
                <w:szCs w:val="16"/>
              </w:rPr>
              <w:t>1. Self-report questionnaire with a validated physical activity measure (Short active lives survey or SALS): At baseline (pre-intervention) and follow-up post-intervention (6 weeks)</w:t>
            </w:r>
          </w:p>
          <w:p w14:paraId="1D1095EB" w14:textId="77777777" w:rsidR="00F259C0" w:rsidRPr="00EB36AB" w:rsidRDefault="00F259C0" w:rsidP="00F259C0">
            <w:pPr>
              <w:rPr>
                <w:sz w:val="16"/>
                <w:szCs w:val="16"/>
              </w:rPr>
            </w:pPr>
            <w:r w:rsidRPr="00EB36AB">
              <w:rPr>
                <w:sz w:val="16"/>
                <w:szCs w:val="16"/>
              </w:rPr>
              <w:t>2. Objective measure: Data collected through Gameplay (RFID sensors to generate time stamps)</w:t>
            </w:r>
          </w:p>
          <w:p w14:paraId="04389588" w14:textId="20541FC8" w:rsidR="00F259C0" w:rsidRDefault="00F259C0" w:rsidP="00F259C0">
            <w:r w:rsidRPr="00EB36AB">
              <w:rPr>
                <w:sz w:val="16"/>
                <w:szCs w:val="16"/>
              </w:rPr>
              <w:t>3. Traffic count data: using Traffic monitoring cameras</w:t>
            </w:r>
          </w:p>
        </w:tc>
        <w:tc>
          <w:tcPr>
            <w:tcW w:w="3438" w:type="dxa"/>
          </w:tcPr>
          <w:p w14:paraId="6DA2162B" w14:textId="77777777" w:rsidR="00F259C0" w:rsidRPr="00EB36AB" w:rsidRDefault="00F259C0" w:rsidP="00F259C0">
            <w:pPr>
              <w:pStyle w:val="NoSpacing"/>
              <w:rPr>
                <w:sz w:val="16"/>
                <w:szCs w:val="16"/>
              </w:rPr>
            </w:pPr>
            <w:r>
              <w:rPr>
                <w:sz w:val="16"/>
                <w:szCs w:val="16"/>
                <w:lang w:val="en-IN"/>
              </w:rPr>
              <w:t>1. C</w:t>
            </w:r>
            <w:r w:rsidRPr="00EB36AB">
              <w:rPr>
                <w:sz w:val="16"/>
                <w:szCs w:val="16"/>
                <w:lang w:val="en-IN"/>
              </w:rPr>
              <w:t xml:space="preserve">hanges in physical activity: </w:t>
            </w:r>
            <w:r w:rsidRPr="00EB36AB">
              <w:rPr>
                <w:sz w:val="16"/>
                <w:szCs w:val="16"/>
              </w:rPr>
              <w:t>Weekly minutes of moderate physical activity (inactive: &lt;30 min/week or active: &gt; or =150 min/week)</w:t>
            </w:r>
          </w:p>
          <w:p w14:paraId="7E3954C5" w14:textId="77777777" w:rsidR="00F259C0" w:rsidRPr="00EB36AB" w:rsidRDefault="00F259C0" w:rsidP="00F259C0">
            <w:pPr>
              <w:pStyle w:val="NoSpacing"/>
              <w:rPr>
                <w:sz w:val="16"/>
                <w:szCs w:val="16"/>
                <w:lang w:val="en-IN"/>
              </w:rPr>
            </w:pPr>
            <w:r>
              <w:rPr>
                <w:sz w:val="16"/>
                <w:szCs w:val="16"/>
                <w:lang w:val="en-IN"/>
              </w:rPr>
              <w:t xml:space="preserve">2. </w:t>
            </w:r>
            <w:r w:rsidRPr="00EB36AB">
              <w:rPr>
                <w:sz w:val="16"/>
                <w:szCs w:val="16"/>
                <w:lang w:val="en-IN"/>
              </w:rPr>
              <w:t>Participation activity (Gameplay frequency): to distinguish leisure time physical activity or active travel (commute to school/work)</w:t>
            </w:r>
          </w:p>
          <w:p w14:paraId="360992B9" w14:textId="78761228" w:rsidR="00F259C0" w:rsidRDefault="00F259C0" w:rsidP="00F259C0">
            <w:r>
              <w:rPr>
                <w:sz w:val="16"/>
                <w:szCs w:val="16"/>
                <w:lang w:val="en-IN"/>
              </w:rPr>
              <w:t xml:space="preserve">3. </w:t>
            </w:r>
            <w:r w:rsidRPr="00EB36AB">
              <w:rPr>
                <w:sz w:val="16"/>
                <w:szCs w:val="16"/>
                <w:lang w:val="en-IN"/>
              </w:rPr>
              <w:t xml:space="preserve">Reduction in vehicle counts on the road </w:t>
            </w:r>
            <w:r w:rsidRPr="007C7DED">
              <w:rPr>
                <w:sz w:val="16"/>
                <w:szCs w:val="16"/>
                <w:lang w:val="en-IN"/>
              </w:rPr>
              <w:t>(used as proxy for increased active travel)</w:t>
            </w:r>
          </w:p>
        </w:tc>
      </w:tr>
      <w:tr w:rsidR="00F259C0" w14:paraId="7792EE5B" w14:textId="77777777" w:rsidTr="007444A8">
        <w:tc>
          <w:tcPr>
            <w:tcW w:w="837" w:type="dxa"/>
          </w:tcPr>
          <w:p w14:paraId="67FD68C8" w14:textId="7184DD3F" w:rsidR="00F259C0" w:rsidRDefault="00F259C0" w:rsidP="00F259C0">
            <w:r w:rsidRPr="00EB36AB">
              <w:rPr>
                <w:sz w:val="16"/>
                <w:szCs w:val="16"/>
                <w:lang w:val="en-IN"/>
              </w:rPr>
              <w:t>Heinen et al. (2015a)</w:t>
            </w:r>
          </w:p>
        </w:tc>
        <w:tc>
          <w:tcPr>
            <w:tcW w:w="1201" w:type="dxa"/>
          </w:tcPr>
          <w:p w14:paraId="7FA9C1D4" w14:textId="61B17F19" w:rsidR="00F259C0" w:rsidRDefault="00F259C0" w:rsidP="00F259C0">
            <w:r w:rsidRPr="00EB36AB">
              <w:rPr>
                <w:sz w:val="16"/>
                <w:szCs w:val="16"/>
                <w:lang w:val="en-IN"/>
              </w:rPr>
              <w:t>Cambridgeshire,</w:t>
            </w:r>
            <w:r>
              <w:rPr>
                <w:sz w:val="16"/>
                <w:szCs w:val="16"/>
                <w:lang w:val="en-IN"/>
              </w:rPr>
              <w:t xml:space="preserve"> England </w:t>
            </w:r>
            <w:r w:rsidRPr="00EB36AB">
              <w:rPr>
                <w:sz w:val="16"/>
                <w:szCs w:val="16"/>
                <w:lang w:val="en-IN"/>
              </w:rPr>
              <w:t xml:space="preserve"> </w:t>
            </w:r>
          </w:p>
        </w:tc>
        <w:tc>
          <w:tcPr>
            <w:tcW w:w="1382" w:type="dxa"/>
          </w:tcPr>
          <w:p w14:paraId="2E7DE7EA" w14:textId="6B4B0BD6" w:rsidR="00F259C0" w:rsidRDefault="00F259C0" w:rsidP="00F259C0">
            <w:r w:rsidRPr="00EB36AB">
              <w:rPr>
                <w:sz w:val="16"/>
                <w:szCs w:val="16"/>
                <w:lang w:val="en-IN"/>
              </w:rPr>
              <w:t>Commuting and Health in Cambridge cohort study</w:t>
            </w:r>
          </w:p>
        </w:tc>
        <w:tc>
          <w:tcPr>
            <w:tcW w:w="1517" w:type="dxa"/>
          </w:tcPr>
          <w:p w14:paraId="2F36C643" w14:textId="050FA671" w:rsidR="00F259C0" w:rsidRDefault="00F259C0" w:rsidP="00F259C0">
            <w:r w:rsidRPr="00EB36AB">
              <w:rPr>
                <w:sz w:val="16"/>
                <w:szCs w:val="16"/>
                <w:lang w:val="en-IN"/>
              </w:rPr>
              <w:t xml:space="preserve"> Participants aged ≥16 years, living within 30 km of Cambridge, and working near the busway.</w:t>
            </w:r>
          </w:p>
        </w:tc>
        <w:tc>
          <w:tcPr>
            <w:tcW w:w="2048" w:type="dxa"/>
          </w:tcPr>
          <w:p w14:paraId="6360D267" w14:textId="3AB72900" w:rsidR="00F259C0" w:rsidRDefault="00F259C0" w:rsidP="00F259C0">
            <w:r>
              <w:rPr>
                <w:sz w:val="16"/>
                <w:szCs w:val="16"/>
                <w:lang w:val="en-IN"/>
              </w:rPr>
              <w:t>W</w:t>
            </w:r>
            <w:r w:rsidRPr="00EB36AB">
              <w:rPr>
                <w:sz w:val="16"/>
                <w:szCs w:val="16"/>
                <w:lang w:val="en-IN"/>
              </w:rPr>
              <w:t>alking and cycling for</w:t>
            </w:r>
            <w:r>
              <w:rPr>
                <w:sz w:val="16"/>
                <w:szCs w:val="16"/>
                <w:lang w:val="en-IN"/>
              </w:rPr>
              <w:t xml:space="preserve"> commute to work </w:t>
            </w:r>
          </w:p>
        </w:tc>
        <w:tc>
          <w:tcPr>
            <w:tcW w:w="2453" w:type="dxa"/>
          </w:tcPr>
          <w:p w14:paraId="423EA2F9" w14:textId="77777777" w:rsidR="00F259C0" w:rsidRPr="00EB36AB" w:rsidRDefault="00F259C0" w:rsidP="00F259C0">
            <w:pPr>
              <w:rPr>
                <w:sz w:val="16"/>
                <w:szCs w:val="16"/>
              </w:rPr>
            </w:pPr>
            <w:r>
              <w:rPr>
                <w:sz w:val="16"/>
                <w:szCs w:val="16"/>
              </w:rPr>
              <w:t xml:space="preserve">1. </w:t>
            </w:r>
            <w:r w:rsidRPr="00EB36AB">
              <w:rPr>
                <w:sz w:val="16"/>
                <w:szCs w:val="16"/>
              </w:rPr>
              <w:t>Annual postal surveys over four waves (this study utili</w:t>
            </w:r>
            <w:r>
              <w:rPr>
                <w:sz w:val="16"/>
                <w:szCs w:val="16"/>
              </w:rPr>
              <w:t>s</w:t>
            </w:r>
            <w:r w:rsidRPr="00EB36AB">
              <w:rPr>
                <w:sz w:val="16"/>
                <w:szCs w:val="16"/>
              </w:rPr>
              <w:t>ed data from the last wave– 2012)</w:t>
            </w:r>
          </w:p>
          <w:p w14:paraId="77FF11DB" w14:textId="77777777" w:rsidR="00F259C0" w:rsidRPr="00EB36AB" w:rsidRDefault="00F259C0" w:rsidP="00F259C0">
            <w:pPr>
              <w:rPr>
                <w:sz w:val="16"/>
                <w:szCs w:val="16"/>
              </w:rPr>
            </w:pPr>
            <w:r>
              <w:rPr>
                <w:sz w:val="16"/>
                <w:szCs w:val="16"/>
              </w:rPr>
              <w:t xml:space="preserve">2. </w:t>
            </w:r>
            <w:r w:rsidRPr="00EB36AB">
              <w:rPr>
                <w:sz w:val="16"/>
                <w:szCs w:val="16"/>
              </w:rPr>
              <w:t>Seven-Day Travel-to-Work Diary (Self-Reported)</w:t>
            </w:r>
          </w:p>
          <w:p w14:paraId="14749FFF" w14:textId="0F5CF1E0" w:rsidR="00F259C0" w:rsidRDefault="00F259C0" w:rsidP="00F259C0">
            <w:r>
              <w:rPr>
                <w:sz w:val="16"/>
                <w:szCs w:val="16"/>
              </w:rPr>
              <w:t xml:space="preserve">3. </w:t>
            </w:r>
            <w:r w:rsidRPr="00EB36AB">
              <w:rPr>
                <w:sz w:val="16"/>
                <w:szCs w:val="16"/>
              </w:rPr>
              <w:t>Proximity to Busway (intervention) calculated using GIS.</w:t>
            </w:r>
          </w:p>
        </w:tc>
        <w:tc>
          <w:tcPr>
            <w:tcW w:w="3438" w:type="dxa"/>
          </w:tcPr>
          <w:p w14:paraId="591F45A8" w14:textId="77777777" w:rsidR="00F259C0" w:rsidRPr="007C7DED" w:rsidRDefault="00F259C0" w:rsidP="00F259C0">
            <w:pPr>
              <w:pStyle w:val="NoSpacing"/>
              <w:rPr>
                <w:sz w:val="16"/>
                <w:szCs w:val="16"/>
              </w:rPr>
            </w:pPr>
            <w:r w:rsidRPr="007C7DED">
              <w:rPr>
                <w:sz w:val="16"/>
                <w:szCs w:val="16"/>
                <w:lang w:val="en-IN"/>
              </w:rPr>
              <w:t xml:space="preserve">1. Trip modes: Walking or cycling – further classified into </w:t>
            </w:r>
            <w:r w:rsidRPr="007C7DED">
              <w:rPr>
                <w:sz w:val="16"/>
                <w:szCs w:val="16"/>
              </w:rPr>
              <w:t>full active travel trips or combination trips (walk + bus or walk + train etc)</w:t>
            </w:r>
          </w:p>
          <w:p w14:paraId="5914371B" w14:textId="1FC01493" w:rsidR="00F259C0" w:rsidRDefault="00F259C0" w:rsidP="00F259C0">
            <w:r w:rsidRPr="007C7DED">
              <w:rPr>
                <w:sz w:val="16"/>
                <w:szCs w:val="16"/>
              </w:rPr>
              <w:t xml:space="preserve">2. Changes in mode of </w:t>
            </w:r>
            <w:proofErr w:type="gramStart"/>
            <w:r w:rsidRPr="007C7DED">
              <w:rPr>
                <w:sz w:val="16"/>
                <w:szCs w:val="16"/>
              </w:rPr>
              <w:t>travel :</w:t>
            </w:r>
            <w:proofErr w:type="gramEnd"/>
            <w:r w:rsidRPr="007C7DED">
              <w:rPr>
                <w:sz w:val="16"/>
                <w:szCs w:val="16"/>
              </w:rPr>
              <w:t xml:space="preserve"> none/partial/complet</w:t>
            </w:r>
            <w:r>
              <w:rPr>
                <w:sz w:val="16"/>
                <w:szCs w:val="16"/>
              </w:rPr>
              <w:t>e</w:t>
            </w:r>
          </w:p>
        </w:tc>
      </w:tr>
      <w:tr w:rsidR="00F259C0" w14:paraId="292D3AFB" w14:textId="77777777" w:rsidTr="007444A8">
        <w:tc>
          <w:tcPr>
            <w:tcW w:w="837" w:type="dxa"/>
          </w:tcPr>
          <w:p w14:paraId="5ACF1A4F" w14:textId="4B8DBAC6" w:rsidR="00F259C0" w:rsidRPr="00EB36AB" w:rsidRDefault="00F259C0" w:rsidP="00F259C0">
            <w:pPr>
              <w:rPr>
                <w:sz w:val="16"/>
                <w:szCs w:val="16"/>
                <w:lang w:val="en-IN"/>
              </w:rPr>
            </w:pPr>
            <w:r w:rsidRPr="00EB36AB">
              <w:rPr>
                <w:sz w:val="16"/>
                <w:szCs w:val="16"/>
                <w:lang w:val="en-IN"/>
              </w:rPr>
              <w:t>Heinen et al. (2015b)</w:t>
            </w:r>
          </w:p>
        </w:tc>
        <w:tc>
          <w:tcPr>
            <w:tcW w:w="1201" w:type="dxa"/>
          </w:tcPr>
          <w:p w14:paraId="56312F46" w14:textId="057D8086" w:rsidR="00F259C0" w:rsidRPr="00EB36AB" w:rsidRDefault="00F259C0" w:rsidP="00F259C0">
            <w:pPr>
              <w:rPr>
                <w:sz w:val="16"/>
                <w:szCs w:val="16"/>
                <w:lang w:val="en-IN"/>
              </w:rPr>
            </w:pPr>
            <w:r w:rsidRPr="00EB36AB">
              <w:rPr>
                <w:sz w:val="16"/>
                <w:szCs w:val="16"/>
                <w:lang w:val="en-IN"/>
              </w:rPr>
              <w:t xml:space="preserve">Cambridge, </w:t>
            </w:r>
            <w:r>
              <w:rPr>
                <w:sz w:val="16"/>
                <w:szCs w:val="16"/>
                <w:lang w:val="en-IN"/>
              </w:rPr>
              <w:t xml:space="preserve">England </w:t>
            </w:r>
            <w:r w:rsidRPr="00EB36AB">
              <w:rPr>
                <w:sz w:val="16"/>
                <w:szCs w:val="16"/>
                <w:lang w:val="en-IN"/>
              </w:rPr>
              <w:t xml:space="preserve">  </w:t>
            </w:r>
          </w:p>
        </w:tc>
        <w:tc>
          <w:tcPr>
            <w:tcW w:w="1382" w:type="dxa"/>
          </w:tcPr>
          <w:p w14:paraId="4C44863A" w14:textId="77777777" w:rsidR="00F259C0" w:rsidRPr="00EB36AB" w:rsidRDefault="00F259C0" w:rsidP="00F259C0">
            <w:pPr>
              <w:rPr>
                <w:sz w:val="16"/>
                <w:szCs w:val="16"/>
                <w:lang w:val="en-IN"/>
              </w:rPr>
            </w:pPr>
            <w:r w:rsidRPr="00EB36AB">
              <w:rPr>
                <w:sz w:val="16"/>
                <w:szCs w:val="16"/>
                <w:lang w:val="en-IN"/>
              </w:rPr>
              <w:t>Commuting and</w:t>
            </w:r>
            <w:r>
              <w:rPr>
                <w:sz w:val="16"/>
                <w:szCs w:val="16"/>
                <w:lang w:val="en-IN"/>
              </w:rPr>
              <w:t xml:space="preserve"> </w:t>
            </w:r>
            <w:r w:rsidRPr="00EB36AB">
              <w:rPr>
                <w:sz w:val="16"/>
                <w:szCs w:val="16"/>
                <w:lang w:val="en-IN"/>
              </w:rPr>
              <w:t xml:space="preserve">Health in Cambridge </w:t>
            </w:r>
            <w:r>
              <w:rPr>
                <w:sz w:val="16"/>
                <w:szCs w:val="16"/>
                <w:lang w:val="en-IN"/>
              </w:rPr>
              <w:t xml:space="preserve">cohort </w:t>
            </w:r>
            <w:r w:rsidRPr="00EB36AB">
              <w:rPr>
                <w:sz w:val="16"/>
                <w:szCs w:val="16"/>
                <w:lang w:val="en-IN"/>
              </w:rPr>
              <w:t>study</w:t>
            </w:r>
          </w:p>
          <w:p w14:paraId="37EF83D2" w14:textId="3AB85292" w:rsidR="00F259C0" w:rsidRDefault="00F259C0" w:rsidP="00F259C0">
            <w:pPr>
              <w:rPr>
                <w:sz w:val="16"/>
                <w:szCs w:val="16"/>
                <w:lang w:val="en-IN"/>
              </w:rPr>
            </w:pPr>
          </w:p>
        </w:tc>
        <w:tc>
          <w:tcPr>
            <w:tcW w:w="1517" w:type="dxa"/>
          </w:tcPr>
          <w:p w14:paraId="7AA0DEA3" w14:textId="178D7092" w:rsidR="00F259C0" w:rsidRPr="00EB36AB" w:rsidRDefault="00F259C0" w:rsidP="00F259C0">
            <w:pPr>
              <w:rPr>
                <w:sz w:val="16"/>
                <w:szCs w:val="16"/>
                <w:lang w:val="en-IN"/>
              </w:rPr>
            </w:pPr>
            <w:r w:rsidRPr="00EB36AB">
              <w:rPr>
                <w:sz w:val="16"/>
                <w:szCs w:val="16"/>
                <w:lang w:val="en-IN"/>
              </w:rPr>
              <w:t>Participants aged ≥16 years, living within 30 km of Cambridge, and working near the busway.</w:t>
            </w:r>
          </w:p>
        </w:tc>
        <w:tc>
          <w:tcPr>
            <w:tcW w:w="2048" w:type="dxa"/>
          </w:tcPr>
          <w:p w14:paraId="0889FAC5" w14:textId="11AD55E8" w:rsidR="00F259C0" w:rsidRDefault="00F259C0" w:rsidP="00F259C0">
            <w:pPr>
              <w:rPr>
                <w:sz w:val="16"/>
                <w:szCs w:val="16"/>
                <w:lang w:val="en-IN"/>
              </w:rPr>
            </w:pPr>
            <w:r>
              <w:rPr>
                <w:sz w:val="16"/>
                <w:szCs w:val="16"/>
                <w:lang w:val="en-IN"/>
              </w:rPr>
              <w:t>C</w:t>
            </w:r>
            <w:r w:rsidRPr="00EB36AB">
              <w:rPr>
                <w:sz w:val="16"/>
                <w:szCs w:val="16"/>
                <w:lang w:val="en-IN"/>
              </w:rPr>
              <w:t xml:space="preserve">ommute involving walking and or cycling to work. </w:t>
            </w:r>
          </w:p>
        </w:tc>
        <w:tc>
          <w:tcPr>
            <w:tcW w:w="2453" w:type="dxa"/>
          </w:tcPr>
          <w:p w14:paraId="4A21A533" w14:textId="77777777" w:rsidR="00F259C0" w:rsidRPr="00EB36AB" w:rsidRDefault="00F259C0" w:rsidP="00F259C0">
            <w:pPr>
              <w:rPr>
                <w:sz w:val="16"/>
                <w:szCs w:val="16"/>
              </w:rPr>
            </w:pPr>
            <w:r>
              <w:rPr>
                <w:sz w:val="16"/>
                <w:szCs w:val="16"/>
              </w:rPr>
              <w:t xml:space="preserve">1. </w:t>
            </w:r>
            <w:r w:rsidRPr="00EB36AB">
              <w:rPr>
                <w:sz w:val="16"/>
                <w:szCs w:val="16"/>
              </w:rPr>
              <w:t>Postal Questionnaire data collected annually between 2009 and 2012 including a seven-day travel-to-work record (pre and post intervention) i.e. 2009 and 2012.</w:t>
            </w:r>
          </w:p>
          <w:p w14:paraId="07CB82DA" w14:textId="77777777" w:rsidR="00F259C0" w:rsidRDefault="00F259C0" w:rsidP="00F259C0">
            <w:pPr>
              <w:rPr>
                <w:sz w:val="16"/>
                <w:szCs w:val="16"/>
              </w:rPr>
            </w:pPr>
            <w:r>
              <w:rPr>
                <w:sz w:val="16"/>
                <w:szCs w:val="16"/>
              </w:rPr>
              <w:t xml:space="preserve">2. </w:t>
            </w:r>
            <w:r w:rsidRPr="00EB36AB">
              <w:rPr>
                <w:sz w:val="16"/>
                <w:szCs w:val="16"/>
              </w:rPr>
              <w:t>Self-reported home and workplace post codes calculated using GIS</w:t>
            </w:r>
            <w:r>
              <w:rPr>
                <w:sz w:val="16"/>
                <w:szCs w:val="16"/>
              </w:rPr>
              <w:t>.</w:t>
            </w:r>
          </w:p>
          <w:p w14:paraId="55F07499" w14:textId="25679933" w:rsidR="00F259C0" w:rsidRPr="009D6AB5" w:rsidRDefault="00F259C0" w:rsidP="00F259C0">
            <w:pPr>
              <w:rPr>
                <w:sz w:val="16"/>
                <w:szCs w:val="16"/>
                <w:lang w:val="en-IN"/>
              </w:rPr>
            </w:pPr>
            <w:r>
              <w:rPr>
                <w:sz w:val="16"/>
                <w:szCs w:val="16"/>
              </w:rPr>
              <w:t xml:space="preserve">3. </w:t>
            </w:r>
            <w:r w:rsidRPr="00EB36AB">
              <w:rPr>
                <w:sz w:val="16"/>
                <w:szCs w:val="16"/>
              </w:rPr>
              <w:t>Intervention: the Cambridgeshire Guided Busway</w:t>
            </w:r>
            <w:r w:rsidRPr="00EB36AB">
              <w:rPr>
                <w:sz w:val="16"/>
                <w:szCs w:val="16"/>
                <w:lang w:val="en-IN"/>
              </w:rPr>
              <w:t xml:space="preserve"> </w:t>
            </w:r>
          </w:p>
        </w:tc>
        <w:tc>
          <w:tcPr>
            <w:tcW w:w="3438" w:type="dxa"/>
          </w:tcPr>
          <w:p w14:paraId="78234D27" w14:textId="77777777" w:rsidR="00F259C0" w:rsidRDefault="00F259C0" w:rsidP="00F259C0">
            <w:pPr>
              <w:pStyle w:val="NoSpacing"/>
              <w:rPr>
                <w:sz w:val="16"/>
                <w:szCs w:val="16"/>
              </w:rPr>
            </w:pPr>
            <w:r>
              <w:rPr>
                <w:sz w:val="16"/>
                <w:szCs w:val="16"/>
                <w:lang w:val="en-IN"/>
              </w:rPr>
              <w:t xml:space="preserve">1. </w:t>
            </w:r>
            <w:r w:rsidRPr="001A705D">
              <w:rPr>
                <w:sz w:val="16"/>
                <w:szCs w:val="16"/>
                <w:lang w:val="en-IN"/>
              </w:rPr>
              <w:t xml:space="preserve">Changes in commute mode share (%): </w:t>
            </w:r>
          </w:p>
          <w:p w14:paraId="7D53C860" w14:textId="77777777" w:rsidR="00F259C0" w:rsidRDefault="00F259C0" w:rsidP="00F259C0">
            <w:pPr>
              <w:pStyle w:val="NoSpacing"/>
              <w:rPr>
                <w:sz w:val="16"/>
                <w:szCs w:val="16"/>
              </w:rPr>
            </w:pPr>
            <w:r>
              <w:rPr>
                <w:sz w:val="16"/>
                <w:szCs w:val="16"/>
              </w:rPr>
              <w:t xml:space="preserve">a. </w:t>
            </w:r>
            <w:r w:rsidRPr="001A705D">
              <w:rPr>
                <w:sz w:val="16"/>
                <w:szCs w:val="16"/>
              </w:rPr>
              <w:t xml:space="preserve">involving any active travel, </w:t>
            </w:r>
          </w:p>
          <w:p w14:paraId="123B0AC8" w14:textId="77777777" w:rsidR="00F259C0" w:rsidRDefault="00F259C0" w:rsidP="00F259C0">
            <w:pPr>
              <w:pStyle w:val="NoSpacing"/>
              <w:rPr>
                <w:sz w:val="16"/>
                <w:szCs w:val="16"/>
              </w:rPr>
            </w:pPr>
            <w:r>
              <w:rPr>
                <w:sz w:val="16"/>
                <w:szCs w:val="16"/>
              </w:rPr>
              <w:t>b.</w:t>
            </w:r>
            <w:r w:rsidRPr="001A705D">
              <w:rPr>
                <w:sz w:val="16"/>
                <w:szCs w:val="16"/>
              </w:rPr>
              <w:t xml:space="preserve"> involving any public transport, an</w:t>
            </w:r>
            <w:r>
              <w:rPr>
                <w:sz w:val="16"/>
                <w:szCs w:val="16"/>
              </w:rPr>
              <w:t>d</w:t>
            </w:r>
          </w:p>
          <w:p w14:paraId="7E195087" w14:textId="77777777" w:rsidR="00F259C0" w:rsidRPr="001A705D" w:rsidRDefault="00F259C0" w:rsidP="00F259C0">
            <w:pPr>
              <w:pStyle w:val="NoSpacing"/>
              <w:rPr>
                <w:sz w:val="16"/>
                <w:szCs w:val="16"/>
              </w:rPr>
            </w:pPr>
            <w:r>
              <w:rPr>
                <w:sz w:val="16"/>
                <w:szCs w:val="16"/>
              </w:rPr>
              <w:t>c.</w:t>
            </w:r>
            <w:r w:rsidRPr="001A705D">
              <w:rPr>
                <w:sz w:val="16"/>
                <w:szCs w:val="16"/>
              </w:rPr>
              <w:t xml:space="preserve"> made entirely by car</w:t>
            </w:r>
          </w:p>
          <w:p w14:paraId="2C333BE3" w14:textId="77777777" w:rsidR="00F259C0" w:rsidRPr="001A705D" w:rsidRDefault="00F259C0" w:rsidP="00F259C0">
            <w:pPr>
              <w:pStyle w:val="NoSpacing"/>
              <w:rPr>
                <w:sz w:val="16"/>
                <w:szCs w:val="16"/>
                <w:lang w:val="en-IN"/>
              </w:rPr>
            </w:pPr>
            <w:r>
              <w:rPr>
                <w:sz w:val="16"/>
                <w:szCs w:val="16"/>
                <w:lang w:val="en-IN"/>
              </w:rPr>
              <w:t xml:space="preserve">2. </w:t>
            </w:r>
            <w:r w:rsidRPr="001A705D">
              <w:rPr>
                <w:sz w:val="16"/>
                <w:szCs w:val="16"/>
                <w:lang w:val="en-IN"/>
              </w:rPr>
              <w:t>Number of commute trips(n)</w:t>
            </w:r>
          </w:p>
          <w:p w14:paraId="49324927" w14:textId="448D3C38" w:rsidR="00F259C0" w:rsidRPr="009D6AB5" w:rsidRDefault="00F259C0" w:rsidP="00F259C0">
            <w:pPr>
              <w:pStyle w:val="NoSpacing"/>
              <w:rPr>
                <w:sz w:val="16"/>
                <w:szCs w:val="16"/>
                <w:lang w:val="en-IN"/>
              </w:rPr>
            </w:pPr>
            <w:r>
              <w:rPr>
                <w:sz w:val="16"/>
                <w:szCs w:val="16"/>
              </w:rPr>
              <w:t xml:space="preserve">3. </w:t>
            </w:r>
            <w:r w:rsidRPr="001A705D">
              <w:rPr>
                <w:sz w:val="16"/>
                <w:szCs w:val="16"/>
              </w:rPr>
              <w:t>Change in objective commute distance(kms)</w:t>
            </w:r>
          </w:p>
        </w:tc>
      </w:tr>
    </w:tbl>
    <w:p w14:paraId="00F2BAC7" w14:textId="77777777" w:rsidR="00F259C0" w:rsidRDefault="00F259C0" w:rsidP="009303B5">
      <w:pPr>
        <w:spacing w:after="0" w:line="360" w:lineRule="auto"/>
      </w:pPr>
    </w:p>
    <w:tbl>
      <w:tblPr>
        <w:tblStyle w:val="TableGrid"/>
        <w:tblW w:w="0" w:type="auto"/>
        <w:tblCellMar>
          <w:left w:w="57" w:type="dxa"/>
          <w:right w:w="0" w:type="dxa"/>
        </w:tblCellMar>
        <w:tblLook w:val="04A0" w:firstRow="1" w:lastRow="0" w:firstColumn="1" w:lastColumn="0" w:noHBand="0" w:noVBand="1"/>
      </w:tblPr>
      <w:tblGrid>
        <w:gridCol w:w="863"/>
        <w:gridCol w:w="1119"/>
        <w:gridCol w:w="1386"/>
        <w:gridCol w:w="1523"/>
        <w:gridCol w:w="2061"/>
        <w:gridCol w:w="2467"/>
        <w:gridCol w:w="3457"/>
      </w:tblGrid>
      <w:tr w:rsidR="007444A8" w14:paraId="72403003" w14:textId="77777777" w:rsidTr="2618898F">
        <w:tc>
          <w:tcPr>
            <w:tcW w:w="863" w:type="dxa"/>
          </w:tcPr>
          <w:p w14:paraId="094BAB2D" w14:textId="47663B70" w:rsidR="007444A8" w:rsidRDefault="007444A8" w:rsidP="007444A8">
            <w:r>
              <w:rPr>
                <w:b/>
                <w:bCs/>
                <w:sz w:val="18"/>
                <w:szCs w:val="18"/>
              </w:rPr>
              <w:lastRenderedPageBreak/>
              <w:t>Author(s)</w:t>
            </w:r>
          </w:p>
        </w:tc>
        <w:tc>
          <w:tcPr>
            <w:tcW w:w="1119" w:type="dxa"/>
          </w:tcPr>
          <w:p w14:paraId="36F27FF7" w14:textId="197D334C" w:rsidR="007444A8" w:rsidRDefault="007444A8" w:rsidP="007444A8">
            <w:r w:rsidRPr="00EF293B">
              <w:rPr>
                <w:b/>
                <w:bCs/>
                <w:sz w:val="18"/>
                <w:szCs w:val="18"/>
              </w:rPr>
              <w:t>Setting</w:t>
            </w:r>
            <w:r>
              <w:rPr>
                <w:b/>
                <w:bCs/>
                <w:sz w:val="18"/>
                <w:szCs w:val="18"/>
              </w:rPr>
              <w:t>(s)</w:t>
            </w:r>
          </w:p>
        </w:tc>
        <w:tc>
          <w:tcPr>
            <w:tcW w:w="1386" w:type="dxa"/>
          </w:tcPr>
          <w:p w14:paraId="1023FD6D" w14:textId="08CEF9E5" w:rsidR="007444A8" w:rsidRDefault="007444A8" w:rsidP="007444A8">
            <w:r w:rsidRPr="00EF293B">
              <w:rPr>
                <w:b/>
                <w:bCs/>
                <w:sz w:val="18"/>
                <w:szCs w:val="18"/>
              </w:rPr>
              <w:t>Data sources</w:t>
            </w:r>
          </w:p>
        </w:tc>
        <w:tc>
          <w:tcPr>
            <w:tcW w:w="1523" w:type="dxa"/>
          </w:tcPr>
          <w:p w14:paraId="4FBDF824" w14:textId="76D89364" w:rsidR="007444A8" w:rsidRDefault="007444A8" w:rsidP="007444A8">
            <w:r w:rsidRPr="00EF293B">
              <w:rPr>
                <w:b/>
                <w:bCs/>
                <w:sz w:val="18"/>
                <w:szCs w:val="18"/>
              </w:rPr>
              <w:t>Target population</w:t>
            </w:r>
          </w:p>
        </w:tc>
        <w:tc>
          <w:tcPr>
            <w:tcW w:w="2061" w:type="dxa"/>
          </w:tcPr>
          <w:p w14:paraId="45E56A19" w14:textId="7C8E326D" w:rsidR="007444A8" w:rsidRDefault="007444A8" w:rsidP="007444A8">
            <w:r w:rsidRPr="00EF293B">
              <w:rPr>
                <w:b/>
                <w:bCs/>
                <w:sz w:val="18"/>
                <w:szCs w:val="18"/>
              </w:rPr>
              <w:t>Definition of active travel</w:t>
            </w:r>
          </w:p>
        </w:tc>
        <w:tc>
          <w:tcPr>
            <w:tcW w:w="2467" w:type="dxa"/>
          </w:tcPr>
          <w:p w14:paraId="76318198"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3ED02E65" w14:textId="77777777" w:rsidR="007444A8" w:rsidRDefault="007444A8" w:rsidP="007444A8"/>
        </w:tc>
        <w:tc>
          <w:tcPr>
            <w:tcW w:w="3457" w:type="dxa"/>
          </w:tcPr>
          <w:p w14:paraId="5390BA19" w14:textId="5F9C0B27" w:rsidR="007444A8" w:rsidRDefault="007444A8" w:rsidP="007444A8">
            <w:r w:rsidRPr="00EF293B">
              <w:rPr>
                <w:b/>
                <w:bCs/>
                <w:sz w:val="18"/>
                <w:szCs w:val="18"/>
              </w:rPr>
              <w:t>Active Travel measures used</w:t>
            </w:r>
          </w:p>
        </w:tc>
      </w:tr>
      <w:tr w:rsidR="00F259C0" w14:paraId="506684AC" w14:textId="77777777" w:rsidTr="2618898F">
        <w:tc>
          <w:tcPr>
            <w:tcW w:w="863" w:type="dxa"/>
          </w:tcPr>
          <w:p w14:paraId="237EE89D" w14:textId="5F3FD625" w:rsidR="00F259C0" w:rsidRDefault="00F259C0" w:rsidP="00F259C0">
            <w:r w:rsidRPr="00EB36AB">
              <w:rPr>
                <w:sz w:val="16"/>
                <w:szCs w:val="16"/>
                <w:lang w:val="en-IN"/>
              </w:rPr>
              <w:t>Heinen et al. (2017)</w:t>
            </w:r>
          </w:p>
        </w:tc>
        <w:tc>
          <w:tcPr>
            <w:tcW w:w="1119" w:type="dxa"/>
          </w:tcPr>
          <w:p w14:paraId="56AE9CE2" w14:textId="42A47304" w:rsidR="00F259C0" w:rsidRDefault="00F259C0" w:rsidP="00F259C0">
            <w:r w:rsidRPr="00EB36AB">
              <w:rPr>
                <w:sz w:val="16"/>
                <w:szCs w:val="16"/>
                <w:lang w:val="en-IN"/>
              </w:rPr>
              <w:t>Cambridge</w:t>
            </w:r>
            <w:r>
              <w:rPr>
                <w:sz w:val="16"/>
                <w:szCs w:val="16"/>
                <w:lang w:val="en-IN"/>
              </w:rPr>
              <w:t xml:space="preserve">, England </w:t>
            </w:r>
            <w:r w:rsidRPr="00EB36AB">
              <w:rPr>
                <w:sz w:val="16"/>
                <w:szCs w:val="16"/>
                <w:lang w:val="en-IN"/>
              </w:rPr>
              <w:t xml:space="preserve"> </w:t>
            </w:r>
          </w:p>
        </w:tc>
        <w:tc>
          <w:tcPr>
            <w:tcW w:w="1386" w:type="dxa"/>
          </w:tcPr>
          <w:p w14:paraId="1C736789" w14:textId="748E3DE2" w:rsidR="00F259C0" w:rsidRDefault="00F259C0" w:rsidP="00F259C0">
            <w:r w:rsidRPr="00EB36AB">
              <w:rPr>
                <w:sz w:val="16"/>
                <w:szCs w:val="16"/>
                <w:lang w:val="en-IN"/>
              </w:rPr>
              <w:t>Commuting and Health in Cambridge</w:t>
            </w:r>
            <w:r>
              <w:rPr>
                <w:sz w:val="16"/>
                <w:szCs w:val="16"/>
                <w:lang w:val="en-IN"/>
              </w:rPr>
              <w:t xml:space="preserve"> cohort</w:t>
            </w:r>
            <w:r w:rsidRPr="00EB36AB">
              <w:rPr>
                <w:sz w:val="16"/>
                <w:szCs w:val="16"/>
                <w:lang w:val="en-IN"/>
              </w:rPr>
              <w:t xml:space="preserve"> study</w:t>
            </w:r>
          </w:p>
        </w:tc>
        <w:tc>
          <w:tcPr>
            <w:tcW w:w="1523" w:type="dxa"/>
          </w:tcPr>
          <w:p w14:paraId="1257B289" w14:textId="7A14C9B8" w:rsidR="00F259C0" w:rsidRDefault="00F259C0" w:rsidP="00F259C0">
            <w:r w:rsidRPr="00EB36AB">
              <w:rPr>
                <w:sz w:val="16"/>
                <w:szCs w:val="16"/>
                <w:lang w:val="en-IN"/>
              </w:rPr>
              <w:t>Participants aged ≥16 years, living within 30 km of Cambridge, and working near the busway.</w:t>
            </w:r>
          </w:p>
        </w:tc>
        <w:tc>
          <w:tcPr>
            <w:tcW w:w="2061" w:type="dxa"/>
          </w:tcPr>
          <w:p w14:paraId="4968FB59" w14:textId="24BFDF4A" w:rsidR="00F259C0" w:rsidRDefault="00F259C0" w:rsidP="00F259C0">
            <w:r>
              <w:rPr>
                <w:sz w:val="16"/>
                <w:szCs w:val="16"/>
                <w:lang w:val="en-IN"/>
              </w:rPr>
              <w:t>C</w:t>
            </w:r>
            <w:r w:rsidRPr="00EB36AB">
              <w:rPr>
                <w:sz w:val="16"/>
                <w:szCs w:val="16"/>
                <w:lang w:val="en-IN"/>
              </w:rPr>
              <w:t xml:space="preserve">ommute involving walking and or cycling to work. </w:t>
            </w:r>
          </w:p>
        </w:tc>
        <w:tc>
          <w:tcPr>
            <w:tcW w:w="2467" w:type="dxa"/>
          </w:tcPr>
          <w:p w14:paraId="5F7CA327" w14:textId="77777777" w:rsidR="00F259C0" w:rsidRPr="00EB36AB" w:rsidRDefault="00F259C0" w:rsidP="00F259C0">
            <w:pPr>
              <w:rPr>
                <w:sz w:val="16"/>
                <w:szCs w:val="16"/>
              </w:rPr>
            </w:pPr>
            <w:r>
              <w:rPr>
                <w:sz w:val="16"/>
                <w:szCs w:val="16"/>
              </w:rPr>
              <w:t xml:space="preserve">1. </w:t>
            </w:r>
            <w:r w:rsidRPr="00EB36AB">
              <w:rPr>
                <w:sz w:val="16"/>
                <w:szCs w:val="16"/>
              </w:rPr>
              <w:t>Postal Questionnaire data collected annually between 2009 and 2012 including a seven-day travel-to-work record (pre and post intervention) i.e. 2009 and 2012.</w:t>
            </w:r>
          </w:p>
          <w:p w14:paraId="4B8BE5DC" w14:textId="77777777" w:rsidR="00F259C0" w:rsidRDefault="00F259C0" w:rsidP="00F259C0">
            <w:pPr>
              <w:rPr>
                <w:sz w:val="16"/>
                <w:szCs w:val="16"/>
              </w:rPr>
            </w:pPr>
            <w:r>
              <w:rPr>
                <w:sz w:val="16"/>
                <w:szCs w:val="16"/>
              </w:rPr>
              <w:t xml:space="preserve">2. </w:t>
            </w:r>
            <w:r w:rsidRPr="00EB36AB">
              <w:rPr>
                <w:sz w:val="16"/>
                <w:szCs w:val="16"/>
              </w:rPr>
              <w:t>Self-reported home and workplace post codes calculated using GIS</w:t>
            </w:r>
            <w:r>
              <w:rPr>
                <w:sz w:val="16"/>
                <w:szCs w:val="16"/>
              </w:rPr>
              <w:t>.</w:t>
            </w:r>
          </w:p>
          <w:p w14:paraId="42951416" w14:textId="50FE08D4" w:rsidR="00F259C0" w:rsidRDefault="00F259C0" w:rsidP="00F259C0">
            <w:r>
              <w:rPr>
                <w:sz w:val="16"/>
                <w:szCs w:val="16"/>
              </w:rPr>
              <w:t xml:space="preserve">3. </w:t>
            </w:r>
            <w:r w:rsidRPr="00EB36AB">
              <w:rPr>
                <w:sz w:val="16"/>
                <w:szCs w:val="16"/>
              </w:rPr>
              <w:t>Intervention: the Cambridgeshire Guided Busway</w:t>
            </w:r>
            <w:r w:rsidRPr="00EB36AB">
              <w:rPr>
                <w:sz w:val="16"/>
                <w:szCs w:val="16"/>
                <w:lang w:val="en-IN"/>
              </w:rPr>
              <w:t xml:space="preserve"> </w:t>
            </w:r>
          </w:p>
        </w:tc>
        <w:tc>
          <w:tcPr>
            <w:tcW w:w="3457" w:type="dxa"/>
          </w:tcPr>
          <w:p w14:paraId="38133020" w14:textId="77777777" w:rsidR="00F259C0" w:rsidRPr="001A705D" w:rsidRDefault="00F259C0" w:rsidP="00F259C0">
            <w:pPr>
              <w:pStyle w:val="NoSpacing"/>
              <w:rPr>
                <w:sz w:val="16"/>
                <w:szCs w:val="16"/>
              </w:rPr>
            </w:pPr>
            <w:r>
              <w:rPr>
                <w:sz w:val="16"/>
                <w:szCs w:val="16"/>
                <w:lang w:val="en-IN"/>
              </w:rPr>
              <w:t xml:space="preserve">1. </w:t>
            </w:r>
            <w:r w:rsidRPr="001A705D">
              <w:rPr>
                <w:sz w:val="16"/>
                <w:szCs w:val="16"/>
                <w:lang w:val="en-IN"/>
              </w:rPr>
              <w:t>Modal shift change</w:t>
            </w:r>
            <w:proofErr w:type="gramStart"/>
            <w:r w:rsidRPr="001A705D">
              <w:rPr>
                <w:sz w:val="16"/>
                <w:szCs w:val="16"/>
                <w:lang w:val="en-IN"/>
              </w:rPr>
              <w:t xml:space="preserve">: </w:t>
            </w:r>
            <w:r w:rsidRPr="001A705D">
              <w:rPr>
                <w:sz w:val="16"/>
                <w:szCs w:val="16"/>
              </w:rPr>
              <w:t xml:space="preserve"> (</w:t>
            </w:r>
            <w:proofErr w:type="gramEnd"/>
            <w:r>
              <w:rPr>
                <w:sz w:val="16"/>
                <w:szCs w:val="16"/>
              </w:rPr>
              <w:t>a</w:t>
            </w:r>
            <w:r w:rsidRPr="001A705D">
              <w:rPr>
                <w:sz w:val="16"/>
                <w:szCs w:val="16"/>
              </w:rPr>
              <w:t>) no change, (</w:t>
            </w:r>
            <w:r>
              <w:rPr>
                <w:sz w:val="16"/>
                <w:szCs w:val="16"/>
              </w:rPr>
              <w:t>b</w:t>
            </w:r>
            <w:r w:rsidRPr="001A705D">
              <w:rPr>
                <w:sz w:val="16"/>
                <w:szCs w:val="16"/>
              </w:rPr>
              <w:t>) a full modal shift, (</w:t>
            </w:r>
            <w:r>
              <w:rPr>
                <w:sz w:val="16"/>
                <w:szCs w:val="16"/>
              </w:rPr>
              <w:t>c</w:t>
            </w:r>
            <w:r w:rsidRPr="001A705D">
              <w:rPr>
                <w:sz w:val="16"/>
                <w:szCs w:val="16"/>
              </w:rPr>
              <w:t>) a partial modal shift, (</w:t>
            </w:r>
            <w:r>
              <w:rPr>
                <w:sz w:val="16"/>
                <w:szCs w:val="16"/>
              </w:rPr>
              <w:t>d</w:t>
            </w:r>
            <w:r w:rsidRPr="001A705D">
              <w:rPr>
                <w:sz w:val="16"/>
                <w:szCs w:val="16"/>
              </w:rPr>
              <w:t>) non-stable but patterned behaviour, and (</w:t>
            </w:r>
            <w:r>
              <w:rPr>
                <w:sz w:val="16"/>
                <w:szCs w:val="16"/>
              </w:rPr>
              <w:t>e</w:t>
            </w:r>
            <w:r w:rsidRPr="001A705D">
              <w:rPr>
                <w:sz w:val="16"/>
                <w:szCs w:val="16"/>
              </w:rPr>
              <w:t>) complicated or apparently random patterns</w:t>
            </w:r>
          </w:p>
          <w:p w14:paraId="532A01D5" w14:textId="77777777" w:rsidR="00F259C0" w:rsidRPr="001A705D" w:rsidRDefault="00F259C0" w:rsidP="00F259C0">
            <w:pPr>
              <w:pStyle w:val="NoSpacing"/>
              <w:rPr>
                <w:sz w:val="16"/>
                <w:szCs w:val="16"/>
              </w:rPr>
            </w:pPr>
            <w:r>
              <w:rPr>
                <w:sz w:val="16"/>
                <w:szCs w:val="16"/>
              </w:rPr>
              <w:t xml:space="preserve">2. </w:t>
            </w:r>
            <w:r w:rsidRPr="001A705D">
              <w:rPr>
                <w:sz w:val="16"/>
                <w:szCs w:val="16"/>
              </w:rPr>
              <w:t xml:space="preserve">Patterns of </w:t>
            </w:r>
            <w:proofErr w:type="gramStart"/>
            <w:r w:rsidRPr="001A705D">
              <w:rPr>
                <w:sz w:val="16"/>
                <w:szCs w:val="16"/>
              </w:rPr>
              <w:t>change :</w:t>
            </w:r>
            <w:proofErr w:type="gramEnd"/>
            <w:r w:rsidRPr="001A705D">
              <w:rPr>
                <w:sz w:val="16"/>
                <w:szCs w:val="16"/>
              </w:rPr>
              <w:t xml:space="preserve"> change in travel mode by car/active travel/public transport </w:t>
            </w:r>
          </w:p>
          <w:p w14:paraId="0D9529CA" w14:textId="77777777" w:rsidR="00F259C0" w:rsidRPr="001A705D" w:rsidRDefault="00F259C0" w:rsidP="00F259C0">
            <w:pPr>
              <w:pStyle w:val="NoSpacing"/>
              <w:rPr>
                <w:sz w:val="16"/>
                <w:szCs w:val="16"/>
              </w:rPr>
            </w:pPr>
            <w:r>
              <w:rPr>
                <w:sz w:val="16"/>
                <w:szCs w:val="16"/>
              </w:rPr>
              <w:t xml:space="preserve">3. </w:t>
            </w:r>
            <w:r w:rsidRPr="001A705D">
              <w:rPr>
                <w:sz w:val="16"/>
                <w:szCs w:val="16"/>
              </w:rPr>
              <w:t xml:space="preserve">Individual mode shift: no significant change in individual travel behaviour </w:t>
            </w:r>
          </w:p>
          <w:p w14:paraId="33FEC8B5" w14:textId="3CA59A09" w:rsidR="00F259C0" w:rsidRDefault="00F259C0" w:rsidP="00F259C0"/>
        </w:tc>
      </w:tr>
      <w:tr w:rsidR="00F259C0" w14:paraId="690CEDB6" w14:textId="77777777" w:rsidTr="2618898F">
        <w:tc>
          <w:tcPr>
            <w:tcW w:w="863" w:type="dxa"/>
          </w:tcPr>
          <w:p w14:paraId="07FC87D0" w14:textId="3BBF89CD" w:rsidR="00F259C0" w:rsidRDefault="00F259C0" w:rsidP="00F259C0">
            <w:r w:rsidRPr="00EB36AB">
              <w:rPr>
                <w:sz w:val="16"/>
                <w:szCs w:val="16"/>
                <w:lang w:val="en-IN"/>
              </w:rPr>
              <w:t>Hong et al. (2018)</w:t>
            </w:r>
          </w:p>
        </w:tc>
        <w:tc>
          <w:tcPr>
            <w:tcW w:w="1119" w:type="dxa"/>
          </w:tcPr>
          <w:p w14:paraId="7DF2FB6B" w14:textId="784EBEAF" w:rsidR="00F259C0" w:rsidRDefault="00F259C0" w:rsidP="00F259C0">
            <w:r w:rsidRPr="00EB36AB">
              <w:rPr>
                <w:sz w:val="16"/>
                <w:szCs w:val="16"/>
                <w:lang w:val="en-IN"/>
              </w:rPr>
              <w:t>Glasgow and Clyde Valley Planning area, Scotland</w:t>
            </w:r>
          </w:p>
        </w:tc>
        <w:tc>
          <w:tcPr>
            <w:tcW w:w="1386" w:type="dxa"/>
          </w:tcPr>
          <w:p w14:paraId="6DA4354C" w14:textId="2178AF64" w:rsidR="00F259C0" w:rsidRDefault="00F259C0" w:rsidP="00F259C0">
            <w:r w:rsidRPr="00EB36AB">
              <w:rPr>
                <w:sz w:val="16"/>
                <w:szCs w:val="16"/>
                <w:lang w:val="en-IN"/>
              </w:rPr>
              <w:t>The integrated Multimedia City Data (</w:t>
            </w:r>
            <w:proofErr w:type="spellStart"/>
            <w:r w:rsidRPr="00EB36AB">
              <w:rPr>
                <w:sz w:val="16"/>
                <w:szCs w:val="16"/>
                <w:lang w:val="en-IN"/>
              </w:rPr>
              <w:t>iMCD</w:t>
            </w:r>
            <w:proofErr w:type="spellEnd"/>
            <w:r w:rsidRPr="00EB36AB">
              <w:rPr>
                <w:sz w:val="16"/>
                <w:szCs w:val="16"/>
                <w:lang w:val="en-IN"/>
              </w:rPr>
              <w:t xml:space="preserve">) survey conducted by the Urban </w:t>
            </w:r>
            <w:proofErr w:type="gramStart"/>
            <w:r w:rsidRPr="00EB36AB">
              <w:rPr>
                <w:sz w:val="16"/>
                <w:szCs w:val="16"/>
                <w:lang w:val="en-IN"/>
              </w:rPr>
              <w:t>Big</w:t>
            </w:r>
            <w:r>
              <w:rPr>
                <w:sz w:val="16"/>
                <w:szCs w:val="16"/>
                <w:lang w:val="en-IN"/>
              </w:rPr>
              <w:t xml:space="preserve"> </w:t>
            </w:r>
            <w:r w:rsidRPr="00EB36AB">
              <w:rPr>
                <w:sz w:val="16"/>
                <w:szCs w:val="16"/>
                <w:lang w:val="en-IN"/>
              </w:rPr>
              <w:t xml:space="preserve"> Data</w:t>
            </w:r>
            <w:proofErr w:type="gramEnd"/>
            <w:r w:rsidRPr="00EB36AB">
              <w:rPr>
                <w:sz w:val="16"/>
                <w:szCs w:val="16"/>
                <w:lang w:val="en-IN"/>
              </w:rPr>
              <w:t xml:space="preserve"> Centre (UBDC) in Glasgow</w:t>
            </w:r>
          </w:p>
        </w:tc>
        <w:tc>
          <w:tcPr>
            <w:tcW w:w="1523" w:type="dxa"/>
          </w:tcPr>
          <w:p w14:paraId="4F9DA782" w14:textId="061C7CFD" w:rsidR="00F259C0" w:rsidRDefault="00F259C0" w:rsidP="00F259C0">
            <w:r w:rsidRPr="00EB36AB">
              <w:rPr>
                <w:sz w:val="16"/>
                <w:szCs w:val="16"/>
                <w:lang w:val="en-IN"/>
              </w:rPr>
              <w:t xml:space="preserve">Residents in </w:t>
            </w:r>
            <w:proofErr w:type="gramStart"/>
            <w:r w:rsidRPr="00EB36AB">
              <w:rPr>
                <w:sz w:val="16"/>
                <w:szCs w:val="16"/>
                <w:lang w:val="en-IN"/>
              </w:rPr>
              <w:t xml:space="preserve">Glasgow </w:t>
            </w:r>
            <w:r>
              <w:rPr>
                <w:sz w:val="16"/>
                <w:szCs w:val="16"/>
                <w:lang w:val="en-IN"/>
              </w:rPr>
              <w:t xml:space="preserve"> with</w:t>
            </w:r>
            <w:proofErr w:type="gramEnd"/>
            <w:r>
              <w:rPr>
                <w:sz w:val="16"/>
                <w:szCs w:val="16"/>
                <w:lang w:val="en-IN"/>
              </w:rPr>
              <w:t xml:space="preserve"> </w:t>
            </w:r>
            <w:r w:rsidRPr="00EB36AB">
              <w:rPr>
                <w:sz w:val="16"/>
                <w:szCs w:val="16"/>
                <w:lang w:val="en-IN"/>
              </w:rPr>
              <w:t>mean age</w:t>
            </w:r>
            <w:r>
              <w:rPr>
                <w:sz w:val="16"/>
                <w:szCs w:val="16"/>
                <w:lang w:val="en-IN"/>
              </w:rPr>
              <w:t xml:space="preserve"> of </w:t>
            </w:r>
            <w:r w:rsidRPr="00EB36AB">
              <w:rPr>
                <w:sz w:val="16"/>
                <w:szCs w:val="16"/>
                <w:lang w:val="en-IN"/>
              </w:rPr>
              <w:t>49.9 years</w:t>
            </w:r>
          </w:p>
        </w:tc>
        <w:tc>
          <w:tcPr>
            <w:tcW w:w="2061" w:type="dxa"/>
          </w:tcPr>
          <w:p w14:paraId="6E300CA7" w14:textId="58B8C0FF" w:rsidR="00F259C0" w:rsidRDefault="00F259C0" w:rsidP="00F259C0">
            <w:r>
              <w:rPr>
                <w:sz w:val="16"/>
                <w:szCs w:val="16"/>
                <w:lang w:val="en-IN"/>
              </w:rPr>
              <w:t>W</w:t>
            </w:r>
            <w:r w:rsidRPr="00EB36AB">
              <w:rPr>
                <w:sz w:val="16"/>
                <w:szCs w:val="16"/>
                <w:lang w:val="en-IN"/>
              </w:rPr>
              <w:t xml:space="preserve">alking and cycling </w:t>
            </w:r>
          </w:p>
        </w:tc>
        <w:tc>
          <w:tcPr>
            <w:tcW w:w="2467" w:type="dxa"/>
          </w:tcPr>
          <w:p w14:paraId="61B214C8" w14:textId="77777777" w:rsidR="00F259C0" w:rsidRPr="00EB36AB" w:rsidRDefault="00F259C0" w:rsidP="00F259C0">
            <w:pPr>
              <w:rPr>
                <w:sz w:val="16"/>
                <w:szCs w:val="16"/>
              </w:rPr>
            </w:pPr>
            <w:r>
              <w:rPr>
                <w:sz w:val="16"/>
                <w:szCs w:val="16"/>
              </w:rPr>
              <w:t xml:space="preserve">1. </w:t>
            </w:r>
            <w:r w:rsidRPr="00EB36AB">
              <w:rPr>
                <w:sz w:val="16"/>
                <w:szCs w:val="16"/>
              </w:rPr>
              <w:t>Face-to-face household surveys for a self-reported measure, including a one-day travel diary.</w:t>
            </w:r>
          </w:p>
          <w:p w14:paraId="0975A502" w14:textId="07D424BC" w:rsidR="00F259C0" w:rsidRDefault="00F259C0" w:rsidP="00F259C0">
            <w:r>
              <w:rPr>
                <w:sz w:val="16"/>
                <w:szCs w:val="16"/>
              </w:rPr>
              <w:t>2.</w:t>
            </w:r>
            <w:r w:rsidRPr="00EB36AB">
              <w:rPr>
                <w:sz w:val="16"/>
                <w:szCs w:val="16"/>
              </w:rPr>
              <w:t>1-week wearable GPS device: objective measure of average walking hours.</w:t>
            </w:r>
          </w:p>
        </w:tc>
        <w:tc>
          <w:tcPr>
            <w:tcW w:w="3457" w:type="dxa"/>
          </w:tcPr>
          <w:p w14:paraId="2BF990D1" w14:textId="77777777" w:rsidR="00F259C0" w:rsidRPr="001A705D" w:rsidRDefault="00F259C0" w:rsidP="00F259C0">
            <w:pPr>
              <w:pStyle w:val="NoSpacing"/>
              <w:rPr>
                <w:sz w:val="16"/>
                <w:szCs w:val="16"/>
              </w:rPr>
            </w:pPr>
            <w:r>
              <w:rPr>
                <w:sz w:val="16"/>
                <w:szCs w:val="16"/>
              </w:rPr>
              <w:t xml:space="preserve">1. </w:t>
            </w:r>
            <w:r w:rsidRPr="001A705D">
              <w:rPr>
                <w:sz w:val="16"/>
                <w:szCs w:val="16"/>
              </w:rPr>
              <w:t>Self-reported: Frequency of active travel trips (min walked/day)</w:t>
            </w:r>
          </w:p>
          <w:p w14:paraId="20356AAF" w14:textId="77777777" w:rsidR="00F259C0" w:rsidRPr="001A705D" w:rsidRDefault="00F259C0" w:rsidP="00F259C0">
            <w:pPr>
              <w:pStyle w:val="NoSpacing"/>
              <w:rPr>
                <w:sz w:val="16"/>
                <w:szCs w:val="16"/>
              </w:rPr>
            </w:pPr>
            <w:r>
              <w:rPr>
                <w:sz w:val="16"/>
                <w:szCs w:val="16"/>
              </w:rPr>
              <w:t xml:space="preserve">2. </w:t>
            </w:r>
            <w:r w:rsidRPr="001A705D">
              <w:rPr>
                <w:sz w:val="16"/>
                <w:szCs w:val="16"/>
              </w:rPr>
              <w:t xml:space="preserve">Objectively measured: Average walking hours per person per day </w:t>
            </w:r>
          </w:p>
          <w:p w14:paraId="2A67BEBC" w14:textId="3C4A7D5D" w:rsidR="00F259C0" w:rsidRDefault="00F259C0" w:rsidP="00F259C0">
            <w:r>
              <w:rPr>
                <w:sz w:val="16"/>
                <w:szCs w:val="16"/>
              </w:rPr>
              <w:t xml:space="preserve">3. </w:t>
            </w:r>
            <w:r w:rsidRPr="001A705D">
              <w:rPr>
                <w:sz w:val="16"/>
                <w:szCs w:val="16"/>
              </w:rPr>
              <w:t xml:space="preserve">Measurement of association between </w:t>
            </w:r>
            <w:r>
              <w:rPr>
                <w:sz w:val="16"/>
                <w:szCs w:val="16"/>
              </w:rPr>
              <w:t>social media</w:t>
            </w:r>
            <w:r w:rsidRPr="001A705D">
              <w:rPr>
                <w:sz w:val="16"/>
                <w:szCs w:val="16"/>
              </w:rPr>
              <w:t xml:space="preserve"> use and active travel</w:t>
            </w:r>
          </w:p>
        </w:tc>
      </w:tr>
      <w:tr w:rsidR="00F259C0" w14:paraId="4EC9E852" w14:textId="77777777" w:rsidTr="2618898F">
        <w:tc>
          <w:tcPr>
            <w:tcW w:w="863" w:type="dxa"/>
          </w:tcPr>
          <w:p w14:paraId="300860E5" w14:textId="027E5834" w:rsidR="00F259C0" w:rsidRDefault="00F259C0" w:rsidP="00F259C0">
            <w:r w:rsidRPr="00EB36AB">
              <w:rPr>
                <w:sz w:val="16"/>
                <w:szCs w:val="16"/>
                <w:lang w:val="en-IN"/>
              </w:rPr>
              <w:t>Hunter et al. (2015)</w:t>
            </w:r>
          </w:p>
        </w:tc>
        <w:tc>
          <w:tcPr>
            <w:tcW w:w="1119" w:type="dxa"/>
          </w:tcPr>
          <w:p w14:paraId="4C79FBBF" w14:textId="5DE7E2CA" w:rsidR="00F259C0" w:rsidRDefault="00F259C0" w:rsidP="00F259C0">
            <w:r w:rsidRPr="00EB36AB">
              <w:rPr>
                <w:sz w:val="16"/>
                <w:szCs w:val="16"/>
                <w:lang w:val="en-IN"/>
              </w:rPr>
              <w:t xml:space="preserve">London and Reading, England </w:t>
            </w:r>
          </w:p>
        </w:tc>
        <w:tc>
          <w:tcPr>
            <w:tcW w:w="1386" w:type="dxa"/>
          </w:tcPr>
          <w:p w14:paraId="7EBB9DF5" w14:textId="6F014650" w:rsidR="00F259C0" w:rsidRDefault="00F259C0" w:rsidP="00F259C0">
            <w:r w:rsidRPr="00EB36AB">
              <w:rPr>
                <w:sz w:val="16"/>
                <w:szCs w:val="16"/>
                <w:lang w:val="en-IN"/>
              </w:rPr>
              <w:t>An uncontrolled mixed-methods feasibility evaluation of a 4-week international "Beat the Street" walk-to-school competition.</w:t>
            </w:r>
          </w:p>
        </w:tc>
        <w:tc>
          <w:tcPr>
            <w:tcW w:w="1523" w:type="dxa"/>
          </w:tcPr>
          <w:p w14:paraId="7EA7BC75" w14:textId="76E63562" w:rsidR="00F259C0" w:rsidRDefault="00F259C0" w:rsidP="00F259C0">
            <w:r w:rsidRPr="00EB36AB">
              <w:rPr>
                <w:sz w:val="16"/>
                <w:szCs w:val="16"/>
                <w:lang w:val="en-IN"/>
              </w:rPr>
              <w:t>Children aged 11–13 years old</w:t>
            </w:r>
          </w:p>
        </w:tc>
        <w:tc>
          <w:tcPr>
            <w:tcW w:w="2061" w:type="dxa"/>
          </w:tcPr>
          <w:p w14:paraId="03F5C979" w14:textId="67CAA68C" w:rsidR="00F259C0" w:rsidRDefault="00F259C0" w:rsidP="00F259C0">
            <w:r>
              <w:rPr>
                <w:sz w:val="16"/>
                <w:szCs w:val="16"/>
                <w:lang w:val="en-IN"/>
              </w:rPr>
              <w:t>T</w:t>
            </w:r>
            <w:r w:rsidRPr="00EB36AB">
              <w:rPr>
                <w:sz w:val="16"/>
                <w:szCs w:val="16"/>
                <w:lang w:val="en-IN"/>
              </w:rPr>
              <w:t>ravel to school</w:t>
            </w:r>
            <w:r>
              <w:rPr>
                <w:sz w:val="16"/>
                <w:szCs w:val="16"/>
                <w:lang w:val="en-IN"/>
              </w:rPr>
              <w:t xml:space="preserve"> via </w:t>
            </w:r>
            <w:r w:rsidRPr="00EB36AB">
              <w:rPr>
                <w:sz w:val="16"/>
                <w:szCs w:val="16"/>
                <w:lang w:val="en-IN"/>
              </w:rPr>
              <w:t>walking and</w:t>
            </w:r>
            <w:r>
              <w:rPr>
                <w:sz w:val="16"/>
                <w:szCs w:val="16"/>
                <w:lang w:val="en-IN"/>
              </w:rPr>
              <w:t>/or</w:t>
            </w:r>
            <w:r w:rsidRPr="00EB36AB">
              <w:rPr>
                <w:sz w:val="16"/>
                <w:szCs w:val="16"/>
                <w:lang w:val="en-IN"/>
              </w:rPr>
              <w:t xml:space="preserve"> cycling</w:t>
            </w:r>
          </w:p>
        </w:tc>
        <w:tc>
          <w:tcPr>
            <w:tcW w:w="2467" w:type="dxa"/>
          </w:tcPr>
          <w:p w14:paraId="7556C7DD" w14:textId="77777777" w:rsidR="00F259C0" w:rsidRPr="00EB36AB" w:rsidRDefault="00F259C0" w:rsidP="00F259C0">
            <w:pPr>
              <w:rPr>
                <w:sz w:val="16"/>
                <w:szCs w:val="16"/>
              </w:rPr>
            </w:pPr>
            <w:r>
              <w:rPr>
                <w:sz w:val="16"/>
                <w:szCs w:val="16"/>
              </w:rPr>
              <w:t xml:space="preserve">1. </w:t>
            </w:r>
            <w:r w:rsidRPr="00EB36AB">
              <w:rPr>
                <w:sz w:val="16"/>
                <w:szCs w:val="16"/>
              </w:rPr>
              <w:t>School Travel Tracking: Swipe card technology and a custom website recorded walks to/from school over a 4-week intervention.</w:t>
            </w:r>
          </w:p>
          <w:p w14:paraId="1D3E540F" w14:textId="77777777" w:rsidR="00F259C0" w:rsidRPr="00EB36AB" w:rsidRDefault="00F259C0" w:rsidP="00F259C0">
            <w:pPr>
              <w:rPr>
                <w:sz w:val="16"/>
                <w:szCs w:val="16"/>
              </w:rPr>
            </w:pPr>
            <w:r>
              <w:rPr>
                <w:sz w:val="16"/>
                <w:szCs w:val="16"/>
              </w:rPr>
              <w:t xml:space="preserve">2. </w:t>
            </w:r>
            <w:r w:rsidRPr="00EB36AB">
              <w:rPr>
                <w:sz w:val="16"/>
                <w:szCs w:val="16"/>
              </w:rPr>
              <w:t>Travel Diary: A 5-day log captured travel mode and journey duration (minutes).</w:t>
            </w:r>
          </w:p>
          <w:p w14:paraId="7B2B9724" w14:textId="77777777" w:rsidR="00F259C0" w:rsidRPr="001273B6" w:rsidRDefault="00F259C0" w:rsidP="00F259C0">
            <w:pPr>
              <w:rPr>
                <w:sz w:val="16"/>
                <w:szCs w:val="16"/>
                <w:lang w:val="fr-FR"/>
              </w:rPr>
            </w:pPr>
            <w:r w:rsidRPr="001273B6">
              <w:rPr>
                <w:sz w:val="16"/>
                <w:szCs w:val="16"/>
                <w:lang w:val="fr-FR"/>
              </w:rPr>
              <w:t>3. Baseline &amp; Post-Intervention Surveys: Paper questionnaires</w:t>
            </w:r>
          </w:p>
          <w:p w14:paraId="073EC8E7" w14:textId="52523C29" w:rsidR="00F259C0" w:rsidRDefault="00F259C0" w:rsidP="00F259C0">
            <w:r>
              <w:rPr>
                <w:sz w:val="16"/>
                <w:szCs w:val="16"/>
              </w:rPr>
              <w:t xml:space="preserve">4. </w:t>
            </w:r>
            <w:r w:rsidRPr="00EB36AB">
              <w:rPr>
                <w:sz w:val="16"/>
                <w:szCs w:val="16"/>
              </w:rPr>
              <w:t>An online follow-up survey gathered parent/teacher feedback on the intervention’s impact and perceived changes in children’s activity levels.</w:t>
            </w:r>
          </w:p>
        </w:tc>
        <w:tc>
          <w:tcPr>
            <w:tcW w:w="3457" w:type="dxa"/>
          </w:tcPr>
          <w:p w14:paraId="5E756D6B" w14:textId="77777777" w:rsidR="00F259C0" w:rsidRPr="001A705D" w:rsidRDefault="00F259C0" w:rsidP="00F259C0">
            <w:pPr>
              <w:pStyle w:val="NoSpacing"/>
              <w:rPr>
                <w:sz w:val="16"/>
                <w:szCs w:val="16"/>
                <w:lang w:val="en-IN"/>
              </w:rPr>
            </w:pPr>
            <w:r>
              <w:rPr>
                <w:sz w:val="16"/>
                <w:szCs w:val="16"/>
                <w:lang w:val="en-IN"/>
              </w:rPr>
              <w:t xml:space="preserve">1. </w:t>
            </w:r>
            <w:r w:rsidRPr="001A705D">
              <w:rPr>
                <w:sz w:val="16"/>
                <w:szCs w:val="16"/>
                <w:lang w:val="en-IN"/>
              </w:rPr>
              <w:t>Number of walks to/from school objectively recorded using the swipe card tracking system.</w:t>
            </w:r>
          </w:p>
          <w:p w14:paraId="59F381DA" w14:textId="77777777" w:rsidR="00F259C0" w:rsidRPr="001A705D" w:rsidRDefault="00F259C0" w:rsidP="00F259C0">
            <w:pPr>
              <w:pStyle w:val="NoSpacing"/>
              <w:rPr>
                <w:sz w:val="16"/>
                <w:szCs w:val="16"/>
              </w:rPr>
            </w:pPr>
            <w:r>
              <w:rPr>
                <w:sz w:val="16"/>
                <w:szCs w:val="16"/>
              </w:rPr>
              <w:t xml:space="preserve">2. </w:t>
            </w:r>
            <w:r w:rsidRPr="001A705D">
              <w:rPr>
                <w:sz w:val="16"/>
                <w:szCs w:val="16"/>
              </w:rPr>
              <w:t>Attitudes towards walking collected at baseline and week 4 (post-intervention)</w:t>
            </w:r>
          </w:p>
          <w:p w14:paraId="6DC97C2F" w14:textId="77777777" w:rsidR="00F259C0" w:rsidRPr="001A705D" w:rsidRDefault="00F259C0" w:rsidP="00F259C0">
            <w:pPr>
              <w:pStyle w:val="NoSpacing"/>
              <w:rPr>
                <w:sz w:val="16"/>
                <w:szCs w:val="16"/>
              </w:rPr>
            </w:pPr>
            <w:r>
              <w:rPr>
                <w:sz w:val="16"/>
                <w:szCs w:val="16"/>
              </w:rPr>
              <w:t xml:space="preserve">3. </w:t>
            </w:r>
            <w:r w:rsidRPr="001A705D">
              <w:rPr>
                <w:sz w:val="16"/>
                <w:szCs w:val="16"/>
              </w:rPr>
              <w:t>Mode of travel (walking, cycling, car, bus) and journey duration (minutes) to/from school.</w:t>
            </w:r>
          </w:p>
          <w:p w14:paraId="65ADF7CE" w14:textId="77777777" w:rsidR="00F259C0" w:rsidRPr="001A705D" w:rsidRDefault="00F259C0" w:rsidP="00F259C0">
            <w:pPr>
              <w:pStyle w:val="NoSpacing"/>
              <w:rPr>
                <w:sz w:val="16"/>
                <w:szCs w:val="16"/>
                <w:lang w:val="en-IN"/>
              </w:rPr>
            </w:pPr>
            <w:r>
              <w:rPr>
                <w:sz w:val="16"/>
                <w:szCs w:val="16"/>
                <w:lang w:val="en-IN"/>
              </w:rPr>
              <w:t xml:space="preserve">4. </w:t>
            </w:r>
            <w:r w:rsidRPr="001A705D">
              <w:rPr>
                <w:sz w:val="16"/>
                <w:szCs w:val="16"/>
                <w:lang w:val="en-IN"/>
              </w:rPr>
              <w:t>Participation Rates: Proportion of children walking (objectively via swipe cards vs. self-reported).</w:t>
            </w:r>
          </w:p>
          <w:p w14:paraId="44E6369C" w14:textId="5E0886DB" w:rsidR="00F259C0" w:rsidRDefault="00F259C0" w:rsidP="00F259C0">
            <w:r>
              <w:rPr>
                <w:sz w:val="16"/>
                <w:szCs w:val="16"/>
                <w:lang w:val="en-IN"/>
              </w:rPr>
              <w:t xml:space="preserve">5. </w:t>
            </w:r>
            <w:proofErr w:type="spellStart"/>
            <w:r w:rsidRPr="001A705D">
              <w:rPr>
                <w:sz w:val="16"/>
                <w:szCs w:val="16"/>
                <w:lang w:val="en-IN"/>
              </w:rPr>
              <w:t>Behavioral</w:t>
            </w:r>
            <w:proofErr w:type="spellEnd"/>
            <w:r w:rsidRPr="001A705D">
              <w:rPr>
                <w:sz w:val="16"/>
                <w:szCs w:val="16"/>
                <w:lang w:val="en-IN"/>
              </w:rPr>
              <w:t xml:space="preserve"> Trends: Weekly decline in walking rates</w:t>
            </w:r>
          </w:p>
        </w:tc>
      </w:tr>
      <w:tr w:rsidR="00F259C0" w14:paraId="488515B4" w14:textId="77777777" w:rsidTr="2618898F">
        <w:tc>
          <w:tcPr>
            <w:tcW w:w="863" w:type="dxa"/>
          </w:tcPr>
          <w:p w14:paraId="32E26FFA" w14:textId="5D5AFCB7" w:rsidR="00F259C0" w:rsidRPr="00EB36AB" w:rsidRDefault="00F259C0" w:rsidP="00F259C0">
            <w:pPr>
              <w:rPr>
                <w:sz w:val="16"/>
                <w:szCs w:val="16"/>
                <w:lang w:val="en-IN"/>
              </w:rPr>
            </w:pPr>
            <w:r w:rsidRPr="00EB36AB">
              <w:rPr>
                <w:sz w:val="16"/>
                <w:szCs w:val="16"/>
                <w:lang w:val="en-IN"/>
              </w:rPr>
              <w:t>Hutchinson et al. (2014)</w:t>
            </w:r>
          </w:p>
        </w:tc>
        <w:tc>
          <w:tcPr>
            <w:tcW w:w="1119" w:type="dxa"/>
          </w:tcPr>
          <w:p w14:paraId="33EE89A9" w14:textId="70BCB865" w:rsidR="00F259C0" w:rsidRPr="00EB36AB" w:rsidRDefault="00F259C0" w:rsidP="00F259C0">
            <w:pPr>
              <w:rPr>
                <w:sz w:val="16"/>
                <w:szCs w:val="16"/>
                <w:lang w:val="en-IN"/>
              </w:rPr>
            </w:pPr>
            <w:r w:rsidRPr="00EB36AB">
              <w:rPr>
                <w:sz w:val="16"/>
                <w:szCs w:val="16"/>
                <w:lang w:val="en-IN"/>
              </w:rPr>
              <w:t>UK</w:t>
            </w:r>
          </w:p>
        </w:tc>
        <w:tc>
          <w:tcPr>
            <w:tcW w:w="1386" w:type="dxa"/>
          </w:tcPr>
          <w:p w14:paraId="6123E8F1" w14:textId="3E7DF232" w:rsidR="00F259C0" w:rsidRDefault="00F259C0" w:rsidP="00F259C0">
            <w:pPr>
              <w:rPr>
                <w:sz w:val="16"/>
                <w:szCs w:val="16"/>
                <w:lang w:val="en-IN"/>
              </w:rPr>
            </w:pPr>
            <w:r w:rsidRPr="00EB36AB">
              <w:rPr>
                <w:sz w:val="16"/>
                <w:szCs w:val="16"/>
                <w:lang w:val="en-IN"/>
              </w:rPr>
              <w:t>UK Household Longitudinal Study</w:t>
            </w:r>
          </w:p>
        </w:tc>
        <w:tc>
          <w:tcPr>
            <w:tcW w:w="1523" w:type="dxa"/>
          </w:tcPr>
          <w:p w14:paraId="39AC4981" w14:textId="168D1C41" w:rsidR="00F259C0" w:rsidRPr="00EB36AB" w:rsidRDefault="00F259C0" w:rsidP="00F259C0">
            <w:pPr>
              <w:rPr>
                <w:sz w:val="16"/>
                <w:szCs w:val="16"/>
                <w:lang w:val="en-IN"/>
              </w:rPr>
            </w:pPr>
            <w:r w:rsidRPr="00EB36AB">
              <w:rPr>
                <w:sz w:val="16"/>
                <w:szCs w:val="16"/>
                <w:lang w:val="en-IN"/>
              </w:rPr>
              <w:t xml:space="preserve">Nationally representative UK population </w:t>
            </w:r>
          </w:p>
        </w:tc>
        <w:tc>
          <w:tcPr>
            <w:tcW w:w="2061" w:type="dxa"/>
          </w:tcPr>
          <w:p w14:paraId="218CBF8B" w14:textId="00C1430E" w:rsidR="00F259C0" w:rsidRDefault="00F259C0" w:rsidP="00F259C0">
            <w:pPr>
              <w:rPr>
                <w:sz w:val="16"/>
                <w:szCs w:val="16"/>
                <w:lang w:val="en-IN"/>
              </w:rPr>
            </w:pPr>
            <w:r>
              <w:rPr>
                <w:sz w:val="16"/>
                <w:szCs w:val="16"/>
                <w:lang w:val="en-IN"/>
              </w:rPr>
              <w:t>W</w:t>
            </w:r>
            <w:r w:rsidRPr="00EB36AB">
              <w:rPr>
                <w:sz w:val="16"/>
                <w:szCs w:val="16"/>
                <w:lang w:val="en-IN"/>
              </w:rPr>
              <w:t>alking and cycling for transport.</w:t>
            </w:r>
          </w:p>
        </w:tc>
        <w:tc>
          <w:tcPr>
            <w:tcW w:w="2467" w:type="dxa"/>
          </w:tcPr>
          <w:p w14:paraId="34BAE3EE" w14:textId="1136303A" w:rsidR="00F259C0" w:rsidRPr="009D6AB5" w:rsidRDefault="00F259C0" w:rsidP="00F259C0">
            <w:pPr>
              <w:rPr>
                <w:sz w:val="16"/>
                <w:szCs w:val="16"/>
                <w:lang w:val="en-IN"/>
              </w:rPr>
            </w:pPr>
            <w:r w:rsidRPr="00EB36AB">
              <w:rPr>
                <w:sz w:val="16"/>
                <w:szCs w:val="16"/>
              </w:rPr>
              <w:t xml:space="preserve">Computer-assisted personal interview (CAPI): self-reported </w:t>
            </w:r>
          </w:p>
        </w:tc>
        <w:tc>
          <w:tcPr>
            <w:tcW w:w="3457" w:type="dxa"/>
          </w:tcPr>
          <w:p w14:paraId="7626C5F4" w14:textId="48FC0F38" w:rsidR="00F259C0" w:rsidRPr="009D6AB5" w:rsidRDefault="00F259C0" w:rsidP="00F259C0">
            <w:pPr>
              <w:pStyle w:val="NoSpacing"/>
              <w:rPr>
                <w:sz w:val="16"/>
                <w:szCs w:val="16"/>
                <w:lang w:val="en-IN"/>
              </w:rPr>
            </w:pPr>
            <w:r w:rsidRPr="2618898F">
              <w:rPr>
                <w:sz w:val="16"/>
                <w:szCs w:val="16"/>
                <w:lang w:val="en-IN"/>
              </w:rPr>
              <w:t>Frequency of active travel (self-reported</w:t>
            </w:r>
            <w:proofErr w:type="gramStart"/>
            <w:r w:rsidRPr="2618898F">
              <w:rPr>
                <w:sz w:val="16"/>
                <w:szCs w:val="16"/>
                <w:lang w:val="en-IN"/>
              </w:rPr>
              <w:t>) :</w:t>
            </w:r>
            <w:proofErr w:type="gramEnd"/>
            <w:r w:rsidRPr="2618898F">
              <w:rPr>
                <w:sz w:val="16"/>
                <w:szCs w:val="16"/>
                <w:lang w:val="en-IN"/>
              </w:rPr>
              <w:t xml:space="preserve"> (Always/Very often/Quite often/Not very often/Never/Not applicable/can’t do this) associated with socio-demographic factors and urban/rural settings</w:t>
            </w:r>
          </w:p>
        </w:tc>
      </w:tr>
    </w:tbl>
    <w:p w14:paraId="58888B0F" w14:textId="77777777" w:rsidR="00F259C0" w:rsidRDefault="00F259C0" w:rsidP="009303B5">
      <w:pPr>
        <w:spacing w:after="0" w:line="360" w:lineRule="auto"/>
      </w:pPr>
    </w:p>
    <w:tbl>
      <w:tblPr>
        <w:tblStyle w:val="TableGrid"/>
        <w:tblW w:w="0" w:type="auto"/>
        <w:tblCellMar>
          <w:left w:w="57" w:type="dxa"/>
          <w:right w:w="0" w:type="dxa"/>
        </w:tblCellMar>
        <w:tblLook w:val="04A0" w:firstRow="1" w:lastRow="0" w:firstColumn="1" w:lastColumn="0" w:noHBand="0" w:noVBand="1"/>
      </w:tblPr>
      <w:tblGrid>
        <w:gridCol w:w="841"/>
        <w:gridCol w:w="1120"/>
        <w:gridCol w:w="1388"/>
        <w:gridCol w:w="1525"/>
        <w:gridCol w:w="2065"/>
        <w:gridCol w:w="2472"/>
        <w:gridCol w:w="3465"/>
      </w:tblGrid>
      <w:tr w:rsidR="007444A8" w14:paraId="79E32EEC" w14:textId="77777777">
        <w:tc>
          <w:tcPr>
            <w:tcW w:w="841" w:type="dxa"/>
          </w:tcPr>
          <w:p w14:paraId="54316A80" w14:textId="384A5135" w:rsidR="007444A8" w:rsidRDefault="007444A8" w:rsidP="007444A8">
            <w:r>
              <w:rPr>
                <w:b/>
                <w:bCs/>
                <w:sz w:val="18"/>
                <w:szCs w:val="18"/>
              </w:rPr>
              <w:lastRenderedPageBreak/>
              <w:t>Author(s)</w:t>
            </w:r>
          </w:p>
        </w:tc>
        <w:tc>
          <w:tcPr>
            <w:tcW w:w="1120" w:type="dxa"/>
          </w:tcPr>
          <w:p w14:paraId="06CF803A" w14:textId="167B96EE" w:rsidR="007444A8" w:rsidRDefault="007444A8" w:rsidP="007444A8">
            <w:r w:rsidRPr="00EF293B">
              <w:rPr>
                <w:b/>
                <w:bCs/>
                <w:sz w:val="18"/>
                <w:szCs w:val="18"/>
              </w:rPr>
              <w:t>Setting</w:t>
            </w:r>
            <w:r>
              <w:rPr>
                <w:b/>
                <w:bCs/>
                <w:sz w:val="18"/>
                <w:szCs w:val="18"/>
              </w:rPr>
              <w:t>(s)</w:t>
            </w:r>
          </w:p>
        </w:tc>
        <w:tc>
          <w:tcPr>
            <w:tcW w:w="1388" w:type="dxa"/>
          </w:tcPr>
          <w:p w14:paraId="6176EEBC" w14:textId="7A2BE2C7" w:rsidR="007444A8" w:rsidRDefault="007444A8" w:rsidP="007444A8">
            <w:r w:rsidRPr="00EF293B">
              <w:rPr>
                <w:b/>
                <w:bCs/>
                <w:sz w:val="18"/>
                <w:szCs w:val="18"/>
              </w:rPr>
              <w:t>Data sources</w:t>
            </w:r>
          </w:p>
        </w:tc>
        <w:tc>
          <w:tcPr>
            <w:tcW w:w="1525" w:type="dxa"/>
          </w:tcPr>
          <w:p w14:paraId="2AB18EF2" w14:textId="42291857" w:rsidR="007444A8" w:rsidRDefault="007444A8" w:rsidP="007444A8">
            <w:r w:rsidRPr="00EF293B">
              <w:rPr>
                <w:b/>
                <w:bCs/>
                <w:sz w:val="18"/>
                <w:szCs w:val="18"/>
              </w:rPr>
              <w:t>Target population</w:t>
            </w:r>
          </w:p>
        </w:tc>
        <w:tc>
          <w:tcPr>
            <w:tcW w:w="2065" w:type="dxa"/>
          </w:tcPr>
          <w:p w14:paraId="78C59BEC" w14:textId="7A4D7767" w:rsidR="007444A8" w:rsidRDefault="007444A8" w:rsidP="007444A8">
            <w:r w:rsidRPr="00EF293B">
              <w:rPr>
                <w:b/>
                <w:bCs/>
                <w:sz w:val="18"/>
                <w:szCs w:val="18"/>
              </w:rPr>
              <w:t>Definition of active travel</w:t>
            </w:r>
          </w:p>
        </w:tc>
        <w:tc>
          <w:tcPr>
            <w:tcW w:w="2472" w:type="dxa"/>
          </w:tcPr>
          <w:p w14:paraId="08EAA814"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054BA32F" w14:textId="77777777" w:rsidR="007444A8" w:rsidRDefault="007444A8" w:rsidP="007444A8"/>
        </w:tc>
        <w:tc>
          <w:tcPr>
            <w:tcW w:w="3465" w:type="dxa"/>
          </w:tcPr>
          <w:p w14:paraId="41BFE5E4" w14:textId="5855B64D" w:rsidR="007444A8" w:rsidRDefault="007444A8" w:rsidP="007444A8">
            <w:r w:rsidRPr="00EF293B">
              <w:rPr>
                <w:b/>
                <w:bCs/>
                <w:sz w:val="18"/>
                <w:szCs w:val="18"/>
              </w:rPr>
              <w:t>Active Travel measures used</w:t>
            </w:r>
          </w:p>
        </w:tc>
      </w:tr>
      <w:tr w:rsidR="00F259C0" w14:paraId="238B4D37" w14:textId="77777777">
        <w:tc>
          <w:tcPr>
            <w:tcW w:w="841" w:type="dxa"/>
          </w:tcPr>
          <w:p w14:paraId="1B8BFE6F" w14:textId="1FDE1F5A" w:rsidR="00F259C0" w:rsidRDefault="00F259C0" w:rsidP="00F259C0">
            <w:r w:rsidRPr="00EB36AB">
              <w:rPr>
                <w:sz w:val="16"/>
                <w:szCs w:val="16"/>
                <w:lang w:val="en-IN"/>
              </w:rPr>
              <w:t>Ikeda et al. (2022)</w:t>
            </w:r>
          </w:p>
        </w:tc>
        <w:tc>
          <w:tcPr>
            <w:tcW w:w="1120" w:type="dxa"/>
          </w:tcPr>
          <w:p w14:paraId="64ACB4F9" w14:textId="7D16AD17" w:rsidR="00F259C0" w:rsidRDefault="00F259C0" w:rsidP="00F259C0">
            <w:r w:rsidRPr="00EB36AB">
              <w:rPr>
                <w:sz w:val="16"/>
                <w:szCs w:val="16"/>
                <w:lang w:val="en-IN"/>
              </w:rPr>
              <w:t>England</w:t>
            </w:r>
          </w:p>
        </w:tc>
        <w:tc>
          <w:tcPr>
            <w:tcW w:w="1388" w:type="dxa"/>
          </w:tcPr>
          <w:p w14:paraId="65610338" w14:textId="27EBE2E3" w:rsidR="00F259C0" w:rsidRPr="00EB36AB" w:rsidRDefault="00F259C0" w:rsidP="00F259C0">
            <w:pPr>
              <w:rPr>
                <w:sz w:val="16"/>
                <w:szCs w:val="16"/>
                <w:lang w:val="en-IN"/>
              </w:rPr>
            </w:pPr>
            <w:r>
              <w:rPr>
                <w:sz w:val="16"/>
                <w:szCs w:val="16"/>
                <w:lang w:val="en-IN"/>
              </w:rPr>
              <w:t>Three</w:t>
            </w:r>
            <w:r w:rsidRPr="00EB36AB">
              <w:rPr>
                <w:sz w:val="16"/>
                <w:szCs w:val="16"/>
                <w:lang w:val="en-IN"/>
              </w:rPr>
              <w:t xml:space="preserve"> longitudinal studies</w:t>
            </w:r>
            <w:r>
              <w:rPr>
                <w:sz w:val="16"/>
                <w:szCs w:val="16"/>
                <w:lang w:val="en-IN"/>
              </w:rPr>
              <w:t xml:space="preserve"> (ALSPAC, England; CLAN, Australia; SPEEDY, England)</w:t>
            </w:r>
            <w:r w:rsidRPr="00EB36AB">
              <w:rPr>
                <w:sz w:val="16"/>
                <w:szCs w:val="16"/>
                <w:lang w:val="en-IN"/>
              </w:rPr>
              <w:t xml:space="preserve"> within the </w:t>
            </w:r>
            <w:r>
              <w:rPr>
                <w:sz w:val="16"/>
                <w:szCs w:val="16"/>
                <w:lang w:val="en-IN"/>
              </w:rPr>
              <w:t>I</w:t>
            </w:r>
            <w:r w:rsidRPr="00EB36AB">
              <w:rPr>
                <w:sz w:val="16"/>
                <w:szCs w:val="16"/>
                <w:lang w:val="en-IN"/>
              </w:rPr>
              <w:t>nternational Children’s Accelerometery Database (ICAD</w:t>
            </w:r>
            <w:r>
              <w:rPr>
                <w:sz w:val="16"/>
                <w:szCs w:val="16"/>
                <w:lang w:val="en-IN"/>
              </w:rPr>
              <w:t>)</w:t>
            </w:r>
          </w:p>
          <w:p w14:paraId="0164B2BD" w14:textId="69FB365A" w:rsidR="00F259C0" w:rsidRDefault="00F259C0" w:rsidP="00F259C0"/>
        </w:tc>
        <w:tc>
          <w:tcPr>
            <w:tcW w:w="1525" w:type="dxa"/>
          </w:tcPr>
          <w:p w14:paraId="0F29A80C" w14:textId="109DC403" w:rsidR="00F259C0" w:rsidRDefault="00F259C0" w:rsidP="00F259C0">
            <w:r w:rsidRPr="00EB36AB">
              <w:rPr>
                <w:sz w:val="16"/>
                <w:szCs w:val="16"/>
                <w:lang w:val="en-IN"/>
              </w:rPr>
              <w:t>Participants aged 11.3 ± 1.2 years at baseline</w:t>
            </w:r>
          </w:p>
        </w:tc>
        <w:tc>
          <w:tcPr>
            <w:tcW w:w="2065" w:type="dxa"/>
          </w:tcPr>
          <w:p w14:paraId="4C208E5B" w14:textId="27A3F5DF" w:rsidR="00F259C0" w:rsidRDefault="00F259C0" w:rsidP="00F259C0">
            <w:r>
              <w:rPr>
                <w:sz w:val="16"/>
                <w:szCs w:val="16"/>
                <w:lang w:val="en-IN"/>
              </w:rPr>
              <w:t>T</w:t>
            </w:r>
            <w:r w:rsidRPr="00EB36AB">
              <w:rPr>
                <w:sz w:val="16"/>
                <w:szCs w:val="16"/>
                <w:lang w:val="en-IN"/>
              </w:rPr>
              <w:t xml:space="preserve">ravel to </w:t>
            </w:r>
            <w:proofErr w:type="gramStart"/>
            <w:r w:rsidRPr="00EB36AB">
              <w:rPr>
                <w:sz w:val="16"/>
                <w:szCs w:val="16"/>
                <w:lang w:val="en-IN"/>
              </w:rPr>
              <w:t xml:space="preserve">school </w:t>
            </w:r>
            <w:r>
              <w:rPr>
                <w:sz w:val="16"/>
                <w:szCs w:val="16"/>
                <w:lang w:val="en-IN"/>
              </w:rPr>
              <w:t xml:space="preserve"> via</w:t>
            </w:r>
            <w:proofErr w:type="gramEnd"/>
            <w:r>
              <w:rPr>
                <w:sz w:val="16"/>
                <w:szCs w:val="16"/>
                <w:lang w:val="en-IN"/>
              </w:rPr>
              <w:t xml:space="preserve"> </w:t>
            </w:r>
            <w:r w:rsidRPr="00EB36AB">
              <w:rPr>
                <w:sz w:val="16"/>
                <w:szCs w:val="16"/>
                <w:lang w:val="en-IN"/>
              </w:rPr>
              <w:t>walking and</w:t>
            </w:r>
            <w:r>
              <w:rPr>
                <w:sz w:val="16"/>
                <w:szCs w:val="16"/>
                <w:lang w:val="en-IN"/>
              </w:rPr>
              <w:t>/or</w:t>
            </w:r>
            <w:r w:rsidRPr="00EB36AB">
              <w:rPr>
                <w:sz w:val="16"/>
                <w:szCs w:val="16"/>
                <w:lang w:val="en-IN"/>
              </w:rPr>
              <w:t xml:space="preserve"> cycling</w:t>
            </w:r>
          </w:p>
        </w:tc>
        <w:tc>
          <w:tcPr>
            <w:tcW w:w="2472" w:type="dxa"/>
          </w:tcPr>
          <w:p w14:paraId="4C0A57E6" w14:textId="77777777" w:rsidR="00F259C0" w:rsidRPr="00EB36AB" w:rsidRDefault="00F259C0" w:rsidP="00F259C0">
            <w:pPr>
              <w:rPr>
                <w:sz w:val="16"/>
                <w:szCs w:val="16"/>
              </w:rPr>
            </w:pPr>
            <w:r>
              <w:rPr>
                <w:sz w:val="16"/>
                <w:szCs w:val="16"/>
              </w:rPr>
              <w:t xml:space="preserve">1. </w:t>
            </w:r>
            <w:r w:rsidRPr="00EB36AB">
              <w:rPr>
                <w:sz w:val="16"/>
                <w:szCs w:val="16"/>
              </w:rPr>
              <w:t xml:space="preserve">Physical activity levels measured via </w:t>
            </w:r>
            <w:proofErr w:type="spellStart"/>
            <w:r w:rsidRPr="00EB36AB">
              <w:rPr>
                <w:b/>
                <w:bCs/>
                <w:sz w:val="16"/>
                <w:szCs w:val="16"/>
              </w:rPr>
              <w:t>ActiGraph</w:t>
            </w:r>
            <w:proofErr w:type="spellEnd"/>
            <w:r w:rsidRPr="00EB36AB">
              <w:rPr>
                <w:b/>
                <w:bCs/>
                <w:sz w:val="16"/>
                <w:szCs w:val="16"/>
              </w:rPr>
              <w:t xml:space="preserve"> accelerometers</w:t>
            </w:r>
            <w:r w:rsidRPr="00EB36AB">
              <w:rPr>
                <w:sz w:val="16"/>
                <w:szCs w:val="16"/>
              </w:rPr>
              <w:t xml:space="preserve"> in Average daily minutes of moderate-to-vigorous physical activity (MVPA)</w:t>
            </w:r>
          </w:p>
          <w:p w14:paraId="21F96A93" w14:textId="7BBF16C5" w:rsidR="00F259C0" w:rsidRPr="00F259C0" w:rsidRDefault="00F259C0" w:rsidP="00F259C0">
            <w:pPr>
              <w:rPr>
                <w:sz w:val="16"/>
                <w:szCs w:val="16"/>
              </w:rPr>
            </w:pPr>
            <w:r>
              <w:rPr>
                <w:sz w:val="16"/>
                <w:szCs w:val="16"/>
              </w:rPr>
              <w:t xml:space="preserve">2. </w:t>
            </w:r>
            <w:r w:rsidRPr="00EB36AB">
              <w:rPr>
                <w:sz w:val="16"/>
                <w:szCs w:val="16"/>
              </w:rPr>
              <w:t>Survey questionnaire: Child- or parent-reported mode of travel to school</w:t>
            </w:r>
          </w:p>
        </w:tc>
        <w:tc>
          <w:tcPr>
            <w:tcW w:w="3465" w:type="dxa"/>
          </w:tcPr>
          <w:p w14:paraId="739CE63B" w14:textId="77777777" w:rsidR="00F259C0" w:rsidRPr="00847EE5" w:rsidRDefault="00F259C0" w:rsidP="00F259C0">
            <w:pPr>
              <w:pStyle w:val="NoSpacing"/>
              <w:rPr>
                <w:sz w:val="16"/>
                <w:szCs w:val="16"/>
                <w:lang w:val="en-IN"/>
              </w:rPr>
            </w:pPr>
            <w:r>
              <w:rPr>
                <w:sz w:val="16"/>
                <w:szCs w:val="16"/>
                <w:lang w:val="en-IN"/>
              </w:rPr>
              <w:t xml:space="preserve">1. </w:t>
            </w:r>
            <w:r w:rsidRPr="00847EE5">
              <w:rPr>
                <w:sz w:val="16"/>
                <w:szCs w:val="16"/>
                <w:lang w:val="en-IN"/>
              </w:rPr>
              <w:t>Data from accelerometer:</w:t>
            </w:r>
          </w:p>
          <w:p w14:paraId="653957FF" w14:textId="77777777" w:rsidR="00F259C0" w:rsidRDefault="00F259C0" w:rsidP="00F259C0">
            <w:pPr>
              <w:pStyle w:val="NoSpacing"/>
              <w:rPr>
                <w:sz w:val="16"/>
                <w:szCs w:val="16"/>
                <w:lang w:val="en-IN"/>
              </w:rPr>
            </w:pPr>
            <w:r>
              <w:rPr>
                <w:sz w:val="16"/>
                <w:szCs w:val="16"/>
                <w:lang w:val="en-IN"/>
              </w:rPr>
              <w:t xml:space="preserve">a. </w:t>
            </w:r>
            <w:r w:rsidRPr="00847EE5">
              <w:rPr>
                <w:sz w:val="16"/>
                <w:szCs w:val="16"/>
                <w:lang w:val="en-IN"/>
              </w:rPr>
              <w:t>average minutes of MVPA per valid day at baseline for cross-sectional analyses, and</w:t>
            </w:r>
          </w:p>
          <w:p w14:paraId="63F1C77F" w14:textId="77777777" w:rsidR="00F259C0" w:rsidRPr="00847EE5" w:rsidRDefault="00F259C0" w:rsidP="00F259C0">
            <w:pPr>
              <w:pStyle w:val="NoSpacing"/>
              <w:rPr>
                <w:sz w:val="16"/>
                <w:szCs w:val="16"/>
                <w:lang w:val="en-IN"/>
              </w:rPr>
            </w:pPr>
            <w:r>
              <w:rPr>
                <w:sz w:val="16"/>
                <w:szCs w:val="16"/>
                <w:lang w:val="en-IN"/>
              </w:rPr>
              <w:t>b.</w:t>
            </w:r>
            <w:r w:rsidRPr="00847EE5">
              <w:rPr>
                <w:sz w:val="16"/>
                <w:szCs w:val="16"/>
                <w:lang w:val="en-IN"/>
              </w:rPr>
              <w:t xml:space="preserve"> change in the average minutes of MVPA per valid day from baseline to follow-up</w:t>
            </w:r>
          </w:p>
          <w:p w14:paraId="4D7F48A0" w14:textId="77777777" w:rsidR="00F259C0" w:rsidRPr="00847EE5" w:rsidRDefault="00F259C0" w:rsidP="00F259C0">
            <w:pPr>
              <w:pStyle w:val="NoSpacing"/>
              <w:rPr>
                <w:sz w:val="16"/>
                <w:szCs w:val="16"/>
              </w:rPr>
            </w:pPr>
            <w:r>
              <w:rPr>
                <w:sz w:val="16"/>
                <w:szCs w:val="16"/>
                <w:lang w:val="en-IN"/>
              </w:rPr>
              <w:t xml:space="preserve">c. </w:t>
            </w:r>
            <w:r w:rsidRPr="00847EE5">
              <w:rPr>
                <w:sz w:val="16"/>
                <w:szCs w:val="16"/>
              </w:rPr>
              <w:t>Average daily minutes of MPA and VPA</w:t>
            </w:r>
          </w:p>
          <w:p w14:paraId="2711F4C6" w14:textId="77777777" w:rsidR="00F259C0" w:rsidRPr="00847EE5" w:rsidRDefault="00F259C0" w:rsidP="00F259C0">
            <w:pPr>
              <w:pStyle w:val="NoSpacing"/>
              <w:rPr>
                <w:sz w:val="16"/>
                <w:szCs w:val="16"/>
                <w:lang w:val="en-IN"/>
              </w:rPr>
            </w:pPr>
            <w:r>
              <w:rPr>
                <w:sz w:val="16"/>
                <w:szCs w:val="16"/>
                <w:lang w:val="en-IN"/>
              </w:rPr>
              <w:t xml:space="preserve">2. </w:t>
            </w:r>
            <w:r w:rsidRPr="00847EE5">
              <w:rPr>
                <w:sz w:val="16"/>
                <w:szCs w:val="16"/>
                <w:lang w:val="en-IN"/>
              </w:rPr>
              <w:t xml:space="preserve">Self-reported data: </w:t>
            </w:r>
            <w:r>
              <w:rPr>
                <w:sz w:val="16"/>
                <w:szCs w:val="16"/>
              </w:rPr>
              <w:t xml:space="preserve"> </w:t>
            </w:r>
            <w:r w:rsidRPr="00847EE5">
              <w:rPr>
                <w:sz w:val="16"/>
                <w:szCs w:val="16"/>
              </w:rPr>
              <w:t>Travel mode to school: Active i.e. walk or cycle and Other i.e. public transport or car</w:t>
            </w:r>
          </w:p>
          <w:p w14:paraId="6440C325" w14:textId="76E810D1" w:rsidR="00F259C0" w:rsidRDefault="00F259C0" w:rsidP="00F259C0">
            <w:r>
              <w:rPr>
                <w:sz w:val="16"/>
                <w:szCs w:val="16"/>
              </w:rPr>
              <w:t xml:space="preserve">3. </w:t>
            </w:r>
            <w:r w:rsidRPr="00847EE5">
              <w:rPr>
                <w:sz w:val="16"/>
                <w:szCs w:val="16"/>
              </w:rPr>
              <w:t>Compared MVPA levels between active and non-active travellers and baseline active travel’s association with changes in MVPA over time.</w:t>
            </w:r>
          </w:p>
        </w:tc>
      </w:tr>
      <w:tr w:rsidR="00F259C0" w14:paraId="23D60E3C" w14:textId="77777777">
        <w:tc>
          <w:tcPr>
            <w:tcW w:w="841" w:type="dxa"/>
          </w:tcPr>
          <w:p w14:paraId="321E0A9A" w14:textId="2A570C09" w:rsidR="00F259C0" w:rsidRDefault="00F259C0" w:rsidP="00F259C0">
            <w:r w:rsidRPr="00EB36AB">
              <w:rPr>
                <w:sz w:val="16"/>
                <w:szCs w:val="16"/>
                <w:lang w:val="en-IN"/>
              </w:rPr>
              <w:t>Jacob et al. (2021)</w:t>
            </w:r>
          </w:p>
        </w:tc>
        <w:tc>
          <w:tcPr>
            <w:tcW w:w="1120" w:type="dxa"/>
          </w:tcPr>
          <w:p w14:paraId="458984B2" w14:textId="7EDAEF8B" w:rsidR="00F259C0" w:rsidRDefault="00F259C0" w:rsidP="00F259C0">
            <w:r w:rsidRPr="00EB36AB">
              <w:rPr>
                <w:sz w:val="16"/>
                <w:szCs w:val="16"/>
                <w:lang w:val="en-IN"/>
              </w:rPr>
              <w:t>UK</w:t>
            </w:r>
          </w:p>
        </w:tc>
        <w:tc>
          <w:tcPr>
            <w:tcW w:w="1388" w:type="dxa"/>
          </w:tcPr>
          <w:p w14:paraId="47B476D5" w14:textId="066B1093" w:rsidR="00F259C0" w:rsidRDefault="00F259C0" w:rsidP="00F259C0">
            <w:r w:rsidRPr="00EB36AB">
              <w:rPr>
                <w:sz w:val="16"/>
                <w:szCs w:val="16"/>
                <w:lang w:val="en-IN"/>
              </w:rPr>
              <w:t>The UK Household Longitudinal Study</w:t>
            </w:r>
          </w:p>
        </w:tc>
        <w:tc>
          <w:tcPr>
            <w:tcW w:w="1525" w:type="dxa"/>
          </w:tcPr>
          <w:p w14:paraId="713F9EDF" w14:textId="2092EA94" w:rsidR="00F259C0" w:rsidRDefault="00F259C0" w:rsidP="00F259C0">
            <w:r w:rsidRPr="00EB36AB">
              <w:rPr>
                <w:sz w:val="16"/>
                <w:szCs w:val="16"/>
                <w:lang w:val="en-IN"/>
              </w:rPr>
              <w:t xml:space="preserve">Nationally representative UK population </w:t>
            </w:r>
          </w:p>
        </w:tc>
        <w:tc>
          <w:tcPr>
            <w:tcW w:w="2065" w:type="dxa"/>
          </w:tcPr>
          <w:p w14:paraId="30BEB485" w14:textId="494E3921" w:rsidR="00F259C0" w:rsidRDefault="00F259C0" w:rsidP="00F259C0">
            <w:r>
              <w:rPr>
                <w:sz w:val="16"/>
                <w:szCs w:val="16"/>
                <w:lang w:val="en-IN"/>
              </w:rPr>
              <w:t>W</w:t>
            </w:r>
            <w:r w:rsidRPr="00EB36AB">
              <w:rPr>
                <w:sz w:val="16"/>
                <w:szCs w:val="16"/>
                <w:lang w:val="en-IN"/>
              </w:rPr>
              <w:t xml:space="preserve">alking or cycling </w:t>
            </w:r>
          </w:p>
        </w:tc>
        <w:tc>
          <w:tcPr>
            <w:tcW w:w="2472" w:type="dxa"/>
          </w:tcPr>
          <w:p w14:paraId="68DDC6DA" w14:textId="77777777" w:rsidR="00F259C0" w:rsidRPr="00EB36AB" w:rsidRDefault="00F259C0" w:rsidP="00F259C0">
            <w:pPr>
              <w:rPr>
                <w:sz w:val="16"/>
                <w:szCs w:val="16"/>
              </w:rPr>
            </w:pPr>
            <w:r w:rsidRPr="00EB36AB">
              <w:rPr>
                <w:sz w:val="16"/>
                <w:szCs w:val="16"/>
              </w:rPr>
              <w:t>Data collected from panel surveys from 2009-2016, regarding</w:t>
            </w:r>
            <w:r>
              <w:rPr>
                <w:sz w:val="16"/>
                <w:szCs w:val="16"/>
              </w:rPr>
              <w:t xml:space="preserve">: </w:t>
            </w:r>
          </w:p>
          <w:p w14:paraId="1F2282FF" w14:textId="77777777" w:rsidR="00F259C0" w:rsidRDefault="00F259C0" w:rsidP="00F259C0">
            <w:pPr>
              <w:rPr>
                <w:sz w:val="16"/>
                <w:szCs w:val="16"/>
              </w:rPr>
            </w:pPr>
            <w:r w:rsidRPr="00847EE5">
              <w:rPr>
                <w:sz w:val="16"/>
                <w:szCs w:val="16"/>
              </w:rPr>
              <w:t xml:space="preserve">1. Mode of travel to work: Car/Public Transport/ Active Travel/ Other </w:t>
            </w:r>
          </w:p>
          <w:p w14:paraId="0A083666" w14:textId="77777777" w:rsidR="00F259C0" w:rsidRDefault="00F259C0" w:rsidP="00F259C0">
            <w:pPr>
              <w:rPr>
                <w:sz w:val="16"/>
                <w:szCs w:val="16"/>
              </w:rPr>
            </w:pPr>
            <w:r w:rsidRPr="00847EE5">
              <w:rPr>
                <w:sz w:val="16"/>
                <w:szCs w:val="16"/>
              </w:rPr>
              <w:t>2. Physical and Mental Health score (SF-12</w:t>
            </w:r>
            <w:r>
              <w:rPr>
                <w:sz w:val="16"/>
                <w:szCs w:val="16"/>
              </w:rPr>
              <w:t xml:space="preserve"> </w:t>
            </w:r>
            <w:r w:rsidRPr="00847EE5">
              <w:rPr>
                <w:sz w:val="16"/>
                <w:szCs w:val="16"/>
              </w:rPr>
              <w:t xml:space="preserve">questionnaire) </w:t>
            </w:r>
          </w:p>
          <w:p w14:paraId="2BCCFFEF" w14:textId="781B9EA6" w:rsidR="00F259C0" w:rsidRDefault="00F259C0" w:rsidP="00F259C0">
            <w:r w:rsidRPr="00847EE5">
              <w:rPr>
                <w:sz w:val="16"/>
                <w:szCs w:val="16"/>
              </w:rPr>
              <w:t xml:space="preserve">3. Socio-economic and demographic characteristics </w:t>
            </w:r>
          </w:p>
        </w:tc>
        <w:tc>
          <w:tcPr>
            <w:tcW w:w="3465" w:type="dxa"/>
          </w:tcPr>
          <w:p w14:paraId="293009B8" w14:textId="77777777" w:rsidR="00F259C0" w:rsidRPr="00847EE5" w:rsidRDefault="00F259C0" w:rsidP="00F259C0">
            <w:pPr>
              <w:pStyle w:val="NoSpacing"/>
              <w:rPr>
                <w:sz w:val="16"/>
                <w:szCs w:val="16"/>
                <w:lang w:val="en-IN"/>
              </w:rPr>
            </w:pPr>
            <w:r w:rsidRPr="00847EE5">
              <w:rPr>
                <w:sz w:val="16"/>
                <w:szCs w:val="16"/>
                <w:lang w:val="en-IN"/>
              </w:rPr>
              <w:t>1. Mode of travel to work (active/non-active)</w:t>
            </w:r>
          </w:p>
          <w:p w14:paraId="32F19B48" w14:textId="77777777" w:rsidR="00F259C0" w:rsidRPr="00EB36AB" w:rsidRDefault="00F259C0" w:rsidP="00F259C0">
            <w:pPr>
              <w:pStyle w:val="NoSpacing"/>
              <w:rPr>
                <w:sz w:val="16"/>
                <w:szCs w:val="16"/>
              </w:rPr>
            </w:pPr>
            <w:r w:rsidRPr="00847EE5">
              <w:rPr>
                <w:sz w:val="16"/>
                <w:szCs w:val="16"/>
              </w:rPr>
              <w:t>2. Changes in Commuting Mode:</w:t>
            </w:r>
            <w:r w:rsidRPr="00EB36AB">
              <w:rPr>
                <w:b/>
                <w:bCs/>
                <w:sz w:val="16"/>
                <w:szCs w:val="16"/>
              </w:rPr>
              <w:t xml:space="preserve"> </w:t>
            </w:r>
            <w:r w:rsidRPr="00EB36AB">
              <w:rPr>
                <w:sz w:val="16"/>
                <w:szCs w:val="16"/>
              </w:rPr>
              <w:t>individuals who switched modes between waves (car to active or vice-versa)</w:t>
            </w:r>
          </w:p>
          <w:p w14:paraId="79DEDEE9" w14:textId="77777777" w:rsidR="00F259C0" w:rsidRPr="00EB36AB" w:rsidRDefault="00F259C0" w:rsidP="00F259C0">
            <w:pPr>
              <w:pStyle w:val="NoSpacing"/>
              <w:rPr>
                <w:sz w:val="16"/>
                <w:szCs w:val="16"/>
              </w:rPr>
            </w:pPr>
            <w:r>
              <w:rPr>
                <w:sz w:val="16"/>
                <w:szCs w:val="16"/>
              </w:rPr>
              <w:t xml:space="preserve">3. </w:t>
            </w:r>
            <w:r w:rsidRPr="00EB36AB">
              <w:rPr>
                <w:sz w:val="16"/>
                <w:szCs w:val="16"/>
              </w:rPr>
              <w:t>Commute time: Duration of one-way commute (in minutes) {also analysed by mode}</w:t>
            </w:r>
          </w:p>
          <w:p w14:paraId="761A94F7" w14:textId="77777777" w:rsidR="00F259C0" w:rsidRPr="00EB36AB" w:rsidRDefault="00F259C0" w:rsidP="00F259C0">
            <w:pPr>
              <w:pStyle w:val="NoSpacing"/>
              <w:rPr>
                <w:sz w:val="16"/>
                <w:szCs w:val="16"/>
              </w:rPr>
            </w:pPr>
          </w:p>
          <w:p w14:paraId="08BBB331" w14:textId="56A23DF7" w:rsidR="00F259C0" w:rsidRDefault="00F259C0" w:rsidP="00F259C0"/>
        </w:tc>
      </w:tr>
      <w:tr w:rsidR="00F259C0" w14:paraId="0C101F32" w14:textId="77777777">
        <w:tc>
          <w:tcPr>
            <w:tcW w:w="841" w:type="dxa"/>
          </w:tcPr>
          <w:p w14:paraId="65ECC672" w14:textId="2DADFC0F" w:rsidR="00F259C0" w:rsidRDefault="00F259C0" w:rsidP="00F259C0">
            <w:r w:rsidRPr="00EB36AB">
              <w:rPr>
                <w:sz w:val="16"/>
                <w:szCs w:val="16"/>
                <w:lang w:val="en-IN"/>
              </w:rPr>
              <w:t>Jones et al. (2012)</w:t>
            </w:r>
          </w:p>
        </w:tc>
        <w:tc>
          <w:tcPr>
            <w:tcW w:w="1120" w:type="dxa"/>
          </w:tcPr>
          <w:p w14:paraId="4785FB86" w14:textId="7D5C0E51" w:rsidR="00F259C0" w:rsidRDefault="00F259C0" w:rsidP="00F259C0">
            <w:r w:rsidRPr="00EB36AB">
              <w:rPr>
                <w:sz w:val="16"/>
                <w:szCs w:val="16"/>
                <w:lang w:val="en-IN"/>
              </w:rPr>
              <w:t>London</w:t>
            </w:r>
            <w:r>
              <w:rPr>
                <w:sz w:val="16"/>
                <w:szCs w:val="16"/>
                <w:lang w:val="en-IN"/>
              </w:rPr>
              <w:t xml:space="preserve">, England </w:t>
            </w:r>
            <w:r w:rsidRPr="00EB36AB">
              <w:rPr>
                <w:sz w:val="16"/>
                <w:szCs w:val="16"/>
                <w:lang w:val="en-IN"/>
              </w:rPr>
              <w:t xml:space="preserve">  </w:t>
            </w:r>
          </w:p>
        </w:tc>
        <w:tc>
          <w:tcPr>
            <w:tcW w:w="1388" w:type="dxa"/>
          </w:tcPr>
          <w:p w14:paraId="7A0F2409" w14:textId="03077365" w:rsidR="00F259C0" w:rsidRDefault="00F259C0" w:rsidP="00F259C0">
            <w:r w:rsidRPr="00EB36AB">
              <w:rPr>
                <w:sz w:val="16"/>
                <w:szCs w:val="16"/>
                <w:lang w:val="en-IN"/>
              </w:rPr>
              <w:t xml:space="preserve">Primary qualitative data collection </w:t>
            </w:r>
          </w:p>
        </w:tc>
        <w:tc>
          <w:tcPr>
            <w:tcW w:w="1525" w:type="dxa"/>
          </w:tcPr>
          <w:p w14:paraId="31E65DBD" w14:textId="25154385" w:rsidR="00F259C0" w:rsidRDefault="00F259C0" w:rsidP="00F259C0">
            <w:r w:rsidRPr="00EB36AB">
              <w:rPr>
                <w:sz w:val="16"/>
                <w:szCs w:val="16"/>
                <w:lang w:val="en-IN"/>
              </w:rPr>
              <w:t xml:space="preserve">Participants were </w:t>
            </w:r>
            <w:r w:rsidRPr="00EB36AB">
              <w:rPr>
                <w:sz w:val="16"/>
                <w:szCs w:val="16"/>
              </w:rPr>
              <w:t>12</w:t>
            </w:r>
            <w:r>
              <w:rPr>
                <w:sz w:val="16"/>
                <w:szCs w:val="16"/>
              </w:rPr>
              <w:t>–18-year-olds</w:t>
            </w:r>
            <w:r w:rsidRPr="00EB36AB">
              <w:rPr>
                <w:sz w:val="16"/>
                <w:szCs w:val="16"/>
              </w:rPr>
              <w:t xml:space="preserve"> living in London </w:t>
            </w:r>
          </w:p>
        </w:tc>
        <w:tc>
          <w:tcPr>
            <w:tcW w:w="2065" w:type="dxa"/>
          </w:tcPr>
          <w:p w14:paraId="6DA6E7DC" w14:textId="461E4984" w:rsidR="00F259C0" w:rsidRDefault="00F259C0" w:rsidP="00F259C0">
            <w:r>
              <w:rPr>
                <w:sz w:val="16"/>
                <w:szCs w:val="16"/>
                <w:lang w:val="en-IN"/>
              </w:rPr>
              <w:t>W</w:t>
            </w:r>
            <w:r w:rsidRPr="00EB36AB">
              <w:rPr>
                <w:sz w:val="16"/>
                <w:szCs w:val="16"/>
                <w:lang w:val="en-IN"/>
              </w:rPr>
              <w:t>alking</w:t>
            </w:r>
            <w:r>
              <w:rPr>
                <w:sz w:val="16"/>
                <w:szCs w:val="16"/>
                <w:lang w:val="en-IN"/>
              </w:rPr>
              <w:t xml:space="preserve">, </w:t>
            </w:r>
            <w:r w:rsidRPr="00EB36AB">
              <w:rPr>
                <w:sz w:val="16"/>
                <w:szCs w:val="16"/>
                <w:lang w:val="en-IN"/>
              </w:rPr>
              <w:t>cycling,</w:t>
            </w:r>
            <w:r>
              <w:rPr>
                <w:sz w:val="16"/>
                <w:szCs w:val="16"/>
                <w:lang w:val="en-IN"/>
              </w:rPr>
              <w:t xml:space="preserve"> and bus travel </w:t>
            </w:r>
            <w:r w:rsidRPr="00EB36AB">
              <w:rPr>
                <w:sz w:val="16"/>
                <w:szCs w:val="16"/>
                <w:lang w:val="en-IN"/>
              </w:rPr>
              <w:t xml:space="preserve"> </w:t>
            </w:r>
          </w:p>
        </w:tc>
        <w:tc>
          <w:tcPr>
            <w:tcW w:w="2472" w:type="dxa"/>
          </w:tcPr>
          <w:p w14:paraId="3719D8B6" w14:textId="2F0B063F" w:rsidR="00F259C0" w:rsidRDefault="00F259C0" w:rsidP="00F259C0">
            <w:r w:rsidRPr="00EB36AB">
              <w:rPr>
                <w:sz w:val="16"/>
                <w:szCs w:val="16"/>
              </w:rPr>
              <w:t>Qualitative data collected by using young people</w:t>
            </w:r>
            <w:r w:rsidRPr="00EB36AB">
              <w:rPr>
                <w:rFonts w:cs="Arial"/>
                <w:sz w:val="16"/>
                <w:szCs w:val="16"/>
              </w:rPr>
              <w:t>’</w:t>
            </w:r>
            <w:r w:rsidRPr="00EB36AB">
              <w:rPr>
                <w:sz w:val="16"/>
                <w:szCs w:val="16"/>
              </w:rPr>
              <w:t xml:space="preserve">s accounts of bus travel generated in interviews, focus groups and observational notes </w:t>
            </w:r>
          </w:p>
        </w:tc>
        <w:tc>
          <w:tcPr>
            <w:tcW w:w="3465" w:type="dxa"/>
          </w:tcPr>
          <w:p w14:paraId="06008C92" w14:textId="3706F9D9" w:rsidR="00F259C0" w:rsidRPr="00F259C0" w:rsidRDefault="00F259C0" w:rsidP="00F259C0">
            <w:pPr>
              <w:pStyle w:val="NoSpacing"/>
              <w:rPr>
                <w:sz w:val="16"/>
                <w:szCs w:val="16"/>
                <w:lang w:val="en-IN"/>
              </w:rPr>
            </w:pPr>
            <w:r>
              <w:rPr>
                <w:sz w:val="16"/>
                <w:szCs w:val="16"/>
                <w:lang w:val="en-IN"/>
              </w:rPr>
              <w:t xml:space="preserve">1. </w:t>
            </w:r>
            <w:r w:rsidRPr="00F259C0">
              <w:rPr>
                <w:sz w:val="16"/>
                <w:szCs w:val="16"/>
                <w:lang w:val="en-IN"/>
              </w:rPr>
              <w:t>Bus Travel as Active Travel</w:t>
            </w:r>
            <w:r>
              <w:rPr>
                <w:sz w:val="16"/>
                <w:szCs w:val="16"/>
                <w:lang w:val="en-IN"/>
              </w:rPr>
              <w:t>:</w:t>
            </w:r>
          </w:p>
          <w:p w14:paraId="5E1D6965" w14:textId="04315B3A" w:rsidR="00F259C0" w:rsidRPr="00F259C0" w:rsidRDefault="00F259C0" w:rsidP="00F259C0">
            <w:pPr>
              <w:pStyle w:val="NoSpacing"/>
              <w:rPr>
                <w:sz w:val="16"/>
                <w:szCs w:val="16"/>
                <w:lang w:val="en-IN"/>
              </w:rPr>
            </w:pPr>
            <w:r>
              <w:rPr>
                <w:sz w:val="16"/>
                <w:szCs w:val="16"/>
                <w:lang w:val="en-IN"/>
              </w:rPr>
              <w:t xml:space="preserve">a. </w:t>
            </w:r>
            <w:r w:rsidRPr="00F259C0">
              <w:rPr>
                <w:sz w:val="16"/>
                <w:szCs w:val="16"/>
                <w:lang w:val="en-IN"/>
              </w:rPr>
              <w:t>Includes walking to/from stops, transfers, and standing on board (physical activity).</w:t>
            </w:r>
          </w:p>
          <w:p w14:paraId="115E0CE8" w14:textId="08FD9B09" w:rsidR="00F259C0" w:rsidRPr="00F259C0" w:rsidRDefault="00F259C0" w:rsidP="00F259C0">
            <w:pPr>
              <w:pStyle w:val="NoSpacing"/>
              <w:rPr>
                <w:sz w:val="16"/>
                <w:szCs w:val="16"/>
                <w:lang w:val="en-IN"/>
              </w:rPr>
            </w:pPr>
            <w:r>
              <w:rPr>
                <w:sz w:val="16"/>
                <w:szCs w:val="16"/>
                <w:lang w:val="en-IN"/>
              </w:rPr>
              <w:t xml:space="preserve">b. </w:t>
            </w:r>
            <w:r w:rsidRPr="00F259C0">
              <w:rPr>
                <w:sz w:val="16"/>
                <w:szCs w:val="16"/>
                <w:lang w:val="en-IN"/>
              </w:rPr>
              <w:t>Promotes social interaction, independence, and social capital.</w:t>
            </w:r>
          </w:p>
          <w:p w14:paraId="3FFEF677" w14:textId="5F7F9ADC" w:rsidR="00F259C0" w:rsidRPr="00F259C0" w:rsidRDefault="00F259C0" w:rsidP="00F259C0">
            <w:pPr>
              <w:pStyle w:val="NoSpacing"/>
              <w:rPr>
                <w:sz w:val="16"/>
                <w:szCs w:val="16"/>
                <w:lang w:val="en-IN"/>
              </w:rPr>
            </w:pPr>
            <w:r>
              <w:rPr>
                <w:sz w:val="16"/>
                <w:szCs w:val="16"/>
                <w:lang w:val="en-IN"/>
              </w:rPr>
              <w:t xml:space="preserve">2. </w:t>
            </w:r>
            <w:r w:rsidRPr="00F259C0">
              <w:rPr>
                <w:sz w:val="16"/>
                <w:szCs w:val="16"/>
                <w:lang w:val="en-IN"/>
              </w:rPr>
              <w:t>Walking</w:t>
            </w:r>
            <w:r>
              <w:rPr>
                <w:sz w:val="16"/>
                <w:szCs w:val="16"/>
                <w:lang w:val="en-IN"/>
              </w:rPr>
              <w:t xml:space="preserve">: </w:t>
            </w:r>
            <w:r w:rsidRPr="00F259C0">
              <w:rPr>
                <w:sz w:val="16"/>
                <w:szCs w:val="16"/>
                <w:lang w:val="en-IN"/>
              </w:rPr>
              <w:t>Both displaced and induced by bus use (e.g., free pass), varies by geography.</w:t>
            </w:r>
          </w:p>
          <w:p w14:paraId="6A7B0232" w14:textId="13FB2086" w:rsidR="00F259C0" w:rsidRDefault="00F259C0" w:rsidP="00F259C0">
            <w:pPr>
              <w:pStyle w:val="NoSpacing"/>
            </w:pPr>
            <w:r>
              <w:rPr>
                <w:sz w:val="16"/>
                <w:szCs w:val="16"/>
                <w:lang w:val="en-IN"/>
              </w:rPr>
              <w:t xml:space="preserve">3. </w:t>
            </w:r>
            <w:r w:rsidRPr="00F259C0">
              <w:rPr>
                <w:sz w:val="16"/>
                <w:szCs w:val="16"/>
                <w:lang w:val="en-IN"/>
              </w:rPr>
              <w:t>Cycling</w:t>
            </w:r>
            <w:r>
              <w:rPr>
                <w:sz w:val="16"/>
                <w:szCs w:val="16"/>
                <w:lang w:val="en-IN"/>
              </w:rPr>
              <w:t xml:space="preserve">: </w:t>
            </w:r>
            <w:r w:rsidRPr="00F259C0">
              <w:rPr>
                <w:sz w:val="16"/>
                <w:szCs w:val="16"/>
                <w:lang w:val="en-IN"/>
              </w:rPr>
              <w:t>Primarily leisure-based; not a direct substitute for walking or bus travel.</w:t>
            </w:r>
          </w:p>
        </w:tc>
      </w:tr>
      <w:tr w:rsidR="00F259C0" w14:paraId="755328CA" w14:textId="77777777">
        <w:tc>
          <w:tcPr>
            <w:tcW w:w="841" w:type="dxa"/>
          </w:tcPr>
          <w:p w14:paraId="61896B46" w14:textId="4025C0D0" w:rsidR="00F259C0" w:rsidRPr="00EB36AB" w:rsidRDefault="00F259C0" w:rsidP="00F259C0">
            <w:pPr>
              <w:rPr>
                <w:sz w:val="16"/>
                <w:szCs w:val="16"/>
                <w:lang w:val="en-IN"/>
              </w:rPr>
            </w:pPr>
            <w:r w:rsidRPr="00EB36AB">
              <w:rPr>
                <w:sz w:val="16"/>
                <w:szCs w:val="16"/>
                <w:lang w:val="en-IN"/>
              </w:rPr>
              <w:t>Kelly et al. (2011)</w:t>
            </w:r>
          </w:p>
        </w:tc>
        <w:tc>
          <w:tcPr>
            <w:tcW w:w="1120" w:type="dxa"/>
          </w:tcPr>
          <w:p w14:paraId="6FE5396A" w14:textId="006C8463" w:rsidR="00F259C0" w:rsidRPr="00EB36AB" w:rsidRDefault="00F259C0" w:rsidP="00F259C0">
            <w:pPr>
              <w:rPr>
                <w:sz w:val="16"/>
                <w:szCs w:val="16"/>
                <w:lang w:val="en-IN"/>
              </w:rPr>
            </w:pPr>
            <w:r w:rsidRPr="00EB36AB">
              <w:rPr>
                <w:sz w:val="16"/>
                <w:szCs w:val="16"/>
                <w:lang w:val="en-IN"/>
              </w:rPr>
              <w:t>UK</w:t>
            </w:r>
          </w:p>
        </w:tc>
        <w:tc>
          <w:tcPr>
            <w:tcW w:w="1388" w:type="dxa"/>
          </w:tcPr>
          <w:p w14:paraId="47D8814E" w14:textId="76D1C41A" w:rsidR="00F259C0" w:rsidRDefault="00F259C0" w:rsidP="00F259C0">
            <w:pPr>
              <w:rPr>
                <w:sz w:val="16"/>
                <w:szCs w:val="16"/>
                <w:lang w:val="en-IN"/>
              </w:rPr>
            </w:pPr>
            <w:r w:rsidRPr="00EB36AB">
              <w:rPr>
                <w:sz w:val="16"/>
                <w:szCs w:val="16"/>
                <w:lang w:val="en-IN"/>
              </w:rPr>
              <w:t>A pilot study</w:t>
            </w:r>
            <w:r>
              <w:rPr>
                <w:sz w:val="16"/>
                <w:szCs w:val="16"/>
                <w:lang w:val="en-IN"/>
              </w:rPr>
              <w:t xml:space="preserve"> (primary data collection)</w:t>
            </w:r>
          </w:p>
        </w:tc>
        <w:tc>
          <w:tcPr>
            <w:tcW w:w="1525" w:type="dxa"/>
          </w:tcPr>
          <w:p w14:paraId="57E57975" w14:textId="57D5D9CE" w:rsidR="00F259C0" w:rsidRPr="00EB36AB" w:rsidRDefault="00F259C0" w:rsidP="00F259C0">
            <w:pPr>
              <w:rPr>
                <w:sz w:val="16"/>
                <w:szCs w:val="16"/>
                <w:lang w:val="en-IN"/>
              </w:rPr>
            </w:pPr>
            <w:r w:rsidRPr="00EB36AB">
              <w:rPr>
                <w:sz w:val="16"/>
                <w:szCs w:val="16"/>
                <w:lang w:val="en-IN"/>
              </w:rPr>
              <w:t>Non-random convenience sample of participants (n=20) aged 24-60 years.</w:t>
            </w:r>
          </w:p>
        </w:tc>
        <w:tc>
          <w:tcPr>
            <w:tcW w:w="2065" w:type="dxa"/>
          </w:tcPr>
          <w:p w14:paraId="19715B77" w14:textId="381B8482" w:rsidR="00F259C0" w:rsidRDefault="00F259C0" w:rsidP="00F259C0">
            <w:pPr>
              <w:rPr>
                <w:sz w:val="16"/>
                <w:szCs w:val="16"/>
                <w:lang w:val="en-IN"/>
              </w:rPr>
            </w:pPr>
            <w:r>
              <w:rPr>
                <w:sz w:val="16"/>
                <w:szCs w:val="16"/>
                <w:lang w:val="en-IN"/>
              </w:rPr>
              <w:t xml:space="preserve">Not defined but </w:t>
            </w:r>
            <w:r w:rsidRPr="00EB36AB">
              <w:rPr>
                <w:sz w:val="16"/>
                <w:szCs w:val="16"/>
                <w:lang w:val="en-IN"/>
              </w:rPr>
              <w:t xml:space="preserve">suggested as walking and cycling, </w:t>
            </w:r>
          </w:p>
        </w:tc>
        <w:tc>
          <w:tcPr>
            <w:tcW w:w="2472" w:type="dxa"/>
          </w:tcPr>
          <w:p w14:paraId="33253F2E" w14:textId="459B6C77" w:rsidR="00F259C0" w:rsidRDefault="00F259C0" w:rsidP="00F259C0">
            <w:pPr>
              <w:rPr>
                <w:sz w:val="16"/>
                <w:szCs w:val="16"/>
              </w:rPr>
            </w:pPr>
            <w:r>
              <w:rPr>
                <w:sz w:val="16"/>
                <w:szCs w:val="16"/>
              </w:rPr>
              <w:t xml:space="preserve">1. </w:t>
            </w:r>
            <w:r w:rsidRPr="00EB36AB">
              <w:rPr>
                <w:sz w:val="16"/>
                <w:szCs w:val="16"/>
              </w:rPr>
              <w:t xml:space="preserve">Participants were required to wear the </w:t>
            </w:r>
            <w:r>
              <w:rPr>
                <w:sz w:val="16"/>
                <w:szCs w:val="16"/>
              </w:rPr>
              <w:t>‘</w:t>
            </w:r>
            <w:r w:rsidRPr="00847EE5">
              <w:rPr>
                <w:sz w:val="16"/>
                <w:szCs w:val="16"/>
              </w:rPr>
              <w:t>Sense Cam device</w:t>
            </w:r>
            <w:r>
              <w:rPr>
                <w:sz w:val="16"/>
                <w:szCs w:val="16"/>
              </w:rPr>
              <w:t>’</w:t>
            </w:r>
            <w:r w:rsidRPr="00EB36AB">
              <w:rPr>
                <w:sz w:val="16"/>
                <w:szCs w:val="16"/>
              </w:rPr>
              <w:t xml:space="preserve"> for one full day of tra</w:t>
            </w:r>
            <w:r>
              <w:rPr>
                <w:sz w:val="16"/>
                <w:szCs w:val="16"/>
              </w:rPr>
              <w:t>vel. 2. A</w:t>
            </w:r>
            <w:r w:rsidRPr="00EB36AB">
              <w:rPr>
                <w:sz w:val="16"/>
                <w:szCs w:val="16"/>
              </w:rPr>
              <w:t xml:space="preserve"> self-report</w:t>
            </w:r>
            <w:r>
              <w:rPr>
                <w:sz w:val="16"/>
                <w:szCs w:val="16"/>
              </w:rPr>
              <w:t>ed</w:t>
            </w:r>
            <w:r w:rsidRPr="00EB36AB">
              <w:rPr>
                <w:sz w:val="16"/>
                <w:szCs w:val="16"/>
              </w:rPr>
              <w:t xml:space="preserve"> travel diary over the same period for comparison and</w:t>
            </w:r>
          </w:p>
          <w:p w14:paraId="1116D8F5" w14:textId="36F5956A" w:rsidR="00F259C0" w:rsidRPr="009D6AB5" w:rsidRDefault="00F259C0" w:rsidP="00F259C0">
            <w:pPr>
              <w:rPr>
                <w:sz w:val="16"/>
                <w:szCs w:val="16"/>
                <w:lang w:val="en-IN"/>
              </w:rPr>
            </w:pPr>
            <w:r>
              <w:rPr>
                <w:sz w:val="16"/>
                <w:szCs w:val="16"/>
              </w:rPr>
              <w:t>3. I</w:t>
            </w:r>
            <w:r w:rsidRPr="00EB36AB">
              <w:rPr>
                <w:sz w:val="16"/>
                <w:szCs w:val="16"/>
              </w:rPr>
              <w:t>nterview</w:t>
            </w:r>
            <w:r>
              <w:rPr>
                <w:sz w:val="16"/>
                <w:szCs w:val="16"/>
              </w:rPr>
              <w:t>s</w:t>
            </w:r>
            <w:r w:rsidRPr="00EB36AB">
              <w:rPr>
                <w:sz w:val="16"/>
                <w:szCs w:val="16"/>
              </w:rPr>
              <w:t xml:space="preserve"> to assess user burden and experience.</w:t>
            </w:r>
          </w:p>
        </w:tc>
        <w:tc>
          <w:tcPr>
            <w:tcW w:w="3465" w:type="dxa"/>
          </w:tcPr>
          <w:p w14:paraId="55997B4B" w14:textId="77777777" w:rsidR="00F259C0" w:rsidRDefault="00F259C0" w:rsidP="00F259C0">
            <w:pPr>
              <w:pStyle w:val="NoSpacing"/>
              <w:rPr>
                <w:sz w:val="16"/>
                <w:szCs w:val="16"/>
                <w:lang w:val="en-IN"/>
              </w:rPr>
            </w:pPr>
            <w:r>
              <w:rPr>
                <w:sz w:val="16"/>
                <w:szCs w:val="16"/>
                <w:lang w:val="en-IN"/>
              </w:rPr>
              <w:t xml:space="preserve">1. </w:t>
            </w:r>
            <w:r w:rsidRPr="00E14692">
              <w:rPr>
                <w:sz w:val="16"/>
                <w:szCs w:val="16"/>
                <w:lang w:val="en-IN"/>
              </w:rPr>
              <w:t>Journey mode (walk/cycle/car/bus),</w:t>
            </w:r>
          </w:p>
          <w:p w14:paraId="7C1BCA81" w14:textId="77777777" w:rsidR="00F259C0" w:rsidRDefault="00F259C0" w:rsidP="00F259C0">
            <w:pPr>
              <w:pStyle w:val="NoSpacing"/>
              <w:rPr>
                <w:sz w:val="16"/>
                <w:szCs w:val="16"/>
                <w:lang w:val="en-IN"/>
              </w:rPr>
            </w:pPr>
            <w:r>
              <w:rPr>
                <w:sz w:val="16"/>
                <w:szCs w:val="16"/>
                <w:lang w:val="en-IN"/>
              </w:rPr>
              <w:t>2.</w:t>
            </w:r>
            <w:r w:rsidRPr="00E14692">
              <w:rPr>
                <w:sz w:val="16"/>
                <w:szCs w:val="16"/>
                <w:lang w:val="en-IN"/>
              </w:rPr>
              <w:t xml:space="preserve"> frequency (n), </w:t>
            </w:r>
          </w:p>
          <w:p w14:paraId="5134A408" w14:textId="77777777" w:rsidR="00F259C0" w:rsidRDefault="00F259C0" w:rsidP="00F259C0">
            <w:pPr>
              <w:pStyle w:val="NoSpacing"/>
              <w:rPr>
                <w:sz w:val="16"/>
                <w:szCs w:val="16"/>
                <w:lang w:val="en-IN"/>
              </w:rPr>
            </w:pPr>
            <w:r>
              <w:rPr>
                <w:sz w:val="16"/>
                <w:szCs w:val="16"/>
                <w:lang w:val="en-IN"/>
              </w:rPr>
              <w:t xml:space="preserve">3. </w:t>
            </w:r>
            <w:r w:rsidRPr="00E14692">
              <w:rPr>
                <w:sz w:val="16"/>
                <w:szCs w:val="16"/>
                <w:lang w:val="en-IN"/>
              </w:rPr>
              <w:t xml:space="preserve">average self-reported duration (sec) and </w:t>
            </w:r>
          </w:p>
          <w:p w14:paraId="519251A6" w14:textId="6B85B9C5" w:rsidR="00F259C0" w:rsidRPr="009D6AB5" w:rsidRDefault="00F259C0" w:rsidP="00F259C0">
            <w:pPr>
              <w:pStyle w:val="NoSpacing"/>
              <w:rPr>
                <w:sz w:val="16"/>
                <w:szCs w:val="16"/>
                <w:lang w:val="en-IN"/>
              </w:rPr>
            </w:pPr>
            <w:r>
              <w:rPr>
                <w:sz w:val="16"/>
                <w:szCs w:val="16"/>
                <w:lang w:val="en-IN"/>
              </w:rPr>
              <w:t xml:space="preserve">4. </w:t>
            </w:r>
            <w:r w:rsidRPr="00E14692">
              <w:rPr>
                <w:sz w:val="16"/>
                <w:szCs w:val="16"/>
                <w:lang w:val="en-IN"/>
              </w:rPr>
              <w:t>average Sense Cam recorded duration (sec)</w:t>
            </w:r>
          </w:p>
        </w:tc>
      </w:tr>
      <w:tr w:rsidR="007444A8" w14:paraId="56E154B5" w14:textId="77777777">
        <w:tc>
          <w:tcPr>
            <w:tcW w:w="841" w:type="dxa"/>
          </w:tcPr>
          <w:p w14:paraId="45061E33" w14:textId="6D48344B" w:rsidR="007444A8" w:rsidRDefault="007444A8" w:rsidP="007444A8">
            <w:r>
              <w:rPr>
                <w:b/>
                <w:bCs/>
                <w:sz w:val="18"/>
                <w:szCs w:val="18"/>
              </w:rPr>
              <w:lastRenderedPageBreak/>
              <w:t>Author(s)</w:t>
            </w:r>
          </w:p>
        </w:tc>
        <w:tc>
          <w:tcPr>
            <w:tcW w:w="1120" w:type="dxa"/>
          </w:tcPr>
          <w:p w14:paraId="16C16E42" w14:textId="797166E4" w:rsidR="007444A8" w:rsidRDefault="007444A8" w:rsidP="007444A8">
            <w:r w:rsidRPr="00EF293B">
              <w:rPr>
                <w:b/>
                <w:bCs/>
                <w:sz w:val="18"/>
                <w:szCs w:val="18"/>
              </w:rPr>
              <w:t>Setting</w:t>
            </w:r>
            <w:r>
              <w:rPr>
                <w:b/>
                <w:bCs/>
                <w:sz w:val="18"/>
                <w:szCs w:val="18"/>
              </w:rPr>
              <w:t>(s)</w:t>
            </w:r>
          </w:p>
        </w:tc>
        <w:tc>
          <w:tcPr>
            <w:tcW w:w="1388" w:type="dxa"/>
          </w:tcPr>
          <w:p w14:paraId="15AFAAC1" w14:textId="2451E30A" w:rsidR="007444A8" w:rsidRDefault="007444A8" w:rsidP="007444A8">
            <w:r w:rsidRPr="00EF293B">
              <w:rPr>
                <w:b/>
                <w:bCs/>
                <w:sz w:val="18"/>
                <w:szCs w:val="18"/>
              </w:rPr>
              <w:t>Data sources</w:t>
            </w:r>
          </w:p>
        </w:tc>
        <w:tc>
          <w:tcPr>
            <w:tcW w:w="1525" w:type="dxa"/>
          </w:tcPr>
          <w:p w14:paraId="0F365A40" w14:textId="63CFC1C3" w:rsidR="007444A8" w:rsidRDefault="007444A8" w:rsidP="007444A8">
            <w:r w:rsidRPr="00EF293B">
              <w:rPr>
                <w:b/>
                <w:bCs/>
                <w:sz w:val="18"/>
                <w:szCs w:val="18"/>
              </w:rPr>
              <w:t>Target population</w:t>
            </w:r>
          </w:p>
        </w:tc>
        <w:tc>
          <w:tcPr>
            <w:tcW w:w="2065" w:type="dxa"/>
          </w:tcPr>
          <w:p w14:paraId="3330FC34" w14:textId="76D3B696" w:rsidR="007444A8" w:rsidRDefault="007444A8" w:rsidP="007444A8">
            <w:r w:rsidRPr="00EF293B">
              <w:rPr>
                <w:b/>
                <w:bCs/>
                <w:sz w:val="18"/>
                <w:szCs w:val="18"/>
              </w:rPr>
              <w:t>Definition of active travel</w:t>
            </w:r>
          </w:p>
        </w:tc>
        <w:tc>
          <w:tcPr>
            <w:tcW w:w="2472" w:type="dxa"/>
          </w:tcPr>
          <w:p w14:paraId="33109566"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5EB967AD" w14:textId="77777777" w:rsidR="007444A8" w:rsidRDefault="007444A8" w:rsidP="007444A8"/>
        </w:tc>
        <w:tc>
          <w:tcPr>
            <w:tcW w:w="3465" w:type="dxa"/>
          </w:tcPr>
          <w:p w14:paraId="09CB49F8" w14:textId="214E8751" w:rsidR="007444A8" w:rsidRDefault="007444A8" w:rsidP="007444A8">
            <w:r w:rsidRPr="00EF293B">
              <w:rPr>
                <w:b/>
                <w:bCs/>
                <w:sz w:val="18"/>
                <w:szCs w:val="18"/>
              </w:rPr>
              <w:t>Active Travel measures used</w:t>
            </w:r>
          </w:p>
        </w:tc>
      </w:tr>
      <w:tr w:rsidR="00F259C0" w14:paraId="4ECB27A0" w14:textId="77777777">
        <w:tc>
          <w:tcPr>
            <w:tcW w:w="841" w:type="dxa"/>
          </w:tcPr>
          <w:p w14:paraId="1D7B84A3" w14:textId="37DFD6AF" w:rsidR="00F259C0" w:rsidRDefault="00F259C0" w:rsidP="00F259C0">
            <w:r w:rsidRPr="00EB36AB">
              <w:rPr>
                <w:sz w:val="16"/>
                <w:szCs w:val="16"/>
                <w:lang w:val="en-IN"/>
              </w:rPr>
              <w:t>Knott et al. (2018)</w:t>
            </w:r>
          </w:p>
        </w:tc>
        <w:tc>
          <w:tcPr>
            <w:tcW w:w="1120" w:type="dxa"/>
          </w:tcPr>
          <w:p w14:paraId="269C35BC" w14:textId="0E22C997" w:rsidR="00F259C0" w:rsidRDefault="00F259C0" w:rsidP="00F259C0">
            <w:r w:rsidRPr="00EB36AB">
              <w:rPr>
                <w:sz w:val="16"/>
                <w:szCs w:val="16"/>
                <w:lang w:val="en-IN"/>
              </w:rPr>
              <w:t xml:space="preserve">England </w:t>
            </w:r>
          </w:p>
        </w:tc>
        <w:tc>
          <w:tcPr>
            <w:tcW w:w="1388" w:type="dxa"/>
          </w:tcPr>
          <w:p w14:paraId="0FBD147B" w14:textId="73F0C57D" w:rsidR="00F259C0" w:rsidRDefault="00F259C0" w:rsidP="00F259C0">
            <w:r w:rsidRPr="00EB36AB">
              <w:rPr>
                <w:sz w:val="16"/>
                <w:szCs w:val="16"/>
                <w:lang w:val="en-IN"/>
              </w:rPr>
              <w:t>UK Biobank Cohort (population-level longitudinal cohort study)</w:t>
            </w:r>
          </w:p>
        </w:tc>
        <w:tc>
          <w:tcPr>
            <w:tcW w:w="1525" w:type="dxa"/>
          </w:tcPr>
          <w:p w14:paraId="63C76BED" w14:textId="6D9BAF5E" w:rsidR="00F259C0" w:rsidRDefault="00F259C0" w:rsidP="00F259C0">
            <w:r w:rsidRPr="00EB36AB">
              <w:rPr>
                <w:sz w:val="16"/>
                <w:szCs w:val="16"/>
                <w:lang w:val="en-IN"/>
              </w:rPr>
              <w:t>Participants aged 40–75 at baseline with a mean follow-up of 4.65 years who reported to be employed/ self-employed and commuted for work.</w:t>
            </w:r>
          </w:p>
        </w:tc>
        <w:tc>
          <w:tcPr>
            <w:tcW w:w="2065" w:type="dxa"/>
          </w:tcPr>
          <w:p w14:paraId="74845A9B" w14:textId="060CDCD5" w:rsidR="00F259C0" w:rsidRDefault="00F259C0" w:rsidP="00F259C0">
            <w:r w:rsidRPr="00EB36AB">
              <w:rPr>
                <w:sz w:val="16"/>
                <w:szCs w:val="16"/>
                <w:lang w:val="en-IN"/>
              </w:rPr>
              <w:t xml:space="preserve">Not defined but suggested as walking and cycling </w:t>
            </w:r>
          </w:p>
        </w:tc>
        <w:tc>
          <w:tcPr>
            <w:tcW w:w="2472" w:type="dxa"/>
          </w:tcPr>
          <w:p w14:paraId="79BE035C" w14:textId="77777777" w:rsidR="00F259C0" w:rsidRPr="00EB36AB" w:rsidRDefault="00F259C0" w:rsidP="00F259C0">
            <w:pPr>
              <w:rPr>
                <w:sz w:val="16"/>
                <w:szCs w:val="16"/>
              </w:rPr>
            </w:pPr>
            <w:r>
              <w:rPr>
                <w:sz w:val="16"/>
                <w:szCs w:val="16"/>
              </w:rPr>
              <w:t xml:space="preserve">1. </w:t>
            </w:r>
            <w:r w:rsidRPr="00EB36AB">
              <w:rPr>
                <w:sz w:val="16"/>
                <w:szCs w:val="16"/>
              </w:rPr>
              <w:t>Travel data generated from the UK Biobank (self-reported data)</w:t>
            </w:r>
          </w:p>
          <w:p w14:paraId="2EA1622A" w14:textId="0993E14D" w:rsidR="00F259C0" w:rsidRDefault="00F259C0" w:rsidP="00F259C0">
            <w:r>
              <w:rPr>
                <w:sz w:val="16"/>
                <w:szCs w:val="16"/>
              </w:rPr>
              <w:t xml:space="preserve">2. </w:t>
            </w:r>
            <w:r w:rsidRPr="00EB36AB">
              <w:rPr>
                <w:sz w:val="16"/>
                <w:szCs w:val="16"/>
              </w:rPr>
              <w:t>Health-related data: Two-item Patient Health Questionnaire (PHQ-2), validated for depressive symptom severity.</w:t>
            </w:r>
          </w:p>
        </w:tc>
        <w:tc>
          <w:tcPr>
            <w:tcW w:w="3465" w:type="dxa"/>
          </w:tcPr>
          <w:p w14:paraId="1F9FC384" w14:textId="77777777" w:rsidR="00F259C0" w:rsidRPr="001273B6" w:rsidRDefault="00F259C0" w:rsidP="00F259C0">
            <w:pPr>
              <w:pStyle w:val="NoSpacing"/>
              <w:rPr>
                <w:sz w:val="16"/>
                <w:szCs w:val="16"/>
                <w:lang w:val="fr-FR"/>
              </w:rPr>
            </w:pPr>
            <w:r w:rsidRPr="001273B6">
              <w:rPr>
                <w:sz w:val="16"/>
                <w:szCs w:val="16"/>
                <w:lang w:val="fr-FR"/>
              </w:rPr>
              <w:t>1. Commute mode: Active/Inactive</w:t>
            </w:r>
          </w:p>
          <w:p w14:paraId="4F1C708D" w14:textId="77777777" w:rsidR="00F259C0" w:rsidRPr="001273B6" w:rsidRDefault="00F259C0" w:rsidP="00F259C0">
            <w:pPr>
              <w:pStyle w:val="NoSpacing"/>
              <w:rPr>
                <w:sz w:val="16"/>
                <w:szCs w:val="16"/>
                <w:lang w:val="fr-FR"/>
              </w:rPr>
            </w:pPr>
            <w:r w:rsidRPr="001273B6">
              <w:rPr>
                <w:sz w:val="16"/>
                <w:szCs w:val="16"/>
                <w:lang w:val="fr-FR"/>
              </w:rPr>
              <w:t xml:space="preserve">2. Mode change/Transition: </w:t>
            </w:r>
          </w:p>
          <w:p w14:paraId="1116A3A6" w14:textId="77777777" w:rsidR="00F259C0" w:rsidRPr="00E14692" w:rsidRDefault="00F259C0" w:rsidP="00F259C0">
            <w:pPr>
              <w:pStyle w:val="NoSpacing"/>
              <w:rPr>
                <w:sz w:val="16"/>
                <w:szCs w:val="16"/>
                <w:lang w:val="en-IN"/>
              </w:rPr>
            </w:pPr>
            <w:r>
              <w:rPr>
                <w:sz w:val="16"/>
                <w:szCs w:val="16"/>
                <w:lang w:val="en-IN"/>
              </w:rPr>
              <w:t>a.</w:t>
            </w:r>
            <w:r w:rsidRPr="00E14692">
              <w:rPr>
                <w:sz w:val="16"/>
                <w:szCs w:val="16"/>
                <w:lang w:val="en-IN"/>
              </w:rPr>
              <w:t xml:space="preserve"> Stable inactive: Consistently car-only.</w:t>
            </w:r>
          </w:p>
          <w:p w14:paraId="2C90C34A" w14:textId="77777777" w:rsidR="00F259C0" w:rsidRPr="00E14692" w:rsidRDefault="00F259C0" w:rsidP="00F259C0">
            <w:pPr>
              <w:pStyle w:val="NoSpacing"/>
              <w:rPr>
                <w:sz w:val="16"/>
                <w:szCs w:val="16"/>
                <w:lang w:val="en-IN"/>
              </w:rPr>
            </w:pPr>
            <w:r>
              <w:rPr>
                <w:sz w:val="16"/>
                <w:szCs w:val="16"/>
                <w:lang w:val="en-IN"/>
              </w:rPr>
              <w:t>b.</w:t>
            </w:r>
            <w:r w:rsidRPr="00E14692">
              <w:rPr>
                <w:sz w:val="16"/>
                <w:szCs w:val="16"/>
                <w:lang w:val="en-IN"/>
              </w:rPr>
              <w:t xml:space="preserve"> Stable active: Consistently used active modes.</w:t>
            </w:r>
          </w:p>
          <w:p w14:paraId="48A0B943" w14:textId="77777777" w:rsidR="00F259C0" w:rsidRPr="00E14692" w:rsidRDefault="00F259C0" w:rsidP="00F259C0">
            <w:pPr>
              <w:pStyle w:val="NoSpacing"/>
              <w:rPr>
                <w:sz w:val="16"/>
                <w:szCs w:val="16"/>
                <w:lang w:val="en-IN"/>
              </w:rPr>
            </w:pPr>
            <w:r>
              <w:rPr>
                <w:sz w:val="16"/>
                <w:szCs w:val="16"/>
                <w:lang w:val="en-IN"/>
              </w:rPr>
              <w:t>c.</w:t>
            </w:r>
            <w:r w:rsidRPr="00E14692">
              <w:rPr>
                <w:sz w:val="16"/>
                <w:szCs w:val="16"/>
                <w:lang w:val="en-IN"/>
              </w:rPr>
              <w:t xml:space="preserve"> Inactive → active: Switched from car-only to active modes.</w:t>
            </w:r>
          </w:p>
          <w:p w14:paraId="58F00ED6" w14:textId="77777777" w:rsidR="00F259C0" w:rsidRPr="00E14692" w:rsidRDefault="00F259C0" w:rsidP="00F259C0">
            <w:pPr>
              <w:pStyle w:val="NoSpacing"/>
              <w:rPr>
                <w:sz w:val="16"/>
                <w:szCs w:val="16"/>
                <w:lang w:val="en-IN"/>
              </w:rPr>
            </w:pPr>
            <w:r>
              <w:rPr>
                <w:sz w:val="16"/>
                <w:szCs w:val="16"/>
                <w:lang w:val="en-IN"/>
              </w:rPr>
              <w:t>d.</w:t>
            </w:r>
            <w:r w:rsidRPr="00E14692">
              <w:rPr>
                <w:sz w:val="16"/>
                <w:szCs w:val="16"/>
                <w:lang w:val="en-IN"/>
              </w:rPr>
              <w:t xml:space="preserve"> Active → inactive: Switched from active modes to car-only</w:t>
            </w:r>
          </w:p>
          <w:p w14:paraId="584AF5F9" w14:textId="0C761D3C" w:rsidR="00F259C0" w:rsidRDefault="00F259C0" w:rsidP="00F259C0">
            <w:r>
              <w:rPr>
                <w:sz w:val="16"/>
                <w:szCs w:val="16"/>
                <w:lang w:val="en-IN"/>
              </w:rPr>
              <w:t>3.</w:t>
            </w:r>
            <w:r w:rsidRPr="00E14692">
              <w:rPr>
                <w:sz w:val="16"/>
                <w:szCs w:val="16"/>
                <w:lang w:val="en-IN"/>
              </w:rPr>
              <w:t>Commute distance (miles) and Commute</w:t>
            </w:r>
            <w:r>
              <w:rPr>
                <w:sz w:val="16"/>
                <w:szCs w:val="16"/>
                <w:lang w:val="en-IN"/>
              </w:rPr>
              <w:t xml:space="preserve"> </w:t>
            </w:r>
            <w:r w:rsidRPr="00E14692">
              <w:rPr>
                <w:sz w:val="16"/>
                <w:szCs w:val="16"/>
                <w:lang w:val="en-IN"/>
              </w:rPr>
              <w:t>frequency</w:t>
            </w:r>
            <w:r>
              <w:rPr>
                <w:sz w:val="16"/>
                <w:szCs w:val="16"/>
                <w:lang w:val="en-IN"/>
              </w:rPr>
              <w:t xml:space="preserve"> </w:t>
            </w:r>
            <w:r w:rsidRPr="00E14692">
              <w:rPr>
                <w:sz w:val="16"/>
                <w:szCs w:val="16"/>
                <w:lang w:val="en-IN"/>
              </w:rPr>
              <w:t>(trips/week)</w:t>
            </w:r>
          </w:p>
        </w:tc>
      </w:tr>
      <w:tr w:rsidR="00F259C0" w14:paraId="0753EC24" w14:textId="77777777">
        <w:tc>
          <w:tcPr>
            <w:tcW w:w="841" w:type="dxa"/>
          </w:tcPr>
          <w:p w14:paraId="62BBFA9E" w14:textId="48506D84" w:rsidR="00F259C0" w:rsidRDefault="00F259C0" w:rsidP="00F259C0">
            <w:r w:rsidRPr="00EB36AB">
              <w:rPr>
                <w:sz w:val="16"/>
                <w:szCs w:val="16"/>
                <w:lang w:val="en-IN"/>
              </w:rPr>
              <w:t>Knott et al. (2019)</w:t>
            </w:r>
          </w:p>
        </w:tc>
        <w:tc>
          <w:tcPr>
            <w:tcW w:w="1120" w:type="dxa"/>
          </w:tcPr>
          <w:p w14:paraId="608A62E7" w14:textId="4A44FB80" w:rsidR="00F259C0" w:rsidRDefault="00F259C0" w:rsidP="00F259C0">
            <w:r w:rsidRPr="00EB36AB">
              <w:rPr>
                <w:sz w:val="16"/>
                <w:szCs w:val="16"/>
                <w:lang w:val="en-IN"/>
              </w:rPr>
              <w:t>Cambridge</w:t>
            </w:r>
            <w:r>
              <w:rPr>
                <w:sz w:val="16"/>
                <w:szCs w:val="16"/>
                <w:lang w:val="en-IN"/>
              </w:rPr>
              <w:t xml:space="preserve">, England </w:t>
            </w:r>
            <w:r w:rsidRPr="00EB36AB">
              <w:rPr>
                <w:sz w:val="16"/>
                <w:szCs w:val="16"/>
                <w:lang w:val="en-IN"/>
              </w:rPr>
              <w:t xml:space="preserve"> </w:t>
            </w:r>
          </w:p>
        </w:tc>
        <w:tc>
          <w:tcPr>
            <w:tcW w:w="1388" w:type="dxa"/>
          </w:tcPr>
          <w:p w14:paraId="38011A26" w14:textId="3BF438CB" w:rsidR="00F259C0" w:rsidRDefault="00F259C0" w:rsidP="00F259C0">
            <w:r w:rsidRPr="00EB36AB">
              <w:rPr>
                <w:sz w:val="16"/>
                <w:szCs w:val="16"/>
                <w:lang w:val="en-IN"/>
              </w:rPr>
              <w:t xml:space="preserve">Commuting and Health in Cambridge </w:t>
            </w:r>
            <w:r>
              <w:rPr>
                <w:sz w:val="16"/>
                <w:szCs w:val="16"/>
                <w:lang w:val="en-IN"/>
              </w:rPr>
              <w:t xml:space="preserve">cohort </w:t>
            </w:r>
            <w:r w:rsidRPr="00EB36AB">
              <w:rPr>
                <w:sz w:val="16"/>
                <w:szCs w:val="16"/>
                <w:lang w:val="en-IN"/>
              </w:rPr>
              <w:t>study</w:t>
            </w:r>
          </w:p>
        </w:tc>
        <w:tc>
          <w:tcPr>
            <w:tcW w:w="1525" w:type="dxa"/>
          </w:tcPr>
          <w:p w14:paraId="1D5502AB" w14:textId="0B4BB689" w:rsidR="00F259C0" w:rsidRDefault="00F259C0" w:rsidP="00F259C0">
            <w:r w:rsidRPr="00EB36AB">
              <w:rPr>
                <w:sz w:val="16"/>
                <w:szCs w:val="16"/>
                <w:lang w:val="en-IN"/>
              </w:rPr>
              <w:t>Adults aged ≥16 years at enrolment, worked in Cambridge, UK, and lived within 30 km of the city.</w:t>
            </w:r>
          </w:p>
        </w:tc>
        <w:tc>
          <w:tcPr>
            <w:tcW w:w="2065" w:type="dxa"/>
          </w:tcPr>
          <w:p w14:paraId="61540BF2" w14:textId="7105AB37" w:rsidR="00F259C0" w:rsidRDefault="00F259C0" w:rsidP="00F259C0">
            <w:r w:rsidRPr="00EB36AB">
              <w:rPr>
                <w:sz w:val="16"/>
                <w:szCs w:val="16"/>
                <w:lang w:val="en-IN"/>
              </w:rPr>
              <w:t xml:space="preserve">Walking and Cycling </w:t>
            </w:r>
          </w:p>
        </w:tc>
        <w:tc>
          <w:tcPr>
            <w:tcW w:w="2472" w:type="dxa"/>
          </w:tcPr>
          <w:p w14:paraId="76F71568" w14:textId="16C952D4" w:rsidR="00F259C0" w:rsidRDefault="00F259C0" w:rsidP="00F259C0">
            <w:r w:rsidRPr="00EB36AB">
              <w:rPr>
                <w:sz w:val="16"/>
                <w:szCs w:val="16"/>
              </w:rPr>
              <w:t>Participants completed postal questionnaires about their lifestyle, commute (using 7-day travel diary), workplace, environment, and health</w:t>
            </w:r>
          </w:p>
        </w:tc>
        <w:tc>
          <w:tcPr>
            <w:tcW w:w="3465" w:type="dxa"/>
          </w:tcPr>
          <w:p w14:paraId="0AEED451" w14:textId="4AE03459" w:rsidR="00F259C0" w:rsidRDefault="00F259C0" w:rsidP="00F259C0">
            <w:r w:rsidRPr="00E14692">
              <w:rPr>
                <w:sz w:val="16"/>
                <w:szCs w:val="16"/>
                <w:lang w:val="en-IN"/>
              </w:rPr>
              <w:t>Proportion of trips (%) and %difference in trips made</w:t>
            </w:r>
            <w:r w:rsidRPr="00EB36AB">
              <w:rPr>
                <w:sz w:val="16"/>
                <w:szCs w:val="16"/>
                <w:lang w:val="en-IN"/>
              </w:rPr>
              <w:t xml:space="preserve"> exclusively by motor vehicle,</w:t>
            </w:r>
            <w:r>
              <w:rPr>
                <w:sz w:val="16"/>
                <w:szCs w:val="16"/>
                <w:lang w:val="en-IN"/>
              </w:rPr>
              <w:t xml:space="preserve"> </w:t>
            </w:r>
            <w:r w:rsidRPr="00EB36AB">
              <w:rPr>
                <w:sz w:val="16"/>
                <w:szCs w:val="16"/>
                <w:lang w:val="en-IN"/>
              </w:rPr>
              <w:t>walking and/or cycling and involving public transport, associated with change in workplace car parking policies.</w:t>
            </w:r>
            <w:r w:rsidRPr="00EB36AB">
              <w:rPr>
                <w:b/>
                <w:bCs/>
                <w:sz w:val="16"/>
                <w:szCs w:val="16"/>
                <w:lang w:val="en-IN"/>
              </w:rPr>
              <w:t xml:space="preserve"> </w:t>
            </w:r>
          </w:p>
        </w:tc>
      </w:tr>
      <w:tr w:rsidR="00F259C0" w14:paraId="47B014D0" w14:textId="77777777">
        <w:tc>
          <w:tcPr>
            <w:tcW w:w="841" w:type="dxa"/>
          </w:tcPr>
          <w:p w14:paraId="3996C3D8" w14:textId="72F88F98" w:rsidR="00F259C0" w:rsidRDefault="00F259C0" w:rsidP="00F259C0">
            <w:r w:rsidRPr="00EB36AB">
              <w:rPr>
                <w:sz w:val="16"/>
                <w:szCs w:val="16"/>
                <w:lang w:val="en-IN"/>
              </w:rPr>
              <w:t>Laverty et al. (2021)</w:t>
            </w:r>
          </w:p>
        </w:tc>
        <w:tc>
          <w:tcPr>
            <w:tcW w:w="1120" w:type="dxa"/>
          </w:tcPr>
          <w:p w14:paraId="67E41A18" w14:textId="3C144D92" w:rsidR="00F259C0" w:rsidRDefault="00F259C0" w:rsidP="00F259C0">
            <w:r w:rsidRPr="00EB36AB">
              <w:rPr>
                <w:sz w:val="16"/>
                <w:szCs w:val="16"/>
                <w:lang w:val="en-IN"/>
              </w:rPr>
              <w:t>UK</w:t>
            </w:r>
          </w:p>
        </w:tc>
        <w:tc>
          <w:tcPr>
            <w:tcW w:w="1388" w:type="dxa"/>
          </w:tcPr>
          <w:p w14:paraId="34CA08C0" w14:textId="3696D9ED" w:rsidR="00F259C0" w:rsidRDefault="00F259C0" w:rsidP="00F259C0">
            <w:r w:rsidRPr="00EB36AB">
              <w:rPr>
                <w:sz w:val="16"/>
                <w:szCs w:val="16"/>
                <w:lang w:val="en-IN"/>
              </w:rPr>
              <w:t>UK Millennium Cohort Study.</w:t>
            </w:r>
          </w:p>
        </w:tc>
        <w:tc>
          <w:tcPr>
            <w:tcW w:w="1525" w:type="dxa"/>
          </w:tcPr>
          <w:p w14:paraId="45BE7528" w14:textId="482DD5C7" w:rsidR="00F259C0" w:rsidRDefault="00F259C0" w:rsidP="00F259C0">
            <w:r w:rsidRPr="00EB36AB">
              <w:rPr>
                <w:sz w:val="16"/>
                <w:szCs w:val="16"/>
                <w:lang w:val="en-IN"/>
              </w:rPr>
              <w:t>Children at ages 7, 11 and 14 years</w:t>
            </w:r>
          </w:p>
        </w:tc>
        <w:tc>
          <w:tcPr>
            <w:tcW w:w="2065" w:type="dxa"/>
          </w:tcPr>
          <w:p w14:paraId="36A15D58" w14:textId="3C4C238B" w:rsidR="00F259C0" w:rsidRDefault="00F259C0" w:rsidP="00F259C0">
            <w:r>
              <w:rPr>
                <w:sz w:val="16"/>
                <w:szCs w:val="16"/>
                <w:lang w:val="en-IN"/>
              </w:rPr>
              <w:t>T</w:t>
            </w:r>
            <w:r w:rsidRPr="00EB36AB">
              <w:rPr>
                <w:sz w:val="16"/>
                <w:szCs w:val="16"/>
                <w:lang w:val="en-IN"/>
              </w:rPr>
              <w:t>he use of non-motorised modes of travel such as walking or cycling</w:t>
            </w:r>
          </w:p>
        </w:tc>
        <w:tc>
          <w:tcPr>
            <w:tcW w:w="2472" w:type="dxa"/>
          </w:tcPr>
          <w:p w14:paraId="6786BC54" w14:textId="1D6FCC75" w:rsidR="00F259C0" w:rsidRDefault="00F259C0" w:rsidP="00F259C0">
            <w:r w:rsidRPr="00EB36AB">
              <w:rPr>
                <w:sz w:val="16"/>
                <w:szCs w:val="16"/>
              </w:rPr>
              <w:t>Self-reported questionnaires (baseline and follow up (8 years))</w:t>
            </w:r>
          </w:p>
        </w:tc>
        <w:tc>
          <w:tcPr>
            <w:tcW w:w="3465" w:type="dxa"/>
          </w:tcPr>
          <w:p w14:paraId="4C5309DB" w14:textId="77777777" w:rsidR="00F259C0" w:rsidRPr="00E14692" w:rsidRDefault="00F259C0" w:rsidP="00F259C0">
            <w:pPr>
              <w:pStyle w:val="NoSpacing"/>
              <w:rPr>
                <w:sz w:val="16"/>
                <w:szCs w:val="16"/>
                <w:lang w:val="en-IN"/>
              </w:rPr>
            </w:pPr>
            <w:r>
              <w:rPr>
                <w:sz w:val="16"/>
                <w:szCs w:val="16"/>
                <w:lang w:val="en-IN"/>
              </w:rPr>
              <w:t xml:space="preserve">1. </w:t>
            </w:r>
            <w:r w:rsidRPr="00E14692">
              <w:rPr>
                <w:sz w:val="16"/>
                <w:szCs w:val="16"/>
                <w:lang w:val="en-IN"/>
              </w:rPr>
              <w:t xml:space="preserve">Transport mode to school was categorised as private motorised transport, public transport and active transport </w:t>
            </w:r>
          </w:p>
          <w:p w14:paraId="28ADEFF3" w14:textId="77777777" w:rsidR="00F259C0" w:rsidRPr="00E14692" w:rsidRDefault="00F259C0" w:rsidP="00F259C0">
            <w:pPr>
              <w:pStyle w:val="NoSpacing"/>
              <w:rPr>
                <w:sz w:val="16"/>
                <w:szCs w:val="16"/>
                <w:lang w:val="en-IN"/>
              </w:rPr>
            </w:pPr>
            <w:r>
              <w:rPr>
                <w:sz w:val="16"/>
                <w:szCs w:val="16"/>
                <w:lang w:val="en-IN"/>
              </w:rPr>
              <w:t xml:space="preserve">2. </w:t>
            </w:r>
            <w:r w:rsidRPr="00E14692">
              <w:rPr>
                <w:sz w:val="16"/>
                <w:szCs w:val="16"/>
                <w:lang w:val="en-IN"/>
              </w:rPr>
              <w:t>Distance to school (kms)</w:t>
            </w:r>
          </w:p>
          <w:p w14:paraId="413FCD34" w14:textId="33DB0B81" w:rsidR="00F259C0" w:rsidRDefault="00F259C0" w:rsidP="00F259C0">
            <w:r>
              <w:rPr>
                <w:sz w:val="16"/>
                <w:szCs w:val="16"/>
                <w:lang w:val="en-IN"/>
              </w:rPr>
              <w:t xml:space="preserve">3. </w:t>
            </w:r>
            <w:r w:rsidRPr="00E14692">
              <w:rPr>
                <w:sz w:val="16"/>
                <w:szCs w:val="16"/>
                <w:lang w:val="en-IN"/>
              </w:rPr>
              <w:t>Switching of mode of travel to school in association with adiposity.</w:t>
            </w:r>
            <w:r w:rsidRPr="00EB36AB">
              <w:rPr>
                <w:b/>
                <w:bCs/>
                <w:sz w:val="16"/>
                <w:szCs w:val="16"/>
                <w:lang w:val="en-IN"/>
              </w:rPr>
              <w:t xml:space="preserve"> </w:t>
            </w:r>
          </w:p>
        </w:tc>
      </w:tr>
      <w:tr w:rsidR="00F259C0" w14:paraId="5B85E894" w14:textId="77777777">
        <w:tc>
          <w:tcPr>
            <w:tcW w:w="841" w:type="dxa"/>
          </w:tcPr>
          <w:p w14:paraId="491B4FFF" w14:textId="5DAABC60" w:rsidR="00F259C0" w:rsidRPr="00EB36AB" w:rsidRDefault="00F259C0" w:rsidP="00F259C0">
            <w:pPr>
              <w:rPr>
                <w:sz w:val="16"/>
                <w:szCs w:val="16"/>
                <w:lang w:val="en-IN"/>
              </w:rPr>
            </w:pPr>
            <w:r w:rsidRPr="00EB36AB">
              <w:rPr>
                <w:sz w:val="16"/>
                <w:szCs w:val="16"/>
                <w:lang w:val="en-IN"/>
              </w:rPr>
              <w:t>Lawlor et al. (2021)</w:t>
            </w:r>
          </w:p>
        </w:tc>
        <w:tc>
          <w:tcPr>
            <w:tcW w:w="1120" w:type="dxa"/>
          </w:tcPr>
          <w:p w14:paraId="37D8BAB6" w14:textId="5BE299BC" w:rsidR="00F259C0" w:rsidRPr="00EB36AB" w:rsidRDefault="00F259C0" w:rsidP="00F259C0">
            <w:pPr>
              <w:rPr>
                <w:sz w:val="16"/>
                <w:szCs w:val="16"/>
                <w:lang w:val="en-IN"/>
              </w:rPr>
            </w:pPr>
            <w:proofErr w:type="spellStart"/>
            <w:r w:rsidRPr="00EB36AB">
              <w:rPr>
                <w:sz w:val="16"/>
                <w:szCs w:val="16"/>
                <w:lang w:val="en-IN"/>
              </w:rPr>
              <w:t>Connswater</w:t>
            </w:r>
            <w:proofErr w:type="spellEnd"/>
            <w:r w:rsidRPr="00EB36AB">
              <w:rPr>
                <w:sz w:val="16"/>
                <w:szCs w:val="16"/>
                <w:lang w:val="en-IN"/>
              </w:rPr>
              <w:t>, Belfast, N</w:t>
            </w:r>
            <w:r>
              <w:rPr>
                <w:sz w:val="16"/>
                <w:szCs w:val="16"/>
                <w:lang w:val="en-IN"/>
              </w:rPr>
              <w:t xml:space="preserve">orthern Ireland </w:t>
            </w:r>
          </w:p>
        </w:tc>
        <w:tc>
          <w:tcPr>
            <w:tcW w:w="1388" w:type="dxa"/>
          </w:tcPr>
          <w:p w14:paraId="107FA020" w14:textId="2AA4B262" w:rsidR="00F259C0" w:rsidRDefault="00F259C0" w:rsidP="00F259C0">
            <w:pPr>
              <w:rPr>
                <w:sz w:val="16"/>
                <w:szCs w:val="16"/>
                <w:lang w:val="en-IN"/>
              </w:rPr>
            </w:pPr>
            <w:r w:rsidRPr="00EB36AB">
              <w:rPr>
                <w:sz w:val="16"/>
                <w:szCs w:val="16"/>
                <w:lang w:val="en-IN"/>
              </w:rPr>
              <w:t xml:space="preserve">The Physical Activity and the Rejuvenation of </w:t>
            </w:r>
            <w:proofErr w:type="spellStart"/>
            <w:r w:rsidRPr="00EB36AB">
              <w:rPr>
                <w:sz w:val="16"/>
                <w:szCs w:val="16"/>
                <w:lang w:val="en-IN"/>
              </w:rPr>
              <w:t>Connswater</w:t>
            </w:r>
            <w:proofErr w:type="spellEnd"/>
            <w:r w:rsidRPr="00EB36AB">
              <w:rPr>
                <w:sz w:val="16"/>
                <w:szCs w:val="16"/>
                <w:lang w:val="en-IN"/>
              </w:rPr>
              <w:t xml:space="preserve"> (PARC) study</w:t>
            </w:r>
          </w:p>
        </w:tc>
        <w:tc>
          <w:tcPr>
            <w:tcW w:w="1525" w:type="dxa"/>
          </w:tcPr>
          <w:p w14:paraId="0B2EB475" w14:textId="68E9A1D8" w:rsidR="00F259C0" w:rsidRPr="00EB36AB" w:rsidRDefault="00F259C0" w:rsidP="00F259C0">
            <w:pPr>
              <w:rPr>
                <w:sz w:val="16"/>
                <w:szCs w:val="16"/>
                <w:lang w:val="en-IN"/>
              </w:rPr>
            </w:pPr>
            <w:r w:rsidRPr="00EB36AB">
              <w:rPr>
                <w:sz w:val="16"/>
                <w:szCs w:val="16"/>
                <w:lang w:val="en-IN"/>
              </w:rPr>
              <w:t xml:space="preserve">Adults aged 16 and above </w:t>
            </w:r>
          </w:p>
        </w:tc>
        <w:tc>
          <w:tcPr>
            <w:tcW w:w="2065" w:type="dxa"/>
          </w:tcPr>
          <w:p w14:paraId="19CDB543" w14:textId="2F163BDA" w:rsidR="00F259C0" w:rsidRDefault="00F259C0" w:rsidP="00F259C0">
            <w:pPr>
              <w:rPr>
                <w:sz w:val="16"/>
                <w:szCs w:val="16"/>
                <w:lang w:val="en-IN"/>
              </w:rPr>
            </w:pPr>
            <w:r>
              <w:rPr>
                <w:sz w:val="16"/>
                <w:szCs w:val="16"/>
                <w:lang w:val="en-IN"/>
              </w:rPr>
              <w:t>W</w:t>
            </w:r>
            <w:r w:rsidRPr="00EB36AB">
              <w:rPr>
                <w:sz w:val="16"/>
                <w:szCs w:val="16"/>
                <w:lang w:val="en-IN"/>
              </w:rPr>
              <w:t xml:space="preserve">alking or cycling as an alternative to motorised transport for the purpose of making </w:t>
            </w:r>
            <w:proofErr w:type="spellStart"/>
            <w:r w:rsidRPr="00EB36AB">
              <w:rPr>
                <w:sz w:val="16"/>
                <w:szCs w:val="16"/>
                <w:lang w:val="en-IN"/>
              </w:rPr>
              <w:t>everyday</w:t>
            </w:r>
            <w:proofErr w:type="spellEnd"/>
            <w:r w:rsidRPr="00EB36AB">
              <w:rPr>
                <w:sz w:val="16"/>
                <w:szCs w:val="16"/>
                <w:lang w:val="en-IN"/>
              </w:rPr>
              <w:t xml:space="preserve"> journeys </w:t>
            </w:r>
          </w:p>
        </w:tc>
        <w:tc>
          <w:tcPr>
            <w:tcW w:w="2472" w:type="dxa"/>
          </w:tcPr>
          <w:p w14:paraId="00C5F0E7" w14:textId="1E9BC585" w:rsidR="00F259C0" w:rsidRPr="009D6AB5" w:rsidRDefault="00F259C0" w:rsidP="00F259C0">
            <w:pPr>
              <w:rPr>
                <w:sz w:val="16"/>
                <w:szCs w:val="16"/>
                <w:lang w:val="en-IN"/>
              </w:rPr>
            </w:pPr>
            <w:r w:rsidRPr="00EB36AB">
              <w:rPr>
                <w:sz w:val="16"/>
                <w:szCs w:val="16"/>
              </w:rPr>
              <w:t>Postal questionnaires (self-reported)</w:t>
            </w:r>
          </w:p>
        </w:tc>
        <w:tc>
          <w:tcPr>
            <w:tcW w:w="3465" w:type="dxa"/>
          </w:tcPr>
          <w:p w14:paraId="2A4606F7" w14:textId="5381E936" w:rsidR="00F259C0" w:rsidRPr="009D6AB5" w:rsidRDefault="00F259C0" w:rsidP="00F259C0">
            <w:pPr>
              <w:pStyle w:val="NoSpacing"/>
              <w:rPr>
                <w:sz w:val="16"/>
                <w:szCs w:val="16"/>
                <w:lang w:val="en-IN"/>
              </w:rPr>
            </w:pPr>
            <w:r w:rsidRPr="00E14692">
              <w:rPr>
                <w:sz w:val="16"/>
                <w:szCs w:val="16"/>
                <w:lang w:val="en-IN"/>
              </w:rPr>
              <w:t xml:space="preserve">Time spent in AT (minutes/week): categorised into none (0min/week), some </w:t>
            </w:r>
            <w:r w:rsidRPr="00E14692">
              <w:rPr>
                <w:sz w:val="16"/>
                <w:szCs w:val="16"/>
              </w:rPr>
              <w:t xml:space="preserve">(&gt;=10 min/week) and sufficient (&gt;=150min/week) in association with income </w:t>
            </w:r>
          </w:p>
        </w:tc>
      </w:tr>
      <w:tr w:rsidR="00F259C0" w14:paraId="28733C88" w14:textId="77777777">
        <w:tc>
          <w:tcPr>
            <w:tcW w:w="841" w:type="dxa"/>
          </w:tcPr>
          <w:p w14:paraId="4E1E5D66" w14:textId="637264C3" w:rsidR="00F259C0" w:rsidRPr="00EB36AB" w:rsidRDefault="00F259C0" w:rsidP="00F259C0">
            <w:pPr>
              <w:rPr>
                <w:sz w:val="16"/>
                <w:szCs w:val="16"/>
                <w:lang w:val="en-IN"/>
              </w:rPr>
            </w:pPr>
            <w:r w:rsidRPr="00EB36AB">
              <w:rPr>
                <w:sz w:val="16"/>
                <w:szCs w:val="16"/>
                <w:lang w:val="en-IN"/>
              </w:rPr>
              <w:t>Lehtonen et al. (2021)</w:t>
            </w:r>
          </w:p>
        </w:tc>
        <w:tc>
          <w:tcPr>
            <w:tcW w:w="1120" w:type="dxa"/>
          </w:tcPr>
          <w:p w14:paraId="7DF1FD33" w14:textId="1731A3F0" w:rsidR="00F259C0" w:rsidRPr="00EB36AB" w:rsidRDefault="00F259C0" w:rsidP="00F259C0">
            <w:pPr>
              <w:rPr>
                <w:sz w:val="16"/>
                <w:szCs w:val="16"/>
                <w:lang w:val="en-IN"/>
              </w:rPr>
            </w:pPr>
            <w:r w:rsidRPr="00EB36AB">
              <w:rPr>
                <w:sz w:val="16"/>
                <w:szCs w:val="16"/>
                <w:lang w:val="en-IN"/>
              </w:rPr>
              <w:t>UK</w:t>
            </w:r>
          </w:p>
        </w:tc>
        <w:tc>
          <w:tcPr>
            <w:tcW w:w="1388" w:type="dxa"/>
          </w:tcPr>
          <w:p w14:paraId="478B83FD" w14:textId="666ADB84" w:rsidR="00F259C0" w:rsidRPr="00EB36AB" w:rsidRDefault="00F259C0" w:rsidP="00F259C0">
            <w:pPr>
              <w:rPr>
                <w:sz w:val="16"/>
                <w:szCs w:val="16"/>
                <w:lang w:val="en-IN"/>
              </w:rPr>
            </w:pPr>
            <w:r w:rsidRPr="00EB36AB">
              <w:rPr>
                <w:sz w:val="16"/>
                <w:szCs w:val="16"/>
                <w:lang w:val="en-IN"/>
              </w:rPr>
              <w:t>EU H2020</w:t>
            </w:r>
            <w:r w:rsidRPr="00EB36AB">
              <w:rPr>
                <w:rFonts w:ascii="Cambria Math" w:hAnsi="Cambria Math" w:cs="Cambria Math"/>
                <w:sz w:val="16"/>
                <w:szCs w:val="16"/>
                <w:lang w:val="en-IN"/>
              </w:rPr>
              <w:t>‐</w:t>
            </w:r>
            <w:r w:rsidRPr="00EB36AB">
              <w:rPr>
                <w:sz w:val="16"/>
                <w:szCs w:val="16"/>
                <w:lang w:val="en-IN"/>
              </w:rPr>
              <w:t>funded L3Pilot project</w:t>
            </w:r>
          </w:p>
        </w:tc>
        <w:tc>
          <w:tcPr>
            <w:tcW w:w="1525" w:type="dxa"/>
          </w:tcPr>
          <w:p w14:paraId="4E53617E" w14:textId="2C745309" w:rsidR="00F259C0" w:rsidRPr="00EB36AB" w:rsidRDefault="00F259C0" w:rsidP="00F259C0">
            <w:pPr>
              <w:rPr>
                <w:sz w:val="16"/>
                <w:szCs w:val="16"/>
                <w:lang w:val="en-IN"/>
              </w:rPr>
            </w:pPr>
            <w:r w:rsidRPr="00EB36AB">
              <w:rPr>
                <w:sz w:val="16"/>
                <w:szCs w:val="16"/>
                <w:lang w:val="en-IN"/>
              </w:rPr>
              <w:t xml:space="preserve">Adults (car-drivers) aged 18+ from 8 European countries </w:t>
            </w:r>
            <w:r>
              <w:rPr>
                <w:sz w:val="16"/>
                <w:szCs w:val="16"/>
                <w:lang w:val="en-IN"/>
              </w:rPr>
              <w:t>including UK</w:t>
            </w:r>
          </w:p>
        </w:tc>
        <w:tc>
          <w:tcPr>
            <w:tcW w:w="2065" w:type="dxa"/>
          </w:tcPr>
          <w:p w14:paraId="6FCFFDC8" w14:textId="05A25252" w:rsidR="00F259C0" w:rsidRDefault="00F259C0" w:rsidP="00F259C0">
            <w:pPr>
              <w:rPr>
                <w:sz w:val="16"/>
                <w:szCs w:val="16"/>
                <w:lang w:val="en-IN"/>
              </w:rPr>
            </w:pPr>
            <w:r>
              <w:rPr>
                <w:sz w:val="16"/>
                <w:szCs w:val="16"/>
                <w:lang w:val="en-IN"/>
              </w:rPr>
              <w:t xml:space="preserve">Walking and/or cycling </w:t>
            </w:r>
          </w:p>
        </w:tc>
        <w:tc>
          <w:tcPr>
            <w:tcW w:w="2472" w:type="dxa"/>
          </w:tcPr>
          <w:p w14:paraId="3F3CC34B" w14:textId="77777777" w:rsidR="00F259C0" w:rsidRPr="001273B6" w:rsidRDefault="00F259C0" w:rsidP="00F259C0">
            <w:pPr>
              <w:rPr>
                <w:sz w:val="16"/>
                <w:szCs w:val="16"/>
                <w:lang w:val="fr-FR"/>
              </w:rPr>
            </w:pPr>
            <w:r w:rsidRPr="001273B6">
              <w:rPr>
                <w:sz w:val="16"/>
                <w:szCs w:val="16"/>
                <w:lang w:val="fr-FR"/>
              </w:rPr>
              <w:t>1. Online survey questionnaire</w:t>
            </w:r>
          </w:p>
          <w:p w14:paraId="191CF43B" w14:textId="77777777" w:rsidR="00F259C0" w:rsidRPr="001273B6" w:rsidRDefault="00F259C0" w:rsidP="00F259C0">
            <w:pPr>
              <w:rPr>
                <w:sz w:val="16"/>
                <w:szCs w:val="16"/>
                <w:lang w:val="fr-FR"/>
              </w:rPr>
            </w:pPr>
            <w:r w:rsidRPr="001273B6">
              <w:rPr>
                <w:sz w:val="16"/>
                <w:szCs w:val="16"/>
                <w:lang w:val="fr-FR"/>
              </w:rPr>
              <w:t xml:space="preserve">2. Intervention: Automated Car availability </w:t>
            </w:r>
          </w:p>
          <w:p w14:paraId="06D24910" w14:textId="77777777" w:rsidR="00F259C0" w:rsidRPr="001273B6" w:rsidRDefault="00F259C0" w:rsidP="00F259C0">
            <w:pPr>
              <w:rPr>
                <w:sz w:val="16"/>
                <w:szCs w:val="16"/>
                <w:lang w:val="fr-FR"/>
              </w:rPr>
            </w:pPr>
          </w:p>
          <w:p w14:paraId="1947C7C9" w14:textId="4C49A52E" w:rsidR="00F259C0" w:rsidRPr="00EB36AB" w:rsidRDefault="00F259C0" w:rsidP="00F259C0">
            <w:pPr>
              <w:rPr>
                <w:sz w:val="16"/>
                <w:szCs w:val="16"/>
              </w:rPr>
            </w:pPr>
            <w:r>
              <w:rPr>
                <w:sz w:val="16"/>
                <w:szCs w:val="16"/>
              </w:rPr>
              <w:t xml:space="preserve">Transport modes categorised as: </w:t>
            </w:r>
            <w:r w:rsidRPr="00E14692">
              <w:rPr>
                <w:sz w:val="16"/>
                <w:szCs w:val="16"/>
              </w:rPr>
              <w:t xml:space="preserve">Personal car as a driver, Walking more than 500m, Car as a passenger, Shared car as a driver, Personal bicycle, </w:t>
            </w:r>
            <w:proofErr w:type="gramStart"/>
            <w:r w:rsidRPr="00E14692">
              <w:rPr>
                <w:sz w:val="16"/>
                <w:szCs w:val="16"/>
              </w:rPr>
              <w:t>Public</w:t>
            </w:r>
            <w:proofErr w:type="gramEnd"/>
            <w:r w:rsidRPr="00E14692">
              <w:rPr>
                <w:sz w:val="16"/>
                <w:szCs w:val="16"/>
              </w:rPr>
              <w:t xml:space="preserve"> transport &lt;50km, Public transport &gt;50km, Motorcycle, and Shared bicycle</w:t>
            </w:r>
          </w:p>
        </w:tc>
        <w:tc>
          <w:tcPr>
            <w:tcW w:w="3465" w:type="dxa"/>
          </w:tcPr>
          <w:p w14:paraId="4052C2A8" w14:textId="77777777" w:rsidR="00F259C0" w:rsidRPr="00E14692" w:rsidRDefault="00F259C0" w:rsidP="00F259C0">
            <w:pPr>
              <w:pStyle w:val="NoSpacing"/>
              <w:rPr>
                <w:sz w:val="16"/>
                <w:szCs w:val="16"/>
              </w:rPr>
            </w:pPr>
            <w:r>
              <w:rPr>
                <w:sz w:val="16"/>
                <w:szCs w:val="16"/>
                <w:lang w:val="en-IN"/>
              </w:rPr>
              <w:t xml:space="preserve">1. </w:t>
            </w:r>
            <w:r w:rsidRPr="00E14692">
              <w:rPr>
                <w:sz w:val="16"/>
                <w:szCs w:val="16"/>
                <w:lang w:val="en-IN"/>
              </w:rPr>
              <w:t xml:space="preserve">Current travel behaviour: </w:t>
            </w:r>
            <w:r w:rsidRPr="00E14692">
              <w:rPr>
                <w:sz w:val="16"/>
                <w:szCs w:val="16"/>
              </w:rPr>
              <w:t>frequency of using 9 transport modes in a week based on Low/medium/High use of alternative modes.</w:t>
            </w:r>
          </w:p>
          <w:p w14:paraId="420284EB" w14:textId="77777777" w:rsidR="00F259C0" w:rsidRPr="00E14692" w:rsidRDefault="00F259C0" w:rsidP="00F259C0">
            <w:pPr>
              <w:pStyle w:val="NoSpacing"/>
              <w:rPr>
                <w:sz w:val="16"/>
                <w:szCs w:val="16"/>
              </w:rPr>
            </w:pPr>
            <w:r>
              <w:rPr>
                <w:sz w:val="16"/>
                <w:szCs w:val="16"/>
              </w:rPr>
              <w:t xml:space="preserve">2. </w:t>
            </w:r>
            <w:r w:rsidRPr="00E14692">
              <w:rPr>
                <w:sz w:val="16"/>
                <w:szCs w:val="16"/>
              </w:rPr>
              <w:t>An alternative mode use score was calculated (average frequency of non-car modes)</w:t>
            </w:r>
          </w:p>
          <w:p w14:paraId="71C833AC" w14:textId="75B1F5B2" w:rsidR="00F259C0" w:rsidRPr="00E14692" w:rsidRDefault="00F259C0" w:rsidP="00F259C0">
            <w:pPr>
              <w:pStyle w:val="NoSpacing"/>
              <w:rPr>
                <w:sz w:val="16"/>
                <w:szCs w:val="16"/>
                <w:lang w:val="en-IN"/>
              </w:rPr>
            </w:pPr>
            <w:r>
              <w:rPr>
                <w:sz w:val="16"/>
                <w:szCs w:val="16"/>
              </w:rPr>
              <w:t xml:space="preserve">3. </w:t>
            </w:r>
            <w:r w:rsidRPr="00E14692">
              <w:rPr>
                <w:sz w:val="16"/>
                <w:szCs w:val="16"/>
              </w:rPr>
              <w:t xml:space="preserve">Change in use of </w:t>
            </w:r>
            <w:proofErr w:type="gramStart"/>
            <w:r w:rsidRPr="00E14692">
              <w:rPr>
                <w:sz w:val="16"/>
                <w:szCs w:val="16"/>
              </w:rPr>
              <w:t>Public</w:t>
            </w:r>
            <w:proofErr w:type="gramEnd"/>
            <w:r w:rsidRPr="00E14692">
              <w:rPr>
                <w:sz w:val="16"/>
                <w:szCs w:val="16"/>
              </w:rPr>
              <w:t xml:space="preserve"> transport or active travel based on L3Avs (</w:t>
            </w:r>
            <w:r w:rsidRPr="00E14692">
              <w:rPr>
                <w:i/>
                <w:iCs/>
                <w:sz w:val="16"/>
                <w:szCs w:val="16"/>
              </w:rPr>
              <w:t>Large decrease, Decrease, No change, Increase, Large increase)</w:t>
            </w:r>
          </w:p>
        </w:tc>
      </w:tr>
      <w:tr w:rsidR="007444A8" w14:paraId="648E588C" w14:textId="77777777">
        <w:tc>
          <w:tcPr>
            <w:tcW w:w="841" w:type="dxa"/>
          </w:tcPr>
          <w:p w14:paraId="65A6B5BB" w14:textId="3E0452A8" w:rsidR="007444A8" w:rsidRDefault="007444A8" w:rsidP="007444A8">
            <w:r>
              <w:rPr>
                <w:b/>
                <w:bCs/>
                <w:sz w:val="18"/>
                <w:szCs w:val="18"/>
              </w:rPr>
              <w:lastRenderedPageBreak/>
              <w:t>Author(s)</w:t>
            </w:r>
          </w:p>
        </w:tc>
        <w:tc>
          <w:tcPr>
            <w:tcW w:w="1120" w:type="dxa"/>
          </w:tcPr>
          <w:p w14:paraId="4796AB43" w14:textId="1399E700" w:rsidR="007444A8" w:rsidRDefault="007444A8" w:rsidP="007444A8">
            <w:r w:rsidRPr="00EF293B">
              <w:rPr>
                <w:b/>
                <w:bCs/>
                <w:sz w:val="18"/>
                <w:szCs w:val="18"/>
              </w:rPr>
              <w:t>Setting</w:t>
            </w:r>
            <w:r>
              <w:rPr>
                <w:b/>
                <w:bCs/>
                <w:sz w:val="18"/>
                <w:szCs w:val="18"/>
              </w:rPr>
              <w:t>(s)</w:t>
            </w:r>
          </w:p>
        </w:tc>
        <w:tc>
          <w:tcPr>
            <w:tcW w:w="1388" w:type="dxa"/>
          </w:tcPr>
          <w:p w14:paraId="7A350B7E" w14:textId="2E6497D9" w:rsidR="007444A8" w:rsidRDefault="007444A8" w:rsidP="007444A8">
            <w:r w:rsidRPr="00EF293B">
              <w:rPr>
                <w:b/>
                <w:bCs/>
                <w:sz w:val="18"/>
                <w:szCs w:val="18"/>
              </w:rPr>
              <w:t>Data sources</w:t>
            </w:r>
          </w:p>
        </w:tc>
        <w:tc>
          <w:tcPr>
            <w:tcW w:w="1525" w:type="dxa"/>
          </w:tcPr>
          <w:p w14:paraId="6006DF07" w14:textId="0B9060C3" w:rsidR="007444A8" w:rsidRDefault="007444A8" w:rsidP="007444A8">
            <w:r w:rsidRPr="00EF293B">
              <w:rPr>
                <w:b/>
                <w:bCs/>
                <w:sz w:val="18"/>
                <w:szCs w:val="18"/>
              </w:rPr>
              <w:t>Target population</w:t>
            </w:r>
          </w:p>
        </w:tc>
        <w:tc>
          <w:tcPr>
            <w:tcW w:w="2065" w:type="dxa"/>
          </w:tcPr>
          <w:p w14:paraId="02A6EBEF" w14:textId="7CB9BB0D" w:rsidR="007444A8" w:rsidRDefault="007444A8" w:rsidP="007444A8">
            <w:r w:rsidRPr="00EF293B">
              <w:rPr>
                <w:b/>
                <w:bCs/>
                <w:sz w:val="18"/>
                <w:szCs w:val="18"/>
              </w:rPr>
              <w:t>Definition of active travel</w:t>
            </w:r>
          </w:p>
        </w:tc>
        <w:tc>
          <w:tcPr>
            <w:tcW w:w="2472" w:type="dxa"/>
          </w:tcPr>
          <w:p w14:paraId="7C49EBE3"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54A7351A" w14:textId="77777777" w:rsidR="007444A8" w:rsidRDefault="007444A8" w:rsidP="007444A8"/>
        </w:tc>
        <w:tc>
          <w:tcPr>
            <w:tcW w:w="3465" w:type="dxa"/>
          </w:tcPr>
          <w:p w14:paraId="2DAD186A" w14:textId="730AEC7C" w:rsidR="007444A8" w:rsidRDefault="007444A8" w:rsidP="007444A8">
            <w:r w:rsidRPr="00EF293B">
              <w:rPr>
                <w:b/>
                <w:bCs/>
                <w:sz w:val="18"/>
                <w:szCs w:val="18"/>
              </w:rPr>
              <w:t>Active Travel measures used</w:t>
            </w:r>
          </w:p>
        </w:tc>
      </w:tr>
      <w:tr w:rsidR="00F259C0" w14:paraId="467FC83C" w14:textId="77777777">
        <w:tc>
          <w:tcPr>
            <w:tcW w:w="841" w:type="dxa"/>
          </w:tcPr>
          <w:p w14:paraId="43E7DBFC" w14:textId="032E26AA" w:rsidR="00F259C0" w:rsidRDefault="00F259C0" w:rsidP="00F259C0">
            <w:r w:rsidRPr="00EB36AB">
              <w:rPr>
                <w:sz w:val="16"/>
                <w:szCs w:val="16"/>
                <w:lang w:val="en-IN"/>
              </w:rPr>
              <w:t>Macdonald et al. (2019)</w:t>
            </w:r>
          </w:p>
        </w:tc>
        <w:tc>
          <w:tcPr>
            <w:tcW w:w="1120" w:type="dxa"/>
          </w:tcPr>
          <w:p w14:paraId="30EF2651" w14:textId="0C28B2C7" w:rsidR="00F259C0" w:rsidRDefault="00F259C0" w:rsidP="00F259C0">
            <w:r w:rsidRPr="00EB36AB">
              <w:rPr>
                <w:sz w:val="16"/>
                <w:szCs w:val="16"/>
                <w:lang w:val="en-IN"/>
              </w:rPr>
              <w:t>Scotland</w:t>
            </w:r>
          </w:p>
        </w:tc>
        <w:tc>
          <w:tcPr>
            <w:tcW w:w="1388" w:type="dxa"/>
          </w:tcPr>
          <w:p w14:paraId="53FA111C" w14:textId="31534C3C" w:rsidR="00F259C0" w:rsidRDefault="00F259C0" w:rsidP="00F259C0">
            <w:r w:rsidRPr="00EB36AB">
              <w:rPr>
                <w:sz w:val="16"/>
                <w:szCs w:val="16"/>
              </w:rPr>
              <w:t>Studying Physical Activity in Children’s Environments across Scotland study (SPACES).</w:t>
            </w:r>
          </w:p>
        </w:tc>
        <w:tc>
          <w:tcPr>
            <w:tcW w:w="1525" w:type="dxa"/>
          </w:tcPr>
          <w:p w14:paraId="3B6F3BB5" w14:textId="1DE2C17E" w:rsidR="00F259C0" w:rsidRDefault="00F259C0" w:rsidP="00F259C0">
            <w:r w:rsidRPr="00EB36AB">
              <w:rPr>
                <w:sz w:val="16"/>
                <w:szCs w:val="16"/>
                <w:lang w:val="en-IN"/>
              </w:rPr>
              <w:t xml:space="preserve">Children aged 10-11 years recruited from the Growing Up in Scotland (GUS) Study </w:t>
            </w:r>
          </w:p>
        </w:tc>
        <w:tc>
          <w:tcPr>
            <w:tcW w:w="2065" w:type="dxa"/>
          </w:tcPr>
          <w:p w14:paraId="3552751B" w14:textId="06227CAF" w:rsidR="00F259C0" w:rsidRDefault="00F259C0" w:rsidP="00F259C0">
            <w:r w:rsidRPr="00EB36AB">
              <w:rPr>
                <w:sz w:val="16"/>
                <w:szCs w:val="16"/>
                <w:lang w:val="en-IN"/>
              </w:rPr>
              <w:t>T</w:t>
            </w:r>
            <w:r>
              <w:rPr>
                <w:sz w:val="16"/>
                <w:szCs w:val="16"/>
                <w:lang w:val="en-IN"/>
              </w:rPr>
              <w:t>ravel</w:t>
            </w:r>
            <w:r w:rsidRPr="00EB36AB">
              <w:rPr>
                <w:sz w:val="16"/>
                <w:szCs w:val="16"/>
                <w:lang w:val="en-IN"/>
              </w:rPr>
              <w:t xml:space="preserve"> to school by walking and or cycling</w:t>
            </w:r>
          </w:p>
        </w:tc>
        <w:tc>
          <w:tcPr>
            <w:tcW w:w="2472" w:type="dxa"/>
          </w:tcPr>
          <w:p w14:paraId="073199BB" w14:textId="77777777" w:rsidR="00F259C0" w:rsidRPr="00EB36AB" w:rsidRDefault="00F259C0" w:rsidP="00F259C0">
            <w:pPr>
              <w:rPr>
                <w:sz w:val="16"/>
                <w:szCs w:val="16"/>
              </w:rPr>
            </w:pPr>
            <w:r>
              <w:rPr>
                <w:sz w:val="16"/>
                <w:szCs w:val="16"/>
              </w:rPr>
              <w:t xml:space="preserve">1. </w:t>
            </w:r>
            <w:r w:rsidRPr="00EB36AB">
              <w:rPr>
                <w:sz w:val="16"/>
                <w:szCs w:val="16"/>
              </w:rPr>
              <w:t>Interviews of children and parents.</w:t>
            </w:r>
          </w:p>
          <w:p w14:paraId="7C17F7F4" w14:textId="14E3486B" w:rsidR="00F259C0" w:rsidRDefault="00F259C0" w:rsidP="00F259C0">
            <w:r>
              <w:rPr>
                <w:sz w:val="16"/>
                <w:szCs w:val="16"/>
              </w:rPr>
              <w:t xml:space="preserve">2. </w:t>
            </w:r>
            <w:r w:rsidRPr="00EB36AB">
              <w:rPr>
                <w:sz w:val="16"/>
                <w:szCs w:val="16"/>
              </w:rPr>
              <w:t>A travel diary (how they travel to and from school each day during two school weeks (10 days/20 trips))</w:t>
            </w:r>
          </w:p>
        </w:tc>
        <w:tc>
          <w:tcPr>
            <w:tcW w:w="3465" w:type="dxa"/>
          </w:tcPr>
          <w:p w14:paraId="24868B10" w14:textId="77777777" w:rsidR="00F259C0" w:rsidRPr="00E14692" w:rsidRDefault="00F259C0" w:rsidP="00F259C0">
            <w:pPr>
              <w:pStyle w:val="NoSpacing"/>
              <w:rPr>
                <w:sz w:val="16"/>
                <w:szCs w:val="16"/>
                <w:lang w:val="en-IN"/>
              </w:rPr>
            </w:pPr>
            <w:r>
              <w:rPr>
                <w:sz w:val="16"/>
                <w:szCs w:val="16"/>
                <w:lang w:val="en-IN"/>
              </w:rPr>
              <w:t xml:space="preserve">1. </w:t>
            </w:r>
            <w:r w:rsidRPr="00E14692">
              <w:rPr>
                <w:sz w:val="16"/>
                <w:szCs w:val="16"/>
                <w:lang w:val="en-IN"/>
              </w:rPr>
              <w:t>Children who actively travelled to/from school categorised as active all (100% of AS</w:t>
            </w:r>
            <w:r>
              <w:rPr>
                <w:sz w:val="16"/>
                <w:szCs w:val="16"/>
                <w:lang w:val="en-IN"/>
              </w:rPr>
              <w:t>T</w:t>
            </w:r>
            <w:r w:rsidRPr="00E14692">
              <w:rPr>
                <w:sz w:val="16"/>
                <w:szCs w:val="16"/>
                <w:lang w:val="en-IN"/>
              </w:rPr>
              <w:t>) and active 60 %+ (at least 60% of AS</w:t>
            </w:r>
            <w:r>
              <w:rPr>
                <w:sz w:val="16"/>
                <w:szCs w:val="16"/>
                <w:lang w:val="en-IN"/>
              </w:rPr>
              <w:t>T</w:t>
            </w:r>
            <w:r w:rsidRPr="00E14692">
              <w:rPr>
                <w:sz w:val="16"/>
                <w:szCs w:val="16"/>
                <w:lang w:val="en-IN"/>
              </w:rPr>
              <w:t>).</w:t>
            </w:r>
          </w:p>
          <w:p w14:paraId="5891BB81" w14:textId="77777777" w:rsidR="00F259C0" w:rsidRPr="00E14692" w:rsidRDefault="00F259C0" w:rsidP="00F259C0">
            <w:pPr>
              <w:pStyle w:val="NoSpacing"/>
              <w:rPr>
                <w:sz w:val="16"/>
                <w:szCs w:val="16"/>
                <w:lang w:val="en-IN"/>
              </w:rPr>
            </w:pPr>
            <w:r>
              <w:rPr>
                <w:sz w:val="16"/>
                <w:szCs w:val="16"/>
                <w:lang w:val="en-IN"/>
              </w:rPr>
              <w:t xml:space="preserve">2. </w:t>
            </w:r>
            <w:r w:rsidRPr="00E14692">
              <w:rPr>
                <w:sz w:val="16"/>
                <w:szCs w:val="16"/>
                <w:lang w:val="en-IN"/>
              </w:rPr>
              <w:t>Home-to-school road/path network distance (&lt;0.5 km, 0.5 to &lt;1 km, 1 to &lt;1.5 km, 1.5 to &lt;2 km, 2 km+).</w:t>
            </w:r>
          </w:p>
          <w:p w14:paraId="69D323C5" w14:textId="77777777" w:rsidR="00F259C0" w:rsidRPr="00E14692" w:rsidRDefault="00F259C0" w:rsidP="00F259C0">
            <w:pPr>
              <w:pStyle w:val="NoSpacing"/>
              <w:rPr>
                <w:sz w:val="16"/>
                <w:szCs w:val="16"/>
                <w:lang w:val="en-IN"/>
              </w:rPr>
            </w:pPr>
            <w:r>
              <w:rPr>
                <w:sz w:val="16"/>
                <w:szCs w:val="16"/>
                <w:lang w:val="en-IN"/>
              </w:rPr>
              <w:t xml:space="preserve">3. </w:t>
            </w:r>
            <w:r w:rsidRPr="00E14692">
              <w:rPr>
                <w:sz w:val="16"/>
                <w:szCs w:val="16"/>
                <w:lang w:val="en-IN"/>
              </w:rPr>
              <w:t>Home neighbourhood walkability (i.e., composite measure of road/path intersection density and dwelling density) (in quintiles).</w:t>
            </w:r>
          </w:p>
          <w:p w14:paraId="05A282C7" w14:textId="64102996" w:rsidR="00F259C0" w:rsidRDefault="00F259C0" w:rsidP="00F259C0">
            <w:r>
              <w:rPr>
                <w:sz w:val="16"/>
                <w:szCs w:val="16"/>
              </w:rPr>
              <w:t xml:space="preserve">4. </w:t>
            </w:r>
            <w:r w:rsidRPr="00E14692">
              <w:rPr>
                <w:sz w:val="16"/>
                <w:szCs w:val="16"/>
              </w:rPr>
              <w:t>Likelihood of school journeys using active travel by home- to- school distance and walkability of home neighbourhood (weighted</w:t>
            </w:r>
            <w:proofErr w:type="gramStart"/>
            <w:r w:rsidRPr="00E14692">
              <w:rPr>
                <w:sz w:val="16"/>
                <w:szCs w:val="16"/>
              </w:rPr>
              <w:t>) :</w:t>
            </w:r>
            <w:proofErr w:type="gramEnd"/>
            <w:r w:rsidRPr="00E14692">
              <w:rPr>
                <w:sz w:val="16"/>
                <w:szCs w:val="16"/>
              </w:rPr>
              <w:t xml:space="preserve"> ORs and P-values</w:t>
            </w:r>
            <w:r w:rsidRPr="00EB36AB">
              <w:rPr>
                <w:b/>
                <w:bCs/>
                <w:sz w:val="16"/>
                <w:szCs w:val="16"/>
              </w:rPr>
              <w:t xml:space="preserve"> </w:t>
            </w:r>
          </w:p>
        </w:tc>
      </w:tr>
      <w:tr w:rsidR="00F259C0" w14:paraId="451FBC23" w14:textId="77777777">
        <w:tc>
          <w:tcPr>
            <w:tcW w:w="841" w:type="dxa"/>
          </w:tcPr>
          <w:p w14:paraId="2F318BA0" w14:textId="4D02D08A" w:rsidR="00F259C0" w:rsidRDefault="00F259C0" w:rsidP="00F259C0">
            <w:r w:rsidRPr="00EB36AB">
              <w:rPr>
                <w:sz w:val="16"/>
                <w:szCs w:val="16"/>
                <w:lang w:val="en-IN"/>
              </w:rPr>
              <w:t>Martin et al. (2014)</w:t>
            </w:r>
          </w:p>
        </w:tc>
        <w:tc>
          <w:tcPr>
            <w:tcW w:w="1120" w:type="dxa"/>
          </w:tcPr>
          <w:p w14:paraId="1AC64D32" w14:textId="2C51D012" w:rsidR="00F259C0" w:rsidRDefault="00F259C0" w:rsidP="00F259C0">
            <w:r>
              <w:rPr>
                <w:sz w:val="16"/>
                <w:szCs w:val="16"/>
                <w:lang w:val="en-IN"/>
              </w:rPr>
              <w:t>UK</w:t>
            </w:r>
          </w:p>
        </w:tc>
        <w:tc>
          <w:tcPr>
            <w:tcW w:w="1388" w:type="dxa"/>
          </w:tcPr>
          <w:p w14:paraId="448C495C" w14:textId="1C61ED95" w:rsidR="00F259C0" w:rsidRDefault="00F259C0" w:rsidP="00F259C0">
            <w:r w:rsidRPr="00EB36AB">
              <w:rPr>
                <w:sz w:val="16"/>
                <w:szCs w:val="16"/>
                <w:lang w:val="en-IN"/>
              </w:rPr>
              <w:t>British Household Panel Survey</w:t>
            </w:r>
          </w:p>
        </w:tc>
        <w:tc>
          <w:tcPr>
            <w:tcW w:w="1525" w:type="dxa"/>
          </w:tcPr>
          <w:p w14:paraId="54E7323A" w14:textId="142DB02E" w:rsidR="00F259C0" w:rsidRDefault="00F259C0" w:rsidP="00F259C0">
            <w:r w:rsidRPr="00EB36AB">
              <w:rPr>
                <w:sz w:val="16"/>
                <w:szCs w:val="16"/>
                <w:lang w:val="en-IN"/>
              </w:rPr>
              <w:t>Adults aged 18–65 years who commuted to work.</w:t>
            </w:r>
          </w:p>
        </w:tc>
        <w:tc>
          <w:tcPr>
            <w:tcW w:w="2065" w:type="dxa"/>
          </w:tcPr>
          <w:p w14:paraId="447EB2D0" w14:textId="3BF63218" w:rsidR="00F259C0" w:rsidRDefault="00F259C0" w:rsidP="00F259C0">
            <w:r w:rsidRPr="00EB36AB">
              <w:rPr>
                <w:sz w:val="16"/>
                <w:szCs w:val="16"/>
                <w:lang w:val="en-IN"/>
              </w:rPr>
              <w:t xml:space="preserve">Cycling and or walking to work </w:t>
            </w:r>
          </w:p>
        </w:tc>
        <w:tc>
          <w:tcPr>
            <w:tcW w:w="2472" w:type="dxa"/>
          </w:tcPr>
          <w:p w14:paraId="200407E1" w14:textId="05087998" w:rsidR="00F259C0" w:rsidRDefault="00F259C0" w:rsidP="00F259C0">
            <w:r w:rsidRPr="00EB36AB">
              <w:rPr>
                <w:sz w:val="16"/>
                <w:szCs w:val="16"/>
              </w:rPr>
              <w:t>Questionnaires (Self-reported)</w:t>
            </w:r>
          </w:p>
        </w:tc>
        <w:tc>
          <w:tcPr>
            <w:tcW w:w="3465" w:type="dxa"/>
          </w:tcPr>
          <w:p w14:paraId="34CCEC3D" w14:textId="77777777" w:rsidR="00F259C0" w:rsidRPr="00EB36AB" w:rsidRDefault="00F259C0" w:rsidP="00F259C0">
            <w:pPr>
              <w:pStyle w:val="NoSpacing"/>
              <w:rPr>
                <w:b/>
                <w:bCs/>
                <w:sz w:val="16"/>
                <w:szCs w:val="16"/>
                <w:lang w:val="en-IN"/>
              </w:rPr>
            </w:pPr>
            <w:r w:rsidRPr="00EB36AB">
              <w:rPr>
                <w:sz w:val="16"/>
                <w:szCs w:val="16"/>
                <w:lang w:val="en-IN"/>
              </w:rPr>
              <w:t>Study tested the association of mode of travel with psychological well-being</w:t>
            </w:r>
            <w:r w:rsidRPr="00EB36AB">
              <w:rPr>
                <w:b/>
                <w:bCs/>
                <w:sz w:val="16"/>
                <w:szCs w:val="16"/>
                <w:lang w:val="en-IN"/>
              </w:rPr>
              <w:t xml:space="preserve">: </w:t>
            </w:r>
          </w:p>
          <w:p w14:paraId="348FA060" w14:textId="77777777" w:rsidR="00F259C0" w:rsidRPr="002235B0" w:rsidRDefault="00F259C0" w:rsidP="00F259C0">
            <w:pPr>
              <w:pStyle w:val="NoSpacing"/>
              <w:rPr>
                <w:sz w:val="16"/>
                <w:szCs w:val="16"/>
                <w:lang w:val="en-IN"/>
              </w:rPr>
            </w:pPr>
            <w:r w:rsidRPr="002235B0">
              <w:rPr>
                <w:sz w:val="16"/>
                <w:szCs w:val="16"/>
                <w:lang w:val="en-IN"/>
              </w:rPr>
              <w:t xml:space="preserve">1. Mode of travel to work: Active travel, </w:t>
            </w:r>
            <w:proofErr w:type="gramStart"/>
            <w:r w:rsidRPr="002235B0">
              <w:rPr>
                <w:sz w:val="16"/>
                <w:szCs w:val="16"/>
                <w:lang w:val="en-IN"/>
              </w:rPr>
              <w:t>Public</w:t>
            </w:r>
            <w:proofErr w:type="gramEnd"/>
            <w:r w:rsidRPr="002235B0">
              <w:rPr>
                <w:sz w:val="16"/>
                <w:szCs w:val="16"/>
                <w:lang w:val="en-IN"/>
              </w:rPr>
              <w:t xml:space="preserve"> transport or Car travel</w:t>
            </w:r>
          </w:p>
          <w:p w14:paraId="05084FE8" w14:textId="77777777" w:rsidR="00F259C0" w:rsidRPr="002235B0" w:rsidRDefault="00F259C0" w:rsidP="00F259C0">
            <w:pPr>
              <w:pStyle w:val="NoSpacing"/>
              <w:rPr>
                <w:sz w:val="16"/>
                <w:szCs w:val="16"/>
              </w:rPr>
            </w:pPr>
            <w:r w:rsidRPr="002235B0">
              <w:rPr>
                <w:sz w:val="16"/>
                <w:szCs w:val="16"/>
                <w:lang w:val="en-IN"/>
              </w:rPr>
              <w:t xml:space="preserve">2. Commuting Time: </w:t>
            </w:r>
            <w:r w:rsidRPr="002235B0">
              <w:rPr>
                <w:sz w:val="16"/>
                <w:szCs w:val="16"/>
              </w:rPr>
              <w:t xml:space="preserve">Time Spent Walking/Cycling in minutes </w:t>
            </w:r>
          </w:p>
          <w:p w14:paraId="5C37009F" w14:textId="2AEE2045" w:rsidR="00F259C0" w:rsidRDefault="00F259C0" w:rsidP="00F259C0">
            <w:r w:rsidRPr="002235B0">
              <w:rPr>
                <w:sz w:val="16"/>
                <w:szCs w:val="16"/>
              </w:rPr>
              <w:t>3. Mode switch:</w:t>
            </w:r>
            <w:r w:rsidRPr="00EB36AB">
              <w:rPr>
                <w:b/>
                <w:bCs/>
                <w:sz w:val="16"/>
                <w:szCs w:val="16"/>
              </w:rPr>
              <w:t xml:space="preserve"> </w:t>
            </w:r>
            <w:r w:rsidRPr="00EB36AB">
              <w:rPr>
                <w:sz w:val="16"/>
                <w:szCs w:val="16"/>
              </w:rPr>
              <w:t>Switching to Active Travel or Switching to Walking vs. Cycling</w:t>
            </w:r>
          </w:p>
        </w:tc>
      </w:tr>
      <w:tr w:rsidR="00F259C0" w14:paraId="586D3D41" w14:textId="77777777">
        <w:tc>
          <w:tcPr>
            <w:tcW w:w="841" w:type="dxa"/>
          </w:tcPr>
          <w:p w14:paraId="6D816587" w14:textId="42A17080" w:rsidR="00F259C0" w:rsidRDefault="00F259C0" w:rsidP="00F259C0">
            <w:r w:rsidRPr="00EB36AB">
              <w:rPr>
                <w:sz w:val="16"/>
                <w:szCs w:val="16"/>
                <w:lang w:val="en-IN"/>
              </w:rPr>
              <w:t>Martin et al. (2015)</w:t>
            </w:r>
          </w:p>
        </w:tc>
        <w:tc>
          <w:tcPr>
            <w:tcW w:w="1120" w:type="dxa"/>
          </w:tcPr>
          <w:p w14:paraId="1820CB94" w14:textId="49437D6C" w:rsidR="00F259C0" w:rsidRDefault="00F259C0" w:rsidP="00F259C0">
            <w:r>
              <w:rPr>
                <w:sz w:val="16"/>
                <w:szCs w:val="16"/>
                <w:lang w:val="en-IN"/>
              </w:rPr>
              <w:t>UK</w:t>
            </w:r>
          </w:p>
        </w:tc>
        <w:tc>
          <w:tcPr>
            <w:tcW w:w="1388" w:type="dxa"/>
          </w:tcPr>
          <w:p w14:paraId="5F43BF91" w14:textId="77777777" w:rsidR="00F259C0" w:rsidRPr="00EB36AB" w:rsidRDefault="00F259C0" w:rsidP="00F259C0">
            <w:pPr>
              <w:rPr>
                <w:sz w:val="16"/>
                <w:szCs w:val="16"/>
                <w:lang w:val="en-IN"/>
              </w:rPr>
            </w:pPr>
            <w:r w:rsidRPr="00EB36AB">
              <w:rPr>
                <w:sz w:val="16"/>
                <w:szCs w:val="16"/>
                <w:lang w:val="en-IN"/>
              </w:rPr>
              <w:t xml:space="preserve"> British Household Panel Survey </w:t>
            </w:r>
          </w:p>
          <w:p w14:paraId="3D2EB705" w14:textId="3D2F6BB4" w:rsidR="00F259C0" w:rsidRDefault="00F259C0" w:rsidP="00F259C0"/>
        </w:tc>
        <w:tc>
          <w:tcPr>
            <w:tcW w:w="1525" w:type="dxa"/>
          </w:tcPr>
          <w:p w14:paraId="443014E1" w14:textId="6A8BACBC" w:rsidR="00F259C0" w:rsidRDefault="00F259C0" w:rsidP="00F259C0">
            <w:r w:rsidRPr="00EB36AB">
              <w:rPr>
                <w:sz w:val="16"/>
                <w:szCs w:val="16"/>
                <w:lang w:val="en-IN"/>
              </w:rPr>
              <w:t xml:space="preserve">Adults </w:t>
            </w:r>
            <w:r w:rsidRPr="00EB36AB">
              <w:rPr>
                <w:sz w:val="16"/>
                <w:szCs w:val="16"/>
              </w:rPr>
              <w:t xml:space="preserve">aged over 18 years </w:t>
            </w:r>
          </w:p>
        </w:tc>
        <w:tc>
          <w:tcPr>
            <w:tcW w:w="2065" w:type="dxa"/>
          </w:tcPr>
          <w:p w14:paraId="039DE252" w14:textId="2C044D8C" w:rsidR="00F259C0" w:rsidRDefault="00F259C0" w:rsidP="00F259C0">
            <w:r w:rsidRPr="00EB36AB">
              <w:rPr>
                <w:sz w:val="16"/>
                <w:szCs w:val="16"/>
                <w:lang w:val="en-IN"/>
              </w:rPr>
              <w:t xml:space="preserve">Walking and </w:t>
            </w:r>
            <w:proofErr w:type="gramStart"/>
            <w:r w:rsidRPr="00EB36AB">
              <w:rPr>
                <w:sz w:val="16"/>
                <w:szCs w:val="16"/>
                <w:lang w:val="en-IN"/>
              </w:rPr>
              <w:t>Cycling</w:t>
            </w:r>
            <w:proofErr w:type="gramEnd"/>
            <w:r w:rsidRPr="00EB36AB">
              <w:rPr>
                <w:sz w:val="16"/>
                <w:szCs w:val="16"/>
                <w:lang w:val="en-IN"/>
              </w:rPr>
              <w:t xml:space="preserve"> to work</w:t>
            </w:r>
          </w:p>
        </w:tc>
        <w:tc>
          <w:tcPr>
            <w:tcW w:w="2472" w:type="dxa"/>
          </w:tcPr>
          <w:p w14:paraId="2B53FB81" w14:textId="77777777" w:rsidR="00F259C0" w:rsidRDefault="00F259C0" w:rsidP="00F259C0">
            <w:pPr>
              <w:rPr>
                <w:sz w:val="16"/>
                <w:szCs w:val="16"/>
              </w:rPr>
            </w:pPr>
            <w:r w:rsidRPr="00EB36AB">
              <w:rPr>
                <w:sz w:val="16"/>
                <w:szCs w:val="16"/>
              </w:rPr>
              <w:t xml:space="preserve"> Annual survey (baseline and follow up after 2 years)</w:t>
            </w:r>
          </w:p>
          <w:p w14:paraId="4FE43D8F" w14:textId="77777777" w:rsidR="00F259C0" w:rsidRPr="00EB36AB" w:rsidRDefault="00F259C0" w:rsidP="00F259C0">
            <w:pPr>
              <w:rPr>
                <w:sz w:val="16"/>
                <w:szCs w:val="16"/>
                <w:lang w:val="en-IN"/>
              </w:rPr>
            </w:pPr>
            <w:r>
              <w:rPr>
                <w:sz w:val="16"/>
                <w:szCs w:val="16"/>
              </w:rPr>
              <w:t xml:space="preserve">Data from </w:t>
            </w:r>
            <w:r w:rsidRPr="00EB36AB">
              <w:rPr>
                <w:sz w:val="16"/>
                <w:szCs w:val="16"/>
                <w:lang w:val="en-IN"/>
              </w:rPr>
              <w:t>2004/2005, 2005/2006 and</w:t>
            </w:r>
          </w:p>
          <w:p w14:paraId="5B000A73" w14:textId="021A6B8C" w:rsidR="00F259C0" w:rsidRDefault="00F259C0" w:rsidP="00F259C0">
            <w:r w:rsidRPr="00EB36AB">
              <w:rPr>
                <w:sz w:val="16"/>
                <w:szCs w:val="16"/>
                <w:lang w:val="en-IN"/>
              </w:rPr>
              <w:t xml:space="preserve"> 2006/2007</w:t>
            </w:r>
            <w:r>
              <w:rPr>
                <w:sz w:val="16"/>
                <w:szCs w:val="16"/>
                <w:lang w:val="en-IN"/>
              </w:rPr>
              <w:t xml:space="preserve"> surveys</w:t>
            </w:r>
          </w:p>
        </w:tc>
        <w:tc>
          <w:tcPr>
            <w:tcW w:w="3465" w:type="dxa"/>
          </w:tcPr>
          <w:p w14:paraId="73514921" w14:textId="77777777" w:rsidR="00F259C0" w:rsidRPr="002235B0" w:rsidRDefault="00F259C0" w:rsidP="00F259C0">
            <w:pPr>
              <w:pStyle w:val="NoSpacing"/>
              <w:rPr>
                <w:sz w:val="16"/>
                <w:szCs w:val="16"/>
                <w:lang w:val="en-IN"/>
              </w:rPr>
            </w:pPr>
            <w:r w:rsidRPr="002235B0">
              <w:rPr>
                <w:sz w:val="16"/>
                <w:szCs w:val="16"/>
                <w:lang w:val="en-IN"/>
              </w:rPr>
              <w:t xml:space="preserve">1. Mode of travel to work </w:t>
            </w:r>
          </w:p>
          <w:p w14:paraId="106F685C" w14:textId="77777777" w:rsidR="00F259C0" w:rsidRPr="002235B0" w:rsidRDefault="00F259C0" w:rsidP="00F259C0">
            <w:pPr>
              <w:pStyle w:val="NoSpacing"/>
              <w:rPr>
                <w:sz w:val="16"/>
                <w:szCs w:val="16"/>
                <w:lang w:val="en-IN"/>
              </w:rPr>
            </w:pPr>
            <w:r w:rsidRPr="002235B0">
              <w:rPr>
                <w:sz w:val="16"/>
                <w:szCs w:val="16"/>
                <w:lang w:val="en-IN"/>
              </w:rPr>
              <w:t xml:space="preserve">2. Change/switch in mode of travel to </w:t>
            </w:r>
            <w:proofErr w:type="gramStart"/>
            <w:r w:rsidRPr="002235B0">
              <w:rPr>
                <w:sz w:val="16"/>
                <w:szCs w:val="16"/>
                <w:lang w:val="en-IN"/>
              </w:rPr>
              <w:t>work :</w:t>
            </w:r>
            <w:proofErr w:type="gramEnd"/>
            <w:r w:rsidRPr="002235B0">
              <w:rPr>
                <w:sz w:val="16"/>
                <w:szCs w:val="16"/>
                <w:lang w:val="en-IN"/>
              </w:rPr>
              <w:t xml:space="preserve"> </w:t>
            </w:r>
          </w:p>
          <w:p w14:paraId="1D033E28" w14:textId="77777777" w:rsidR="00F259C0" w:rsidRPr="00EB36AB" w:rsidRDefault="00F259C0" w:rsidP="00F259C0">
            <w:pPr>
              <w:pStyle w:val="NoSpacing"/>
              <w:rPr>
                <w:sz w:val="16"/>
                <w:szCs w:val="16"/>
                <w:lang w:val="en-IN"/>
              </w:rPr>
            </w:pPr>
            <w:r>
              <w:rPr>
                <w:sz w:val="16"/>
                <w:szCs w:val="16"/>
                <w:lang w:val="en-IN"/>
              </w:rPr>
              <w:t>a</w:t>
            </w:r>
            <w:r w:rsidRPr="00EB36AB">
              <w:rPr>
                <w:sz w:val="16"/>
                <w:szCs w:val="16"/>
                <w:lang w:val="en-IN"/>
              </w:rPr>
              <w:t xml:space="preserve">. </w:t>
            </w:r>
            <w:r w:rsidRPr="00EB36AB">
              <w:rPr>
                <w:sz w:val="16"/>
                <w:szCs w:val="16"/>
              </w:rPr>
              <w:t xml:space="preserve">Switching from private motor transport to active travel or public transport </w:t>
            </w:r>
            <w:r w:rsidRPr="00EB36AB">
              <w:rPr>
                <w:sz w:val="16"/>
                <w:szCs w:val="16"/>
                <w:lang w:val="en-IN"/>
              </w:rPr>
              <w:t xml:space="preserve"> </w:t>
            </w:r>
          </w:p>
          <w:p w14:paraId="60C749F6" w14:textId="207448DE" w:rsidR="00F259C0" w:rsidRDefault="00F259C0" w:rsidP="00F259C0">
            <w:r>
              <w:rPr>
                <w:sz w:val="16"/>
                <w:szCs w:val="16"/>
                <w:lang w:val="en-IN"/>
              </w:rPr>
              <w:t>b</w:t>
            </w:r>
            <w:r w:rsidRPr="00EB36AB">
              <w:rPr>
                <w:sz w:val="16"/>
                <w:szCs w:val="16"/>
                <w:lang w:val="en-IN"/>
              </w:rPr>
              <w:t>.</w:t>
            </w:r>
            <w:r w:rsidRPr="00EB36AB">
              <w:rPr>
                <w:sz w:val="16"/>
                <w:szCs w:val="16"/>
              </w:rPr>
              <w:t xml:space="preserve"> Switching from active travel or public transport to private motor transport</w:t>
            </w:r>
          </w:p>
        </w:tc>
      </w:tr>
      <w:tr w:rsidR="00F259C0" w14:paraId="083108EC" w14:textId="77777777">
        <w:tc>
          <w:tcPr>
            <w:tcW w:w="841" w:type="dxa"/>
          </w:tcPr>
          <w:p w14:paraId="71D3CD1D" w14:textId="5DCF11D8" w:rsidR="00F259C0" w:rsidRPr="00EB36AB" w:rsidRDefault="00F259C0" w:rsidP="00F259C0">
            <w:pPr>
              <w:rPr>
                <w:sz w:val="16"/>
                <w:szCs w:val="16"/>
                <w:lang w:val="en-IN"/>
              </w:rPr>
            </w:pPr>
            <w:r w:rsidRPr="00EB36AB">
              <w:rPr>
                <w:sz w:val="16"/>
                <w:szCs w:val="16"/>
                <w:lang w:val="en-IN"/>
              </w:rPr>
              <w:t>Martin et al. (2020)</w:t>
            </w:r>
          </w:p>
        </w:tc>
        <w:tc>
          <w:tcPr>
            <w:tcW w:w="1120" w:type="dxa"/>
          </w:tcPr>
          <w:p w14:paraId="6570BDF4" w14:textId="665C205A" w:rsidR="00F259C0" w:rsidRPr="00EB36AB" w:rsidRDefault="00F259C0" w:rsidP="00F259C0">
            <w:pPr>
              <w:rPr>
                <w:sz w:val="16"/>
                <w:szCs w:val="16"/>
                <w:lang w:val="en-IN"/>
              </w:rPr>
            </w:pPr>
            <w:r w:rsidRPr="00EB36AB">
              <w:rPr>
                <w:sz w:val="16"/>
                <w:szCs w:val="16"/>
                <w:lang w:val="en-IN"/>
              </w:rPr>
              <w:t xml:space="preserve"> London</w:t>
            </w:r>
            <w:r>
              <w:rPr>
                <w:sz w:val="16"/>
                <w:szCs w:val="16"/>
                <w:lang w:val="en-IN"/>
              </w:rPr>
              <w:t xml:space="preserve">, England </w:t>
            </w:r>
            <w:r w:rsidRPr="00EB36AB">
              <w:rPr>
                <w:sz w:val="16"/>
                <w:szCs w:val="16"/>
                <w:lang w:val="en-IN"/>
              </w:rPr>
              <w:t xml:space="preserve"> </w:t>
            </w:r>
          </w:p>
        </w:tc>
        <w:tc>
          <w:tcPr>
            <w:tcW w:w="1388" w:type="dxa"/>
          </w:tcPr>
          <w:p w14:paraId="3134338D" w14:textId="22F50332" w:rsidR="00F259C0" w:rsidRDefault="00F259C0" w:rsidP="00F259C0">
            <w:pPr>
              <w:rPr>
                <w:sz w:val="16"/>
                <w:szCs w:val="16"/>
                <w:lang w:val="en-IN"/>
              </w:rPr>
            </w:pPr>
            <w:r w:rsidRPr="00EB36AB">
              <w:rPr>
                <w:sz w:val="16"/>
                <w:szCs w:val="16"/>
                <w:lang w:val="en-IN"/>
              </w:rPr>
              <w:t>UK Census microdata (2001-2011)</w:t>
            </w:r>
          </w:p>
        </w:tc>
        <w:tc>
          <w:tcPr>
            <w:tcW w:w="1525" w:type="dxa"/>
          </w:tcPr>
          <w:p w14:paraId="3AAA7001" w14:textId="06C165F0" w:rsidR="00F259C0" w:rsidRPr="00EB36AB" w:rsidRDefault="00F259C0" w:rsidP="00F259C0">
            <w:pPr>
              <w:rPr>
                <w:sz w:val="16"/>
                <w:szCs w:val="16"/>
                <w:lang w:val="en-IN"/>
              </w:rPr>
            </w:pPr>
            <w:r w:rsidRPr="00EB36AB">
              <w:rPr>
                <w:sz w:val="16"/>
                <w:szCs w:val="16"/>
                <w:lang w:val="en-IN"/>
              </w:rPr>
              <w:t xml:space="preserve">Adults ages 16 and above who commute to work via bicycle </w:t>
            </w:r>
          </w:p>
        </w:tc>
        <w:tc>
          <w:tcPr>
            <w:tcW w:w="2065" w:type="dxa"/>
          </w:tcPr>
          <w:p w14:paraId="3797B0A7" w14:textId="27620472" w:rsidR="00F259C0" w:rsidRDefault="00F259C0" w:rsidP="00F259C0">
            <w:pPr>
              <w:rPr>
                <w:sz w:val="16"/>
                <w:szCs w:val="16"/>
                <w:lang w:val="en-IN"/>
              </w:rPr>
            </w:pPr>
            <w:r w:rsidRPr="00EB36AB">
              <w:rPr>
                <w:sz w:val="16"/>
                <w:szCs w:val="16"/>
                <w:lang w:val="en-IN"/>
              </w:rPr>
              <w:t xml:space="preserve">Not defined </w:t>
            </w:r>
          </w:p>
        </w:tc>
        <w:tc>
          <w:tcPr>
            <w:tcW w:w="2472" w:type="dxa"/>
          </w:tcPr>
          <w:p w14:paraId="0976C50D" w14:textId="29C71864" w:rsidR="00F259C0" w:rsidRPr="009D6AB5" w:rsidRDefault="00F259C0" w:rsidP="00F259C0">
            <w:pPr>
              <w:rPr>
                <w:sz w:val="16"/>
                <w:szCs w:val="16"/>
                <w:lang w:val="en-IN"/>
              </w:rPr>
            </w:pPr>
            <w:r w:rsidRPr="00EB36AB">
              <w:rPr>
                <w:sz w:val="16"/>
                <w:szCs w:val="16"/>
              </w:rPr>
              <w:t xml:space="preserve">Census data </w:t>
            </w:r>
          </w:p>
        </w:tc>
        <w:tc>
          <w:tcPr>
            <w:tcW w:w="3465" w:type="dxa"/>
          </w:tcPr>
          <w:p w14:paraId="482BD739" w14:textId="77777777" w:rsidR="00F259C0" w:rsidRPr="002235B0" w:rsidRDefault="00F259C0" w:rsidP="00F259C0">
            <w:pPr>
              <w:pStyle w:val="NoSpacing"/>
              <w:rPr>
                <w:sz w:val="16"/>
                <w:szCs w:val="16"/>
                <w:lang w:val="en-IN"/>
              </w:rPr>
            </w:pPr>
            <w:r w:rsidRPr="002235B0">
              <w:rPr>
                <w:sz w:val="16"/>
                <w:szCs w:val="16"/>
                <w:lang w:val="en-IN"/>
              </w:rPr>
              <w:t xml:space="preserve">1.Borough-level prevalence and trends in cycling (%) over time </w:t>
            </w:r>
          </w:p>
          <w:p w14:paraId="54EC89E3" w14:textId="77777777" w:rsidR="00F259C0" w:rsidRPr="002235B0" w:rsidRDefault="00F259C0" w:rsidP="00F259C0">
            <w:pPr>
              <w:pStyle w:val="NoSpacing"/>
              <w:rPr>
                <w:sz w:val="16"/>
                <w:szCs w:val="16"/>
                <w:lang w:val="en-IN"/>
              </w:rPr>
            </w:pPr>
            <w:r w:rsidRPr="002235B0">
              <w:rPr>
                <w:sz w:val="16"/>
                <w:szCs w:val="16"/>
                <w:lang w:val="en-IN"/>
              </w:rPr>
              <w:t xml:space="preserve">2.Individual level prevalence and trends in cycling (%) over time </w:t>
            </w:r>
          </w:p>
          <w:p w14:paraId="015DD7EB" w14:textId="11729DB0" w:rsidR="00F259C0" w:rsidRPr="009D6AB5" w:rsidRDefault="00F259C0" w:rsidP="00F259C0">
            <w:pPr>
              <w:pStyle w:val="NoSpacing"/>
              <w:rPr>
                <w:sz w:val="16"/>
                <w:szCs w:val="16"/>
                <w:lang w:val="en-IN"/>
              </w:rPr>
            </w:pPr>
            <w:r w:rsidRPr="002235B0">
              <w:rPr>
                <w:sz w:val="16"/>
                <w:szCs w:val="16"/>
                <w:lang w:val="en-IN"/>
              </w:rPr>
              <w:t>3.Relationship between change in cycling infrastructure and change in the proportion of commuters who cycle</w:t>
            </w:r>
          </w:p>
        </w:tc>
      </w:tr>
    </w:tbl>
    <w:p w14:paraId="1B429DA6" w14:textId="77777777" w:rsidR="00F259C0" w:rsidRDefault="00F259C0" w:rsidP="009303B5">
      <w:pPr>
        <w:spacing w:after="0" w:line="360" w:lineRule="auto"/>
      </w:pPr>
    </w:p>
    <w:p w14:paraId="4E92F7FF" w14:textId="77777777" w:rsidR="00F259C0" w:rsidRDefault="00F259C0" w:rsidP="009303B5">
      <w:pPr>
        <w:spacing w:after="0" w:line="360" w:lineRule="auto"/>
      </w:pPr>
    </w:p>
    <w:tbl>
      <w:tblPr>
        <w:tblStyle w:val="TableGrid"/>
        <w:tblW w:w="0" w:type="auto"/>
        <w:tblCellMar>
          <w:left w:w="57" w:type="dxa"/>
          <w:right w:w="0" w:type="dxa"/>
        </w:tblCellMar>
        <w:tblLook w:val="04A0" w:firstRow="1" w:lastRow="0" w:firstColumn="1" w:lastColumn="0" w:noHBand="0" w:noVBand="1"/>
      </w:tblPr>
      <w:tblGrid>
        <w:gridCol w:w="841"/>
        <w:gridCol w:w="1120"/>
        <w:gridCol w:w="1388"/>
        <w:gridCol w:w="1525"/>
        <w:gridCol w:w="2065"/>
        <w:gridCol w:w="2554"/>
        <w:gridCol w:w="3383"/>
      </w:tblGrid>
      <w:tr w:rsidR="007444A8" w14:paraId="22EEA9AB" w14:textId="77777777" w:rsidTr="00F259C0">
        <w:tc>
          <w:tcPr>
            <w:tcW w:w="841" w:type="dxa"/>
          </w:tcPr>
          <w:p w14:paraId="2107543F" w14:textId="2EE72330" w:rsidR="007444A8" w:rsidRDefault="007444A8" w:rsidP="007444A8">
            <w:r>
              <w:rPr>
                <w:b/>
                <w:bCs/>
                <w:sz w:val="18"/>
                <w:szCs w:val="18"/>
              </w:rPr>
              <w:lastRenderedPageBreak/>
              <w:t>Author(s)</w:t>
            </w:r>
          </w:p>
        </w:tc>
        <w:tc>
          <w:tcPr>
            <w:tcW w:w="1120" w:type="dxa"/>
          </w:tcPr>
          <w:p w14:paraId="3137ABCF" w14:textId="01FD0145" w:rsidR="007444A8" w:rsidRDefault="007444A8" w:rsidP="007444A8">
            <w:r w:rsidRPr="00EF293B">
              <w:rPr>
                <w:b/>
                <w:bCs/>
                <w:sz w:val="18"/>
                <w:szCs w:val="18"/>
              </w:rPr>
              <w:t>Setting</w:t>
            </w:r>
            <w:r>
              <w:rPr>
                <w:b/>
                <w:bCs/>
                <w:sz w:val="18"/>
                <w:szCs w:val="18"/>
              </w:rPr>
              <w:t>(s)</w:t>
            </w:r>
          </w:p>
        </w:tc>
        <w:tc>
          <w:tcPr>
            <w:tcW w:w="1388" w:type="dxa"/>
          </w:tcPr>
          <w:p w14:paraId="3FC70382" w14:textId="778A03B8" w:rsidR="007444A8" w:rsidRDefault="007444A8" w:rsidP="007444A8">
            <w:r w:rsidRPr="00EF293B">
              <w:rPr>
                <w:b/>
                <w:bCs/>
                <w:sz w:val="18"/>
                <w:szCs w:val="18"/>
              </w:rPr>
              <w:t>Data sources</w:t>
            </w:r>
          </w:p>
        </w:tc>
        <w:tc>
          <w:tcPr>
            <w:tcW w:w="1525" w:type="dxa"/>
          </w:tcPr>
          <w:p w14:paraId="50DE6DDD" w14:textId="77D5E6B2" w:rsidR="007444A8" w:rsidRDefault="007444A8" w:rsidP="007444A8">
            <w:r w:rsidRPr="00EF293B">
              <w:rPr>
                <w:b/>
                <w:bCs/>
                <w:sz w:val="18"/>
                <w:szCs w:val="18"/>
              </w:rPr>
              <w:t>Target population</w:t>
            </w:r>
          </w:p>
        </w:tc>
        <w:tc>
          <w:tcPr>
            <w:tcW w:w="2065" w:type="dxa"/>
          </w:tcPr>
          <w:p w14:paraId="002996BF" w14:textId="787D4134" w:rsidR="007444A8" w:rsidRDefault="007444A8" w:rsidP="007444A8">
            <w:r w:rsidRPr="00EF293B">
              <w:rPr>
                <w:b/>
                <w:bCs/>
                <w:sz w:val="18"/>
                <w:szCs w:val="18"/>
              </w:rPr>
              <w:t>Definition of active travel</w:t>
            </w:r>
          </w:p>
        </w:tc>
        <w:tc>
          <w:tcPr>
            <w:tcW w:w="2554" w:type="dxa"/>
          </w:tcPr>
          <w:p w14:paraId="783B6B29"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5C1D24CC" w14:textId="77777777" w:rsidR="007444A8" w:rsidRDefault="007444A8" w:rsidP="007444A8"/>
        </w:tc>
        <w:tc>
          <w:tcPr>
            <w:tcW w:w="3383" w:type="dxa"/>
          </w:tcPr>
          <w:p w14:paraId="65199ED1" w14:textId="6381F54F" w:rsidR="007444A8" w:rsidRDefault="007444A8" w:rsidP="007444A8">
            <w:r w:rsidRPr="00EF293B">
              <w:rPr>
                <w:b/>
                <w:bCs/>
                <w:sz w:val="18"/>
                <w:szCs w:val="18"/>
              </w:rPr>
              <w:t>Active Travel measures used</w:t>
            </w:r>
          </w:p>
        </w:tc>
      </w:tr>
      <w:tr w:rsidR="00F259C0" w14:paraId="46F3949D" w14:textId="77777777" w:rsidTr="00F259C0">
        <w:tc>
          <w:tcPr>
            <w:tcW w:w="841" w:type="dxa"/>
          </w:tcPr>
          <w:p w14:paraId="38EFD49F" w14:textId="6D378E10" w:rsidR="00F259C0" w:rsidRDefault="00F259C0" w:rsidP="00F259C0">
            <w:r w:rsidRPr="00EB36AB">
              <w:rPr>
                <w:sz w:val="16"/>
                <w:szCs w:val="16"/>
                <w:lang w:val="en-IN"/>
              </w:rPr>
              <w:t>Mason et al. (2016)</w:t>
            </w:r>
          </w:p>
        </w:tc>
        <w:tc>
          <w:tcPr>
            <w:tcW w:w="1120" w:type="dxa"/>
          </w:tcPr>
          <w:p w14:paraId="63BCA6E2" w14:textId="6C94B5EC" w:rsidR="00F259C0" w:rsidRDefault="00F259C0" w:rsidP="00F259C0">
            <w:r w:rsidRPr="00EB36AB">
              <w:rPr>
                <w:sz w:val="16"/>
                <w:szCs w:val="16"/>
                <w:lang w:val="en-IN"/>
              </w:rPr>
              <w:t>Glasgow</w:t>
            </w:r>
            <w:r>
              <w:rPr>
                <w:sz w:val="16"/>
                <w:szCs w:val="16"/>
                <w:lang w:val="en-IN"/>
              </w:rPr>
              <w:t xml:space="preserve">, Scotland </w:t>
            </w:r>
            <w:r w:rsidRPr="00EB36AB">
              <w:rPr>
                <w:sz w:val="16"/>
                <w:szCs w:val="16"/>
                <w:lang w:val="en-IN"/>
              </w:rPr>
              <w:t xml:space="preserve"> </w:t>
            </w:r>
          </w:p>
        </w:tc>
        <w:tc>
          <w:tcPr>
            <w:tcW w:w="1388" w:type="dxa"/>
          </w:tcPr>
          <w:p w14:paraId="3DDCDB8E" w14:textId="77777777" w:rsidR="00F259C0" w:rsidRPr="00EB36AB" w:rsidRDefault="00F259C0" w:rsidP="00F259C0">
            <w:pPr>
              <w:rPr>
                <w:sz w:val="16"/>
                <w:szCs w:val="16"/>
                <w:lang w:val="en-IN"/>
              </w:rPr>
            </w:pPr>
            <w:r w:rsidRPr="00EB36AB">
              <w:rPr>
                <w:sz w:val="16"/>
                <w:szCs w:val="16"/>
                <w:lang w:val="en-IN"/>
              </w:rPr>
              <w:t xml:space="preserve">GoWell Research and Learning </w:t>
            </w:r>
          </w:p>
          <w:p w14:paraId="75EA369C" w14:textId="5CDFA7A8" w:rsidR="00F259C0" w:rsidRDefault="00F259C0" w:rsidP="00F259C0">
            <w:r w:rsidRPr="00EB36AB">
              <w:rPr>
                <w:sz w:val="16"/>
                <w:szCs w:val="16"/>
                <w:lang w:val="en-IN"/>
              </w:rPr>
              <w:t>Programme</w:t>
            </w:r>
          </w:p>
        </w:tc>
        <w:tc>
          <w:tcPr>
            <w:tcW w:w="1525" w:type="dxa"/>
          </w:tcPr>
          <w:p w14:paraId="353DF5A9" w14:textId="42DB2640" w:rsidR="00F259C0" w:rsidRDefault="00F259C0" w:rsidP="00F259C0">
            <w:r w:rsidRPr="00EB36AB">
              <w:rPr>
                <w:sz w:val="16"/>
                <w:szCs w:val="16"/>
                <w:lang w:val="en-IN"/>
              </w:rPr>
              <w:t>Residents (householder or partner), aged 18 years or more</w:t>
            </w:r>
          </w:p>
        </w:tc>
        <w:tc>
          <w:tcPr>
            <w:tcW w:w="2065" w:type="dxa"/>
          </w:tcPr>
          <w:p w14:paraId="250618F5" w14:textId="678CC483" w:rsidR="00F259C0" w:rsidRDefault="00F259C0" w:rsidP="00F259C0">
            <w:r>
              <w:rPr>
                <w:sz w:val="16"/>
                <w:szCs w:val="16"/>
                <w:lang w:val="en-IN"/>
              </w:rPr>
              <w:t>W</w:t>
            </w:r>
            <w:r w:rsidRPr="00EB36AB">
              <w:rPr>
                <w:sz w:val="16"/>
                <w:szCs w:val="16"/>
                <w:lang w:val="en-IN"/>
              </w:rPr>
              <w:t>alking or cycling to work or school</w:t>
            </w:r>
          </w:p>
        </w:tc>
        <w:tc>
          <w:tcPr>
            <w:tcW w:w="2554" w:type="dxa"/>
          </w:tcPr>
          <w:p w14:paraId="4C77AD09" w14:textId="412EC08F" w:rsidR="00F259C0" w:rsidRDefault="00F259C0" w:rsidP="00F259C0">
            <w:r w:rsidRPr="00EB36AB">
              <w:rPr>
                <w:sz w:val="16"/>
                <w:szCs w:val="16"/>
              </w:rPr>
              <w:t>Survey via questionnaire (self-reported data)</w:t>
            </w:r>
          </w:p>
        </w:tc>
        <w:tc>
          <w:tcPr>
            <w:tcW w:w="3383" w:type="dxa"/>
          </w:tcPr>
          <w:p w14:paraId="009D4B0A" w14:textId="77777777" w:rsidR="00F259C0" w:rsidRPr="00134004" w:rsidRDefault="00F259C0" w:rsidP="00F259C0">
            <w:pPr>
              <w:pStyle w:val="NoSpacing"/>
              <w:rPr>
                <w:sz w:val="16"/>
                <w:szCs w:val="16"/>
              </w:rPr>
            </w:pPr>
            <w:r w:rsidRPr="00134004">
              <w:rPr>
                <w:sz w:val="16"/>
                <w:szCs w:val="16"/>
                <w:lang w:val="en-IN"/>
              </w:rPr>
              <w:t xml:space="preserve">1.Domains of physical activity: </w:t>
            </w:r>
            <w:r w:rsidRPr="00134004">
              <w:rPr>
                <w:sz w:val="16"/>
                <w:szCs w:val="16"/>
              </w:rPr>
              <w:t xml:space="preserve">Household chores, Occupational, Active travel, Leisure and Family activities </w:t>
            </w:r>
          </w:p>
          <w:p w14:paraId="1C717072" w14:textId="2D546D04" w:rsidR="00F259C0" w:rsidRDefault="00F259C0" w:rsidP="00F259C0">
            <w:r w:rsidRPr="00134004">
              <w:rPr>
                <w:sz w:val="16"/>
                <w:szCs w:val="16"/>
              </w:rPr>
              <w:t>2. Relative contribution of different types of physical activity (based on IPAQ):</w:t>
            </w:r>
            <w:r w:rsidRPr="00EB36AB">
              <w:rPr>
                <w:b/>
                <w:bCs/>
                <w:sz w:val="16"/>
                <w:szCs w:val="16"/>
              </w:rPr>
              <w:t xml:space="preserve"> </w:t>
            </w:r>
            <w:r w:rsidRPr="00EB36AB">
              <w:rPr>
                <w:sz w:val="16"/>
                <w:szCs w:val="16"/>
              </w:rPr>
              <w:t>Low/moderate/High</w:t>
            </w:r>
          </w:p>
        </w:tc>
      </w:tr>
      <w:tr w:rsidR="00F259C0" w14:paraId="43AC3FCC" w14:textId="77777777" w:rsidTr="00F259C0">
        <w:tc>
          <w:tcPr>
            <w:tcW w:w="841" w:type="dxa"/>
          </w:tcPr>
          <w:p w14:paraId="099924A7" w14:textId="2990BBCC" w:rsidR="00F259C0" w:rsidRDefault="00F259C0" w:rsidP="00F259C0">
            <w:r w:rsidRPr="00EB36AB">
              <w:rPr>
                <w:sz w:val="16"/>
                <w:szCs w:val="16"/>
                <w:lang w:val="en-IN"/>
              </w:rPr>
              <w:t>McCartney et al. (2012)</w:t>
            </w:r>
          </w:p>
        </w:tc>
        <w:tc>
          <w:tcPr>
            <w:tcW w:w="1120" w:type="dxa"/>
          </w:tcPr>
          <w:p w14:paraId="531FD76F" w14:textId="6A2E04AE" w:rsidR="00F259C0" w:rsidRDefault="00F259C0" w:rsidP="00F259C0">
            <w:r w:rsidRPr="00EB36AB">
              <w:rPr>
                <w:sz w:val="16"/>
                <w:szCs w:val="16"/>
                <w:lang w:val="en-IN"/>
              </w:rPr>
              <w:t>Glasgow</w:t>
            </w:r>
            <w:r>
              <w:rPr>
                <w:sz w:val="16"/>
                <w:szCs w:val="16"/>
                <w:lang w:val="en-IN"/>
              </w:rPr>
              <w:t xml:space="preserve">, Scotland </w:t>
            </w:r>
            <w:r w:rsidRPr="00EB36AB">
              <w:rPr>
                <w:sz w:val="16"/>
                <w:szCs w:val="16"/>
                <w:lang w:val="en-IN"/>
              </w:rPr>
              <w:t xml:space="preserve"> </w:t>
            </w:r>
          </w:p>
        </w:tc>
        <w:tc>
          <w:tcPr>
            <w:tcW w:w="1388" w:type="dxa"/>
          </w:tcPr>
          <w:p w14:paraId="0798A315" w14:textId="16430595" w:rsidR="00F259C0" w:rsidRDefault="00F259C0" w:rsidP="00F259C0">
            <w:r w:rsidRPr="00EB36AB">
              <w:rPr>
                <w:sz w:val="16"/>
                <w:szCs w:val="16"/>
                <w:lang w:val="en-IN"/>
              </w:rPr>
              <w:t xml:space="preserve">Data from the 2001 Census and </w:t>
            </w:r>
            <w:r w:rsidRPr="00EB36AB">
              <w:rPr>
                <w:sz w:val="16"/>
                <w:szCs w:val="16"/>
              </w:rPr>
              <w:t>data from a ‘cordon count’ survey over two days in four consecutive years (2007–2010)</w:t>
            </w:r>
          </w:p>
        </w:tc>
        <w:tc>
          <w:tcPr>
            <w:tcW w:w="1525" w:type="dxa"/>
          </w:tcPr>
          <w:p w14:paraId="05B5035F" w14:textId="5D4B378C" w:rsidR="00F259C0" w:rsidRDefault="00F259C0" w:rsidP="00F259C0">
            <w:r w:rsidRPr="00EB36AB">
              <w:rPr>
                <w:sz w:val="16"/>
                <w:szCs w:val="16"/>
                <w:lang w:val="en-IN"/>
              </w:rPr>
              <w:t xml:space="preserve">Glasgow adults (aged 16–74 years) whose commuting destination was within the </w:t>
            </w:r>
            <w:proofErr w:type="gramStart"/>
            <w:r w:rsidRPr="00EB36AB">
              <w:rPr>
                <w:sz w:val="16"/>
                <w:szCs w:val="16"/>
                <w:lang w:val="en-IN"/>
              </w:rPr>
              <w:t>City</w:t>
            </w:r>
            <w:proofErr w:type="gramEnd"/>
            <w:r w:rsidRPr="00EB36AB">
              <w:rPr>
                <w:sz w:val="16"/>
                <w:szCs w:val="16"/>
                <w:lang w:val="en-IN"/>
              </w:rPr>
              <w:t xml:space="preserve"> centre area</w:t>
            </w:r>
          </w:p>
        </w:tc>
        <w:tc>
          <w:tcPr>
            <w:tcW w:w="2065" w:type="dxa"/>
          </w:tcPr>
          <w:p w14:paraId="0C4F0378" w14:textId="4E67629E" w:rsidR="00F259C0" w:rsidRDefault="00F259C0" w:rsidP="00F259C0">
            <w:r>
              <w:rPr>
                <w:sz w:val="16"/>
                <w:szCs w:val="16"/>
                <w:lang w:val="en-IN"/>
              </w:rPr>
              <w:t>W</w:t>
            </w:r>
            <w:r w:rsidRPr="00EB36AB">
              <w:rPr>
                <w:sz w:val="16"/>
                <w:szCs w:val="16"/>
                <w:lang w:val="en-IN"/>
              </w:rPr>
              <w:t xml:space="preserve">alking and or cycling for commute </w:t>
            </w:r>
          </w:p>
        </w:tc>
        <w:tc>
          <w:tcPr>
            <w:tcW w:w="2554" w:type="dxa"/>
          </w:tcPr>
          <w:p w14:paraId="66AB3325" w14:textId="77777777" w:rsidR="00F259C0" w:rsidRPr="00404F30" w:rsidRDefault="00F259C0" w:rsidP="00F259C0">
            <w:pPr>
              <w:rPr>
                <w:sz w:val="16"/>
                <w:szCs w:val="16"/>
              </w:rPr>
            </w:pPr>
            <w:r w:rsidRPr="00404F30">
              <w:rPr>
                <w:sz w:val="16"/>
                <w:szCs w:val="16"/>
                <w:lang w:val="en-IN"/>
              </w:rPr>
              <w:t xml:space="preserve">Census data: to calculate modes of travel to work or study from different geographical sectors in </w:t>
            </w:r>
            <w:r w:rsidRPr="00404F30">
              <w:rPr>
                <w:sz w:val="16"/>
                <w:szCs w:val="16"/>
              </w:rPr>
              <w:t>Glasgow to the City centre.</w:t>
            </w:r>
          </w:p>
          <w:p w14:paraId="40DF61A8" w14:textId="50D6060E" w:rsidR="00F259C0" w:rsidRDefault="00F259C0" w:rsidP="00F259C0">
            <w:r w:rsidRPr="00404F30">
              <w:rPr>
                <w:sz w:val="16"/>
                <w:szCs w:val="16"/>
              </w:rPr>
              <w:t xml:space="preserve">Cordon count data: to calculate the patterns of active transport into and out of the </w:t>
            </w:r>
            <w:proofErr w:type="gramStart"/>
            <w:r w:rsidRPr="00404F30">
              <w:rPr>
                <w:sz w:val="16"/>
                <w:szCs w:val="16"/>
              </w:rPr>
              <w:t>City</w:t>
            </w:r>
            <w:proofErr w:type="gramEnd"/>
            <w:r w:rsidRPr="00404F30">
              <w:rPr>
                <w:sz w:val="16"/>
                <w:szCs w:val="16"/>
              </w:rPr>
              <w:t xml:space="preserve"> centre</w:t>
            </w:r>
            <w:r w:rsidRPr="00EB36AB">
              <w:rPr>
                <w:sz w:val="16"/>
                <w:szCs w:val="16"/>
              </w:rPr>
              <w:t xml:space="preserve"> </w:t>
            </w:r>
          </w:p>
        </w:tc>
        <w:tc>
          <w:tcPr>
            <w:tcW w:w="3383" w:type="dxa"/>
          </w:tcPr>
          <w:p w14:paraId="1D9283CC" w14:textId="77777777" w:rsidR="00F259C0" w:rsidRPr="00404F30" w:rsidRDefault="00F259C0" w:rsidP="00F259C0">
            <w:pPr>
              <w:pStyle w:val="NoSpacing"/>
              <w:rPr>
                <w:sz w:val="16"/>
                <w:szCs w:val="16"/>
                <w:lang w:val="en-IN"/>
              </w:rPr>
            </w:pPr>
            <w:r w:rsidRPr="00404F30">
              <w:rPr>
                <w:sz w:val="16"/>
                <w:szCs w:val="16"/>
                <w:lang w:val="en-IN"/>
              </w:rPr>
              <w:t>1.Mode of Travel to Work/Study</w:t>
            </w:r>
          </w:p>
          <w:p w14:paraId="18D6DEC3" w14:textId="77777777" w:rsidR="00F259C0" w:rsidRPr="00404F30" w:rsidRDefault="00F259C0" w:rsidP="00F259C0">
            <w:pPr>
              <w:pStyle w:val="NoSpacing"/>
              <w:rPr>
                <w:sz w:val="16"/>
                <w:szCs w:val="16"/>
              </w:rPr>
            </w:pPr>
            <w:r w:rsidRPr="00404F30">
              <w:rPr>
                <w:sz w:val="16"/>
                <w:szCs w:val="16"/>
              </w:rPr>
              <w:t>2.Distance of Commute</w:t>
            </w:r>
          </w:p>
          <w:p w14:paraId="062C946B" w14:textId="77777777" w:rsidR="00F259C0" w:rsidRPr="00404F30" w:rsidRDefault="00F259C0" w:rsidP="00F259C0">
            <w:pPr>
              <w:pStyle w:val="NoSpacing"/>
              <w:rPr>
                <w:sz w:val="16"/>
                <w:szCs w:val="16"/>
              </w:rPr>
            </w:pPr>
            <w:r w:rsidRPr="00404F30">
              <w:rPr>
                <w:sz w:val="16"/>
                <w:szCs w:val="16"/>
              </w:rPr>
              <w:t>3.Active Travel Prevalence: Proportions of commuters walking/cycling</w:t>
            </w:r>
          </w:p>
          <w:p w14:paraId="77467B79" w14:textId="77777777" w:rsidR="00F259C0" w:rsidRPr="00404F30" w:rsidRDefault="00F259C0" w:rsidP="00F259C0">
            <w:pPr>
              <w:pStyle w:val="NoSpacing"/>
              <w:rPr>
                <w:sz w:val="16"/>
                <w:szCs w:val="16"/>
              </w:rPr>
            </w:pPr>
            <w:r w:rsidRPr="00404F30">
              <w:rPr>
                <w:sz w:val="16"/>
                <w:szCs w:val="16"/>
              </w:rPr>
              <w:t>4.Per Capita Rates: Cordon counts expressed as journeys per 1,000 residents</w:t>
            </w:r>
          </w:p>
          <w:p w14:paraId="719030C7" w14:textId="65FBD068" w:rsidR="00F259C0" w:rsidRDefault="00F259C0" w:rsidP="00F259C0">
            <w:r w:rsidRPr="00404F30">
              <w:rPr>
                <w:sz w:val="16"/>
                <w:szCs w:val="16"/>
              </w:rPr>
              <w:t>5.Trends</w:t>
            </w:r>
            <w:r w:rsidRPr="00EB36AB">
              <w:rPr>
                <w:b/>
                <w:bCs/>
                <w:sz w:val="16"/>
                <w:szCs w:val="16"/>
              </w:rPr>
              <w:t xml:space="preserve">: </w:t>
            </w:r>
            <w:r w:rsidRPr="00EB36AB">
              <w:rPr>
                <w:sz w:val="16"/>
                <w:szCs w:val="16"/>
              </w:rPr>
              <w:t>Yearly changes in counts of pedestrians/cyclists</w:t>
            </w:r>
          </w:p>
        </w:tc>
      </w:tr>
      <w:tr w:rsidR="00F259C0" w14:paraId="0FE2393F" w14:textId="77777777" w:rsidTr="00F259C0">
        <w:tc>
          <w:tcPr>
            <w:tcW w:w="841" w:type="dxa"/>
          </w:tcPr>
          <w:p w14:paraId="4218588A" w14:textId="5DD0C807" w:rsidR="00F259C0" w:rsidRDefault="00F259C0" w:rsidP="00F259C0">
            <w:r w:rsidRPr="00EB36AB">
              <w:rPr>
                <w:sz w:val="16"/>
                <w:szCs w:val="16"/>
                <w:lang w:val="en-IN"/>
              </w:rPr>
              <w:t>McCreery-Phillips et al. (2023)</w:t>
            </w:r>
          </w:p>
        </w:tc>
        <w:tc>
          <w:tcPr>
            <w:tcW w:w="1120" w:type="dxa"/>
          </w:tcPr>
          <w:p w14:paraId="3B098165" w14:textId="06B576B0" w:rsidR="00F259C0" w:rsidRDefault="00F259C0" w:rsidP="00F259C0">
            <w:r w:rsidRPr="00EB36AB">
              <w:rPr>
                <w:sz w:val="16"/>
                <w:szCs w:val="16"/>
                <w:lang w:val="en-IN"/>
              </w:rPr>
              <w:t>Greater London</w:t>
            </w:r>
            <w:r>
              <w:rPr>
                <w:sz w:val="16"/>
                <w:szCs w:val="16"/>
                <w:lang w:val="en-IN"/>
              </w:rPr>
              <w:t xml:space="preserve">, England </w:t>
            </w:r>
            <w:r w:rsidRPr="00EB36AB">
              <w:rPr>
                <w:sz w:val="16"/>
                <w:szCs w:val="16"/>
                <w:lang w:val="en-IN"/>
              </w:rPr>
              <w:t xml:space="preserve">  </w:t>
            </w:r>
          </w:p>
        </w:tc>
        <w:tc>
          <w:tcPr>
            <w:tcW w:w="1388" w:type="dxa"/>
          </w:tcPr>
          <w:p w14:paraId="0B3F869D" w14:textId="77777777" w:rsidR="00F259C0" w:rsidRPr="00EB36AB" w:rsidRDefault="00F259C0" w:rsidP="00F259C0">
            <w:pPr>
              <w:rPr>
                <w:sz w:val="16"/>
                <w:szCs w:val="16"/>
                <w:lang w:val="en-IN"/>
              </w:rPr>
            </w:pPr>
            <w:r w:rsidRPr="00EB36AB">
              <w:rPr>
                <w:sz w:val="16"/>
                <w:szCs w:val="16"/>
                <w:lang w:val="en-IN"/>
              </w:rPr>
              <w:t>1.Office for National Statistics (2013) based on UK census (2011)</w:t>
            </w:r>
          </w:p>
          <w:p w14:paraId="1F1BFBB2" w14:textId="77777777" w:rsidR="00F259C0" w:rsidRDefault="00F259C0" w:rsidP="00F259C0">
            <w:pPr>
              <w:rPr>
                <w:sz w:val="16"/>
                <w:szCs w:val="16"/>
              </w:rPr>
            </w:pPr>
            <w:r w:rsidRPr="00EB36AB">
              <w:rPr>
                <w:sz w:val="16"/>
                <w:szCs w:val="16"/>
                <w:lang w:val="en-IN"/>
              </w:rPr>
              <w:t>2.</w:t>
            </w:r>
            <w:r w:rsidRPr="00EB36AB">
              <w:rPr>
                <w:sz w:val="16"/>
                <w:szCs w:val="16"/>
              </w:rPr>
              <w:t>Greater London Authority (GLA) Datasets</w:t>
            </w:r>
          </w:p>
          <w:p w14:paraId="3ADCC421" w14:textId="77777777" w:rsidR="00F259C0" w:rsidRDefault="00F259C0" w:rsidP="00F259C0">
            <w:pPr>
              <w:rPr>
                <w:sz w:val="16"/>
                <w:szCs w:val="16"/>
              </w:rPr>
            </w:pPr>
            <w:r>
              <w:rPr>
                <w:sz w:val="16"/>
                <w:szCs w:val="16"/>
              </w:rPr>
              <w:t>3</w:t>
            </w:r>
            <w:r w:rsidRPr="00EB36AB">
              <w:rPr>
                <w:sz w:val="16"/>
                <w:szCs w:val="16"/>
              </w:rPr>
              <w:t xml:space="preserve">.Department for Transport </w:t>
            </w:r>
            <w:r>
              <w:rPr>
                <w:sz w:val="16"/>
                <w:szCs w:val="16"/>
              </w:rPr>
              <w:t xml:space="preserve">(DfT) data </w:t>
            </w:r>
            <w:r w:rsidRPr="00EB36AB">
              <w:rPr>
                <w:sz w:val="16"/>
                <w:szCs w:val="16"/>
              </w:rPr>
              <w:t>(London)</w:t>
            </w:r>
          </w:p>
          <w:p w14:paraId="76B5E2AB" w14:textId="46F4D5CD" w:rsidR="00F259C0" w:rsidRPr="00F259C0" w:rsidRDefault="00F259C0" w:rsidP="00F259C0">
            <w:pPr>
              <w:rPr>
                <w:sz w:val="16"/>
                <w:szCs w:val="16"/>
              </w:rPr>
            </w:pPr>
            <w:r w:rsidRPr="00F259C0">
              <w:rPr>
                <w:sz w:val="16"/>
                <w:szCs w:val="16"/>
              </w:rPr>
              <w:t xml:space="preserve">4. Transport for London (TfL) data </w:t>
            </w:r>
          </w:p>
        </w:tc>
        <w:tc>
          <w:tcPr>
            <w:tcW w:w="1525" w:type="dxa"/>
          </w:tcPr>
          <w:p w14:paraId="3AC5B84D" w14:textId="53A85211" w:rsidR="00F259C0" w:rsidRDefault="00F259C0" w:rsidP="00F259C0">
            <w:r w:rsidRPr="00EB36AB">
              <w:rPr>
                <w:sz w:val="16"/>
                <w:szCs w:val="16"/>
                <w:lang w:val="en-IN"/>
              </w:rPr>
              <w:t>People aged 16–74 who travel to work by bicycle</w:t>
            </w:r>
          </w:p>
        </w:tc>
        <w:tc>
          <w:tcPr>
            <w:tcW w:w="2065" w:type="dxa"/>
          </w:tcPr>
          <w:p w14:paraId="4E3C3751" w14:textId="5B3F5254" w:rsidR="00F259C0" w:rsidRDefault="00F259C0" w:rsidP="00F259C0">
            <w:r>
              <w:rPr>
                <w:sz w:val="16"/>
                <w:szCs w:val="16"/>
                <w:lang w:val="en-IN"/>
              </w:rPr>
              <w:t>Not defined but s</w:t>
            </w:r>
            <w:r w:rsidRPr="00EB36AB">
              <w:rPr>
                <w:sz w:val="16"/>
                <w:szCs w:val="16"/>
                <w:lang w:val="en-IN"/>
              </w:rPr>
              <w:t xml:space="preserve">uggests walking and cycling </w:t>
            </w:r>
          </w:p>
        </w:tc>
        <w:tc>
          <w:tcPr>
            <w:tcW w:w="2554" w:type="dxa"/>
          </w:tcPr>
          <w:p w14:paraId="31DB9454" w14:textId="2413F135" w:rsidR="00F259C0" w:rsidRPr="00F259C0" w:rsidRDefault="00F259C0" w:rsidP="00F259C0">
            <w:pPr>
              <w:rPr>
                <w:sz w:val="16"/>
                <w:szCs w:val="16"/>
                <w:lang w:val="en-IN"/>
              </w:rPr>
            </w:pPr>
            <w:r w:rsidRPr="00F259C0">
              <w:rPr>
                <w:sz w:val="16"/>
                <w:szCs w:val="16"/>
                <w:lang w:val="en-IN"/>
              </w:rPr>
              <w:t>1</w:t>
            </w:r>
            <w:r>
              <w:rPr>
                <w:sz w:val="16"/>
                <w:szCs w:val="16"/>
                <w:lang w:val="en-IN"/>
              </w:rPr>
              <w:t xml:space="preserve">. </w:t>
            </w:r>
            <w:r w:rsidRPr="00F259C0">
              <w:rPr>
                <w:sz w:val="16"/>
                <w:szCs w:val="16"/>
                <w:lang w:val="en-IN"/>
              </w:rPr>
              <w:t xml:space="preserve">2011 UK </w:t>
            </w:r>
            <w:proofErr w:type="gramStart"/>
            <w:r w:rsidRPr="00F259C0">
              <w:rPr>
                <w:sz w:val="16"/>
                <w:szCs w:val="16"/>
                <w:lang w:val="en-IN"/>
              </w:rPr>
              <w:t xml:space="preserve">Census </w:t>
            </w:r>
            <w:r>
              <w:rPr>
                <w:sz w:val="16"/>
                <w:szCs w:val="16"/>
                <w:lang w:val="en-IN"/>
              </w:rPr>
              <w:t>:</w:t>
            </w:r>
            <w:proofErr w:type="gramEnd"/>
            <w:r>
              <w:rPr>
                <w:sz w:val="16"/>
                <w:szCs w:val="16"/>
                <w:lang w:val="en-IN"/>
              </w:rPr>
              <w:t xml:space="preserve"> </w:t>
            </w:r>
            <w:r w:rsidRPr="00F259C0">
              <w:rPr>
                <w:sz w:val="16"/>
                <w:szCs w:val="16"/>
                <w:lang w:val="en-IN"/>
              </w:rPr>
              <w:t>Ward-level cycling commute rates.</w:t>
            </w:r>
          </w:p>
          <w:p w14:paraId="4FD6237F" w14:textId="7F8F7FD6" w:rsidR="00F259C0" w:rsidRPr="00F259C0" w:rsidRDefault="00F259C0" w:rsidP="00F259C0">
            <w:pPr>
              <w:rPr>
                <w:sz w:val="16"/>
                <w:szCs w:val="16"/>
                <w:lang w:val="en-IN"/>
              </w:rPr>
            </w:pPr>
            <w:r>
              <w:rPr>
                <w:sz w:val="16"/>
                <w:szCs w:val="16"/>
                <w:lang w:val="en-IN"/>
              </w:rPr>
              <w:t xml:space="preserve">2. </w:t>
            </w:r>
            <w:r w:rsidRPr="00F259C0">
              <w:rPr>
                <w:sz w:val="16"/>
                <w:szCs w:val="16"/>
                <w:lang w:val="en-IN"/>
              </w:rPr>
              <w:t>GLA Datasets</w:t>
            </w:r>
            <w:r>
              <w:rPr>
                <w:sz w:val="16"/>
                <w:szCs w:val="16"/>
                <w:lang w:val="en-IN"/>
              </w:rPr>
              <w:t>:</w:t>
            </w:r>
            <w:r w:rsidRPr="00F259C0">
              <w:rPr>
                <w:sz w:val="16"/>
                <w:szCs w:val="16"/>
                <w:lang w:val="en-IN"/>
              </w:rPr>
              <w:t xml:space="preserve"> a) Ward and borough profiles: Land use, population density, economic indicators.</w:t>
            </w:r>
            <w:r w:rsidRPr="00F259C0">
              <w:rPr>
                <w:sz w:val="16"/>
                <w:szCs w:val="16"/>
                <w:lang w:val="en-IN"/>
              </w:rPr>
              <w:br/>
              <w:t>b) PTAL scores: Public transport accessibility by ward.</w:t>
            </w:r>
          </w:p>
          <w:p w14:paraId="651C95D4" w14:textId="46A49BED" w:rsidR="00F259C0" w:rsidRPr="00F259C0" w:rsidRDefault="00F259C0" w:rsidP="00F259C0">
            <w:pPr>
              <w:rPr>
                <w:sz w:val="16"/>
                <w:szCs w:val="16"/>
                <w:lang w:val="en-IN"/>
              </w:rPr>
            </w:pPr>
            <w:r>
              <w:rPr>
                <w:sz w:val="16"/>
                <w:szCs w:val="16"/>
                <w:lang w:val="en-IN"/>
              </w:rPr>
              <w:t xml:space="preserve">3. </w:t>
            </w:r>
            <w:r w:rsidRPr="00F259C0">
              <w:rPr>
                <w:sz w:val="16"/>
                <w:szCs w:val="16"/>
                <w:lang w:val="en-IN"/>
              </w:rPr>
              <w:t>TfL</w:t>
            </w:r>
            <w:r>
              <w:rPr>
                <w:sz w:val="16"/>
                <w:szCs w:val="16"/>
                <w:lang w:val="en-IN"/>
              </w:rPr>
              <w:t>:</w:t>
            </w:r>
            <w:r w:rsidRPr="00F259C0">
              <w:rPr>
                <w:sz w:val="16"/>
                <w:szCs w:val="16"/>
                <w:lang w:val="en-IN"/>
              </w:rPr>
              <w:t xml:space="preserve"> a) Cycle network density.</w:t>
            </w:r>
            <w:r w:rsidRPr="00F259C0">
              <w:rPr>
                <w:sz w:val="16"/>
                <w:szCs w:val="16"/>
                <w:lang w:val="en-IN"/>
              </w:rPr>
              <w:br/>
              <w:t>b) Santander Cycles docking station locations.</w:t>
            </w:r>
          </w:p>
          <w:p w14:paraId="7722F3FE" w14:textId="23F05C25" w:rsidR="00F259C0" w:rsidRDefault="00F259C0" w:rsidP="00F259C0">
            <w:r>
              <w:rPr>
                <w:sz w:val="16"/>
                <w:szCs w:val="16"/>
                <w:lang w:val="en-IN"/>
              </w:rPr>
              <w:t xml:space="preserve">4. </w:t>
            </w:r>
            <w:r w:rsidRPr="00F259C0">
              <w:rPr>
                <w:sz w:val="16"/>
                <w:szCs w:val="16"/>
                <w:lang w:val="en-IN"/>
              </w:rPr>
              <w:t>DfT</w:t>
            </w:r>
            <w:r>
              <w:rPr>
                <w:sz w:val="16"/>
                <w:szCs w:val="16"/>
                <w:lang w:val="en-IN"/>
              </w:rPr>
              <w:t>:</w:t>
            </w:r>
            <w:r w:rsidRPr="00F259C0">
              <w:rPr>
                <w:sz w:val="16"/>
                <w:szCs w:val="16"/>
                <w:lang w:val="en-IN"/>
              </w:rPr>
              <w:t xml:space="preserve"> Annual vehicle miles travelled.</w:t>
            </w:r>
          </w:p>
        </w:tc>
        <w:tc>
          <w:tcPr>
            <w:tcW w:w="3383" w:type="dxa"/>
          </w:tcPr>
          <w:p w14:paraId="65710274" w14:textId="77777777" w:rsidR="00F259C0" w:rsidRPr="007337E6" w:rsidRDefault="00F259C0" w:rsidP="00F259C0">
            <w:pPr>
              <w:pStyle w:val="NoSpacing"/>
              <w:rPr>
                <w:sz w:val="16"/>
                <w:szCs w:val="16"/>
                <w:lang w:val="en-IN"/>
              </w:rPr>
            </w:pPr>
            <w:r>
              <w:rPr>
                <w:sz w:val="16"/>
                <w:szCs w:val="16"/>
                <w:lang w:val="en-IN"/>
              </w:rPr>
              <w:t xml:space="preserve">1. </w:t>
            </w:r>
            <w:r w:rsidRPr="007337E6">
              <w:rPr>
                <w:sz w:val="16"/>
                <w:szCs w:val="16"/>
                <w:lang w:val="en-IN"/>
              </w:rPr>
              <w:t>Bicycle commuting rates</w:t>
            </w:r>
          </w:p>
          <w:p w14:paraId="3B77FD53" w14:textId="77777777" w:rsidR="00F259C0" w:rsidRPr="007337E6" w:rsidRDefault="00F259C0" w:rsidP="00F259C0">
            <w:pPr>
              <w:pStyle w:val="NoSpacing"/>
              <w:rPr>
                <w:sz w:val="16"/>
                <w:szCs w:val="16"/>
                <w:lang w:val="en-IN"/>
              </w:rPr>
            </w:pPr>
            <w:r>
              <w:rPr>
                <w:sz w:val="16"/>
                <w:szCs w:val="16"/>
                <w:lang w:val="en-IN"/>
              </w:rPr>
              <w:t xml:space="preserve">2. </w:t>
            </w:r>
            <w:r w:rsidRPr="007337E6">
              <w:rPr>
                <w:sz w:val="16"/>
                <w:szCs w:val="16"/>
                <w:lang w:val="en-IN"/>
              </w:rPr>
              <w:t>Cycle network density (length of cycle network per unit area (km/m2))</w:t>
            </w:r>
          </w:p>
          <w:p w14:paraId="32A21A93" w14:textId="053E232F" w:rsidR="00F259C0" w:rsidRDefault="00F259C0" w:rsidP="00F259C0">
            <w:r>
              <w:rPr>
                <w:sz w:val="16"/>
                <w:szCs w:val="16"/>
                <w:lang w:val="en-IN"/>
              </w:rPr>
              <w:t xml:space="preserve">3. </w:t>
            </w:r>
            <w:r w:rsidRPr="007337E6">
              <w:rPr>
                <w:sz w:val="16"/>
                <w:szCs w:val="16"/>
                <w:lang w:val="en-IN"/>
              </w:rPr>
              <w:t>Total annual vehicle miles travelled (millions)</w:t>
            </w:r>
            <w:r w:rsidRPr="00EB36AB">
              <w:rPr>
                <w:b/>
                <w:bCs/>
                <w:sz w:val="16"/>
                <w:szCs w:val="16"/>
                <w:lang w:val="en-IN"/>
              </w:rPr>
              <w:t xml:space="preserve"> </w:t>
            </w:r>
          </w:p>
        </w:tc>
      </w:tr>
      <w:tr w:rsidR="00F259C0" w14:paraId="1CE3F00D" w14:textId="77777777" w:rsidTr="00F259C0">
        <w:tc>
          <w:tcPr>
            <w:tcW w:w="841" w:type="dxa"/>
          </w:tcPr>
          <w:p w14:paraId="74BAD012" w14:textId="7CC8D55F" w:rsidR="00F259C0" w:rsidRPr="00EB36AB" w:rsidRDefault="00F259C0" w:rsidP="00F259C0">
            <w:pPr>
              <w:rPr>
                <w:sz w:val="16"/>
                <w:szCs w:val="16"/>
                <w:lang w:val="en-IN"/>
              </w:rPr>
            </w:pPr>
            <w:r w:rsidRPr="00EB36AB">
              <w:rPr>
                <w:sz w:val="16"/>
                <w:szCs w:val="16"/>
                <w:lang w:val="en-IN"/>
              </w:rPr>
              <w:t>McKee et al. (2007)</w:t>
            </w:r>
          </w:p>
        </w:tc>
        <w:tc>
          <w:tcPr>
            <w:tcW w:w="1120" w:type="dxa"/>
          </w:tcPr>
          <w:p w14:paraId="3DCD267E" w14:textId="26CE9F49" w:rsidR="00F259C0" w:rsidRPr="00EB36AB" w:rsidRDefault="00F259C0" w:rsidP="00F259C0">
            <w:pPr>
              <w:rPr>
                <w:sz w:val="16"/>
                <w:szCs w:val="16"/>
                <w:lang w:val="en-IN"/>
              </w:rPr>
            </w:pPr>
            <w:r w:rsidRPr="00EB36AB">
              <w:rPr>
                <w:sz w:val="16"/>
                <w:szCs w:val="16"/>
                <w:lang w:val="en-IN"/>
              </w:rPr>
              <w:t xml:space="preserve">Scotland </w:t>
            </w:r>
          </w:p>
        </w:tc>
        <w:tc>
          <w:tcPr>
            <w:tcW w:w="1388" w:type="dxa"/>
          </w:tcPr>
          <w:p w14:paraId="024A959B" w14:textId="1A766C5A" w:rsidR="00F259C0" w:rsidRDefault="00F259C0" w:rsidP="00F259C0">
            <w:pPr>
              <w:rPr>
                <w:sz w:val="16"/>
                <w:szCs w:val="16"/>
                <w:lang w:val="en-IN"/>
              </w:rPr>
            </w:pPr>
            <w:r w:rsidRPr="00EB36AB">
              <w:rPr>
                <w:sz w:val="16"/>
                <w:szCs w:val="16"/>
                <w:lang w:val="en-IN"/>
              </w:rPr>
              <w:t>A quasi-experimental</w:t>
            </w:r>
            <w:r>
              <w:rPr>
                <w:sz w:val="16"/>
                <w:szCs w:val="16"/>
                <w:lang w:val="en-IN"/>
              </w:rPr>
              <w:t xml:space="preserve"> t</w:t>
            </w:r>
            <w:r w:rsidRPr="00EB36AB">
              <w:rPr>
                <w:sz w:val="16"/>
                <w:szCs w:val="16"/>
                <w:lang w:val="en-IN"/>
              </w:rPr>
              <w:t>rial (primary</w:t>
            </w:r>
            <w:r>
              <w:rPr>
                <w:sz w:val="16"/>
                <w:szCs w:val="16"/>
                <w:lang w:val="en-IN"/>
              </w:rPr>
              <w:t xml:space="preserve"> data collection</w:t>
            </w:r>
            <w:r w:rsidRPr="00EB36AB">
              <w:rPr>
                <w:sz w:val="16"/>
                <w:szCs w:val="16"/>
                <w:lang w:val="en-IN"/>
              </w:rPr>
              <w:t xml:space="preserve">) </w:t>
            </w:r>
          </w:p>
        </w:tc>
        <w:tc>
          <w:tcPr>
            <w:tcW w:w="1525" w:type="dxa"/>
          </w:tcPr>
          <w:p w14:paraId="025A0905" w14:textId="238C9632" w:rsidR="00F259C0" w:rsidRPr="00EB36AB" w:rsidRDefault="00F259C0" w:rsidP="00F259C0">
            <w:pPr>
              <w:rPr>
                <w:sz w:val="16"/>
                <w:szCs w:val="16"/>
                <w:lang w:val="en-IN"/>
              </w:rPr>
            </w:pPr>
            <w:r w:rsidRPr="00EB36AB">
              <w:rPr>
                <w:sz w:val="16"/>
                <w:szCs w:val="16"/>
                <w:lang w:val="en-IN"/>
              </w:rPr>
              <w:t xml:space="preserve">Primary school grade-5 (aged 9 yrs) children and their families and teachers for an intervention and control school. </w:t>
            </w:r>
          </w:p>
        </w:tc>
        <w:tc>
          <w:tcPr>
            <w:tcW w:w="2065" w:type="dxa"/>
          </w:tcPr>
          <w:p w14:paraId="5318B0A7" w14:textId="121FB2E1" w:rsidR="00F259C0" w:rsidRDefault="00F259C0" w:rsidP="00F259C0">
            <w:pPr>
              <w:rPr>
                <w:sz w:val="16"/>
                <w:szCs w:val="16"/>
                <w:lang w:val="en-IN"/>
              </w:rPr>
            </w:pPr>
            <w:r>
              <w:rPr>
                <w:sz w:val="16"/>
                <w:szCs w:val="16"/>
                <w:lang w:val="en-IN"/>
              </w:rPr>
              <w:t>W</w:t>
            </w:r>
            <w:r w:rsidRPr="00EB36AB">
              <w:rPr>
                <w:sz w:val="16"/>
                <w:szCs w:val="16"/>
                <w:lang w:val="en-IN"/>
              </w:rPr>
              <w:t>alking and cycling to school.</w:t>
            </w:r>
          </w:p>
        </w:tc>
        <w:tc>
          <w:tcPr>
            <w:tcW w:w="2554" w:type="dxa"/>
          </w:tcPr>
          <w:p w14:paraId="4DCD5467" w14:textId="77777777" w:rsidR="00F259C0" w:rsidRPr="007337E6" w:rsidRDefault="00F259C0" w:rsidP="00F259C0">
            <w:pPr>
              <w:rPr>
                <w:sz w:val="16"/>
                <w:szCs w:val="16"/>
                <w:lang w:val="en-IN"/>
              </w:rPr>
            </w:pPr>
            <w:r>
              <w:rPr>
                <w:sz w:val="16"/>
                <w:szCs w:val="16"/>
                <w:lang w:val="en-IN"/>
              </w:rPr>
              <w:t xml:space="preserve">1. </w:t>
            </w:r>
            <w:r w:rsidRPr="007337E6">
              <w:rPr>
                <w:sz w:val="16"/>
                <w:szCs w:val="16"/>
                <w:lang w:val="en-IN"/>
              </w:rPr>
              <w:t xml:space="preserve">A computerised mapping programme to record school travel behaviour at baseline and follow-up </w:t>
            </w:r>
            <w:r>
              <w:rPr>
                <w:sz w:val="16"/>
                <w:szCs w:val="16"/>
                <w:lang w:val="en-IN"/>
              </w:rPr>
              <w:t>(</w:t>
            </w:r>
            <w:r w:rsidRPr="007337E6">
              <w:rPr>
                <w:sz w:val="16"/>
                <w:szCs w:val="16"/>
                <w:lang w:val="en-IN"/>
              </w:rPr>
              <w:t>10 weeks).</w:t>
            </w:r>
          </w:p>
          <w:p w14:paraId="6A763DF4" w14:textId="77777777" w:rsidR="00F259C0" w:rsidRDefault="00F259C0" w:rsidP="00F259C0">
            <w:pPr>
              <w:rPr>
                <w:sz w:val="16"/>
                <w:szCs w:val="16"/>
              </w:rPr>
            </w:pPr>
            <w:r>
              <w:rPr>
                <w:sz w:val="16"/>
                <w:szCs w:val="16"/>
              </w:rPr>
              <w:t xml:space="preserve">2. </w:t>
            </w:r>
            <w:r w:rsidRPr="007337E6">
              <w:rPr>
                <w:sz w:val="16"/>
                <w:szCs w:val="16"/>
              </w:rPr>
              <w:t>An online computerised questionnaire</w:t>
            </w:r>
            <w:r>
              <w:rPr>
                <w:sz w:val="16"/>
                <w:szCs w:val="16"/>
              </w:rPr>
              <w:t xml:space="preserve"> for behaviour change</w:t>
            </w:r>
          </w:p>
          <w:p w14:paraId="010687CC" w14:textId="19158AB0" w:rsidR="00F259C0" w:rsidRDefault="00F259C0" w:rsidP="00F259C0">
            <w:pPr>
              <w:rPr>
                <w:sz w:val="16"/>
                <w:szCs w:val="16"/>
              </w:rPr>
            </w:pPr>
            <w:r>
              <w:rPr>
                <w:sz w:val="16"/>
                <w:szCs w:val="16"/>
              </w:rPr>
              <w:t xml:space="preserve">3. </w:t>
            </w:r>
            <w:r w:rsidRPr="00EB36AB">
              <w:rPr>
                <w:sz w:val="16"/>
                <w:szCs w:val="16"/>
              </w:rPr>
              <w:t>Results based on baseline journey measurements and travel questionnaires</w:t>
            </w:r>
          </w:p>
          <w:p w14:paraId="5EA5B834" w14:textId="72945BE6" w:rsidR="00F259C0" w:rsidRPr="009D6AB5" w:rsidRDefault="00F259C0" w:rsidP="00F259C0">
            <w:pPr>
              <w:rPr>
                <w:sz w:val="16"/>
                <w:szCs w:val="16"/>
                <w:lang w:val="en-IN"/>
              </w:rPr>
            </w:pPr>
            <w:r w:rsidRPr="00D149A5">
              <w:rPr>
                <w:sz w:val="16"/>
                <w:szCs w:val="16"/>
                <w:lang w:val="en-IN"/>
              </w:rPr>
              <w:t>4.</w:t>
            </w:r>
            <w:r>
              <w:rPr>
                <w:b/>
                <w:bCs/>
                <w:sz w:val="16"/>
                <w:szCs w:val="16"/>
                <w:lang w:val="en-IN"/>
              </w:rPr>
              <w:t xml:space="preserve"> </w:t>
            </w:r>
            <w:r w:rsidRPr="00D149A5">
              <w:rPr>
                <w:sz w:val="16"/>
                <w:szCs w:val="16"/>
                <w:lang w:val="en-IN"/>
              </w:rPr>
              <w:t>Intervention:</w:t>
            </w:r>
            <w:r w:rsidRPr="00EB36AB">
              <w:rPr>
                <w:sz w:val="16"/>
                <w:szCs w:val="16"/>
                <w:lang w:val="en-IN"/>
              </w:rPr>
              <w:t xml:space="preserve"> </w:t>
            </w:r>
            <w:r w:rsidRPr="00EB36AB">
              <w:rPr>
                <w:sz w:val="16"/>
                <w:szCs w:val="16"/>
              </w:rPr>
              <w:t>Travelling Green, a school-based active travel project</w:t>
            </w:r>
          </w:p>
        </w:tc>
        <w:tc>
          <w:tcPr>
            <w:tcW w:w="3383" w:type="dxa"/>
          </w:tcPr>
          <w:p w14:paraId="653911C0" w14:textId="77777777" w:rsidR="00F259C0" w:rsidRPr="00D149A5" w:rsidRDefault="00F259C0" w:rsidP="00F259C0">
            <w:pPr>
              <w:pStyle w:val="NoSpacing"/>
              <w:rPr>
                <w:sz w:val="16"/>
                <w:szCs w:val="16"/>
                <w:lang w:val="en-IN"/>
              </w:rPr>
            </w:pPr>
            <w:r w:rsidRPr="00D149A5">
              <w:rPr>
                <w:sz w:val="16"/>
                <w:szCs w:val="16"/>
                <w:lang w:val="en-IN"/>
              </w:rPr>
              <w:t>1. Mean difference between intervention and control schools for:</w:t>
            </w:r>
          </w:p>
          <w:p w14:paraId="596AD91A" w14:textId="0AFC0C79" w:rsidR="00F259C0" w:rsidRPr="00D149A5" w:rsidRDefault="00F259C0" w:rsidP="00F259C0">
            <w:pPr>
              <w:pStyle w:val="NoSpacing"/>
              <w:rPr>
                <w:sz w:val="16"/>
                <w:szCs w:val="16"/>
              </w:rPr>
            </w:pPr>
            <w:r w:rsidRPr="00D149A5">
              <w:rPr>
                <w:sz w:val="16"/>
                <w:szCs w:val="16"/>
              </w:rPr>
              <w:t>a) Mean distance travelled from home to school</w:t>
            </w:r>
            <w:r>
              <w:rPr>
                <w:sz w:val="16"/>
                <w:szCs w:val="16"/>
              </w:rPr>
              <w:t xml:space="preserve">: </w:t>
            </w:r>
            <w:r w:rsidRPr="00D149A5">
              <w:rPr>
                <w:sz w:val="16"/>
                <w:szCs w:val="16"/>
              </w:rPr>
              <w:t>by walking and</w:t>
            </w:r>
            <w:r>
              <w:rPr>
                <w:sz w:val="16"/>
                <w:szCs w:val="16"/>
              </w:rPr>
              <w:t xml:space="preserve"> </w:t>
            </w:r>
            <w:r w:rsidRPr="00D149A5">
              <w:rPr>
                <w:sz w:val="16"/>
                <w:szCs w:val="16"/>
              </w:rPr>
              <w:t xml:space="preserve">by car </w:t>
            </w:r>
          </w:p>
          <w:p w14:paraId="46EF941C" w14:textId="77777777" w:rsidR="00F259C0" w:rsidRDefault="00F259C0" w:rsidP="00F259C0">
            <w:pPr>
              <w:pStyle w:val="NoSpacing"/>
              <w:rPr>
                <w:sz w:val="16"/>
                <w:szCs w:val="16"/>
              </w:rPr>
            </w:pPr>
            <w:r w:rsidRPr="00D149A5">
              <w:rPr>
                <w:sz w:val="16"/>
                <w:szCs w:val="16"/>
              </w:rPr>
              <w:t>b) Mean difference in the distance travelled to school by walking</w:t>
            </w:r>
            <w:r>
              <w:rPr>
                <w:sz w:val="16"/>
                <w:szCs w:val="16"/>
              </w:rPr>
              <w:t>/car</w:t>
            </w:r>
            <w:r w:rsidRPr="00D149A5">
              <w:rPr>
                <w:sz w:val="16"/>
                <w:szCs w:val="16"/>
              </w:rPr>
              <w:t xml:space="preserve"> between baseline and follow-up</w:t>
            </w:r>
          </w:p>
          <w:p w14:paraId="3C762E88" w14:textId="46ABC69F" w:rsidR="00F259C0" w:rsidRPr="009D6AB5" w:rsidRDefault="00F259C0" w:rsidP="00F259C0">
            <w:pPr>
              <w:pStyle w:val="NoSpacing"/>
              <w:rPr>
                <w:sz w:val="16"/>
                <w:szCs w:val="16"/>
                <w:lang w:val="en-IN"/>
              </w:rPr>
            </w:pPr>
            <w:r w:rsidRPr="00D149A5">
              <w:rPr>
                <w:sz w:val="16"/>
                <w:szCs w:val="16"/>
                <w:lang w:val="en-IN"/>
              </w:rPr>
              <w:t xml:space="preserve">2. </w:t>
            </w:r>
            <w:r w:rsidRPr="00D149A5">
              <w:rPr>
                <w:sz w:val="16"/>
                <w:szCs w:val="16"/>
              </w:rPr>
              <w:t>Stage of behaviour change for active commuting (action or maintenance)</w:t>
            </w:r>
          </w:p>
        </w:tc>
      </w:tr>
      <w:tr w:rsidR="007444A8" w14:paraId="09B60BAF" w14:textId="77777777">
        <w:tc>
          <w:tcPr>
            <w:tcW w:w="841" w:type="dxa"/>
          </w:tcPr>
          <w:p w14:paraId="0AC4E852" w14:textId="6A3043D0" w:rsidR="007444A8" w:rsidRDefault="007444A8" w:rsidP="007444A8">
            <w:r>
              <w:rPr>
                <w:b/>
                <w:bCs/>
                <w:sz w:val="18"/>
                <w:szCs w:val="18"/>
              </w:rPr>
              <w:lastRenderedPageBreak/>
              <w:t>Author(s)</w:t>
            </w:r>
          </w:p>
        </w:tc>
        <w:tc>
          <w:tcPr>
            <w:tcW w:w="1120" w:type="dxa"/>
          </w:tcPr>
          <w:p w14:paraId="3F115526" w14:textId="7CCE8B3F" w:rsidR="007444A8" w:rsidRDefault="007444A8" w:rsidP="007444A8">
            <w:r w:rsidRPr="00EF293B">
              <w:rPr>
                <w:b/>
                <w:bCs/>
                <w:sz w:val="18"/>
                <w:szCs w:val="18"/>
              </w:rPr>
              <w:t>Setting</w:t>
            </w:r>
            <w:r>
              <w:rPr>
                <w:b/>
                <w:bCs/>
                <w:sz w:val="18"/>
                <w:szCs w:val="18"/>
              </w:rPr>
              <w:t>(s)</w:t>
            </w:r>
          </w:p>
        </w:tc>
        <w:tc>
          <w:tcPr>
            <w:tcW w:w="1388" w:type="dxa"/>
          </w:tcPr>
          <w:p w14:paraId="16FC77F6" w14:textId="74604FC6" w:rsidR="007444A8" w:rsidRDefault="007444A8" w:rsidP="007444A8">
            <w:r w:rsidRPr="00EF293B">
              <w:rPr>
                <w:b/>
                <w:bCs/>
                <w:sz w:val="18"/>
                <w:szCs w:val="18"/>
              </w:rPr>
              <w:t>Data sources</w:t>
            </w:r>
          </w:p>
        </w:tc>
        <w:tc>
          <w:tcPr>
            <w:tcW w:w="1525" w:type="dxa"/>
          </w:tcPr>
          <w:p w14:paraId="6E92D415" w14:textId="3AF4428C" w:rsidR="007444A8" w:rsidRDefault="007444A8" w:rsidP="007444A8">
            <w:r w:rsidRPr="00EF293B">
              <w:rPr>
                <w:b/>
                <w:bCs/>
                <w:sz w:val="18"/>
                <w:szCs w:val="18"/>
              </w:rPr>
              <w:t>Target population</w:t>
            </w:r>
          </w:p>
        </w:tc>
        <w:tc>
          <w:tcPr>
            <w:tcW w:w="2065" w:type="dxa"/>
          </w:tcPr>
          <w:p w14:paraId="11DF20EB" w14:textId="5A1207B0" w:rsidR="007444A8" w:rsidRDefault="007444A8" w:rsidP="007444A8">
            <w:r w:rsidRPr="00EF293B">
              <w:rPr>
                <w:b/>
                <w:bCs/>
                <w:sz w:val="18"/>
                <w:szCs w:val="18"/>
              </w:rPr>
              <w:t>Definition of active travel</w:t>
            </w:r>
          </w:p>
        </w:tc>
        <w:tc>
          <w:tcPr>
            <w:tcW w:w="2554" w:type="dxa"/>
          </w:tcPr>
          <w:p w14:paraId="00BDCC59"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3C1E6D20" w14:textId="77777777" w:rsidR="007444A8" w:rsidRDefault="007444A8" w:rsidP="007444A8"/>
        </w:tc>
        <w:tc>
          <w:tcPr>
            <w:tcW w:w="3383" w:type="dxa"/>
          </w:tcPr>
          <w:p w14:paraId="764D2CA1" w14:textId="3A5BBF14" w:rsidR="007444A8" w:rsidRDefault="007444A8" w:rsidP="007444A8">
            <w:r w:rsidRPr="00EF293B">
              <w:rPr>
                <w:b/>
                <w:bCs/>
                <w:sz w:val="18"/>
                <w:szCs w:val="18"/>
              </w:rPr>
              <w:t>Active Travel measures used</w:t>
            </w:r>
          </w:p>
        </w:tc>
      </w:tr>
      <w:tr w:rsidR="00F259C0" w14:paraId="7E38C610" w14:textId="77777777">
        <w:tc>
          <w:tcPr>
            <w:tcW w:w="841" w:type="dxa"/>
          </w:tcPr>
          <w:p w14:paraId="27EB0155" w14:textId="6AE3E48D" w:rsidR="00F259C0" w:rsidRDefault="00F259C0" w:rsidP="00F259C0">
            <w:r w:rsidRPr="00EB36AB">
              <w:rPr>
                <w:sz w:val="16"/>
                <w:szCs w:val="16"/>
                <w:lang w:val="en-IN"/>
              </w:rPr>
              <w:t>McMinn et al. (2011)</w:t>
            </w:r>
          </w:p>
        </w:tc>
        <w:tc>
          <w:tcPr>
            <w:tcW w:w="1120" w:type="dxa"/>
          </w:tcPr>
          <w:p w14:paraId="7D9EDBAA" w14:textId="4D74E1E5" w:rsidR="00F259C0" w:rsidRDefault="00F259C0" w:rsidP="00F259C0">
            <w:r w:rsidRPr="00EB36AB">
              <w:rPr>
                <w:sz w:val="16"/>
                <w:szCs w:val="16"/>
                <w:lang w:val="en-IN"/>
              </w:rPr>
              <w:t xml:space="preserve">Scotland </w:t>
            </w:r>
          </w:p>
        </w:tc>
        <w:tc>
          <w:tcPr>
            <w:tcW w:w="1388" w:type="dxa"/>
          </w:tcPr>
          <w:p w14:paraId="78684A90" w14:textId="77777777" w:rsidR="00F259C0" w:rsidRDefault="00F259C0" w:rsidP="00F259C0">
            <w:pPr>
              <w:rPr>
                <w:sz w:val="16"/>
                <w:szCs w:val="16"/>
                <w:lang w:val="en-IN"/>
              </w:rPr>
            </w:pPr>
            <w:r>
              <w:rPr>
                <w:sz w:val="16"/>
                <w:szCs w:val="16"/>
                <w:lang w:val="en-IN"/>
              </w:rPr>
              <w:t xml:space="preserve">1. </w:t>
            </w:r>
            <w:r w:rsidRPr="00EB36AB">
              <w:rPr>
                <w:sz w:val="16"/>
                <w:szCs w:val="16"/>
                <w:lang w:val="en-IN"/>
              </w:rPr>
              <w:t>A quasi-experimental</w:t>
            </w:r>
            <w:r>
              <w:rPr>
                <w:sz w:val="16"/>
                <w:szCs w:val="16"/>
                <w:lang w:val="en-IN"/>
              </w:rPr>
              <w:t xml:space="preserve"> t</w:t>
            </w:r>
            <w:r w:rsidRPr="00EB36AB">
              <w:rPr>
                <w:sz w:val="16"/>
                <w:szCs w:val="16"/>
                <w:lang w:val="en-IN"/>
              </w:rPr>
              <w:t>rial (primary</w:t>
            </w:r>
            <w:r>
              <w:rPr>
                <w:sz w:val="16"/>
                <w:szCs w:val="16"/>
                <w:lang w:val="en-IN"/>
              </w:rPr>
              <w:t xml:space="preserve"> data collection)</w:t>
            </w:r>
          </w:p>
          <w:p w14:paraId="798DF983" w14:textId="54016C66" w:rsidR="00F259C0" w:rsidRDefault="00F259C0" w:rsidP="00F259C0">
            <w:r>
              <w:rPr>
                <w:sz w:val="16"/>
                <w:szCs w:val="16"/>
                <w:lang w:val="en-IN"/>
              </w:rPr>
              <w:t xml:space="preserve">2. </w:t>
            </w:r>
            <w:r w:rsidRPr="00EB36AB">
              <w:rPr>
                <w:sz w:val="16"/>
                <w:szCs w:val="16"/>
                <w:lang w:val="en-IN"/>
              </w:rPr>
              <w:t>Strathclyde Evaluation of Children's Active Travel (SE-CAT)</w:t>
            </w:r>
          </w:p>
        </w:tc>
        <w:tc>
          <w:tcPr>
            <w:tcW w:w="1525" w:type="dxa"/>
          </w:tcPr>
          <w:p w14:paraId="56AA0CFA" w14:textId="38D43747" w:rsidR="00F259C0" w:rsidRDefault="00F259C0" w:rsidP="00F259C0">
            <w:r w:rsidRPr="00EB36AB">
              <w:rPr>
                <w:sz w:val="16"/>
                <w:szCs w:val="16"/>
                <w:lang w:val="en-IN"/>
              </w:rPr>
              <w:t>Participants were from primary 5 (ages 8-9 years) from 5 Scottish schools.</w:t>
            </w:r>
          </w:p>
        </w:tc>
        <w:tc>
          <w:tcPr>
            <w:tcW w:w="2065" w:type="dxa"/>
          </w:tcPr>
          <w:p w14:paraId="54C0AC5C" w14:textId="3FE399A6" w:rsidR="00F259C0" w:rsidRDefault="00F259C0" w:rsidP="00F259C0">
            <w:r w:rsidRPr="00EB36AB">
              <w:rPr>
                <w:sz w:val="16"/>
                <w:szCs w:val="16"/>
                <w:lang w:val="en-IN"/>
              </w:rPr>
              <w:t>Walking or cycling to and from school.</w:t>
            </w:r>
          </w:p>
        </w:tc>
        <w:tc>
          <w:tcPr>
            <w:tcW w:w="2554" w:type="dxa"/>
          </w:tcPr>
          <w:p w14:paraId="6AE58648" w14:textId="77777777" w:rsidR="00F259C0" w:rsidRPr="00D149A5" w:rsidRDefault="00F259C0" w:rsidP="00F259C0">
            <w:pPr>
              <w:rPr>
                <w:sz w:val="16"/>
                <w:szCs w:val="16"/>
                <w:lang w:val="en-IN"/>
              </w:rPr>
            </w:pPr>
            <w:r>
              <w:rPr>
                <w:sz w:val="16"/>
                <w:szCs w:val="16"/>
                <w:lang w:val="en-IN"/>
              </w:rPr>
              <w:t>1.</w:t>
            </w:r>
            <w:r w:rsidRPr="00D149A5">
              <w:rPr>
                <w:sz w:val="16"/>
                <w:szCs w:val="16"/>
                <w:lang w:val="en-IN"/>
              </w:rPr>
              <w:t xml:space="preserve">Parent and child questionnaires, travel diary, and </w:t>
            </w:r>
            <w:proofErr w:type="spellStart"/>
            <w:r w:rsidRPr="00D149A5">
              <w:rPr>
                <w:sz w:val="16"/>
                <w:szCs w:val="16"/>
              </w:rPr>
              <w:t>ActiGraph</w:t>
            </w:r>
            <w:proofErr w:type="spellEnd"/>
            <w:r w:rsidRPr="00D149A5">
              <w:rPr>
                <w:sz w:val="16"/>
                <w:szCs w:val="16"/>
              </w:rPr>
              <w:t xml:space="preserve"> GT1M accelerometers and the NL-1000 pedometer recordings</w:t>
            </w:r>
            <w:r w:rsidRPr="00D149A5">
              <w:rPr>
                <w:sz w:val="16"/>
                <w:szCs w:val="16"/>
                <w:lang w:val="en-IN"/>
              </w:rPr>
              <w:t>) were taken during 5</w:t>
            </w:r>
          </w:p>
          <w:p w14:paraId="025D719E" w14:textId="77777777" w:rsidR="00F259C0" w:rsidRPr="00D149A5" w:rsidRDefault="00F259C0" w:rsidP="00F259C0">
            <w:pPr>
              <w:rPr>
                <w:sz w:val="16"/>
                <w:szCs w:val="16"/>
                <w:lang w:val="en-IN"/>
              </w:rPr>
            </w:pPr>
            <w:r w:rsidRPr="00D149A5">
              <w:rPr>
                <w:sz w:val="16"/>
                <w:szCs w:val="16"/>
                <w:lang w:val="en-IN"/>
              </w:rPr>
              <w:t xml:space="preserve"> consecutive school days prior to starting the intervention and during 5 consecutive school days post-intervention (after 5 and 12 months)</w:t>
            </w:r>
          </w:p>
          <w:p w14:paraId="7EA12195" w14:textId="55DC7ECF" w:rsidR="00F259C0" w:rsidRDefault="00F259C0" w:rsidP="00F259C0">
            <w:r>
              <w:rPr>
                <w:sz w:val="16"/>
                <w:szCs w:val="16"/>
                <w:lang w:val="en-IN"/>
              </w:rPr>
              <w:t>2</w:t>
            </w:r>
            <w:r w:rsidRPr="00D149A5">
              <w:rPr>
                <w:sz w:val="16"/>
                <w:szCs w:val="16"/>
                <w:lang w:val="en-IN"/>
              </w:rPr>
              <w:t xml:space="preserve">. Intervention: </w:t>
            </w:r>
            <w:r w:rsidRPr="00D149A5">
              <w:rPr>
                <w:sz w:val="16"/>
                <w:szCs w:val="16"/>
              </w:rPr>
              <w:t>Travelling Green, a school-based active travel project</w:t>
            </w:r>
          </w:p>
        </w:tc>
        <w:tc>
          <w:tcPr>
            <w:tcW w:w="3383" w:type="dxa"/>
          </w:tcPr>
          <w:p w14:paraId="314EC40B" w14:textId="77777777" w:rsidR="00F259C0" w:rsidRPr="00D149A5" w:rsidRDefault="00F259C0" w:rsidP="00F259C0">
            <w:pPr>
              <w:pStyle w:val="NoSpacing"/>
              <w:rPr>
                <w:sz w:val="16"/>
                <w:szCs w:val="16"/>
              </w:rPr>
            </w:pPr>
            <w:r w:rsidRPr="00D149A5">
              <w:rPr>
                <w:sz w:val="16"/>
                <w:szCs w:val="16"/>
                <w:lang w:val="en-IN"/>
              </w:rPr>
              <w:t xml:space="preserve">1. </w:t>
            </w:r>
            <w:r w:rsidRPr="00D149A5">
              <w:rPr>
                <w:sz w:val="16"/>
                <w:szCs w:val="16"/>
              </w:rPr>
              <w:t>Time (seconds) spent in MVPA (≥4 METs) during commutes via accelerometer.</w:t>
            </w:r>
          </w:p>
          <w:p w14:paraId="35C3A719" w14:textId="77777777" w:rsidR="00F259C0" w:rsidRPr="00D149A5" w:rsidRDefault="00F259C0" w:rsidP="00F259C0">
            <w:pPr>
              <w:pStyle w:val="NoSpacing"/>
              <w:rPr>
                <w:sz w:val="16"/>
                <w:szCs w:val="16"/>
              </w:rPr>
            </w:pPr>
            <w:r w:rsidRPr="00D149A5">
              <w:rPr>
                <w:sz w:val="16"/>
                <w:szCs w:val="16"/>
              </w:rPr>
              <w:t>2. Minutes spent in MVPA (threshold: ≥3.6 METs) via Pedometer</w:t>
            </w:r>
          </w:p>
          <w:p w14:paraId="2DEE4067" w14:textId="77777777" w:rsidR="00F259C0" w:rsidRPr="00D149A5" w:rsidRDefault="00F259C0" w:rsidP="00F259C0">
            <w:pPr>
              <w:pStyle w:val="NoSpacing"/>
              <w:rPr>
                <w:sz w:val="16"/>
                <w:szCs w:val="16"/>
              </w:rPr>
            </w:pPr>
            <w:r w:rsidRPr="00D149A5">
              <w:rPr>
                <w:sz w:val="16"/>
                <w:szCs w:val="16"/>
              </w:rPr>
              <w:t>3. Usual travel mode: Self-reported walking, cycling, car, or bus</w:t>
            </w:r>
          </w:p>
          <w:p w14:paraId="32EE622A" w14:textId="28296C7C" w:rsidR="00F259C0" w:rsidRDefault="00F259C0" w:rsidP="00F259C0">
            <w:r w:rsidRPr="00D149A5">
              <w:rPr>
                <w:sz w:val="16"/>
                <w:szCs w:val="16"/>
              </w:rPr>
              <w:t xml:space="preserve">4. </w:t>
            </w:r>
            <w:r w:rsidRPr="00D149A5">
              <w:rPr>
                <w:sz w:val="16"/>
                <w:szCs w:val="16"/>
                <w:lang w:val="en-IN"/>
              </w:rPr>
              <w:t>Travel mode: How the child travelled home and Trip details: Time arrived home, stops enroute</w:t>
            </w:r>
          </w:p>
        </w:tc>
      </w:tr>
      <w:tr w:rsidR="00F259C0" w14:paraId="4F8029DF" w14:textId="77777777">
        <w:tc>
          <w:tcPr>
            <w:tcW w:w="841" w:type="dxa"/>
          </w:tcPr>
          <w:p w14:paraId="631347BA" w14:textId="516635AE" w:rsidR="00F259C0" w:rsidRDefault="00F259C0" w:rsidP="00F259C0">
            <w:r w:rsidRPr="00EB36AB">
              <w:rPr>
                <w:sz w:val="16"/>
                <w:szCs w:val="16"/>
                <w:lang w:val="en-IN"/>
              </w:rPr>
              <w:t>McMinn et al. (2012)</w:t>
            </w:r>
          </w:p>
        </w:tc>
        <w:tc>
          <w:tcPr>
            <w:tcW w:w="1120" w:type="dxa"/>
          </w:tcPr>
          <w:p w14:paraId="75B38468" w14:textId="2873DDE3" w:rsidR="00F259C0" w:rsidRDefault="00F259C0" w:rsidP="00F259C0">
            <w:r w:rsidRPr="00EB36AB">
              <w:rPr>
                <w:sz w:val="16"/>
                <w:szCs w:val="16"/>
                <w:lang w:val="en-IN"/>
              </w:rPr>
              <w:t xml:space="preserve">Scotland </w:t>
            </w:r>
          </w:p>
        </w:tc>
        <w:tc>
          <w:tcPr>
            <w:tcW w:w="1388" w:type="dxa"/>
          </w:tcPr>
          <w:p w14:paraId="02EB81D2" w14:textId="1F90D462" w:rsidR="00F259C0" w:rsidRDefault="00F259C0" w:rsidP="00F259C0">
            <w:r w:rsidRPr="7708CE3F">
              <w:rPr>
                <w:sz w:val="16"/>
                <w:szCs w:val="16"/>
                <w:lang w:val="en-IN"/>
              </w:rPr>
              <w:t>Strathclyde Evaluation of Children's Active Travel (SE-CAT)</w:t>
            </w:r>
          </w:p>
        </w:tc>
        <w:tc>
          <w:tcPr>
            <w:tcW w:w="1525" w:type="dxa"/>
          </w:tcPr>
          <w:p w14:paraId="1FE00878" w14:textId="66932233" w:rsidR="00F259C0" w:rsidRDefault="00F259C0" w:rsidP="00F259C0">
            <w:r w:rsidRPr="00EB36AB">
              <w:rPr>
                <w:sz w:val="16"/>
                <w:szCs w:val="16"/>
                <w:lang w:val="en-IN"/>
              </w:rPr>
              <w:t xml:space="preserve">Participants were children from 5 elementary schools in Scotland. 2 schools received the </w:t>
            </w:r>
            <w:proofErr w:type="gramStart"/>
            <w:r w:rsidRPr="00EB36AB">
              <w:rPr>
                <w:sz w:val="16"/>
                <w:szCs w:val="16"/>
                <w:lang w:val="en-IN"/>
              </w:rPr>
              <w:t>intervention</w:t>
            </w:r>
            <w:proofErr w:type="gramEnd"/>
            <w:r w:rsidRPr="00EB36AB">
              <w:rPr>
                <w:sz w:val="16"/>
                <w:szCs w:val="16"/>
                <w:lang w:val="en-IN"/>
              </w:rPr>
              <w:t xml:space="preserve"> and </w:t>
            </w:r>
            <w:r>
              <w:rPr>
                <w:sz w:val="16"/>
                <w:szCs w:val="16"/>
                <w:lang w:val="en-IN"/>
              </w:rPr>
              <w:t>3</w:t>
            </w:r>
            <w:r w:rsidRPr="00EB36AB">
              <w:rPr>
                <w:sz w:val="16"/>
                <w:szCs w:val="16"/>
                <w:lang w:val="en-IN"/>
              </w:rPr>
              <w:t xml:space="preserve"> schools acted as </w:t>
            </w:r>
            <w:r>
              <w:rPr>
                <w:sz w:val="16"/>
                <w:szCs w:val="16"/>
                <w:lang w:val="en-IN"/>
              </w:rPr>
              <w:t>controls.</w:t>
            </w:r>
          </w:p>
        </w:tc>
        <w:tc>
          <w:tcPr>
            <w:tcW w:w="2065" w:type="dxa"/>
          </w:tcPr>
          <w:p w14:paraId="70B19964" w14:textId="093002A7" w:rsidR="00F259C0" w:rsidRDefault="00F259C0" w:rsidP="00F259C0">
            <w:r>
              <w:rPr>
                <w:sz w:val="16"/>
                <w:szCs w:val="16"/>
                <w:lang w:val="en-IN"/>
              </w:rPr>
              <w:t>Not defined but s</w:t>
            </w:r>
            <w:r w:rsidRPr="00EB36AB">
              <w:rPr>
                <w:sz w:val="16"/>
                <w:szCs w:val="16"/>
                <w:lang w:val="en-IN"/>
              </w:rPr>
              <w:t xml:space="preserve">uggests walking to schools </w:t>
            </w:r>
          </w:p>
        </w:tc>
        <w:tc>
          <w:tcPr>
            <w:tcW w:w="2554" w:type="dxa"/>
          </w:tcPr>
          <w:p w14:paraId="38941558" w14:textId="77777777" w:rsidR="00F259C0" w:rsidRPr="00D149A5" w:rsidRDefault="00F259C0" w:rsidP="00F259C0">
            <w:pPr>
              <w:rPr>
                <w:sz w:val="16"/>
                <w:szCs w:val="16"/>
                <w:lang w:val="en-IN"/>
              </w:rPr>
            </w:pPr>
            <w:r w:rsidRPr="00D149A5">
              <w:rPr>
                <w:sz w:val="16"/>
                <w:szCs w:val="16"/>
                <w:lang w:val="en-IN"/>
              </w:rPr>
              <w:t>Pre and post intervention (6 weeks) data collection using:</w:t>
            </w:r>
          </w:p>
          <w:p w14:paraId="2403B2FA" w14:textId="77777777" w:rsidR="00F259C0" w:rsidRPr="001273B6" w:rsidRDefault="00F259C0" w:rsidP="00F259C0">
            <w:pPr>
              <w:rPr>
                <w:sz w:val="16"/>
                <w:szCs w:val="16"/>
                <w:lang w:val="fr-FR"/>
              </w:rPr>
            </w:pPr>
            <w:r w:rsidRPr="001273B6">
              <w:rPr>
                <w:sz w:val="16"/>
                <w:szCs w:val="16"/>
                <w:lang w:val="fr-FR"/>
              </w:rPr>
              <w:t xml:space="preserve">1. ActiGraph GT1M recordings </w:t>
            </w:r>
          </w:p>
          <w:p w14:paraId="3CF5EAC6" w14:textId="77777777" w:rsidR="00F259C0" w:rsidRPr="001273B6" w:rsidRDefault="00F259C0" w:rsidP="00F259C0">
            <w:pPr>
              <w:rPr>
                <w:sz w:val="16"/>
                <w:szCs w:val="16"/>
                <w:lang w:val="fr-FR"/>
              </w:rPr>
            </w:pPr>
            <w:r w:rsidRPr="001273B6">
              <w:rPr>
                <w:sz w:val="16"/>
                <w:szCs w:val="16"/>
                <w:lang w:val="fr-FR"/>
              </w:rPr>
              <w:t>2. Travel questionnaire</w:t>
            </w:r>
          </w:p>
          <w:p w14:paraId="413C927C" w14:textId="77777777" w:rsidR="00F259C0" w:rsidRPr="001273B6" w:rsidRDefault="00F259C0" w:rsidP="00F259C0">
            <w:pPr>
              <w:rPr>
                <w:sz w:val="16"/>
                <w:szCs w:val="16"/>
                <w:lang w:val="fr-FR"/>
              </w:rPr>
            </w:pPr>
            <w:r w:rsidRPr="001273B6">
              <w:rPr>
                <w:sz w:val="16"/>
                <w:szCs w:val="16"/>
                <w:lang w:val="fr-FR"/>
              </w:rPr>
              <w:t xml:space="preserve">3. Travel diary </w:t>
            </w:r>
          </w:p>
          <w:p w14:paraId="5C33BEEA" w14:textId="4BCC6FBF" w:rsidR="00F259C0" w:rsidRDefault="00F259C0" w:rsidP="00F259C0">
            <w:r w:rsidRPr="00EB36AB">
              <w:rPr>
                <w:sz w:val="16"/>
                <w:szCs w:val="16"/>
              </w:rPr>
              <w:t>GT1M data were processed so that steps and MVPA time were calculated for the morning commute, afternoon commute, total commute (morning + afternoon commute), and the full day</w:t>
            </w:r>
          </w:p>
        </w:tc>
        <w:tc>
          <w:tcPr>
            <w:tcW w:w="3383" w:type="dxa"/>
          </w:tcPr>
          <w:p w14:paraId="616D9771" w14:textId="77777777" w:rsidR="00F259C0" w:rsidRPr="00D149A5" w:rsidRDefault="00F259C0" w:rsidP="00F259C0">
            <w:pPr>
              <w:pStyle w:val="NoSpacing"/>
              <w:rPr>
                <w:sz w:val="16"/>
                <w:szCs w:val="16"/>
              </w:rPr>
            </w:pPr>
            <w:r w:rsidRPr="00D149A5">
              <w:rPr>
                <w:sz w:val="16"/>
                <w:szCs w:val="16"/>
              </w:rPr>
              <w:t xml:space="preserve">1. Mean steps (daily, a.m., p.m., and total commute) from pre- to post-intervention </w:t>
            </w:r>
          </w:p>
          <w:p w14:paraId="4457B75F" w14:textId="77777777" w:rsidR="00F259C0" w:rsidRPr="00D149A5" w:rsidRDefault="00F259C0" w:rsidP="00F259C0">
            <w:pPr>
              <w:pStyle w:val="NoSpacing"/>
              <w:rPr>
                <w:sz w:val="16"/>
                <w:szCs w:val="16"/>
              </w:rPr>
            </w:pPr>
            <w:r w:rsidRPr="00D149A5">
              <w:rPr>
                <w:sz w:val="16"/>
                <w:szCs w:val="16"/>
              </w:rPr>
              <w:t xml:space="preserve">2. MVPA time(s) for morning, afternoon and total commute. </w:t>
            </w:r>
          </w:p>
          <w:p w14:paraId="01E87FEC" w14:textId="742291DF" w:rsidR="00F259C0" w:rsidRDefault="00F259C0" w:rsidP="00F259C0">
            <w:r w:rsidRPr="00D149A5">
              <w:rPr>
                <w:sz w:val="16"/>
                <w:szCs w:val="16"/>
              </w:rPr>
              <w:t>3. Mode of travel to school (self-</w:t>
            </w:r>
            <w:proofErr w:type="gramStart"/>
            <w:r w:rsidRPr="00D149A5">
              <w:rPr>
                <w:sz w:val="16"/>
                <w:szCs w:val="16"/>
              </w:rPr>
              <w:t>reported )</w:t>
            </w:r>
            <w:proofErr w:type="gramEnd"/>
          </w:p>
        </w:tc>
      </w:tr>
      <w:tr w:rsidR="00F259C0" w14:paraId="27F5919B" w14:textId="77777777">
        <w:tc>
          <w:tcPr>
            <w:tcW w:w="841" w:type="dxa"/>
          </w:tcPr>
          <w:p w14:paraId="02D31F24" w14:textId="425B03D9" w:rsidR="00F259C0" w:rsidRDefault="00F259C0" w:rsidP="00F259C0">
            <w:r w:rsidRPr="00EB36AB">
              <w:rPr>
                <w:sz w:val="16"/>
                <w:szCs w:val="16"/>
                <w:lang w:val="en-IN"/>
              </w:rPr>
              <w:t>Morgan et al. (2016)</w:t>
            </w:r>
          </w:p>
        </w:tc>
        <w:tc>
          <w:tcPr>
            <w:tcW w:w="1120" w:type="dxa"/>
          </w:tcPr>
          <w:p w14:paraId="785E6B5C" w14:textId="3DF75C85" w:rsidR="00F259C0" w:rsidRDefault="00F259C0" w:rsidP="00F259C0">
            <w:r w:rsidRPr="00EB36AB">
              <w:rPr>
                <w:sz w:val="16"/>
                <w:szCs w:val="16"/>
                <w:lang w:val="en-IN"/>
              </w:rPr>
              <w:t>Wales</w:t>
            </w:r>
          </w:p>
        </w:tc>
        <w:tc>
          <w:tcPr>
            <w:tcW w:w="1388" w:type="dxa"/>
          </w:tcPr>
          <w:p w14:paraId="3C8CC2B0" w14:textId="77777777" w:rsidR="00F259C0" w:rsidRPr="00EB36AB" w:rsidRDefault="00F259C0" w:rsidP="00F259C0">
            <w:pPr>
              <w:rPr>
                <w:sz w:val="16"/>
                <w:szCs w:val="16"/>
                <w:lang w:val="en-IN"/>
              </w:rPr>
            </w:pPr>
            <w:r w:rsidRPr="00EB36AB">
              <w:rPr>
                <w:sz w:val="16"/>
                <w:szCs w:val="16"/>
                <w:lang w:val="en-IN"/>
              </w:rPr>
              <w:t>2013 Health</w:t>
            </w:r>
          </w:p>
          <w:p w14:paraId="7F15B486" w14:textId="77777777" w:rsidR="00F259C0" w:rsidRPr="00EB36AB" w:rsidRDefault="00F259C0" w:rsidP="00F259C0">
            <w:pPr>
              <w:rPr>
                <w:sz w:val="16"/>
                <w:szCs w:val="16"/>
                <w:lang w:val="en-IN"/>
              </w:rPr>
            </w:pPr>
            <w:r w:rsidRPr="00EB36AB">
              <w:rPr>
                <w:sz w:val="16"/>
                <w:szCs w:val="16"/>
                <w:lang w:val="en-IN"/>
              </w:rPr>
              <w:t xml:space="preserve"> Behaviour in School-aged Children (HBSC)</w:t>
            </w:r>
          </w:p>
          <w:p w14:paraId="19F5AF12" w14:textId="7EBB69AB" w:rsidR="00F259C0" w:rsidRPr="00F259C0" w:rsidRDefault="00F259C0" w:rsidP="00F259C0">
            <w:pPr>
              <w:rPr>
                <w:sz w:val="16"/>
                <w:szCs w:val="16"/>
              </w:rPr>
            </w:pPr>
            <w:r w:rsidRPr="00EB36AB">
              <w:rPr>
                <w:sz w:val="16"/>
                <w:szCs w:val="16"/>
                <w:lang w:val="en-IN"/>
              </w:rPr>
              <w:t xml:space="preserve"> study</w:t>
            </w:r>
          </w:p>
        </w:tc>
        <w:tc>
          <w:tcPr>
            <w:tcW w:w="1525" w:type="dxa"/>
          </w:tcPr>
          <w:p w14:paraId="014A12B8" w14:textId="680D5896" w:rsidR="00F259C0" w:rsidRDefault="00F259C0" w:rsidP="00F259C0">
            <w:r w:rsidRPr="00EB36AB">
              <w:rPr>
                <w:sz w:val="16"/>
                <w:szCs w:val="16"/>
                <w:lang w:val="en-IN"/>
              </w:rPr>
              <w:t>Young people aged 11-16 years across 67 schools</w:t>
            </w:r>
            <w:r>
              <w:rPr>
                <w:sz w:val="16"/>
                <w:szCs w:val="16"/>
                <w:lang w:val="en-IN"/>
              </w:rPr>
              <w:t xml:space="preserve"> in Wales</w:t>
            </w:r>
          </w:p>
        </w:tc>
        <w:tc>
          <w:tcPr>
            <w:tcW w:w="2065" w:type="dxa"/>
          </w:tcPr>
          <w:p w14:paraId="11BCD3C5" w14:textId="6F036F0F" w:rsidR="00F259C0" w:rsidRDefault="00F259C0" w:rsidP="00F259C0">
            <w:r w:rsidRPr="00EB36AB">
              <w:rPr>
                <w:sz w:val="16"/>
                <w:szCs w:val="16"/>
                <w:lang w:val="en-IN"/>
              </w:rPr>
              <w:t>Walking or cycling for travelling to/from school</w:t>
            </w:r>
          </w:p>
        </w:tc>
        <w:tc>
          <w:tcPr>
            <w:tcW w:w="2554" w:type="dxa"/>
          </w:tcPr>
          <w:p w14:paraId="343C3E9C" w14:textId="77777777" w:rsidR="00F259C0" w:rsidRPr="00D149A5" w:rsidRDefault="00F259C0" w:rsidP="00F259C0">
            <w:pPr>
              <w:rPr>
                <w:sz w:val="16"/>
                <w:szCs w:val="16"/>
                <w:lang w:val="en-IN"/>
              </w:rPr>
            </w:pPr>
            <w:r w:rsidRPr="00D149A5">
              <w:rPr>
                <w:sz w:val="16"/>
                <w:szCs w:val="16"/>
                <w:lang w:val="en-IN"/>
              </w:rPr>
              <w:t>HBSC School Environment</w:t>
            </w:r>
          </w:p>
          <w:p w14:paraId="46AA90D6" w14:textId="063AB0C8" w:rsidR="00F259C0" w:rsidRDefault="00F259C0" w:rsidP="00F259C0">
            <w:r w:rsidRPr="00D149A5">
              <w:rPr>
                <w:sz w:val="16"/>
                <w:szCs w:val="16"/>
                <w:lang w:val="en-IN"/>
              </w:rPr>
              <w:t xml:space="preserve"> Questionnaire</w:t>
            </w:r>
          </w:p>
        </w:tc>
        <w:tc>
          <w:tcPr>
            <w:tcW w:w="3383" w:type="dxa"/>
          </w:tcPr>
          <w:p w14:paraId="55108DB0" w14:textId="77777777" w:rsidR="00F259C0" w:rsidRPr="00D149A5" w:rsidRDefault="00F259C0" w:rsidP="00F259C0">
            <w:pPr>
              <w:pStyle w:val="NoSpacing"/>
              <w:rPr>
                <w:sz w:val="16"/>
                <w:szCs w:val="16"/>
              </w:rPr>
            </w:pPr>
            <w:r>
              <w:rPr>
                <w:sz w:val="16"/>
                <w:szCs w:val="16"/>
                <w:lang w:val="en-IN"/>
              </w:rPr>
              <w:t xml:space="preserve">1. </w:t>
            </w:r>
            <w:r w:rsidRPr="00D149A5">
              <w:rPr>
                <w:sz w:val="16"/>
                <w:szCs w:val="16"/>
                <w:lang w:val="en-IN"/>
              </w:rPr>
              <w:t xml:space="preserve">Mode of travel: </w:t>
            </w:r>
            <w:r w:rsidRPr="00D149A5">
              <w:rPr>
                <w:sz w:val="16"/>
                <w:szCs w:val="16"/>
              </w:rPr>
              <w:t xml:space="preserve">Other mode/Actively(walk/bike) </w:t>
            </w:r>
          </w:p>
          <w:p w14:paraId="631140F3" w14:textId="77188B93" w:rsidR="00F259C0" w:rsidRDefault="00F259C0" w:rsidP="00F259C0">
            <w:r>
              <w:rPr>
                <w:sz w:val="16"/>
                <w:szCs w:val="16"/>
              </w:rPr>
              <w:t xml:space="preserve">2. </w:t>
            </w:r>
            <w:r w:rsidRPr="00D149A5">
              <w:rPr>
                <w:sz w:val="16"/>
                <w:szCs w:val="16"/>
              </w:rPr>
              <w:t>Levels of MVPA via various modes (physical activity, active travel, etc)</w:t>
            </w:r>
            <w:r w:rsidRPr="00EB36AB">
              <w:rPr>
                <w:b/>
                <w:bCs/>
                <w:sz w:val="16"/>
                <w:szCs w:val="16"/>
              </w:rPr>
              <w:t xml:space="preserve"> </w:t>
            </w:r>
          </w:p>
        </w:tc>
      </w:tr>
      <w:tr w:rsidR="00F259C0" w14:paraId="2E70B8A8" w14:textId="77777777">
        <w:tc>
          <w:tcPr>
            <w:tcW w:w="841" w:type="dxa"/>
          </w:tcPr>
          <w:p w14:paraId="12DFAD4B" w14:textId="7F478000" w:rsidR="00F259C0" w:rsidRPr="00EB36AB" w:rsidRDefault="00F259C0" w:rsidP="00F259C0">
            <w:pPr>
              <w:rPr>
                <w:sz w:val="16"/>
                <w:szCs w:val="16"/>
                <w:lang w:val="en-IN"/>
              </w:rPr>
            </w:pPr>
            <w:proofErr w:type="spellStart"/>
            <w:r w:rsidRPr="00EB36AB">
              <w:rPr>
                <w:sz w:val="16"/>
                <w:szCs w:val="16"/>
                <w:lang w:val="en-IN"/>
              </w:rPr>
              <w:t>Mytton</w:t>
            </w:r>
            <w:proofErr w:type="spellEnd"/>
            <w:r w:rsidRPr="00EB36AB">
              <w:rPr>
                <w:sz w:val="16"/>
                <w:szCs w:val="16"/>
                <w:lang w:val="en-IN"/>
              </w:rPr>
              <w:t xml:space="preserve"> et al. (2016a)</w:t>
            </w:r>
          </w:p>
        </w:tc>
        <w:tc>
          <w:tcPr>
            <w:tcW w:w="1120" w:type="dxa"/>
          </w:tcPr>
          <w:p w14:paraId="2A07E2C0" w14:textId="1614F532" w:rsidR="00F259C0" w:rsidRPr="00EB36AB" w:rsidRDefault="00F259C0" w:rsidP="00F259C0">
            <w:pPr>
              <w:rPr>
                <w:sz w:val="16"/>
                <w:szCs w:val="16"/>
                <w:lang w:val="en-IN"/>
              </w:rPr>
            </w:pPr>
            <w:r w:rsidRPr="00EB36AB">
              <w:rPr>
                <w:sz w:val="16"/>
                <w:szCs w:val="16"/>
                <w:lang w:val="en-IN"/>
              </w:rPr>
              <w:t>Cambridge</w:t>
            </w:r>
            <w:r>
              <w:rPr>
                <w:sz w:val="16"/>
                <w:szCs w:val="16"/>
                <w:lang w:val="en-IN"/>
              </w:rPr>
              <w:t xml:space="preserve">, England </w:t>
            </w:r>
            <w:r w:rsidRPr="00EB36AB">
              <w:rPr>
                <w:sz w:val="16"/>
                <w:szCs w:val="16"/>
                <w:lang w:val="en-IN"/>
              </w:rPr>
              <w:t xml:space="preserve">  </w:t>
            </w:r>
          </w:p>
        </w:tc>
        <w:tc>
          <w:tcPr>
            <w:tcW w:w="1388" w:type="dxa"/>
          </w:tcPr>
          <w:p w14:paraId="0B92A4B0" w14:textId="0A53180C" w:rsidR="00F259C0" w:rsidRDefault="00F259C0" w:rsidP="00F259C0">
            <w:pPr>
              <w:rPr>
                <w:sz w:val="16"/>
                <w:szCs w:val="16"/>
                <w:lang w:val="en-IN"/>
              </w:rPr>
            </w:pPr>
            <w:r w:rsidRPr="00EB36AB">
              <w:rPr>
                <w:sz w:val="16"/>
                <w:szCs w:val="16"/>
                <w:lang w:val="en-IN"/>
              </w:rPr>
              <w:t>Commuting and</w:t>
            </w:r>
            <w:r>
              <w:rPr>
                <w:sz w:val="16"/>
                <w:szCs w:val="16"/>
                <w:lang w:val="en-IN"/>
              </w:rPr>
              <w:t xml:space="preserve"> </w:t>
            </w:r>
            <w:r w:rsidRPr="00EB36AB">
              <w:rPr>
                <w:sz w:val="16"/>
                <w:szCs w:val="16"/>
                <w:lang w:val="en-IN"/>
              </w:rPr>
              <w:t xml:space="preserve">Health in Cambridge </w:t>
            </w:r>
            <w:r>
              <w:rPr>
                <w:sz w:val="16"/>
                <w:szCs w:val="16"/>
                <w:lang w:val="en-IN"/>
              </w:rPr>
              <w:t xml:space="preserve">cohort </w:t>
            </w:r>
            <w:r w:rsidRPr="00EB36AB">
              <w:rPr>
                <w:sz w:val="16"/>
                <w:szCs w:val="16"/>
                <w:lang w:val="en-IN"/>
              </w:rPr>
              <w:t>study</w:t>
            </w:r>
          </w:p>
        </w:tc>
        <w:tc>
          <w:tcPr>
            <w:tcW w:w="1525" w:type="dxa"/>
          </w:tcPr>
          <w:p w14:paraId="13C4AB9D" w14:textId="73F00B03" w:rsidR="00F259C0" w:rsidRPr="00EB36AB" w:rsidRDefault="00F259C0" w:rsidP="00F259C0">
            <w:pPr>
              <w:rPr>
                <w:sz w:val="16"/>
                <w:szCs w:val="16"/>
                <w:lang w:val="en-IN"/>
              </w:rPr>
            </w:pPr>
            <w:r w:rsidRPr="00EB36AB">
              <w:rPr>
                <w:sz w:val="16"/>
                <w:szCs w:val="16"/>
                <w:lang w:val="en-IN"/>
              </w:rPr>
              <w:t xml:space="preserve">Not mentioned </w:t>
            </w:r>
          </w:p>
        </w:tc>
        <w:tc>
          <w:tcPr>
            <w:tcW w:w="2065" w:type="dxa"/>
          </w:tcPr>
          <w:p w14:paraId="7AF857EF" w14:textId="61EC8145" w:rsidR="00F259C0" w:rsidRDefault="00F259C0" w:rsidP="00F259C0">
            <w:pPr>
              <w:rPr>
                <w:sz w:val="16"/>
                <w:szCs w:val="16"/>
                <w:lang w:val="en-IN"/>
              </w:rPr>
            </w:pPr>
            <w:r>
              <w:rPr>
                <w:sz w:val="16"/>
                <w:szCs w:val="16"/>
                <w:lang w:val="en-IN"/>
              </w:rPr>
              <w:t>W</w:t>
            </w:r>
            <w:r w:rsidRPr="00EB36AB">
              <w:rPr>
                <w:sz w:val="16"/>
                <w:szCs w:val="16"/>
                <w:lang w:val="en-IN"/>
              </w:rPr>
              <w:t>alking and cycling to work</w:t>
            </w:r>
          </w:p>
        </w:tc>
        <w:tc>
          <w:tcPr>
            <w:tcW w:w="2554" w:type="dxa"/>
          </w:tcPr>
          <w:p w14:paraId="0E0DD6CB" w14:textId="20EC6BFB" w:rsidR="00F259C0" w:rsidRPr="009D6AB5" w:rsidRDefault="00F259C0" w:rsidP="00F259C0">
            <w:pPr>
              <w:rPr>
                <w:sz w:val="16"/>
                <w:szCs w:val="16"/>
                <w:lang w:val="en-IN"/>
              </w:rPr>
            </w:pPr>
            <w:r w:rsidRPr="00D149A5">
              <w:rPr>
                <w:sz w:val="16"/>
                <w:szCs w:val="16"/>
                <w:lang w:val="en-IN"/>
              </w:rPr>
              <w:t xml:space="preserve">Annual questionnaires (2009–2012)- self-reported </w:t>
            </w:r>
          </w:p>
        </w:tc>
        <w:tc>
          <w:tcPr>
            <w:tcW w:w="3383" w:type="dxa"/>
          </w:tcPr>
          <w:p w14:paraId="30E5F5CC" w14:textId="77777777" w:rsidR="00F259C0" w:rsidRPr="00D149A5" w:rsidRDefault="00F259C0" w:rsidP="00F259C0">
            <w:pPr>
              <w:pStyle w:val="NoSpacing"/>
              <w:rPr>
                <w:sz w:val="16"/>
                <w:szCs w:val="16"/>
                <w:lang w:val="en-IN"/>
              </w:rPr>
            </w:pPr>
            <w:r w:rsidRPr="00D149A5">
              <w:rPr>
                <w:sz w:val="16"/>
                <w:szCs w:val="16"/>
                <w:lang w:val="en-IN"/>
              </w:rPr>
              <w:t>1. Travel mode maintenance: Walking or cycling to work for a week</w:t>
            </w:r>
          </w:p>
          <w:p w14:paraId="01135A98" w14:textId="77777777" w:rsidR="00F259C0" w:rsidRPr="00D149A5" w:rsidRDefault="00F259C0" w:rsidP="00F259C0">
            <w:pPr>
              <w:pStyle w:val="NoSpacing"/>
              <w:rPr>
                <w:sz w:val="16"/>
                <w:szCs w:val="16"/>
                <w:lang w:val="en-IN"/>
              </w:rPr>
            </w:pPr>
            <w:r w:rsidRPr="00D149A5">
              <w:rPr>
                <w:sz w:val="16"/>
                <w:szCs w:val="16"/>
                <w:lang w:val="en-IN"/>
              </w:rPr>
              <w:t xml:space="preserve">2. </w:t>
            </w:r>
            <w:r w:rsidRPr="00D149A5">
              <w:rPr>
                <w:sz w:val="16"/>
                <w:szCs w:val="16"/>
              </w:rPr>
              <w:t>Weekly duration of cycle/walk commuting at baseline and follow-up: 0 min, 1–149 min, and &gt;150 min</w:t>
            </w:r>
            <w:r w:rsidRPr="00D149A5">
              <w:rPr>
                <w:sz w:val="16"/>
                <w:szCs w:val="16"/>
                <w:lang w:val="en-IN"/>
              </w:rPr>
              <w:t xml:space="preserve"> </w:t>
            </w:r>
          </w:p>
          <w:p w14:paraId="46C27E36" w14:textId="5E8737A2" w:rsidR="00F259C0" w:rsidRPr="009D6AB5" w:rsidRDefault="00F259C0" w:rsidP="00F259C0">
            <w:pPr>
              <w:pStyle w:val="NoSpacing"/>
              <w:rPr>
                <w:sz w:val="16"/>
                <w:szCs w:val="16"/>
                <w:lang w:val="en-IN"/>
              </w:rPr>
            </w:pPr>
            <w:r w:rsidRPr="00D149A5">
              <w:rPr>
                <w:sz w:val="16"/>
                <w:szCs w:val="16"/>
                <w:lang w:val="en-IN"/>
              </w:rPr>
              <w:t>3. Change in duration of active commuting weekly (increase, no change, decrease)</w:t>
            </w:r>
          </w:p>
        </w:tc>
      </w:tr>
    </w:tbl>
    <w:p w14:paraId="2E76486A" w14:textId="1A8C3431" w:rsidR="00F259C0" w:rsidRDefault="00F259C0" w:rsidP="009303B5">
      <w:pPr>
        <w:spacing w:after="0" w:line="360" w:lineRule="auto"/>
      </w:pPr>
    </w:p>
    <w:p w14:paraId="1C7844C7" w14:textId="0FBAF918" w:rsidR="00F259C0" w:rsidRDefault="00F259C0" w:rsidP="009303B5">
      <w:pPr>
        <w:spacing w:after="0" w:line="360" w:lineRule="auto"/>
      </w:pPr>
    </w:p>
    <w:tbl>
      <w:tblPr>
        <w:tblStyle w:val="TableGrid"/>
        <w:tblW w:w="0" w:type="auto"/>
        <w:tblCellMar>
          <w:left w:w="57" w:type="dxa"/>
          <w:right w:w="0" w:type="dxa"/>
        </w:tblCellMar>
        <w:tblLook w:val="04A0" w:firstRow="1" w:lastRow="0" w:firstColumn="1" w:lastColumn="0" w:noHBand="0" w:noVBand="1"/>
      </w:tblPr>
      <w:tblGrid>
        <w:gridCol w:w="839"/>
        <w:gridCol w:w="1201"/>
        <w:gridCol w:w="1382"/>
        <w:gridCol w:w="1517"/>
        <w:gridCol w:w="2049"/>
        <w:gridCol w:w="2535"/>
        <w:gridCol w:w="3353"/>
      </w:tblGrid>
      <w:tr w:rsidR="007444A8" w14:paraId="016988B8" w14:textId="77777777" w:rsidTr="00F259C0">
        <w:tc>
          <w:tcPr>
            <w:tcW w:w="839" w:type="dxa"/>
          </w:tcPr>
          <w:p w14:paraId="0F59E6D4" w14:textId="685ACB8C" w:rsidR="007444A8" w:rsidRDefault="007444A8" w:rsidP="007444A8">
            <w:r>
              <w:rPr>
                <w:b/>
                <w:bCs/>
                <w:sz w:val="18"/>
                <w:szCs w:val="18"/>
              </w:rPr>
              <w:lastRenderedPageBreak/>
              <w:t>Author(s)</w:t>
            </w:r>
          </w:p>
        </w:tc>
        <w:tc>
          <w:tcPr>
            <w:tcW w:w="1201" w:type="dxa"/>
          </w:tcPr>
          <w:p w14:paraId="06F9054C" w14:textId="08F59955" w:rsidR="007444A8" w:rsidRDefault="007444A8" w:rsidP="007444A8">
            <w:r w:rsidRPr="00EF293B">
              <w:rPr>
                <w:b/>
                <w:bCs/>
                <w:sz w:val="18"/>
                <w:szCs w:val="18"/>
              </w:rPr>
              <w:t>Setting</w:t>
            </w:r>
            <w:r>
              <w:rPr>
                <w:b/>
                <w:bCs/>
                <w:sz w:val="18"/>
                <w:szCs w:val="18"/>
              </w:rPr>
              <w:t>(s)</w:t>
            </w:r>
          </w:p>
        </w:tc>
        <w:tc>
          <w:tcPr>
            <w:tcW w:w="1382" w:type="dxa"/>
          </w:tcPr>
          <w:p w14:paraId="1A4CE384" w14:textId="3E06EB9B" w:rsidR="007444A8" w:rsidRDefault="007444A8" w:rsidP="007444A8">
            <w:r w:rsidRPr="00EF293B">
              <w:rPr>
                <w:b/>
                <w:bCs/>
                <w:sz w:val="18"/>
                <w:szCs w:val="18"/>
              </w:rPr>
              <w:t>Data sources</w:t>
            </w:r>
          </w:p>
        </w:tc>
        <w:tc>
          <w:tcPr>
            <w:tcW w:w="1517" w:type="dxa"/>
          </w:tcPr>
          <w:p w14:paraId="12C10D8E" w14:textId="77BCB755" w:rsidR="007444A8" w:rsidRDefault="007444A8" w:rsidP="007444A8">
            <w:r w:rsidRPr="00EF293B">
              <w:rPr>
                <w:b/>
                <w:bCs/>
                <w:sz w:val="18"/>
                <w:szCs w:val="18"/>
              </w:rPr>
              <w:t>Target population</w:t>
            </w:r>
          </w:p>
        </w:tc>
        <w:tc>
          <w:tcPr>
            <w:tcW w:w="2049" w:type="dxa"/>
          </w:tcPr>
          <w:p w14:paraId="1331C8D2" w14:textId="2542896E" w:rsidR="007444A8" w:rsidRDefault="007444A8" w:rsidP="007444A8">
            <w:r w:rsidRPr="00EF293B">
              <w:rPr>
                <w:b/>
                <w:bCs/>
                <w:sz w:val="18"/>
                <w:szCs w:val="18"/>
              </w:rPr>
              <w:t>Definition of active travel</w:t>
            </w:r>
          </w:p>
        </w:tc>
        <w:tc>
          <w:tcPr>
            <w:tcW w:w="2535" w:type="dxa"/>
          </w:tcPr>
          <w:p w14:paraId="049EFD35"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13EB5127" w14:textId="77777777" w:rsidR="007444A8" w:rsidRDefault="007444A8" w:rsidP="007444A8"/>
        </w:tc>
        <w:tc>
          <w:tcPr>
            <w:tcW w:w="3353" w:type="dxa"/>
          </w:tcPr>
          <w:p w14:paraId="4595083B" w14:textId="46D78E05" w:rsidR="007444A8" w:rsidRDefault="007444A8" w:rsidP="007444A8">
            <w:r w:rsidRPr="00EF293B">
              <w:rPr>
                <w:b/>
                <w:bCs/>
                <w:sz w:val="18"/>
                <w:szCs w:val="18"/>
              </w:rPr>
              <w:t>Active Travel measures used</w:t>
            </w:r>
          </w:p>
        </w:tc>
      </w:tr>
      <w:tr w:rsidR="00F259C0" w14:paraId="3E0B1D93" w14:textId="77777777" w:rsidTr="00F259C0">
        <w:tc>
          <w:tcPr>
            <w:tcW w:w="839" w:type="dxa"/>
          </w:tcPr>
          <w:p w14:paraId="48AEA0AF" w14:textId="05D74463" w:rsidR="00F259C0" w:rsidRDefault="00F259C0" w:rsidP="00F259C0">
            <w:proofErr w:type="spellStart"/>
            <w:r w:rsidRPr="00EB36AB">
              <w:rPr>
                <w:sz w:val="16"/>
                <w:szCs w:val="16"/>
                <w:lang w:val="en-IN"/>
              </w:rPr>
              <w:t>Mytton</w:t>
            </w:r>
            <w:proofErr w:type="spellEnd"/>
            <w:r w:rsidRPr="00EB36AB">
              <w:rPr>
                <w:sz w:val="16"/>
                <w:szCs w:val="16"/>
                <w:lang w:val="en-IN"/>
              </w:rPr>
              <w:t xml:space="preserve"> et al. (2018)</w:t>
            </w:r>
          </w:p>
        </w:tc>
        <w:tc>
          <w:tcPr>
            <w:tcW w:w="1201" w:type="dxa"/>
          </w:tcPr>
          <w:p w14:paraId="6E5728FF" w14:textId="4925CFCD" w:rsidR="00F259C0" w:rsidRDefault="00F259C0" w:rsidP="00F259C0">
            <w:r w:rsidRPr="00EB36AB">
              <w:rPr>
                <w:sz w:val="16"/>
                <w:szCs w:val="16"/>
                <w:lang w:val="en-IN"/>
              </w:rPr>
              <w:t>Cambridgeshire,</w:t>
            </w:r>
            <w:r>
              <w:rPr>
                <w:sz w:val="16"/>
                <w:szCs w:val="16"/>
                <w:lang w:val="en-IN"/>
              </w:rPr>
              <w:t xml:space="preserve"> England </w:t>
            </w:r>
            <w:r w:rsidRPr="00EB36AB">
              <w:rPr>
                <w:sz w:val="16"/>
                <w:szCs w:val="16"/>
                <w:lang w:val="en-IN"/>
              </w:rPr>
              <w:t xml:space="preserve"> </w:t>
            </w:r>
          </w:p>
        </w:tc>
        <w:tc>
          <w:tcPr>
            <w:tcW w:w="1382" w:type="dxa"/>
          </w:tcPr>
          <w:p w14:paraId="68D37A82" w14:textId="3B51FD47" w:rsidR="00F259C0" w:rsidRDefault="00F259C0" w:rsidP="00F259C0">
            <w:r w:rsidRPr="00D149A5">
              <w:rPr>
                <w:sz w:val="16"/>
                <w:szCs w:val="16"/>
                <w:lang w:val="en-IN"/>
              </w:rPr>
              <w:t>Fenland study</w:t>
            </w:r>
            <w:r w:rsidRPr="00EB36AB">
              <w:rPr>
                <w:sz w:val="16"/>
                <w:szCs w:val="16"/>
                <w:lang w:val="en-IN"/>
              </w:rPr>
              <w:t xml:space="preserve"> (a population-based</w:t>
            </w:r>
            <w:r>
              <w:rPr>
                <w:sz w:val="16"/>
                <w:szCs w:val="16"/>
                <w:lang w:val="en-IN"/>
              </w:rPr>
              <w:t xml:space="preserve"> </w:t>
            </w:r>
            <w:r w:rsidRPr="00EB36AB">
              <w:rPr>
                <w:sz w:val="16"/>
                <w:szCs w:val="16"/>
                <w:lang w:val="en-IN"/>
              </w:rPr>
              <w:t>cohort study: 2005-15)</w:t>
            </w:r>
          </w:p>
        </w:tc>
        <w:tc>
          <w:tcPr>
            <w:tcW w:w="1517" w:type="dxa"/>
          </w:tcPr>
          <w:p w14:paraId="140FC9C3" w14:textId="4D168A04" w:rsidR="00F259C0" w:rsidRDefault="00F259C0" w:rsidP="00F259C0">
            <w:r>
              <w:rPr>
                <w:sz w:val="16"/>
                <w:szCs w:val="16"/>
                <w:lang w:val="en-IN"/>
              </w:rPr>
              <w:t>C</w:t>
            </w:r>
            <w:r w:rsidRPr="00EB36AB">
              <w:rPr>
                <w:sz w:val="16"/>
                <w:szCs w:val="16"/>
                <w:lang w:val="en-IN"/>
              </w:rPr>
              <w:t xml:space="preserve">ommuters (aged 29-65 years) who were </w:t>
            </w:r>
            <w:r w:rsidRPr="00EB36AB">
              <w:rPr>
                <w:sz w:val="16"/>
                <w:szCs w:val="16"/>
              </w:rPr>
              <w:t>employed and reported regular travel to work</w:t>
            </w:r>
          </w:p>
        </w:tc>
        <w:tc>
          <w:tcPr>
            <w:tcW w:w="2049" w:type="dxa"/>
          </w:tcPr>
          <w:p w14:paraId="3CBBECF8" w14:textId="0DFD574B" w:rsidR="00F259C0" w:rsidRDefault="00F259C0" w:rsidP="00F259C0">
            <w:r>
              <w:rPr>
                <w:sz w:val="16"/>
                <w:szCs w:val="16"/>
                <w:lang w:val="en-IN"/>
              </w:rPr>
              <w:t>W</w:t>
            </w:r>
            <w:r w:rsidRPr="00EB36AB">
              <w:rPr>
                <w:sz w:val="16"/>
                <w:szCs w:val="16"/>
                <w:lang w:val="en-IN"/>
              </w:rPr>
              <w:t>alking and cycling to work</w:t>
            </w:r>
          </w:p>
        </w:tc>
        <w:tc>
          <w:tcPr>
            <w:tcW w:w="2535" w:type="dxa"/>
          </w:tcPr>
          <w:p w14:paraId="6F45C260" w14:textId="77777777" w:rsidR="00F259C0" w:rsidRPr="00D149A5" w:rsidRDefault="00F259C0" w:rsidP="00F259C0">
            <w:pPr>
              <w:rPr>
                <w:sz w:val="16"/>
                <w:szCs w:val="16"/>
              </w:rPr>
            </w:pPr>
            <w:r w:rsidRPr="00D149A5">
              <w:rPr>
                <w:sz w:val="16"/>
                <w:szCs w:val="16"/>
                <w:lang w:val="en-IN"/>
              </w:rPr>
              <w:t xml:space="preserve">1. Self-reported: a general questionnaire, </w:t>
            </w:r>
            <w:r w:rsidRPr="00D149A5">
              <w:rPr>
                <w:sz w:val="16"/>
                <w:szCs w:val="16"/>
              </w:rPr>
              <w:t>a food frequency questionnaire and the Recent Physical Activity Questionnaire (RPAQ)</w:t>
            </w:r>
          </w:p>
          <w:p w14:paraId="623ED3C9" w14:textId="77777777" w:rsidR="00F259C0" w:rsidRPr="00D149A5" w:rsidRDefault="00F259C0" w:rsidP="00F259C0">
            <w:pPr>
              <w:rPr>
                <w:sz w:val="16"/>
                <w:szCs w:val="16"/>
              </w:rPr>
            </w:pPr>
            <w:r w:rsidRPr="00D149A5">
              <w:rPr>
                <w:sz w:val="16"/>
                <w:szCs w:val="16"/>
              </w:rPr>
              <w:t>2. Body composition assessed by dual-energy X-ray absorptiometry (DEXA scan)</w:t>
            </w:r>
          </w:p>
          <w:p w14:paraId="107EC99A" w14:textId="1F4FAA0D" w:rsidR="00F259C0" w:rsidRDefault="00F259C0" w:rsidP="00F259C0">
            <w:r w:rsidRPr="00D149A5">
              <w:rPr>
                <w:sz w:val="16"/>
                <w:szCs w:val="16"/>
              </w:rPr>
              <w:t xml:space="preserve">3. Six days of objective physical activity monitoring by combined heart rate and movement sensing (measured by </w:t>
            </w:r>
            <w:proofErr w:type="spellStart"/>
            <w:r w:rsidRPr="00D149A5">
              <w:rPr>
                <w:sz w:val="16"/>
                <w:szCs w:val="16"/>
              </w:rPr>
              <w:t>Actiheart</w:t>
            </w:r>
            <w:proofErr w:type="spellEnd"/>
            <w:r w:rsidRPr="00D149A5">
              <w:rPr>
                <w:sz w:val="16"/>
                <w:szCs w:val="16"/>
              </w:rPr>
              <w:t>)</w:t>
            </w:r>
          </w:p>
        </w:tc>
        <w:tc>
          <w:tcPr>
            <w:tcW w:w="3353" w:type="dxa"/>
          </w:tcPr>
          <w:p w14:paraId="5AEABDBD" w14:textId="77777777" w:rsidR="00F259C0" w:rsidRPr="00D149A5" w:rsidRDefault="00F259C0" w:rsidP="00F259C0">
            <w:pPr>
              <w:pStyle w:val="NoSpacing"/>
              <w:rPr>
                <w:sz w:val="16"/>
                <w:szCs w:val="16"/>
              </w:rPr>
            </w:pPr>
            <w:r w:rsidRPr="00D149A5">
              <w:rPr>
                <w:sz w:val="16"/>
                <w:szCs w:val="16"/>
              </w:rPr>
              <w:t>1. Modes of travel (car/motor vehicle, works or public transport, bicycle, and walking) and frequency of each mode use (always, usually, occasionally or never)</w:t>
            </w:r>
          </w:p>
          <w:p w14:paraId="7A7DD678" w14:textId="77777777" w:rsidR="00F259C0" w:rsidRPr="00D149A5" w:rsidRDefault="00F259C0" w:rsidP="00F259C0">
            <w:pPr>
              <w:pStyle w:val="NoSpacing"/>
              <w:rPr>
                <w:sz w:val="16"/>
                <w:szCs w:val="16"/>
              </w:rPr>
            </w:pPr>
            <w:r w:rsidRPr="00D149A5">
              <w:rPr>
                <w:sz w:val="16"/>
                <w:szCs w:val="16"/>
              </w:rPr>
              <w:t>2. Distance to work (&gt; or &lt; 5miles)</w:t>
            </w:r>
          </w:p>
          <w:p w14:paraId="4CD90E6C" w14:textId="4899BF7E" w:rsidR="00F259C0" w:rsidRDefault="00F259C0" w:rsidP="00F259C0">
            <w:r w:rsidRPr="00D149A5">
              <w:rPr>
                <w:sz w:val="16"/>
                <w:szCs w:val="16"/>
              </w:rPr>
              <w:t>3. Objective physical activity energy expenditure (PAEE) associated with various modes of travel</w:t>
            </w:r>
            <w:r w:rsidRPr="00EB36AB">
              <w:rPr>
                <w:sz w:val="16"/>
                <w:szCs w:val="16"/>
              </w:rPr>
              <w:t xml:space="preserve"> </w:t>
            </w:r>
          </w:p>
        </w:tc>
      </w:tr>
      <w:tr w:rsidR="00F259C0" w14:paraId="3440C923" w14:textId="77777777" w:rsidTr="00F259C0">
        <w:tc>
          <w:tcPr>
            <w:tcW w:w="839" w:type="dxa"/>
          </w:tcPr>
          <w:p w14:paraId="4B7A7029" w14:textId="2CD1599C" w:rsidR="00F259C0" w:rsidRDefault="00F259C0" w:rsidP="00F259C0">
            <w:r w:rsidRPr="0005110C">
              <w:rPr>
                <w:color w:val="000000" w:themeColor="text1"/>
                <w:sz w:val="16"/>
                <w:szCs w:val="16"/>
                <w:lang w:val="en-IN"/>
              </w:rPr>
              <w:t>Neves et al. (2019)</w:t>
            </w:r>
          </w:p>
        </w:tc>
        <w:tc>
          <w:tcPr>
            <w:tcW w:w="1201" w:type="dxa"/>
          </w:tcPr>
          <w:p w14:paraId="332DB3FB" w14:textId="7A22527D" w:rsidR="00F259C0" w:rsidRDefault="00F259C0" w:rsidP="00F259C0">
            <w:r w:rsidRPr="00EB36AB">
              <w:rPr>
                <w:sz w:val="16"/>
                <w:szCs w:val="16"/>
                <w:lang w:val="en-IN"/>
              </w:rPr>
              <w:t>Cardiff, Wales</w:t>
            </w:r>
          </w:p>
        </w:tc>
        <w:tc>
          <w:tcPr>
            <w:tcW w:w="1382" w:type="dxa"/>
          </w:tcPr>
          <w:p w14:paraId="7B5E6AEA" w14:textId="13573BE4" w:rsidR="00F259C0" w:rsidRDefault="00F259C0" w:rsidP="00F259C0">
            <w:proofErr w:type="spellStart"/>
            <w:r w:rsidRPr="00EB36AB">
              <w:rPr>
                <w:sz w:val="16"/>
                <w:szCs w:val="16"/>
                <w:lang w:val="en-IN"/>
              </w:rPr>
              <w:t>iConnect</w:t>
            </w:r>
            <w:proofErr w:type="spellEnd"/>
            <w:r w:rsidRPr="00EB36AB">
              <w:rPr>
                <w:sz w:val="16"/>
                <w:szCs w:val="16"/>
                <w:lang w:val="en-IN"/>
              </w:rPr>
              <w:t xml:space="preserve"> baseline survey</w:t>
            </w:r>
          </w:p>
        </w:tc>
        <w:tc>
          <w:tcPr>
            <w:tcW w:w="1517" w:type="dxa"/>
          </w:tcPr>
          <w:p w14:paraId="70387ED4" w14:textId="0C530D2C" w:rsidR="00F259C0" w:rsidRDefault="00F259C0" w:rsidP="00F259C0">
            <w:r w:rsidRPr="00EB36AB">
              <w:rPr>
                <w:sz w:val="16"/>
                <w:szCs w:val="16"/>
                <w:lang w:val="en-IN"/>
              </w:rPr>
              <w:t xml:space="preserve">Cardiff city residents </w:t>
            </w:r>
          </w:p>
        </w:tc>
        <w:tc>
          <w:tcPr>
            <w:tcW w:w="2049" w:type="dxa"/>
          </w:tcPr>
          <w:p w14:paraId="4266738A" w14:textId="01E833D3" w:rsidR="00F259C0" w:rsidRDefault="00F259C0" w:rsidP="00F259C0">
            <w:r w:rsidRPr="00EB36AB">
              <w:rPr>
                <w:sz w:val="16"/>
                <w:szCs w:val="16"/>
                <w:lang w:val="en-IN"/>
              </w:rPr>
              <w:t xml:space="preserve">Walking and cycling </w:t>
            </w:r>
          </w:p>
        </w:tc>
        <w:tc>
          <w:tcPr>
            <w:tcW w:w="2535" w:type="dxa"/>
          </w:tcPr>
          <w:p w14:paraId="05005E45" w14:textId="0737C536" w:rsidR="00F259C0" w:rsidRDefault="00F259C0" w:rsidP="00F259C0">
            <w:r w:rsidRPr="00EB36AB">
              <w:rPr>
                <w:sz w:val="16"/>
                <w:szCs w:val="16"/>
                <w:lang w:val="en-IN"/>
              </w:rPr>
              <w:t>Personal Global Position System (GPS) devices, 7-day travel diaries and contextual interviews over two seasonally</w:t>
            </w:r>
            <w:r>
              <w:rPr>
                <w:sz w:val="16"/>
                <w:szCs w:val="16"/>
                <w:lang w:val="en-IN"/>
              </w:rPr>
              <w:t xml:space="preserve"> </w:t>
            </w:r>
            <w:r w:rsidRPr="00EB36AB">
              <w:rPr>
                <w:sz w:val="16"/>
                <w:szCs w:val="16"/>
                <w:lang w:val="en-IN"/>
              </w:rPr>
              <w:t>matching 7-day time periods in 2011 and 2012</w:t>
            </w:r>
          </w:p>
        </w:tc>
        <w:tc>
          <w:tcPr>
            <w:tcW w:w="3353" w:type="dxa"/>
          </w:tcPr>
          <w:p w14:paraId="5A0655DF" w14:textId="77777777" w:rsidR="00F259C0" w:rsidRPr="00D149A5" w:rsidRDefault="00F259C0" w:rsidP="00F259C0">
            <w:pPr>
              <w:pStyle w:val="NoSpacing"/>
              <w:rPr>
                <w:sz w:val="16"/>
                <w:szCs w:val="16"/>
              </w:rPr>
            </w:pPr>
            <w:r>
              <w:rPr>
                <w:sz w:val="16"/>
                <w:szCs w:val="16"/>
                <w:lang w:val="en-IN"/>
              </w:rPr>
              <w:t xml:space="preserve">1. </w:t>
            </w:r>
            <w:r w:rsidRPr="00D149A5">
              <w:rPr>
                <w:sz w:val="16"/>
                <w:szCs w:val="16"/>
                <w:lang w:val="en-IN"/>
              </w:rPr>
              <w:t xml:space="preserve">GPS data: </w:t>
            </w:r>
            <w:r w:rsidRPr="00D149A5">
              <w:rPr>
                <w:sz w:val="16"/>
                <w:szCs w:val="16"/>
              </w:rPr>
              <w:t>objectively record spatial and temporal details of trips, including route choices and activity locations.</w:t>
            </w:r>
          </w:p>
          <w:p w14:paraId="40193B48" w14:textId="77777777" w:rsidR="00F259C0" w:rsidRPr="00D149A5" w:rsidRDefault="00F259C0" w:rsidP="00F259C0">
            <w:pPr>
              <w:pStyle w:val="NoSpacing"/>
              <w:rPr>
                <w:sz w:val="16"/>
                <w:szCs w:val="16"/>
              </w:rPr>
            </w:pPr>
            <w:r>
              <w:rPr>
                <w:sz w:val="16"/>
                <w:szCs w:val="16"/>
              </w:rPr>
              <w:t xml:space="preserve">2. </w:t>
            </w:r>
            <w:r w:rsidRPr="00D149A5">
              <w:rPr>
                <w:sz w:val="16"/>
                <w:szCs w:val="16"/>
              </w:rPr>
              <w:t>Travel Diary: Participants recorded trip modes (e.g., walking, cycling, car) and purposes (e.g., commuting, shopping) in diaries (further cross-checked via GPS data)</w:t>
            </w:r>
          </w:p>
          <w:p w14:paraId="23041459" w14:textId="77777777" w:rsidR="00F259C0" w:rsidRPr="00D149A5" w:rsidRDefault="00F259C0" w:rsidP="00F259C0">
            <w:pPr>
              <w:pStyle w:val="NoSpacing"/>
              <w:rPr>
                <w:sz w:val="16"/>
                <w:szCs w:val="16"/>
              </w:rPr>
            </w:pPr>
            <w:r>
              <w:rPr>
                <w:sz w:val="16"/>
                <w:szCs w:val="16"/>
              </w:rPr>
              <w:t xml:space="preserve">3. </w:t>
            </w:r>
            <w:r w:rsidRPr="00D149A5">
              <w:rPr>
                <w:sz w:val="16"/>
                <w:szCs w:val="16"/>
              </w:rPr>
              <w:t>Interviews: participants' perceptions of walking/cycling infrastructure, barriers to active travel, and reasons for mode choices </w:t>
            </w:r>
          </w:p>
          <w:p w14:paraId="42D9AFF9" w14:textId="6E8D4FFA" w:rsidR="00F259C0" w:rsidRDefault="00F259C0" w:rsidP="00F259C0">
            <w:r>
              <w:rPr>
                <w:sz w:val="16"/>
                <w:szCs w:val="16"/>
                <w:lang w:val="en-IN"/>
              </w:rPr>
              <w:t xml:space="preserve">4. </w:t>
            </w:r>
            <w:r w:rsidRPr="00D149A5">
              <w:rPr>
                <w:sz w:val="16"/>
                <w:szCs w:val="16"/>
                <w:lang w:val="en-IN"/>
              </w:rPr>
              <w:t>Trip Chain Analysis: Trips were analysed as part of "chains" (sequences starting/ending at home) to assess feasibility of substituting car trips with active travel.</w:t>
            </w:r>
          </w:p>
        </w:tc>
      </w:tr>
      <w:tr w:rsidR="00F259C0" w14:paraId="525D627F" w14:textId="77777777" w:rsidTr="00F259C0">
        <w:tc>
          <w:tcPr>
            <w:tcW w:w="839" w:type="dxa"/>
          </w:tcPr>
          <w:p w14:paraId="347109D9" w14:textId="0BA3764F" w:rsidR="00F259C0" w:rsidRDefault="00F259C0" w:rsidP="00F259C0">
            <w:r w:rsidRPr="00EB36AB">
              <w:rPr>
                <w:sz w:val="16"/>
                <w:szCs w:val="16"/>
                <w:lang w:val="en-IN"/>
              </w:rPr>
              <w:t>Norwood et al. (2014)</w:t>
            </w:r>
          </w:p>
        </w:tc>
        <w:tc>
          <w:tcPr>
            <w:tcW w:w="1201" w:type="dxa"/>
          </w:tcPr>
          <w:p w14:paraId="6F93A445" w14:textId="73DDED48" w:rsidR="00F259C0" w:rsidRDefault="00F259C0" w:rsidP="00F259C0">
            <w:r w:rsidRPr="00EB36AB">
              <w:rPr>
                <w:sz w:val="16"/>
                <w:szCs w:val="16"/>
                <w:lang w:val="en-IN"/>
              </w:rPr>
              <w:t xml:space="preserve">Scotland </w:t>
            </w:r>
          </w:p>
        </w:tc>
        <w:tc>
          <w:tcPr>
            <w:tcW w:w="1382" w:type="dxa"/>
          </w:tcPr>
          <w:p w14:paraId="1F5D6D50" w14:textId="77777777" w:rsidR="00F259C0" w:rsidRPr="00EB36AB" w:rsidRDefault="00F259C0" w:rsidP="00F259C0">
            <w:pPr>
              <w:rPr>
                <w:sz w:val="16"/>
                <w:szCs w:val="16"/>
                <w:lang w:val="en-IN"/>
              </w:rPr>
            </w:pPr>
            <w:r w:rsidRPr="00EB36AB">
              <w:rPr>
                <w:sz w:val="16"/>
                <w:szCs w:val="16"/>
                <w:lang w:val="en-IN"/>
              </w:rPr>
              <w:t>Scottish Government Smarter Choices,</w:t>
            </w:r>
          </w:p>
          <w:p w14:paraId="1BCAB0DB" w14:textId="5E374A10" w:rsidR="00F259C0" w:rsidRPr="00F259C0" w:rsidRDefault="00F259C0" w:rsidP="00F259C0">
            <w:pPr>
              <w:rPr>
                <w:sz w:val="16"/>
                <w:szCs w:val="16"/>
              </w:rPr>
            </w:pPr>
            <w:r w:rsidRPr="00EB36AB">
              <w:rPr>
                <w:sz w:val="16"/>
                <w:szCs w:val="16"/>
                <w:lang w:val="en-IN"/>
              </w:rPr>
              <w:t xml:space="preserve"> Smarter Places programme (SCSP)</w:t>
            </w:r>
          </w:p>
        </w:tc>
        <w:tc>
          <w:tcPr>
            <w:tcW w:w="1517" w:type="dxa"/>
          </w:tcPr>
          <w:p w14:paraId="49EF82F9" w14:textId="346B1176" w:rsidR="00F259C0" w:rsidRDefault="00F259C0" w:rsidP="00F259C0">
            <w:r w:rsidRPr="00EB36AB">
              <w:rPr>
                <w:sz w:val="16"/>
                <w:szCs w:val="16"/>
                <w:lang w:val="en-IN"/>
              </w:rPr>
              <w:t>Adult residents aged 16+</w:t>
            </w:r>
            <w:r>
              <w:rPr>
                <w:sz w:val="16"/>
                <w:szCs w:val="16"/>
                <w:lang w:val="en-IN"/>
              </w:rPr>
              <w:t xml:space="preserve"> years </w:t>
            </w:r>
          </w:p>
        </w:tc>
        <w:tc>
          <w:tcPr>
            <w:tcW w:w="2049" w:type="dxa"/>
          </w:tcPr>
          <w:p w14:paraId="048053E4" w14:textId="5EB3C1F1" w:rsidR="00F259C0" w:rsidRDefault="00F259C0" w:rsidP="00F259C0">
            <w:proofErr w:type="gramStart"/>
            <w:r w:rsidRPr="00EB36AB">
              <w:rPr>
                <w:sz w:val="16"/>
                <w:szCs w:val="16"/>
                <w:lang w:val="en-IN"/>
              </w:rPr>
              <w:t>Walking ,cycling</w:t>
            </w:r>
            <w:proofErr w:type="gramEnd"/>
            <w:r w:rsidRPr="00EB36AB">
              <w:rPr>
                <w:sz w:val="16"/>
                <w:szCs w:val="16"/>
                <w:lang w:val="en-IN"/>
              </w:rPr>
              <w:t xml:space="preserve"> and public transport  </w:t>
            </w:r>
          </w:p>
        </w:tc>
        <w:tc>
          <w:tcPr>
            <w:tcW w:w="2535" w:type="dxa"/>
          </w:tcPr>
          <w:p w14:paraId="196886F0" w14:textId="553C97CD" w:rsidR="00F259C0" w:rsidRDefault="00F259C0" w:rsidP="00F259C0">
            <w:r w:rsidRPr="00D149A5">
              <w:rPr>
                <w:sz w:val="16"/>
                <w:szCs w:val="16"/>
                <w:lang w:val="en-IN"/>
              </w:rPr>
              <w:t>House to house surveys</w:t>
            </w:r>
            <w:r w:rsidRPr="00EB36AB">
              <w:rPr>
                <w:b/>
                <w:bCs/>
                <w:sz w:val="16"/>
                <w:szCs w:val="16"/>
                <w:lang w:val="en-IN"/>
              </w:rPr>
              <w:t xml:space="preserve"> </w:t>
            </w:r>
            <w:r w:rsidRPr="00EB36AB">
              <w:rPr>
                <w:sz w:val="16"/>
                <w:szCs w:val="16"/>
                <w:lang w:val="en-IN"/>
              </w:rPr>
              <w:t>were conducted before and after the programme intervention, in</w:t>
            </w:r>
            <w:r>
              <w:rPr>
                <w:sz w:val="16"/>
                <w:szCs w:val="16"/>
                <w:lang w:val="en-IN"/>
              </w:rPr>
              <w:t xml:space="preserve"> </w:t>
            </w:r>
            <w:r w:rsidRPr="00EB36AB">
              <w:rPr>
                <w:sz w:val="16"/>
                <w:szCs w:val="16"/>
                <w:lang w:val="en-IN"/>
              </w:rPr>
              <w:t>May/June 2009 and 2012</w:t>
            </w:r>
            <w:r w:rsidRPr="00EB36AB">
              <w:rPr>
                <w:b/>
                <w:bCs/>
                <w:sz w:val="16"/>
                <w:szCs w:val="16"/>
                <w:lang w:val="en-IN"/>
              </w:rPr>
              <w:t xml:space="preserve"> </w:t>
            </w:r>
          </w:p>
        </w:tc>
        <w:tc>
          <w:tcPr>
            <w:tcW w:w="3353" w:type="dxa"/>
          </w:tcPr>
          <w:p w14:paraId="4660BCCC" w14:textId="77777777" w:rsidR="00F259C0" w:rsidRPr="00A81638" w:rsidRDefault="00F259C0" w:rsidP="00F259C0">
            <w:pPr>
              <w:pStyle w:val="NoSpacing"/>
              <w:rPr>
                <w:sz w:val="16"/>
                <w:szCs w:val="16"/>
              </w:rPr>
            </w:pPr>
            <w:r w:rsidRPr="00A81638">
              <w:rPr>
                <w:sz w:val="16"/>
                <w:szCs w:val="16"/>
                <w:lang w:val="en-IN"/>
              </w:rPr>
              <w:t>1.N</w:t>
            </w:r>
            <w:proofErr w:type="spellStart"/>
            <w:r w:rsidRPr="00A81638">
              <w:rPr>
                <w:sz w:val="16"/>
                <w:szCs w:val="16"/>
              </w:rPr>
              <w:t>umber</w:t>
            </w:r>
            <w:proofErr w:type="spellEnd"/>
            <w:r w:rsidRPr="00A81638">
              <w:rPr>
                <w:sz w:val="16"/>
                <w:szCs w:val="16"/>
              </w:rPr>
              <w:t xml:space="preserve"> of days per week engaged in at least 30 minutes of moderate-intensity exercise (e.g., brisk walking, cycling) outside of work/school.</w:t>
            </w:r>
          </w:p>
          <w:p w14:paraId="0837C464" w14:textId="77777777" w:rsidR="00F259C0" w:rsidRPr="00A81638" w:rsidRDefault="00F259C0" w:rsidP="00F259C0">
            <w:pPr>
              <w:pStyle w:val="NoSpacing"/>
              <w:rPr>
                <w:sz w:val="16"/>
                <w:szCs w:val="16"/>
              </w:rPr>
            </w:pPr>
            <w:r w:rsidRPr="00A81638">
              <w:rPr>
                <w:sz w:val="16"/>
                <w:szCs w:val="16"/>
              </w:rPr>
              <w:t xml:space="preserve">2. Based on areas with intervention and without: </w:t>
            </w:r>
          </w:p>
          <w:p w14:paraId="5E75E17B" w14:textId="77777777" w:rsidR="00F259C0" w:rsidRPr="00A81638" w:rsidRDefault="00F259C0" w:rsidP="00F259C0">
            <w:pPr>
              <w:pStyle w:val="NoSpacing"/>
              <w:rPr>
                <w:sz w:val="16"/>
                <w:szCs w:val="16"/>
                <w:lang w:val="en-IN"/>
              </w:rPr>
            </w:pPr>
            <w:r w:rsidRPr="00A81638">
              <w:rPr>
                <w:sz w:val="16"/>
                <w:szCs w:val="16"/>
              </w:rPr>
              <w:t xml:space="preserve">a) </w:t>
            </w:r>
            <w:r w:rsidRPr="00A81638">
              <w:rPr>
                <w:sz w:val="16"/>
                <w:szCs w:val="16"/>
                <w:lang w:val="en-IN"/>
              </w:rPr>
              <w:t xml:space="preserve">Likelihood of physical activity participation. </w:t>
            </w:r>
          </w:p>
          <w:p w14:paraId="7302ED7A" w14:textId="6B580B84" w:rsidR="00F259C0" w:rsidRDefault="00F259C0" w:rsidP="00F259C0">
            <w:proofErr w:type="gramStart"/>
            <w:r w:rsidRPr="00A81638">
              <w:rPr>
                <w:sz w:val="16"/>
                <w:szCs w:val="16"/>
                <w:lang w:val="en-IN"/>
              </w:rPr>
              <w:t>b)</w:t>
            </w:r>
            <w:r w:rsidRPr="00A81638">
              <w:rPr>
                <w:sz w:val="16"/>
                <w:szCs w:val="16"/>
              </w:rPr>
              <w:t>Likelihood</w:t>
            </w:r>
            <w:proofErr w:type="gramEnd"/>
            <w:r w:rsidRPr="00A81638">
              <w:rPr>
                <w:sz w:val="16"/>
                <w:szCs w:val="16"/>
              </w:rPr>
              <w:t xml:space="preserve"> of meeting recommended activity levels (≥5 days/week</w:t>
            </w:r>
          </w:p>
        </w:tc>
      </w:tr>
    </w:tbl>
    <w:p w14:paraId="6F579E1E" w14:textId="77777777" w:rsidR="00F259C0" w:rsidRDefault="00F259C0" w:rsidP="009303B5">
      <w:pPr>
        <w:spacing w:after="0" w:line="360" w:lineRule="auto"/>
      </w:pPr>
    </w:p>
    <w:tbl>
      <w:tblPr>
        <w:tblStyle w:val="TableGrid"/>
        <w:tblW w:w="0" w:type="auto"/>
        <w:tblCellMar>
          <w:left w:w="57" w:type="dxa"/>
          <w:right w:w="0" w:type="dxa"/>
        </w:tblCellMar>
        <w:tblLook w:val="04A0" w:firstRow="1" w:lastRow="0" w:firstColumn="1" w:lastColumn="0" w:noHBand="0" w:noVBand="1"/>
      </w:tblPr>
      <w:tblGrid>
        <w:gridCol w:w="837"/>
        <w:gridCol w:w="1201"/>
        <w:gridCol w:w="1384"/>
        <w:gridCol w:w="1518"/>
        <w:gridCol w:w="2049"/>
        <w:gridCol w:w="2535"/>
        <w:gridCol w:w="3352"/>
      </w:tblGrid>
      <w:tr w:rsidR="007444A8" w14:paraId="61E5E626" w14:textId="77777777" w:rsidTr="007444A8">
        <w:tc>
          <w:tcPr>
            <w:tcW w:w="837" w:type="dxa"/>
          </w:tcPr>
          <w:p w14:paraId="30E4D4EE" w14:textId="4639B4F3" w:rsidR="007444A8" w:rsidRDefault="007444A8" w:rsidP="007444A8">
            <w:r>
              <w:rPr>
                <w:b/>
                <w:bCs/>
                <w:sz w:val="18"/>
                <w:szCs w:val="18"/>
              </w:rPr>
              <w:lastRenderedPageBreak/>
              <w:t>Author(s)</w:t>
            </w:r>
          </w:p>
        </w:tc>
        <w:tc>
          <w:tcPr>
            <w:tcW w:w="1201" w:type="dxa"/>
          </w:tcPr>
          <w:p w14:paraId="55C982E7" w14:textId="0E8C4488" w:rsidR="007444A8" w:rsidRDefault="007444A8" w:rsidP="007444A8">
            <w:r w:rsidRPr="00EF293B">
              <w:rPr>
                <w:b/>
                <w:bCs/>
                <w:sz w:val="18"/>
                <w:szCs w:val="18"/>
              </w:rPr>
              <w:t>Setting</w:t>
            </w:r>
            <w:r>
              <w:rPr>
                <w:b/>
                <w:bCs/>
                <w:sz w:val="18"/>
                <w:szCs w:val="18"/>
              </w:rPr>
              <w:t>(s)</w:t>
            </w:r>
          </w:p>
        </w:tc>
        <w:tc>
          <w:tcPr>
            <w:tcW w:w="1384" w:type="dxa"/>
          </w:tcPr>
          <w:p w14:paraId="2EAFCCF5" w14:textId="181E19A5" w:rsidR="007444A8" w:rsidRDefault="007444A8" w:rsidP="007444A8">
            <w:r w:rsidRPr="00EF293B">
              <w:rPr>
                <w:b/>
                <w:bCs/>
                <w:sz w:val="18"/>
                <w:szCs w:val="18"/>
              </w:rPr>
              <w:t>Data sources</w:t>
            </w:r>
          </w:p>
        </w:tc>
        <w:tc>
          <w:tcPr>
            <w:tcW w:w="1518" w:type="dxa"/>
          </w:tcPr>
          <w:p w14:paraId="2956A234" w14:textId="54BDB742" w:rsidR="007444A8" w:rsidRDefault="007444A8" w:rsidP="007444A8">
            <w:r w:rsidRPr="00EF293B">
              <w:rPr>
                <w:b/>
                <w:bCs/>
                <w:sz w:val="18"/>
                <w:szCs w:val="18"/>
              </w:rPr>
              <w:t>Target population</w:t>
            </w:r>
          </w:p>
        </w:tc>
        <w:tc>
          <w:tcPr>
            <w:tcW w:w="2049" w:type="dxa"/>
          </w:tcPr>
          <w:p w14:paraId="7B997E80" w14:textId="75F3CB6E" w:rsidR="007444A8" w:rsidRDefault="007444A8" w:rsidP="007444A8">
            <w:r w:rsidRPr="00EF293B">
              <w:rPr>
                <w:b/>
                <w:bCs/>
                <w:sz w:val="18"/>
                <w:szCs w:val="18"/>
              </w:rPr>
              <w:t>Definition of active travel</w:t>
            </w:r>
          </w:p>
        </w:tc>
        <w:tc>
          <w:tcPr>
            <w:tcW w:w="2535" w:type="dxa"/>
          </w:tcPr>
          <w:p w14:paraId="24D02A4E"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1D9ADF1A" w14:textId="77777777" w:rsidR="007444A8" w:rsidRDefault="007444A8" w:rsidP="007444A8"/>
        </w:tc>
        <w:tc>
          <w:tcPr>
            <w:tcW w:w="3352" w:type="dxa"/>
          </w:tcPr>
          <w:p w14:paraId="596DBC83" w14:textId="0373F175" w:rsidR="007444A8" w:rsidRDefault="007444A8" w:rsidP="007444A8">
            <w:r w:rsidRPr="00EF293B">
              <w:rPr>
                <w:b/>
                <w:bCs/>
                <w:sz w:val="18"/>
                <w:szCs w:val="18"/>
              </w:rPr>
              <w:t>Active Travel measures used</w:t>
            </w:r>
          </w:p>
        </w:tc>
      </w:tr>
      <w:tr w:rsidR="00F259C0" w14:paraId="73BC0D78" w14:textId="77777777" w:rsidTr="007444A8">
        <w:tc>
          <w:tcPr>
            <w:tcW w:w="837" w:type="dxa"/>
          </w:tcPr>
          <w:p w14:paraId="4BBB239C" w14:textId="0CA60FD8" w:rsidR="00F259C0" w:rsidRDefault="00F259C0" w:rsidP="00F259C0">
            <w:r w:rsidRPr="00EB36AB">
              <w:rPr>
                <w:sz w:val="16"/>
                <w:szCs w:val="16"/>
                <w:lang w:val="en-IN"/>
              </w:rPr>
              <w:t>Ogilvie et al. (2008b)</w:t>
            </w:r>
          </w:p>
        </w:tc>
        <w:tc>
          <w:tcPr>
            <w:tcW w:w="1201" w:type="dxa"/>
          </w:tcPr>
          <w:p w14:paraId="6551EF69" w14:textId="3CC3F5E5" w:rsidR="00F259C0" w:rsidRDefault="00F259C0" w:rsidP="00F259C0">
            <w:r w:rsidRPr="3050A742">
              <w:rPr>
                <w:sz w:val="16"/>
                <w:szCs w:val="16"/>
                <w:lang w:val="en-IN"/>
              </w:rPr>
              <w:t>Glasgow, Scotland</w:t>
            </w:r>
          </w:p>
        </w:tc>
        <w:tc>
          <w:tcPr>
            <w:tcW w:w="1384" w:type="dxa"/>
          </w:tcPr>
          <w:p w14:paraId="12824ECB" w14:textId="61B8A6C2" w:rsidR="00F259C0" w:rsidRDefault="00F259C0" w:rsidP="00F259C0">
            <w:r w:rsidRPr="00EB36AB">
              <w:rPr>
                <w:sz w:val="16"/>
                <w:szCs w:val="16"/>
                <w:lang w:val="en-IN"/>
              </w:rPr>
              <w:t>An</w:t>
            </w:r>
            <w:r>
              <w:rPr>
                <w:sz w:val="16"/>
                <w:szCs w:val="16"/>
                <w:lang w:val="en-IN"/>
              </w:rPr>
              <w:t xml:space="preserve"> o</w:t>
            </w:r>
            <w:r w:rsidRPr="00EB36AB">
              <w:rPr>
                <w:sz w:val="16"/>
                <w:szCs w:val="16"/>
                <w:lang w:val="en-IN"/>
              </w:rPr>
              <w:t xml:space="preserve">bservational intervention pilot study. </w:t>
            </w:r>
          </w:p>
        </w:tc>
        <w:tc>
          <w:tcPr>
            <w:tcW w:w="1518" w:type="dxa"/>
          </w:tcPr>
          <w:p w14:paraId="2C15857C" w14:textId="1BF1E3EC" w:rsidR="00F259C0" w:rsidRDefault="00F259C0" w:rsidP="00F259C0">
            <w:r w:rsidRPr="00EB36AB">
              <w:rPr>
                <w:sz w:val="16"/>
                <w:szCs w:val="16"/>
                <w:lang w:val="en-IN"/>
              </w:rPr>
              <w:t xml:space="preserve">Local </w:t>
            </w:r>
            <w:proofErr w:type="gramStart"/>
            <w:r w:rsidRPr="00EB36AB">
              <w:rPr>
                <w:sz w:val="16"/>
                <w:szCs w:val="16"/>
                <w:lang w:val="en-IN"/>
              </w:rPr>
              <w:t>residents  aged</w:t>
            </w:r>
            <w:proofErr w:type="gramEnd"/>
            <w:r w:rsidRPr="00EB36AB">
              <w:rPr>
                <w:sz w:val="16"/>
                <w:szCs w:val="16"/>
                <w:lang w:val="en-IN"/>
              </w:rPr>
              <w:t xml:space="preserve"> 16 or over in Scotland </w:t>
            </w:r>
          </w:p>
        </w:tc>
        <w:tc>
          <w:tcPr>
            <w:tcW w:w="2049" w:type="dxa"/>
          </w:tcPr>
          <w:p w14:paraId="50AEA151" w14:textId="04FFDE57" w:rsidR="00F259C0" w:rsidRDefault="00F259C0" w:rsidP="00F259C0">
            <w:r>
              <w:rPr>
                <w:sz w:val="16"/>
                <w:szCs w:val="16"/>
                <w:lang w:val="en-IN"/>
              </w:rPr>
              <w:t>W</w:t>
            </w:r>
            <w:r w:rsidRPr="00EB36AB">
              <w:rPr>
                <w:sz w:val="16"/>
                <w:szCs w:val="16"/>
                <w:lang w:val="en-IN"/>
              </w:rPr>
              <w:t>alking and cycling for transport</w:t>
            </w:r>
          </w:p>
        </w:tc>
        <w:tc>
          <w:tcPr>
            <w:tcW w:w="2535" w:type="dxa"/>
          </w:tcPr>
          <w:p w14:paraId="3954848C" w14:textId="77777777" w:rsidR="00F259C0" w:rsidRPr="00A81638" w:rsidRDefault="00F259C0" w:rsidP="00F259C0">
            <w:pPr>
              <w:rPr>
                <w:sz w:val="16"/>
                <w:szCs w:val="16"/>
              </w:rPr>
            </w:pPr>
            <w:r w:rsidRPr="00A81638">
              <w:rPr>
                <w:sz w:val="16"/>
                <w:szCs w:val="16"/>
                <w:lang w:val="en-IN"/>
              </w:rPr>
              <w:t xml:space="preserve">1. Random postal survey (at baseline) </w:t>
            </w:r>
          </w:p>
          <w:p w14:paraId="7A6DB42A" w14:textId="77777777" w:rsidR="00F259C0" w:rsidRPr="00A81638" w:rsidRDefault="00F259C0" w:rsidP="00F259C0">
            <w:pPr>
              <w:rPr>
                <w:sz w:val="16"/>
                <w:szCs w:val="16"/>
              </w:rPr>
            </w:pPr>
            <w:r w:rsidRPr="00A81638">
              <w:rPr>
                <w:sz w:val="16"/>
                <w:szCs w:val="16"/>
              </w:rPr>
              <w:t>2. A travel diary, the short form of the International Physical Activity Questionnaire (IPAQ) and the SF-8</w:t>
            </w:r>
          </w:p>
          <w:p w14:paraId="5DA5B022" w14:textId="77777777" w:rsidR="00F259C0" w:rsidRDefault="00F259C0" w:rsidP="00F259C0">
            <w:pPr>
              <w:rPr>
                <w:sz w:val="16"/>
                <w:szCs w:val="16"/>
                <w:lang w:val="en-IN"/>
              </w:rPr>
            </w:pPr>
            <w:r w:rsidRPr="00A81638">
              <w:rPr>
                <w:sz w:val="16"/>
                <w:szCs w:val="16"/>
                <w:lang w:val="en-IN"/>
              </w:rPr>
              <w:t>3. Intervention</w:t>
            </w:r>
            <w:r w:rsidRPr="00EB36AB">
              <w:rPr>
                <w:b/>
                <w:bCs/>
                <w:sz w:val="16"/>
                <w:szCs w:val="16"/>
                <w:lang w:val="en-IN"/>
              </w:rPr>
              <w:t>:</w:t>
            </w:r>
            <w:r w:rsidRPr="00EB36AB">
              <w:rPr>
                <w:sz w:val="16"/>
                <w:szCs w:val="16"/>
                <w:lang w:val="en-IN"/>
              </w:rPr>
              <w:t xml:space="preserve"> Construction and opening of a new freeway</w:t>
            </w:r>
          </w:p>
          <w:p w14:paraId="566F6DE7" w14:textId="3862F260" w:rsidR="00F259C0" w:rsidRDefault="00F259C0" w:rsidP="00F259C0">
            <w:r>
              <w:rPr>
                <w:sz w:val="16"/>
                <w:szCs w:val="16"/>
                <w:lang w:val="en-IN"/>
              </w:rPr>
              <w:t xml:space="preserve">4. </w:t>
            </w:r>
            <w:r w:rsidRPr="00A81638">
              <w:rPr>
                <w:sz w:val="16"/>
                <w:szCs w:val="16"/>
              </w:rPr>
              <w:t>Correlates to active travel: Age, Housing tenure, Distance to place of work</w:t>
            </w:r>
            <w:r>
              <w:rPr>
                <w:sz w:val="16"/>
                <w:szCs w:val="16"/>
              </w:rPr>
              <w:t>/</w:t>
            </w:r>
            <w:r w:rsidRPr="00A81638">
              <w:rPr>
                <w:sz w:val="16"/>
                <w:szCs w:val="16"/>
              </w:rPr>
              <w:t xml:space="preserve">study, Access to bicycle, Composite </w:t>
            </w:r>
            <w:proofErr w:type="gramStart"/>
            <w:r w:rsidRPr="00A81638">
              <w:rPr>
                <w:sz w:val="16"/>
                <w:szCs w:val="16"/>
              </w:rPr>
              <w:t>variable :</w:t>
            </w:r>
            <w:proofErr w:type="gramEnd"/>
            <w:r w:rsidRPr="00A81638">
              <w:rPr>
                <w:sz w:val="16"/>
                <w:szCs w:val="16"/>
              </w:rPr>
              <w:t xml:space="preserve"> access to car and difficulty walking, Proximity to shops, Road safety for cyclists, Day of travel diary (weekday</w:t>
            </w:r>
            <w:r w:rsidRPr="00EB36AB">
              <w:rPr>
                <w:sz w:val="16"/>
                <w:szCs w:val="16"/>
              </w:rPr>
              <w:t>)</w:t>
            </w:r>
          </w:p>
        </w:tc>
        <w:tc>
          <w:tcPr>
            <w:tcW w:w="3352" w:type="dxa"/>
          </w:tcPr>
          <w:p w14:paraId="5F6EAABA" w14:textId="77777777" w:rsidR="00F259C0" w:rsidRPr="00A81638" w:rsidRDefault="00F259C0" w:rsidP="00F259C0">
            <w:pPr>
              <w:pStyle w:val="NoSpacing"/>
              <w:rPr>
                <w:sz w:val="16"/>
                <w:szCs w:val="16"/>
                <w:lang w:val="en-IN"/>
              </w:rPr>
            </w:pPr>
            <w:r w:rsidRPr="00A81638">
              <w:rPr>
                <w:sz w:val="16"/>
                <w:szCs w:val="16"/>
                <w:lang w:val="en-IN"/>
              </w:rPr>
              <w:t xml:space="preserve">1. Reported travel time for each mode of transport, </w:t>
            </w:r>
          </w:p>
          <w:p w14:paraId="33989A5B" w14:textId="77777777" w:rsidR="00F259C0" w:rsidRPr="00A81638" w:rsidRDefault="00F259C0" w:rsidP="00F259C0">
            <w:pPr>
              <w:pStyle w:val="NoSpacing"/>
              <w:rPr>
                <w:sz w:val="16"/>
                <w:szCs w:val="16"/>
                <w:lang w:val="en-IN"/>
              </w:rPr>
            </w:pPr>
            <w:r w:rsidRPr="00A81638">
              <w:rPr>
                <w:sz w:val="16"/>
                <w:szCs w:val="16"/>
                <w:lang w:val="en-IN"/>
              </w:rPr>
              <w:t>2. Total travel time by active modes (walking plus cycling) and by all modes combined</w:t>
            </w:r>
          </w:p>
          <w:p w14:paraId="00666769" w14:textId="77777777" w:rsidR="00F259C0" w:rsidRPr="00A81638" w:rsidRDefault="00F259C0" w:rsidP="00F259C0">
            <w:pPr>
              <w:pStyle w:val="NoSpacing"/>
              <w:rPr>
                <w:sz w:val="16"/>
                <w:szCs w:val="16"/>
                <w:lang w:val="en-IN"/>
              </w:rPr>
            </w:pPr>
            <w:r w:rsidRPr="00A81638">
              <w:rPr>
                <w:sz w:val="16"/>
                <w:szCs w:val="16"/>
                <w:lang w:val="en-IN"/>
              </w:rPr>
              <w:t>3. The proportion of total travel time contributed by each mode of transport.</w:t>
            </w:r>
          </w:p>
          <w:p w14:paraId="7399CC28" w14:textId="77777777" w:rsidR="00F259C0" w:rsidRPr="00A81638" w:rsidRDefault="00F259C0" w:rsidP="00F259C0">
            <w:pPr>
              <w:pStyle w:val="NoSpacing"/>
              <w:rPr>
                <w:sz w:val="16"/>
                <w:szCs w:val="16"/>
              </w:rPr>
            </w:pPr>
            <w:r w:rsidRPr="00A81638">
              <w:rPr>
                <w:sz w:val="16"/>
                <w:szCs w:val="16"/>
                <w:lang w:val="en-IN"/>
              </w:rPr>
              <w:t>4. Average time spent w</w:t>
            </w:r>
            <w:proofErr w:type="spellStart"/>
            <w:r w:rsidRPr="00A81638">
              <w:rPr>
                <w:sz w:val="16"/>
                <w:szCs w:val="16"/>
              </w:rPr>
              <w:t>alking</w:t>
            </w:r>
            <w:proofErr w:type="spellEnd"/>
            <w:r w:rsidRPr="00A81638">
              <w:rPr>
                <w:sz w:val="16"/>
                <w:szCs w:val="16"/>
              </w:rPr>
              <w:t xml:space="preserve"> and total physical activity: Walking (min/week) and Total activity (MET-min/week)</w:t>
            </w:r>
          </w:p>
          <w:p w14:paraId="79F9804D" w14:textId="46F9278A" w:rsidR="00F259C0" w:rsidRDefault="00F259C0" w:rsidP="00F259C0"/>
        </w:tc>
      </w:tr>
      <w:tr w:rsidR="00F259C0" w14:paraId="2F10740E" w14:textId="77777777" w:rsidTr="007444A8">
        <w:tc>
          <w:tcPr>
            <w:tcW w:w="837" w:type="dxa"/>
          </w:tcPr>
          <w:p w14:paraId="105DAC68" w14:textId="76F9250F" w:rsidR="00F259C0" w:rsidRDefault="00F259C0" w:rsidP="00F259C0">
            <w:r w:rsidRPr="00EB36AB">
              <w:rPr>
                <w:sz w:val="16"/>
                <w:szCs w:val="16"/>
                <w:lang w:val="en-IN"/>
              </w:rPr>
              <w:t>Oglivie et al, (2010)</w:t>
            </w:r>
          </w:p>
        </w:tc>
        <w:tc>
          <w:tcPr>
            <w:tcW w:w="1201" w:type="dxa"/>
          </w:tcPr>
          <w:p w14:paraId="74ABD656" w14:textId="28B67FE2" w:rsidR="00F259C0" w:rsidRDefault="00F259C0" w:rsidP="00F259C0">
            <w:r w:rsidRPr="00EB36AB">
              <w:rPr>
                <w:sz w:val="16"/>
                <w:szCs w:val="16"/>
                <w:lang w:val="en-IN"/>
              </w:rPr>
              <w:t xml:space="preserve">Cambridgeshire, </w:t>
            </w:r>
            <w:r>
              <w:rPr>
                <w:sz w:val="16"/>
                <w:szCs w:val="16"/>
                <w:lang w:val="en-IN"/>
              </w:rPr>
              <w:t xml:space="preserve">England </w:t>
            </w:r>
            <w:r w:rsidRPr="00EB36AB">
              <w:rPr>
                <w:sz w:val="16"/>
                <w:szCs w:val="16"/>
                <w:lang w:val="en-IN"/>
              </w:rPr>
              <w:t xml:space="preserve"> </w:t>
            </w:r>
          </w:p>
        </w:tc>
        <w:tc>
          <w:tcPr>
            <w:tcW w:w="1384" w:type="dxa"/>
          </w:tcPr>
          <w:p w14:paraId="7F4AA929" w14:textId="59163E22" w:rsidR="00F259C0" w:rsidRDefault="00F259C0" w:rsidP="00F259C0">
            <w:r w:rsidRPr="00EB36AB">
              <w:rPr>
                <w:sz w:val="16"/>
                <w:szCs w:val="16"/>
                <w:lang w:val="en-IN"/>
              </w:rPr>
              <w:t xml:space="preserve">Commuting and health in Cambridge </w:t>
            </w:r>
            <w:r>
              <w:rPr>
                <w:sz w:val="16"/>
                <w:szCs w:val="16"/>
                <w:lang w:val="en-IN"/>
              </w:rPr>
              <w:t xml:space="preserve">cohort </w:t>
            </w:r>
            <w:r w:rsidRPr="00EB36AB">
              <w:rPr>
                <w:sz w:val="16"/>
                <w:szCs w:val="16"/>
                <w:lang w:val="en-IN"/>
              </w:rPr>
              <w:t xml:space="preserve">Study </w:t>
            </w:r>
            <w:r w:rsidRPr="00EB36AB">
              <w:rPr>
                <w:b/>
                <w:bCs/>
                <w:sz w:val="16"/>
                <w:szCs w:val="16"/>
                <w:lang w:val="en-IN"/>
              </w:rPr>
              <w:t xml:space="preserve"> </w:t>
            </w:r>
          </w:p>
        </w:tc>
        <w:tc>
          <w:tcPr>
            <w:tcW w:w="1518" w:type="dxa"/>
          </w:tcPr>
          <w:p w14:paraId="6E4876EA" w14:textId="3E201AAD" w:rsidR="00F259C0" w:rsidRDefault="00F259C0" w:rsidP="00F259C0">
            <w:r w:rsidRPr="00EB36AB">
              <w:rPr>
                <w:sz w:val="16"/>
                <w:szCs w:val="16"/>
                <w:lang w:val="en-IN"/>
              </w:rPr>
              <w:t>Adults aged 16 and over who work in areas of Cambridge and live within a radius of 30 kms of the city centre.</w:t>
            </w:r>
          </w:p>
        </w:tc>
        <w:tc>
          <w:tcPr>
            <w:tcW w:w="2049" w:type="dxa"/>
          </w:tcPr>
          <w:p w14:paraId="6D06D3EF" w14:textId="18A8D964" w:rsidR="00F259C0" w:rsidRDefault="00F259C0" w:rsidP="00F259C0">
            <w:r>
              <w:rPr>
                <w:sz w:val="16"/>
                <w:szCs w:val="16"/>
                <w:lang w:val="en-IN"/>
              </w:rPr>
              <w:t>W</w:t>
            </w:r>
            <w:r w:rsidRPr="00EB36AB">
              <w:rPr>
                <w:sz w:val="16"/>
                <w:szCs w:val="16"/>
                <w:lang w:val="en-IN"/>
              </w:rPr>
              <w:t>alking and cycling</w:t>
            </w:r>
          </w:p>
        </w:tc>
        <w:tc>
          <w:tcPr>
            <w:tcW w:w="2535" w:type="dxa"/>
          </w:tcPr>
          <w:p w14:paraId="7C859E4C" w14:textId="77777777" w:rsidR="00F259C0" w:rsidRPr="00A81638" w:rsidRDefault="00F259C0" w:rsidP="00F259C0">
            <w:pPr>
              <w:rPr>
                <w:sz w:val="16"/>
                <w:szCs w:val="16"/>
                <w:lang w:val="en-IN"/>
              </w:rPr>
            </w:pPr>
            <w:r w:rsidRPr="00A81638">
              <w:rPr>
                <w:sz w:val="16"/>
                <w:szCs w:val="16"/>
                <w:lang w:val="en-IN"/>
              </w:rPr>
              <w:t>1. Repeated postal questionnaires (</w:t>
            </w:r>
            <w:r w:rsidRPr="00A81638">
              <w:rPr>
                <w:sz w:val="16"/>
                <w:szCs w:val="16"/>
              </w:rPr>
              <w:t>Seven-day retrospective travel record)</w:t>
            </w:r>
          </w:p>
          <w:p w14:paraId="2D16C35F" w14:textId="058277D6" w:rsidR="00F259C0" w:rsidRPr="00A81638" w:rsidRDefault="00F259C0" w:rsidP="00F259C0">
            <w:pPr>
              <w:rPr>
                <w:sz w:val="16"/>
                <w:szCs w:val="16"/>
                <w:lang w:val="en-IN"/>
              </w:rPr>
            </w:pPr>
            <w:r w:rsidRPr="00A81638">
              <w:rPr>
                <w:sz w:val="16"/>
                <w:szCs w:val="16"/>
                <w:lang w:val="en-IN"/>
              </w:rPr>
              <w:t>2.</w:t>
            </w:r>
            <w:r>
              <w:rPr>
                <w:sz w:val="16"/>
                <w:szCs w:val="16"/>
                <w:lang w:val="en-IN"/>
              </w:rPr>
              <w:t xml:space="preserve"> A</w:t>
            </w:r>
            <w:r w:rsidRPr="00A81638">
              <w:rPr>
                <w:sz w:val="16"/>
                <w:szCs w:val="16"/>
                <w:lang w:val="en-IN"/>
              </w:rPr>
              <w:t>ccelerometers</w:t>
            </w:r>
          </w:p>
          <w:p w14:paraId="5D51CD6E" w14:textId="77777777" w:rsidR="00F259C0" w:rsidRPr="00A81638" w:rsidRDefault="00F259C0" w:rsidP="00F259C0">
            <w:pPr>
              <w:rPr>
                <w:sz w:val="16"/>
                <w:szCs w:val="16"/>
                <w:lang w:val="en-IN"/>
              </w:rPr>
            </w:pPr>
            <w:r w:rsidRPr="00A81638">
              <w:rPr>
                <w:sz w:val="16"/>
                <w:szCs w:val="16"/>
                <w:lang w:val="en-IN"/>
              </w:rPr>
              <w:t>3. Household travel diaries,</w:t>
            </w:r>
          </w:p>
          <w:p w14:paraId="2642DE76" w14:textId="77777777" w:rsidR="00F259C0" w:rsidRPr="00A81638" w:rsidRDefault="00F259C0" w:rsidP="00F259C0">
            <w:pPr>
              <w:rPr>
                <w:sz w:val="16"/>
                <w:szCs w:val="16"/>
                <w:lang w:val="en-IN"/>
              </w:rPr>
            </w:pPr>
            <w:r w:rsidRPr="00A81638">
              <w:rPr>
                <w:sz w:val="16"/>
                <w:szCs w:val="16"/>
                <w:lang w:val="en-IN"/>
              </w:rPr>
              <w:t>4. Combined heart rate and movement sensors and</w:t>
            </w:r>
            <w:r>
              <w:rPr>
                <w:sz w:val="16"/>
                <w:szCs w:val="16"/>
                <w:lang w:val="en-IN"/>
              </w:rPr>
              <w:t xml:space="preserve"> </w:t>
            </w:r>
            <w:r w:rsidRPr="00A81638">
              <w:rPr>
                <w:sz w:val="16"/>
                <w:szCs w:val="16"/>
                <w:lang w:val="en-IN"/>
              </w:rPr>
              <w:t>GPS receivers</w:t>
            </w:r>
          </w:p>
          <w:p w14:paraId="6E5D251D" w14:textId="77777777" w:rsidR="00F259C0" w:rsidRPr="00A81638" w:rsidRDefault="00F259C0" w:rsidP="00F259C0">
            <w:pPr>
              <w:rPr>
                <w:sz w:val="16"/>
                <w:szCs w:val="16"/>
                <w:lang w:val="en-IN"/>
              </w:rPr>
            </w:pPr>
            <w:r w:rsidRPr="00A81638">
              <w:rPr>
                <w:sz w:val="16"/>
                <w:szCs w:val="16"/>
                <w:lang w:val="en-IN"/>
              </w:rPr>
              <w:t>5. A longitudinal qualitative and Photo-Elicitation interview study</w:t>
            </w:r>
          </w:p>
          <w:p w14:paraId="4A0F8C04" w14:textId="0665B7FC" w:rsidR="00F259C0" w:rsidRDefault="00F259C0" w:rsidP="00F259C0">
            <w:r w:rsidRPr="00A81638">
              <w:rPr>
                <w:sz w:val="16"/>
                <w:szCs w:val="16"/>
                <w:lang w:val="en-IN"/>
              </w:rPr>
              <w:t xml:space="preserve">6. Intervention: </w:t>
            </w:r>
            <w:r w:rsidRPr="00A81638">
              <w:rPr>
                <w:sz w:val="16"/>
                <w:szCs w:val="16"/>
              </w:rPr>
              <w:t>the opening of the Cambridgeshire Guided Busway.</w:t>
            </w:r>
          </w:p>
        </w:tc>
        <w:tc>
          <w:tcPr>
            <w:tcW w:w="3352" w:type="dxa"/>
          </w:tcPr>
          <w:p w14:paraId="1F8932ED" w14:textId="77777777" w:rsidR="00F259C0" w:rsidRPr="00A81638" w:rsidRDefault="00F259C0" w:rsidP="00F259C0">
            <w:pPr>
              <w:pStyle w:val="NoSpacing"/>
              <w:rPr>
                <w:sz w:val="16"/>
                <w:szCs w:val="16"/>
              </w:rPr>
            </w:pPr>
            <w:r w:rsidRPr="00A81638">
              <w:rPr>
                <w:sz w:val="16"/>
                <w:szCs w:val="16"/>
                <w:lang w:val="en-IN"/>
              </w:rPr>
              <w:t xml:space="preserve">1. </w:t>
            </w:r>
            <w:r w:rsidRPr="00A81638">
              <w:rPr>
                <w:sz w:val="16"/>
                <w:szCs w:val="16"/>
              </w:rPr>
              <w:t>Change in daily active commuting time: Net difference in minutes/day spent walking/cycling to work, comparing intervention and control groups</w:t>
            </w:r>
          </w:p>
          <w:p w14:paraId="398499E3" w14:textId="6D736804" w:rsidR="00F259C0" w:rsidRDefault="00F259C0" w:rsidP="00F259C0">
            <w:r w:rsidRPr="00A81638">
              <w:rPr>
                <w:sz w:val="16"/>
                <w:szCs w:val="16"/>
              </w:rPr>
              <w:t>2. Total active travel time:</w:t>
            </w:r>
            <w:r w:rsidRPr="00EB36AB">
              <w:rPr>
                <w:sz w:val="16"/>
                <w:szCs w:val="16"/>
              </w:rPr>
              <w:t xml:space="preserve"> Includes all walking/cycling trips (not just commutes)</w:t>
            </w:r>
          </w:p>
        </w:tc>
      </w:tr>
      <w:tr w:rsidR="00F259C0" w14:paraId="0AF139F3" w14:textId="77777777" w:rsidTr="007444A8">
        <w:tc>
          <w:tcPr>
            <w:tcW w:w="837" w:type="dxa"/>
          </w:tcPr>
          <w:p w14:paraId="254107B7" w14:textId="2BCA42E4" w:rsidR="00F259C0" w:rsidRDefault="00F259C0" w:rsidP="00F259C0">
            <w:r w:rsidRPr="00EB36AB">
              <w:rPr>
                <w:sz w:val="16"/>
                <w:szCs w:val="16"/>
                <w:lang w:val="en-IN"/>
              </w:rPr>
              <w:t>Olsen et al. (2016)</w:t>
            </w:r>
          </w:p>
        </w:tc>
        <w:tc>
          <w:tcPr>
            <w:tcW w:w="1201" w:type="dxa"/>
          </w:tcPr>
          <w:p w14:paraId="4AD1CE06" w14:textId="65B45650" w:rsidR="00F259C0" w:rsidRDefault="00F259C0" w:rsidP="00F259C0">
            <w:r w:rsidRPr="00EB36AB">
              <w:rPr>
                <w:sz w:val="16"/>
                <w:szCs w:val="16"/>
                <w:lang w:val="en-IN"/>
              </w:rPr>
              <w:t xml:space="preserve">Scotland </w:t>
            </w:r>
          </w:p>
        </w:tc>
        <w:tc>
          <w:tcPr>
            <w:tcW w:w="1384" w:type="dxa"/>
          </w:tcPr>
          <w:p w14:paraId="00760C48" w14:textId="4D02DD16" w:rsidR="00F259C0" w:rsidRPr="00F259C0" w:rsidRDefault="00F259C0" w:rsidP="00F259C0">
            <w:pPr>
              <w:rPr>
                <w:sz w:val="16"/>
                <w:szCs w:val="16"/>
              </w:rPr>
            </w:pPr>
            <w:r w:rsidRPr="00EB36AB">
              <w:rPr>
                <w:sz w:val="16"/>
                <w:szCs w:val="16"/>
                <w:lang w:val="en-IN"/>
              </w:rPr>
              <w:t xml:space="preserve">Scottish Household Survey (SHS) with </w:t>
            </w:r>
          </w:p>
        </w:tc>
        <w:tc>
          <w:tcPr>
            <w:tcW w:w="1518" w:type="dxa"/>
          </w:tcPr>
          <w:p w14:paraId="4BC1DFED" w14:textId="4EA59F65" w:rsidR="00F259C0" w:rsidRDefault="00F259C0" w:rsidP="00F259C0">
            <w:r w:rsidRPr="00EB36AB">
              <w:rPr>
                <w:sz w:val="16"/>
                <w:szCs w:val="16"/>
                <w:lang w:val="en-IN"/>
              </w:rPr>
              <w:t xml:space="preserve"> A Scottish </w:t>
            </w:r>
            <w:r>
              <w:rPr>
                <w:sz w:val="16"/>
                <w:szCs w:val="16"/>
                <w:lang w:val="en-IN"/>
              </w:rPr>
              <w:t xml:space="preserve">representative </w:t>
            </w:r>
            <w:r w:rsidRPr="00EB36AB">
              <w:rPr>
                <w:sz w:val="16"/>
                <w:szCs w:val="16"/>
                <w:lang w:val="en-IN"/>
              </w:rPr>
              <w:t>population aged 16 and over</w:t>
            </w:r>
          </w:p>
        </w:tc>
        <w:tc>
          <w:tcPr>
            <w:tcW w:w="2049" w:type="dxa"/>
          </w:tcPr>
          <w:p w14:paraId="67B862A9" w14:textId="412C8396" w:rsidR="00F259C0" w:rsidRDefault="00F259C0" w:rsidP="00F259C0">
            <w:r>
              <w:rPr>
                <w:sz w:val="16"/>
                <w:szCs w:val="16"/>
                <w:lang w:val="en-IN"/>
              </w:rPr>
              <w:t>W</w:t>
            </w:r>
            <w:r w:rsidRPr="00EB36AB">
              <w:rPr>
                <w:sz w:val="16"/>
                <w:szCs w:val="16"/>
                <w:lang w:val="en-IN"/>
              </w:rPr>
              <w:t>alking and cycling</w:t>
            </w:r>
          </w:p>
        </w:tc>
        <w:tc>
          <w:tcPr>
            <w:tcW w:w="2535" w:type="dxa"/>
          </w:tcPr>
          <w:p w14:paraId="77DDB268" w14:textId="77777777" w:rsidR="00F259C0" w:rsidRPr="00A81638" w:rsidRDefault="00F259C0" w:rsidP="00F259C0">
            <w:pPr>
              <w:rPr>
                <w:sz w:val="16"/>
                <w:szCs w:val="16"/>
                <w:lang w:val="en-IN"/>
              </w:rPr>
            </w:pPr>
            <w:r w:rsidRPr="00A81638">
              <w:rPr>
                <w:sz w:val="16"/>
                <w:szCs w:val="16"/>
                <w:lang w:val="en-IN"/>
              </w:rPr>
              <w:t>1.Travel diaries (2009 to 2013),</w:t>
            </w:r>
          </w:p>
          <w:p w14:paraId="0F1230C7" w14:textId="77777777" w:rsidR="00F259C0" w:rsidRPr="00A81638" w:rsidRDefault="00F259C0" w:rsidP="00F259C0">
            <w:pPr>
              <w:rPr>
                <w:sz w:val="16"/>
                <w:szCs w:val="16"/>
              </w:rPr>
            </w:pPr>
            <w:r w:rsidRPr="00A81638">
              <w:rPr>
                <w:sz w:val="16"/>
                <w:szCs w:val="16"/>
              </w:rPr>
              <w:t xml:space="preserve">2. Face to face interviews. </w:t>
            </w:r>
          </w:p>
          <w:p w14:paraId="47E5F279" w14:textId="77777777" w:rsidR="00F259C0" w:rsidRPr="00A81638" w:rsidRDefault="00F259C0" w:rsidP="00F259C0">
            <w:pPr>
              <w:rPr>
                <w:sz w:val="16"/>
                <w:szCs w:val="16"/>
              </w:rPr>
            </w:pPr>
            <w:r w:rsidRPr="00A81638">
              <w:rPr>
                <w:sz w:val="16"/>
                <w:szCs w:val="16"/>
              </w:rPr>
              <w:t xml:space="preserve">3. Pre-post intervention period defined to measure changes in Active travel (2009/10 and 2012/13) </w:t>
            </w:r>
          </w:p>
          <w:p w14:paraId="23EB4B26" w14:textId="5B93DDED" w:rsidR="00F259C0" w:rsidRDefault="00F259C0" w:rsidP="00F259C0">
            <w:r w:rsidRPr="00A81638">
              <w:rPr>
                <w:sz w:val="16"/>
                <w:szCs w:val="16"/>
                <w:lang w:val="en-IN"/>
              </w:rPr>
              <w:t xml:space="preserve">4. Intervention: </w:t>
            </w:r>
            <w:r w:rsidRPr="00A81638">
              <w:rPr>
                <w:sz w:val="16"/>
                <w:szCs w:val="16"/>
              </w:rPr>
              <w:t>M74 extension</w:t>
            </w:r>
            <w:r w:rsidRPr="00EB36AB">
              <w:rPr>
                <w:sz w:val="16"/>
                <w:szCs w:val="16"/>
              </w:rPr>
              <w:t xml:space="preserve"> </w:t>
            </w:r>
          </w:p>
        </w:tc>
        <w:tc>
          <w:tcPr>
            <w:tcW w:w="3352" w:type="dxa"/>
          </w:tcPr>
          <w:p w14:paraId="21EE2787" w14:textId="77777777" w:rsidR="00F259C0" w:rsidRPr="00A81638" w:rsidRDefault="00F259C0" w:rsidP="00F259C0">
            <w:pPr>
              <w:pStyle w:val="NoSpacing"/>
              <w:rPr>
                <w:sz w:val="16"/>
                <w:szCs w:val="16"/>
              </w:rPr>
            </w:pPr>
            <w:r w:rsidRPr="00A81638">
              <w:rPr>
                <w:sz w:val="16"/>
                <w:szCs w:val="16"/>
                <w:lang w:val="en-IN"/>
              </w:rPr>
              <w:t xml:space="preserve">1. </w:t>
            </w:r>
            <w:r w:rsidRPr="00A81638">
              <w:rPr>
                <w:sz w:val="16"/>
                <w:szCs w:val="16"/>
              </w:rPr>
              <w:t>Changes in active travel over time</w:t>
            </w:r>
          </w:p>
          <w:p w14:paraId="486F334B" w14:textId="77777777" w:rsidR="00F259C0" w:rsidRPr="00A81638" w:rsidRDefault="00F259C0" w:rsidP="00F259C0">
            <w:pPr>
              <w:pStyle w:val="NoSpacing"/>
              <w:rPr>
                <w:sz w:val="16"/>
                <w:szCs w:val="16"/>
              </w:rPr>
            </w:pPr>
            <w:r w:rsidRPr="00A81638">
              <w:rPr>
                <w:sz w:val="16"/>
                <w:szCs w:val="16"/>
              </w:rPr>
              <w:t>2. Comparing changes in active travel over time between areas (also represented intervention effect)</w:t>
            </w:r>
          </w:p>
          <w:p w14:paraId="77C991F4" w14:textId="6D0FA87F" w:rsidR="00F259C0" w:rsidRDefault="00F259C0" w:rsidP="00F259C0">
            <w:r w:rsidRPr="00A81638">
              <w:rPr>
                <w:sz w:val="16"/>
                <w:szCs w:val="16"/>
              </w:rPr>
              <w:t>3. Likelihood of journey stage using active travel methods</w:t>
            </w:r>
          </w:p>
        </w:tc>
      </w:tr>
      <w:tr w:rsidR="00F259C0" w14:paraId="432A370D" w14:textId="77777777" w:rsidTr="007444A8">
        <w:tc>
          <w:tcPr>
            <w:tcW w:w="837" w:type="dxa"/>
          </w:tcPr>
          <w:p w14:paraId="6348DFF0" w14:textId="3F736906" w:rsidR="00F259C0" w:rsidRPr="00EB36AB" w:rsidRDefault="00F259C0" w:rsidP="00F259C0">
            <w:pPr>
              <w:rPr>
                <w:sz w:val="16"/>
                <w:szCs w:val="16"/>
                <w:lang w:val="en-IN"/>
              </w:rPr>
            </w:pPr>
            <w:r w:rsidRPr="00EB36AB">
              <w:rPr>
                <w:sz w:val="16"/>
                <w:szCs w:val="16"/>
                <w:lang w:val="en-IN"/>
              </w:rPr>
              <w:t>Olsen et al. (2017)</w:t>
            </w:r>
          </w:p>
        </w:tc>
        <w:tc>
          <w:tcPr>
            <w:tcW w:w="1201" w:type="dxa"/>
          </w:tcPr>
          <w:p w14:paraId="7DC3F105" w14:textId="580A92D7" w:rsidR="00F259C0" w:rsidRPr="00EB36AB" w:rsidRDefault="00F259C0" w:rsidP="00F259C0">
            <w:pPr>
              <w:rPr>
                <w:sz w:val="16"/>
                <w:szCs w:val="16"/>
                <w:lang w:val="en-IN"/>
              </w:rPr>
            </w:pPr>
            <w:r w:rsidRPr="00EB36AB">
              <w:rPr>
                <w:sz w:val="16"/>
                <w:szCs w:val="16"/>
                <w:lang w:val="en-IN"/>
              </w:rPr>
              <w:t xml:space="preserve">Scotland </w:t>
            </w:r>
          </w:p>
        </w:tc>
        <w:tc>
          <w:tcPr>
            <w:tcW w:w="1384" w:type="dxa"/>
          </w:tcPr>
          <w:p w14:paraId="6102502A" w14:textId="071E853D" w:rsidR="00F259C0" w:rsidRDefault="00F259C0" w:rsidP="00F259C0">
            <w:pPr>
              <w:rPr>
                <w:sz w:val="16"/>
                <w:szCs w:val="16"/>
                <w:lang w:val="en-IN"/>
              </w:rPr>
            </w:pPr>
            <w:r w:rsidRPr="00EB36AB">
              <w:rPr>
                <w:sz w:val="16"/>
                <w:szCs w:val="16"/>
                <w:lang w:val="en-IN"/>
              </w:rPr>
              <w:t xml:space="preserve"> Transport, Health and Well-being Study </w:t>
            </w:r>
            <w:r w:rsidRPr="00EB36AB">
              <w:rPr>
                <w:sz w:val="16"/>
                <w:szCs w:val="16"/>
              </w:rPr>
              <w:t>conducted in 1997 and 2010</w:t>
            </w:r>
          </w:p>
        </w:tc>
        <w:tc>
          <w:tcPr>
            <w:tcW w:w="1518" w:type="dxa"/>
          </w:tcPr>
          <w:p w14:paraId="30CA4522" w14:textId="076B4651" w:rsidR="00F259C0" w:rsidRPr="00EB36AB" w:rsidRDefault="00F259C0" w:rsidP="00F259C0">
            <w:pPr>
              <w:rPr>
                <w:sz w:val="16"/>
                <w:szCs w:val="16"/>
                <w:lang w:val="en-IN"/>
              </w:rPr>
            </w:pPr>
            <w:r w:rsidRPr="00EB36AB">
              <w:rPr>
                <w:sz w:val="16"/>
                <w:szCs w:val="16"/>
                <w:lang w:val="en-IN"/>
              </w:rPr>
              <w:t xml:space="preserve">Glasgow residents aged </w:t>
            </w:r>
            <w:r w:rsidRPr="00EB36AB">
              <w:rPr>
                <w:sz w:val="16"/>
                <w:szCs w:val="16"/>
              </w:rPr>
              <w:t>17 to 95 years old</w:t>
            </w:r>
          </w:p>
        </w:tc>
        <w:tc>
          <w:tcPr>
            <w:tcW w:w="2049" w:type="dxa"/>
          </w:tcPr>
          <w:p w14:paraId="5ACAF614" w14:textId="63683D82" w:rsidR="00F259C0" w:rsidRDefault="00F259C0" w:rsidP="00F259C0">
            <w:pPr>
              <w:rPr>
                <w:sz w:val="16"/>
                <w:szCs w:val="16"/>
                <w:lang w:val="en-IN"/>
              </w:rPr>
            </w:pPr>
            <w:r>
              <w:rPr>
                <w:sz w:val="16"/>
                <w:szCs w:val="16"/>
                <w:lang w:val="en-IN"/>
              </w:rPr>
              <w:t>W</w:t>
            </w:r>
            <w:r w:rsidRPr="00EB36AB">
              <w:rPr>
                <w:sz w:val="16"/>
                <w:szCs w:val="16"/>
                <w:lang w:val="en-IN"/>
              </w:rPr>
              <w:t>alking and cycling</w:t>
            </w:r>
          </w:p>
        </w:tc>
        <w:tc>
          <w:tcPr>
            <w:tcW w:w="2535" w:type="dxa"/>
          </w:tcPr>
          <w:p w14:paraId="7D076733" w14:textId="4CB3C5A4" w:rsidR="00F259C0" w:rsidRPr="009D6AB5" w:rsidRDefault="00F259C0" w:rsidP="00F259C0">
            <w:pPr>
              <w:rPr>
                <w:sz w:val="16"/>
                <w:szCs w:val="16"/>
                <w:lang w:val="en-IN"/>
              </w:rPr>
            </w:pPr>
            <w:r w:rsidRPr="00A81638">
              <w:rPr>
                <w:sz w:val="16"/>
                <w:szCs w:val="16"/>
                <w:lang w:val="en-IN"/>
              </w:rPr>
              <w:t>A detailed postal questionnaire in 1997 and then in 2010 (self-reported)</w:t>
            </w:r>
          </w:p>
        </w:tc>
        <w:tc>
          <w:tcPr>
            <w:tcW w:w="3352" w:type="dxa"/>
          </w:tcPr>
          <w:p w14:paraId="744EAB76" w14:textId="77777777" w:rsidR="00F259C0" w:rsidRPr="00A81638" w:rsidRDefault="00F259C0" w:rsidP="00F259C0">
            <w:pPr>
              <w:pStyle w:val="NoSpacing"/>
              <w:rPr>
                <w:sz w:val="16"/>
                <w:szCs w:val="16"/>
              </w:rPr>
            </w:pPr>
            <w:r w:rsidRPr="00A81638">
              <w:rPr>
                <w:sz w:val="16"/>
                <w:szCs w:val="16"/>
                <w:lang w:val="en-IN"/>
              </w:rPr>
              <w:t xml:space="preserve">1. </w:t>
            </w:r>
            <w:r w:rsidRPr="00A81638">
              <w:rPr>
                <w:sz w:val="16"/>
                <w:szCs w:val="16"/>
              </w:rPr>
              <w:t>Satisfaction with</w:t>
            </w:r>
            <w:r>
              <w:rPr>
                <w:sz w:val="16"/>
                <w:szCs w:val="16"/>
              </w:rPr>
              <w:t xml:space="preserve"> current</w:t>
            </w:r>
            <w:r w:rsidRPr="00A81638">
              <w:rPr>
                <w:sz w:val="16"/>
                <w:szCs w:val="16"/>
              </w:rPr>
              <w:t xml:space="preserve"> transport mod</w:t>
            </w:r>
            <w:r>
              <w:rPr>
                <w:sz w:val="16"/>
                <w:szCs w:val="16"/>
              </w:rPr>
              <w:t>e</w:t>
            </w:r>
          </w:p>
          <w:p w14:paraId="0914BA11" w14:textId="77777777" w:rsidR="00F259C0" w:rsidRPr="00A81638" w:rsidRDefault="00F259C0" w:rsidP="00F259C0">
            <w:pPr>
              <w:pStyle w:val="NoSpacing"/>
              <w:rPr>
                <w:sz w:val="16"/>
                <w:szCs w:val="16"/>
              </w:rPr>
            </w:pPr>
            <w:r w:rsidRPr="00A81638">
              <w:rPr>
                <w:sz w:val="16"/>
                <w:szCs w:val="16"/>
              </w:rPr>
              <w:t>2. Journey mode and destination</w:t>
            </w:r>
          </w:p>
          <w:p w14:paraId="7B32DCBD" w14:textId="77777777" w:rsidR="00F259C0" w:rsidRPr="00A81638" w:rsidRDefault="00F259C0" w:rsidP="00F259C0">
            <w:pPr>
              <w:pStyle w:val="NoSpacing"/>
              <w:rPr>
                <w:sz w:val="16"/>
                <w:szCs w:val="16"/>
              </w:rPr>
            </w:pPr>
            <w:r w:rsidRPr="00A81638">
              <w:rPr>
                <w:sz w:val="16"/>
                <w:szCs w:val="16"/>
              </w:rPr>
              <w:t>3. Change in transport satisfaction over time</w:t>
            </w:r>
          </w:p>
          <w:p w14:paraId="694B3233" w14:textId="77777777" w:rsidR="00F259C0" w:rsidRPr="00A81638" w:rsidRDefault="00F259C0" w:rsidP="00F259C0">
            <w:pPr>
              <w:pStyle w:val="NoSpacing"/>
              <w:rPr>
                <w:sz w:val="16"/>
                <w:szCs w:val="16"/>
              </w:rPr>
            </w:pPr>
            <w:r w:rsidRPr="00A81638">
              <w:rPr>
                <w:sz w:val="16"/>
                <w:szCs w:val="16"/>
              </w:rPr>
              <w:t>4. Likelihood of transport mode satisfaction</w:t>
            </w:r>
          </w:p>
          <w:p w14:paraId="3C91DF24" w14:textId="04D1ABF8" w:rsidR="00F259C0" w:rsidRPr="009D6AB5" w:rsidRDefault="00F259C0" w:rsidP="00F259C0">
            <w:pPr>
              <w:pStyle w:val="NoSpacing"/>
              <w:rPr>
                <w:sz w:val="16"/>
                <w:szCs w:val="16"/>
                <w:lang w:val="en-IN"/>
              </w:rPr>
            </w:pPr>
            <w:r w:rsidRPr="00A81638">
              <w:rPr>
                <w:sz w:val="16"/>
                <w:szCs w:val="16"/>
              </w:rPr>
              <w:t>5. Changes in the likelihood of transport satisfaction over time</w:t>
            </w:r>
            <w:r>
              <w:rPr>
                <w:sz w:val="16"/>
                <w:szCs w:val="16"/>
              </w:rPr>
              <w:t xml:space="preserve"> </w:t>
            </w:r>
            <w:r w:rsidRPr="00A81638">
              <w:rPr>
                <w:sz w:val="16"/>
                <w:szCs w:val="16"/>
              </w:rPr>
              <w:t>(1997–2010)</w:t>
            </w:r>
          </w:p>
        </w:tc>
      </w:tr>
      <w:tr w:rsidR="007444A8" w14:paraId="056A6CE3" w14:textId="77777777" w:rsidTr="007444A8">
        <w:tc>
          <w:tcPr>
            <w:tcW w:w="837" w:type="dxa"/>
          </w:tcPr>
          <w:p w14:paraId="0AB1AA22" w14:textId="4C8C0090" w:rsidR="007444A8" w:rsidRDefault="007444A8" w:rsidP="007444A8">
            <w:r>
              <w:rPr>
                <w:b/>
                <w:bCs/>
                <w:sz w:val="18"/>
                <w:szCs w:val="18"/>
              </w:rPr>
              <w:lastRenderedPageBreak/>
              <w:t>Author(s)</w:t>
            </w:r>
          </w:p>
        </w:tc>
        <w:tc>
          <w:tcPr>
            <w:tcW w:w="1201" w:type="dxa"/>
          </w:tcPr>
          <w:p w14:paraId="5CD891DF" w14:textId="1F4805F8" w:rsidR="007444A8" w:rsidRDefault="007444A8" w:rsidP="007444A8">
            <w:r w:rsidRPr="00EF293B">
              <w:rPr>
                <w:b/>
                <w:bCs/>
                <w:sz w:val="18"/>
                <w:szCs w:val="18"/>
              </w:rPr>
              <w:t>Setting</w:t>
            </w:r>
            <w:r>
              <w:rPr>
                <w:b/>
                <w:bCs/>
                <w:sz w:val="18"/>
                <w:szCs w:val="18"/>
              </w:rPr>
              <w:t>(s)</w:t>
            </w:r>
          </w:p>
        </w:tc>
        <w:tc>
          <w:tcPr>
            <w:tcW w:w="1384" w:type="dxa"/>
          </w:tcPr>
          <w:p w14:paraId="7B6108B3" w14:textId="5A677BE8" w:rsidR="007444A8" w:rsidRDefault="007444A8" w:rsidP="007444A8">
            <w:r w:rsidRPr="00EF293B">
              <w:rPr>
                <w:b/>
                <w:bCs/>
                <w:sz w:val="18"/>
                <w:szCs w:val="18"/>
              </w:rPr>
              <w:t>Data sources</w:t>
            </w:r>
          </w:p>
        </w:tc>
        <w:tc>
          <w:tcPr>
            <w:tcW w:w="1518" w:type="dxa"/>
          </w:tcPr>
          <w:p w14:paraId="5497C26C" w14:textId="34E8B887" w:rsidR="007444A8" w:rsidRDefault="007444A8" w:rsidP="007444A8">
            <w:r w:rsidRPr="00EF293B">
              <w:rPr>
                <w:b/>
                <w:bCs/>
                <w:sz w:val="18"/>
                <w:szCs w:val="18"/>
              </w:rPr>
              <w:t>Target population</w:t>
            </w:r>
          </w:p>
        </w:tc>
        <w:tc>
          <w:tcPr>
            <w:tcW w:w="2049" w:type="dxa"/>
          </w:tcPr>
          <w:p w14:paraId="5D0A8BC3" w14:textId="7F1DA9E7" w:rsidR="007444A8" w:rsidRDefault="007444A8" w:rsidP="007444A8">
            <w:r w:rsidRPr="00EF293B">
              <w:rPr>
                <w:b/>
                <w:bCs/>
                <w:sz w:val="18"/>
                <w:szCs w:val="18"/>
              </w:rPr>
              <w:t>Definition of active travel</w:t>
            </w:r>
          </w:p>
        </w:tc>
        <w:tc>
          <w:tcPr>
            <w:tcW w:w="2535" w:type="dxa"/>
          </w:tcPr>
          <w:p w14:paraId="300C03CC"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47EF791C" w14:textId="77777777" w:rsidR="007444A8" w:rsidRDefault="007444A8" w:rsidP="007444A8"/>
        </w:tc>
        <w:tc>
          <w:tcPr>
            <w:tcW w:w="3352" w:type="dxa"/>
          </w:tcPr>
          <w:p w14:paraId="4905FA91" w14:textId="3D2B9C3B" w:rsidR="007444A8" w:rsidRDefault="007444A8" w:rsidP="007444A8">
            <w:r w:rsidRPr="00EF293B">
              <w:rPr>
                <w:b/>
                <w:bCs/>
                <w:sz w:val="18"/>
                <w:szCs w:val="18"/>
              </w:rPr>
              <w:t>Active Travel measures used</w:t>
            </w:r>
          </w:p>
        </w:tc>
      </w:tr>
      <w:tr w:rsidR="00F259C0" w14:paraId="282ED32D" w14:textId="77777777" w:rsidTr="007444A8">
        <w:tc>
          <w:tcPr>
            <w:tcW w:w="837" w:type="dxa"/>
          </w:tcPr>
          <w:p w14:paraId="5EDFFCA1" w14:textId="6C62D0C7" w:rsidR="00F259C0" w:rsidRDefault="00F259C0" w:rsidP="00F259C0">
            <w:r w:rsidRPr="00EB36AB">
              <w:rPr>
                <w:sz w:val="16"/>
                <w:szCs w:val="16"/>
                <w:lang w:val="en-IN"/>
              </w:rPr>
              <w:t>Olsen et al. (2017b)</w:t>
            </w:r>
          </w:p>
        </w:tc>
        <w:tc>
          <w:tcPr>
            <w:tcW w:w="1201" w:type="dxa"/>
          </w:tcPr>
          <w:p w14:paraId="51EBA738" w14:textId="10D1A18A" w:rsidR="00F259C0" w:rsidRDefault="00F259C0" w:rsidP="00F259C0">
            <w:r w:rsidRPr="00EB36AB">
              <w:rPr>
                <w:sz w:val="16"/>
                <w:szCs w:val="16"/>
                <w:lang w:val="en-IN"/>
              </w:rPr>
              <w:t xml:space="preserve">Scotland </w:t>
            </w:r>
          </w:p>
        </w:tc>
        <w:tc>
          <w:tcPr>
            <w:tcW w:w="1384" w:type="dxa"/>
          </w:tcPr>
          <w:p w14:paraId="01589ED5" w14:textId="05BF4E93" w:rsidR="00F259C0" w:rsidRDefault="00F259C0" w:rsidP="00F259C0">
            <w:r w:rsidRPr="00EB36AB">
              <w:rPr>
                <w:sz w:val="16"/>
                <w:szCs w:val="16"/>
              </w:rPr>
              <w:t>Scottish Household Survey (2012-2013)</w:t>
            </w:r>
          </w:p>
        </w:tc>
        <w:tc>
          <w:tcPr>
            <w:tcW w:w="1518" w:type="dxa"/>
          </w:tcPr>
          <w:p w14:paraId="3FD20441" w14:textId="11DEA625" w:rsidR="00F259C0" w:rsidRDefault="00F259C0" w:rsidP="00F259C0">
            <w:r w:rsidRPr="00EB36AB">
              <w:rPr>
                <w:sz w:val="16"/>
                <w:szCs w:val="16"/>
                <w:lang w:val="en-IN"/>
              </w:rPr>
              <w:t>Sampled individuals aged 16+ living within Scotland</w:t>
            </w:r>
          </w:p>
        </w:tc>
        <w:tc>
          <w:tcPr>
            <w:tcW w:w="2049" w:type="dxa"/>
          </w:tcPr>
          <w:p w14:paraId="76FA1843" w14:textId="68490634" w:rsidR="00F259C0" w:rsidRDefault="00F259C0" w:rsidP="00F259C0">
            <w:r w:rsidRPr="00EB36AB">
              <w:rPr>
                <w:sz w:val="16"/>
                <w:szCs w:val="16"/>
              </w:rPr>
              <w:t xml:space="preserve"> </w:t>
            </w:r>
            <w:r>
              <w:rPr>
                <w:sz w:val="16"/>
                <w:szCs w:val="16"/>
              </w:rPr>
              <w:t>A</w:t>
            </w:r>
            <w:r w:rsidRPr="00EB36AB">
              <w:rPr>
                <w:sz w:val="16"/>
                <w:szCs w:val="16"/>
              </w:rPr>
              <w:t xml:space="preserve"> journey stage that was either walked or cycled</w:t>
            </w:r>
          </w:p>
        </w:tc>
        <w:tc>
          <w:tcPr>
            <w:tcW w:w="2535" w:type="dxa"/>
          </w:tcPr>
          <w:p w14:paraId="4C41C25D" w14:textId="77777777" w:rsidR="00F259C0" w:rsidRPr="00A81638" w:rsidRDefault="00F259C0" w:rsidP="00F259C0">
            <w:pPr>
              <w:rPr>
                <w:sz w:val="16"/>
                <w:szCs w:val="16"/>
                <w:lang w:val="en-IN"/>
              </w:rPr>
            </w:pPr>
            <w:r>
              <w:rPr>
                <w:sz w:val="16"/>
                <w:szCs w:val="16"/>
                <w:lang w:val="en-IN"/>
              </w:rPr>
              <w:t xml:space="preserve">1. </w:t>
            </w:r>
            <w:r w:rsidRPr="00A81638">
              <w:rPr>
                <w:sz w:val="16"/>
                <w:szCs w:val="16"/>
                <w:lang w:val="en-IN"/>
              </w:rPr>
              <w:t>Survey travel diaries recorded all journeys made on the previous day</w:t>
            </w:r>
          </w:p>
          <w:p w14:paraId="7381C829" w14:textId="11CA553C" w:rsidR="00F259C0" w:rsidRDefault="00F259C0" w:rsidP="00F259C0">
            <w:r>
              <w:rPr>
                <w:sz w:val="16"/>
                <w:szCs w:val="16"/>
              </w:rPr>
              <w:t xml:space="preserve">2. </w:t>
            </w:r>
            <w:r w:rsidRPr="00A81638">
              <w:rPr>
                <w:sz w:val="16"/>
                <w:szCs w:val="16"/>
              </w:rPr>
              <w:t>Face-to-face interviews</w:t>
            </w:r>
          </w:p>
        </w:tc>
        <w:tc>
          <w:tcPr>
            <w:tcW w:w="3352" w:type="dxa"/>
          </w:tcPr>
          <w:p w14:paraId="7093F9CD" w14:textId="77777777" w:rsidR="00F259C0" w:rsidRPr="00A81638" w:rsidRDefault="00F259C0" w:rsidP="00F259C0">
            <w:pPr>
              <w:pStyle w:val="NoSpacing"/>
              <w:rPr>
                <w:sz w:val="16"/>
                <w:szCs w:val="16"/>
              </w:rPr>
            </w:pPr>
            <w:r w:rsidRPr="00A81638">
              <w:rPr>
                <w:sz w:val="16"/>
                <w:szCs w:val="16"/>
                <w:lang w:val="en-IN"/>
              </w:rPr>
              <w:t xml:space="preserve">1. </w:t>
            </w:r>
            <w:r w:rsidRPr="00A81638">
              <w:rPr>
                <w:sz w:val="16"/>
                <w:szCs w:val="16"/>
              </w:rPr>
              <w:t>Journey mode and distance travelled</w:t>
            </w:r>
          </w:p>
          <w:p w14:paraId="77E32D5F" w14:textId="77777777" w:rsidR="00F259C0" w:rsidRPr="00A81638" w:rsidRDefault="00F259C0" w:rsidP="00F259C0">
            <w:pPr>
              <w:pStyle w:val="NoSpacing"/>
              <w:rPr>
                <w:sz w:val="16"/>
                <w:szCs w:val="16"/>
              </w:rPr>
            </w:pPr>
            <w:r w:rsidRPr="00A81638">
              <w:rPr>
                <w:sz w:val="16"/>
                <w:szCs w:val="16"/>
              </w:rPr>
              <w:t>2. Likelihood of an active journey stage</w:t>
            </w:r>
          </w:p>
          <w:p w14:paraId="6150981C" w14:textId="77777777" w:rsidR="00F259C0" w:rsidRPr="00A81638" w:rsidRDefault="00F259C0" w:rsidP="00F259C0">
            <w:pPr>
              <w:pStyle w:val="NoSpacing"/>
              <w:rPr>
                <w:sz w:val="16"/>
                <w:szCs w:val="16"/>
              </w:rPr>
            </w:pPr>
            <w:r w:rsidRPr="00A81638">
              <w:rPr>
                <w:sz w:val="16"/>
                <w:szCs w:val="16"/>
              </w:rPr>
              <w:t xml:space="preserve">3. Number and proportion of active stages of a journey </w:t>
            </w:r>
          </w:p>
          <w:p w14:paraId="6BE85B16" w14:textId="77777777" w:rsidR="00F259C0" w:rsidRPr="00A81638" w:rsidRDefault="00F259C0" w:rsidP="00F259C0">
            <w:pPr>
              <w:pStyle w:val="NoSpacing"/>
              <w:rPr>
                <w:sz w:val="16"/>
                <w:szCs w:val="16"/>
              </w:rPr>
            </w:pPr>
            <w:r w:rsidRPr="00A81638">
              <w:rPr>
                <w:sz w:val="16"/>
                <w:szCs w:val="16"/>
              </w:rPr>
              <w:t>4. Journey purpose by active or non-active travel</w:t>
            </w:r>
          </w:p>
          <w:p w14:paraId="7EB2B0A0" w14:textId="4BFB50EE" w:rsidR="00F259C0" w:rsidRDefault="00F259C0" w:rsidP="00F259C0">
            <w:r w:rsidRPr="00A81638">
              <w:rPr>
                <w:sz w:val="16"/>
                <w:szCs w:val="16"/>
              </w:rPr>
              <w:t>5. Mean distances of active and non-active journey stages</w:t>
            </w:r>
          </w:p>
        </w:tc>
      </w:tr>
      <w:tr w:rsidR="00F259C0" w14:paraId="6CC57F7D" w14:textId="77777777" w:rsidTr="007444A8">
        <w:tc>
          <w:tcPr>
            <w:tcW w:w="837" w:type="dxa"/>
          </w:tcPr>
          <w:p w14:paraId="2768324D" w14:textId="112825DB" w:rsidR="00F259C0" w:rsidRDefault="00F259C0" w:rsidP="00F259C0">
            <w:r w:rsidRPr="00EB36AB">
              <w:rPr>
                <w:sz w:val="16"/>
                <w:szCs w:val="16"/>
                <w:lang w:val="en-IN"/>
              </w:rPr>
              <w:t>Olsen et al. (2024)</w:t>
            </w:r>
          </w:p>
        </w:tc>
        <w:tc>
          <w:tcPr>
            <w:tcW w:w="1201" w:type="dxa"/>
          </w:tcPr>
          <w:p w14:paraId="635E7C5A" w14:textId="74003F5E" w:rsidR="00F259C0" w:rsidRDefault="00F259C0" w:rsidP="00F259C0">
            <w:r w:rsidRPr="00EB36AB">
              <w:rPr>
                <w:sz w:val="16"/>
                <w:szCs w:val="16"/>
                <w:lang w:val="en-IN"/>
              </w:rPr>
              <w:t>UK</w:t>
            </w:r>
          </w:p>
        </w:tc>
        <w:tc>
          <w:tcPr>
            <w:tcW w:w="1384" w:type="dxa"/>
          </w:tcPr>
          <w:p w14:paraId="3AD5745E" w14:textId="3D2340DB" w:rsidR="00F259C0" w:rsidRDefault="00F259C0" w:rsidP="00F259C0">
            <w:r w:rsidRPr="00EB36AB">
              <w:rPr>
                <w:sz w:val="16"/>
                <w:szCs w:val="16"/>
                <w:lang w:val="en-IN"/>
              </w:rPr>
              <w:t>Understanding Society, the UK Household Longitudinal Study (UKHLS)</w:t>
            </w:r>
          </w:p>
        </w:tc>
        <w:tc>
          <w:tcPr>
            <w:tcW w:w="1518" w:type="dxa"/>
          </w:tcPr>
          <w:p w14:paraId="29DE14AA" w14:textId="0922184F" w:rsidR="00F259C0" w:rsidRDefault="00F259C0" w:rsidP="00F259C0">
            <w:r w:rsidRPr="00EB36AB">
              <w:rPr>
                <w:sz w:val="16"/>
                <w:szCs w:val="16"/>
                <w:lang w:val="en-IN"/>
              </w:rPr>
              <w:t xml:space="preserve"> Adults aged 16+ years </w:t>
            </w:r>
          </w:p>
        </w:tc>
        <w:tc>
          <w:tcPr>
            <w:tcW w:w="2049" w:type="dxa"/>
          </w:tcPr>
          <w:p w14:paraId="47CB816B" w14:textId="55D9F6D2" w:rsidR="00F259C0" w:rsidRDefault="00F259C0" w:rsidP="00F259C0">
            <w:r>
              <w:rPr>
                <w:sz w:val="16"/>
                <w:szCs w:val="16"/>
                <w:lang w:val="en-IN"/>
              </w:rPr>
              <w:t>W</w:t>
            </w:r>
            <w:r w:rsidRPr="00EB36AB">
              <w:rPr>
                <w:sz w:val="16"/>
                <w:szCs w:val="16"/>
                <w:lang w:val="en-IN"/>
              </w:rPr>
              <w:t>alking and cycling</w:t>
            </w:r>
          </w:p>
        </w:tc>
        <w:tc>
          <w:tcPr>
            <w:tcW w:w="2535" w:type="dxa"/>
          </w:tcPr>
          <w:p w14:paraId="1A57195E" w14:textId="6EAF8A46" w:rsidR="00F259C0" w:rsidRDefault="00F259C0" w:rsidP="00F259C0">
            <w:r w:rsidRPr="008A1434">
              <w:rPr>
                <w:sz w:val="16"/>
                <w:szCs w:val="16"/>
                <w:lang w:val="en-IN"/>
              </w:rPr>
              <w:t>Interviews and panel survey data from Waves 9 and 10 (2017–2019) to avoid pandemic-related biases</w:t>
            </w:r>
          </w:p>
        </w:tc>
        <w:tc>
          <w:tcPr>
            <w:tcW w:w="3352" w:type="dxa"/>
          </w:tcPr>
          <w:p w14:paraId="19AF7697" w14:textId="5F3DD613" w:rsidR="00F259C0" w:rsidRPr="008A1434" w:rsidRDefault="00F259C0" w:rsidP="00F259C0">
            <w:pPr>
              <w:pStyle w:val="NoSpacing"/>
              <w:rPr>
                <w:sz w:val="16"/>
                <w:szCs w:val="16"/>
                <w:lang w:val="en-IN"/>
              </w:rPr>
            </w:pPr>
            <w:r w:rsidRPr="008A1434">
              <w:rPr>
                <w:sz w:val="16"/>
                <w:szCs w:val="16"/>
                <w:lang w:val="en-IN"/>
              </w:rPr>
              <w:t>1. Travel Behaviours:</w:t>
            </w:r>
            <w:r>
              <w:rPr>
                <w:sz w:val="16"/>
                <w:szCs w:val="16"/>
                <w:lang w:val="en-IN"/>
              </w:rPr>
              <w:t xml:space="preserve"> a. </w:t>
            </w:r>
            <w:r w:rsidRPr="008A1434">
              <w:rPr>
                <w:sz w:val="16"/>
                <w:szCs w:val="16"/>
                <w:lang w:val="en-IN"/>
              </w:rPr>
              <w:t>Daily/Weekly Walking: Frequency of walking &gt;10 minutes (from Wave 9</w:t>
            </w:r>
            <w:proofErr w:type="gramStart"/>
            <w:r w:rsidRPr="008A1434">
              <w:rPr>
                <w:sz w:val="16"/>
                <w:szCs w:val="16"/>
                <w:lang w:val="en-IN"/>
              </w:rPr>
              <w:t>).</w:t>
            </w:r>
            <w:r>
              <w:rPr>
                <w:sz w:val="16"/>
                <w:szCs w:val="16"/>
                <w:lang w:val="en-IN"/>
              </w:rPr>
              <w:t>b.</w:t>
            </w:r>
            <w:proofErr w:type="gramEnd"/>
            <w:r>
              <w:rPr>
                <w:sz w:val="16"/>
                <w:szCs w:val="16"/>
                <w:lang w:val="en-IN"/>
              </w:rPr>
              <w:t xml:space="preserve"> </w:t>
            </w:r>
            <w:r w:rsidRPr="008A1434">
              <w:rPr>
                <w:sz w:val="16"/>
                <w:szCs w:val="16"/>
                <w:lang w:val="en-IN"/>
              </w:rPr>
              <w:t>Daily/Weekly Cycling, Car Use, Bus Use: Frequency of use (from Wave 10)</w:t>
            </w:r>
          </w:p>
          <w:p w14:paraId="7B654B81" w14:textId="77777777" w:rsidR="00F259C0" w:rsidRPr="008A1434" w:rsidRDefault="00F259C0" w:rsidP="00F259C0">
            <w:pPr>
              <w:pStyle w:val="NoSpacing"/>
              <w:rPr>
                <w:sz w:val="16"/>
                <w:szCs w:val="16"/>
                <w:lang w:val="en-IN"/>
              </w:rPr>
            </w:pPr>
            <w:r w:rsidRPr="008A1434">
              <w:rPr>
                <w:sz w:val="16"/>
                <w:szCs w:val="16"/>
                <w:lang w:val="en-IN"/>
              </w:rPr>
              <w:t xml:space="preserve">2. </w:t>
            </w:r>
            <w:r>
              <w:rPr>
                <w:sz w:val="16"/>
                <w:szCs w:val="16"/>
                <w:lang w:val="en-IN"/>
              </w:rPr>
              <w:t>A</w:t>
            </w:r>
            <w:r w:rsidRPr="008A1434">
              <w:rPr>
                <w:sz w:val="16"/>
                <w:szCs w:val="16"/>
                <w:lang w:val="en-IN"/>
              </w:rPr>
              <w:t>.</w:t>
            </w:r>
            <w:r>
              <w:rPr>
                <w:sz w:val="16"/>
                <w:szCs w:val="16"/>
                <w:lang w:val="en-IN"/>
              </w:rPr>
              <w:t xml:space="preserve"> </w:t>
            </w:r>
            <w:r w:rsidRPr="008A1434">
              <w:rPr>
                <w:sz w:val="16"/>
                <w:szCs w:val="16"/>
                <w:lang w:val="en-IN"/>
              </w:rPr>
              <w:t>Walking:</w:t>
            </w:r>
            <w:r>
              <w:rPr>
                <w:sz w:val="16"/>
                <w:szCs w:val="16"/>
                <w:lang w:val="en-IN"/>
              </w:rPr>
              <w:t xml:space="preserve"> </w:t>
            </w:r>
            <w:r w:rsidRPr="008A1434">
              <w:rPr>
                <w:sz w:val="16"/>
                <w:szCs w:val="16"/>
                <w:lang w:val="en-IN"/>
              </w:rPr>
              <w:t xml:space="preserve">Daily: </w:t>
            </w:r>
            <w:r>
              <w:rPr>
                <w:sz w:val="16"/>
                <w:szCs w:val="16"/>
                <w:lang w:val="en-IN"/>
              </w:rPr>
              <w:t xml:space="preserve">a. </w:t>
            </w:r>
            <w:r w:rsidRPr="008A1434">
              <w:rPr>
                <w:sz w:val="16"/>
                <w:szCs w:val="16"/>
                <w:lang w:val="en-IN"/>
              </w:rPr>
              <w:t>Walking &gt;10 minutes on ≥1 day/week (dichotomi</w:t>
            </w:r>
            <w:r>
              <w:rPr>
                <w:sz w:val="16"/>
                <w:szCs w:val="16"/>
                <w:lang w:val="en-IN"/>
              </w:rPr>
              <w:t>s</w:t>
            </w:r>
            <w:r w:rsidRPr="008A1434">
              <w:rPr>
                <w:sz w:val="16"/>
                <w:szCs w:val="16"/>
                <w:lang w:val="en-IN"/>
              </w:rPr>
              <w:t>ed).</w:t>
            </w:r>
            <w:r>
              <w:rPr>
                <w:sz w:val="16"/>
                <w:szCs w:val="16"/>
                <w:lang w:val="en-IN"/>
              </w:rPr>
              <w:t xml:space="preserve"> b. </w:t>
            </w:r>
            <w:r w:rsidRPr="008A1434">
              <w:rPr>
                <w:sz w:val="16"/>
                <w:szCs w:val="16"/>
                <w:lang w:val="en-IN"/>
              </w:rPr>
              <w:t>Weekly: Walking &gt;10 minutes on ≥1 day/week (dichotomi</w:t>
            </w:r>
            <w:r>
              <w:rPr>
                <w:sz w:val="16"/>
                <w:szCs w:val="16"/>
                <w:lang w:val="en-IN"/>
              </w:rPr>
              <w:t>s</w:t>
            </w:r>
            <w:r w:rsidRPr="008A1434">
              <w:rPr>
                <w:sz w:val="16"/>
                <w:szCs w:val="16"/>
                <w:lang w:val="en-IN"/>
              </w:rPr>
              <w:t>ed).</w:t>
            </w:r>
          </w:p>
          <w:p w14:paraId="780E8D18" w14:textId="77777777" w:rsidR="00F259C0" w:rsidRPr="008A1434" w:rsidRDefault="00F259C0" w:rsidP="00F259C0">
            <w:pPr>
              <w:pStyle w:val="NoSpacing"/>
              <w:rPr>
                <w:sz w:val="16"/>
                <w:szCs w:val="16"/>
                <w:lang w:val="en-IN"/>
              </w:rPr>
            </w:pPr>
            <w:r>
              <w:rPr>
                <w:sz w:val="16"/>
                <w:szCs w:val="16"/>
                <w:lang w:val="en-IN"/>
              </w:rPr>
              <w:t>B</w:t>
            </w:r>
            <w:r w:rsidRPr="008A1434">
              <w:rPr>
                <w:sz w:val="16"/>
                <w:szCs w:val="16"/>
                <w:lang w:val="en-IN"/>
              </w:rPr>
              <w:t>.</w:t>
            </w:r>
            <w:r>
              <w:rPr>
                <w:sz w:val="16"/>
                <w:szCs w:val="16"/>
                <w:lang w:val="en-IN"/>
              </w:rPr>
              <w:t xml:space="preserve"> </w:t>
            </w:r>
            <w:r w:rsidRPr="008A1434">
              <w:rPr>
                <w:sz w:val="16"/>
                <w:szCs w:val="16"/>
                <w:lang w:val="en-IN"/>
              </w:rPr>
              <w:t>Cycling:</w:t>
            </w:r>
            <w:r>
              <w:rPr>
                <w:sz w:val="16"/>
                <w:szCs w:val="16"/>
                <w:lang w:val="en-IN"/>
              </w:rPr>
              <w:t xml:space="preserve"> a. </w:t>
            </w:r>
            <w:r w:rsidRPr="008A1434">
              <w:rPr>
                <w:sz w:val="16"/>
                <w:szCs w:val="16"/>
                <w:lang w:val="en-IN"/>
              </w:rPr>
              <w:t>Daily: Cycling ≥1 day/week.</w:t>
            </w:r>
          </w:p>
          <w:p w14:paraId="6147CE06" w14:textId="77777777" w:rsidR="00F259C0" w:rsidRPr="008A1434" w:rsidRDefault="00F259C0" w:rsidP="00F259C0">
            <w:pPr>
              <w:pStyle w:val="NoSpacing"/>
              <w:rPr>
                <w:sz w:val="16"/>
                <w:szCs w:val="16"/>
                <w:lang w:val="en-IN"/>
              </w:rPr>
            </w:pPr>
            <w:r>
              <w:rPr>
                <w:sz w:val="16"/>
                <w:szCs w:val="16"/>
                <w:lang w:val="en-IN"/>
              </w:rPr>
              <w:t xml:space="preserve">b. </w:t>
            </w:r>
            <w:r w:rsidRPr="008A1434">
              <w:rPr>
                <w:sz w:val="16"/>
                <w:szCs w:val="16"/>
                <w:lang w:val="en-IN"/>
              </w:rPr>
              <w:t>Weekly: Cycling ≥1 day/week.</w:t>
            </w:r>
          </w:p>
          <w:p w14:paraId="14CBE2B9" w14:textId="1AB7A335" w:rsidR="00F259C0" w:rsidRDefault="00F259C0" w:rsidP="00F259C0">
            <w:r w:rsidRPr="008A1434">
              <w:rPr>
                <w:sz w:val="16"/>
                <w:szCs w:val="16"/>
                <w:lang w:val="en-IN"/>
              </w:rPr>
              <w:t xml:space="preserve">3. </w:t>
            </w:r>
            <w:r w:rsidRPr="008A1434">
              <w:rPr>
                <w:sz w:val="16"/>
                <w:szCs w:val="16"/>
              </w:rPr>
              <w:t>Visuali</w:t>
            </w:r>
            <w:r>
              <w:rPr>
                <w:sz w:val="16"/>
                <w:szCs w:val="16"/>
              </w:rPr>
              <w:t>s</w:t>
            </w:r>
            <w:r w:rsidRPr="008A1434">
              <w:rPr>
                <w:sz w:val="16"/>
                <w:szCs w:val="16"/>
              </w:rPr>
              <w:t>ed likelihood of daily/weekly travel behaviours by amenity diversity using Shannon’s Diversity Index (SDI)</w:t>
            </w:r>
          </w:p>
        </w:tc>
      </w:tr>
      <w:tr w:rsidR="00F259C0" w14:paraId="50C9AF5A" w14:textId="77777777" w:rsidTr="007444A8">
        <w:tc>
          <w:tcPr>
            <w:tcW w:w="837" w:type="dxa"/>
          </w:tcPr>
          <w:p w14:paraId="6FB8C5A9" w14:textId="30DED48F" w:rsidR="00F259C0" w:rsidRDefault="00F259C0" w:rsidP="00F259C0">
            <w:r w:rsidRPr="00EB36AB">
              <w:rPr>
                <w:sz w:val="16"/>
                <w:szCs w:val="16"/>
                <w:lang w:val="en-IN"/>
              </w:rPr>
              <w:t>Owen et al. (2012)</w:t>
            </w:r>
          </w:p>
        </w:tc>
        <w:tc>
          <w:tcPr>
            <w:tcW w:w="1201" w:type="dxa"/>
          </w:tcPr>
          <w:p w14:paraId="1E83C9ED" w14:textId="1745DCBA" w:rsidR="00F259C0" w:rsidRDefault="00F259C0" w:rsidP="00F259C0">
            <w:r w:rsidRPr="00EB36AB">
              <w:rPr>
                <w:sz w:val="16"/>
                <w:szCs w:val="16"/>
                <w:lang w:val="en-IN"/>
              </w:rPr>
              <w:t>London, Birmingham and Leicester</w:t>
            </w:r>
            <w:r>
              <w:rPr>
                <w:sz w:val="16"/>
                <w:szCs w:val="16"/>
                <w:lang w:val="en-IN"/>
              </w:rPr>
              <w:t xml:space="preserve"> (England)</w:t>
            </w:r>
            <w:r w:rsidRPr="00EB36AB">
              <w:rPr>
                <w:sz w:val="16"/>
                <w:szCs w:val="16"/>
                <w:lang w:val="en-IN"/>
              </w:rPr>
              <w:t xml:space="preserve"> </w:t>
            </w:r>
          </w:p>
        </w:tc>
        <w:tc>
          <w:tcPr>
            <w:tcW w:w="1384" w:type="dxa"/>
          </w:tcPr>
          <w:p w14:paraId="1E3C4F73" w14:textId="7C84B9C9" w:rsidR="00F259C0" w:rsidRPr="00F259C0" w:rsidRDefault="00F259C0" w:rsidP="00F259C0">
            <w:pPr>
              <w:rPr>
                <w:sz w:val="16"/>
                <w:szCs w:val="16"/>
              </w:rPr>
            </w:pPr>
            <w:r w:rsidRPr="00EB36AB">
              <w:rPr>
                <w:sz w:val="16"/>
                <w:szCs w:val="16"/>
                <w:lang w:val="en-IN"/>
              </w:rPr>
              <w:t>Child Heart and Health Study in England (CHASE)</w:t>
            </w:r>
          </w:p>
        </w:tc>
        <w:tc>
          <w:tcPr>
            <w:tcW w:w="1518" w:type="dxa"/>
          </w:tcPr>
          <w:p w14:paraId="0AC0BF54" w14:textId="28016202" w:rsidR="00F259C0" w:rsidRDefault="00F259C0" w:rsidP="00F259C0">
            <w:r w:rsidRPr="00EB36AB">
              <w:rPr>
                <w:sz w:val="16"/>
                <w:szCs w:val="16"/>
                <w:lang w:val="en-IN"/>
              </w:rPr>
              <w:t>Children (aged 9–10 years in 2006–7)</w:t>
            </w:r>
          </w:p>
        </w:tc>
        <w:tc>
          <w:tcPr>
            <w:tcW w:w="2049" w:type="dxa"/>
          </w:tcPr>
          <w:p w14:paraId="1F78B71C" w14:textId="6BE1102B" w:rsidR="00F259C0" w:rsidRDefault="00F259C0" w:rsidP="00F259C0">
            <w:r w:rsidRPr="00EB36AB">
              <w:rPr>
                <w:sz w:val="16"/>
                <w:szCs w:val="16"/>
                <w:lang w:val="en-IN"/>
              </w:rPr>
              <w:t>Travelling to school using</w:t>
            </w:r>
            <w:r>
              <w:rPr>
                <w:sz w:val="16"/>
                <w:szCs w:val="16"/>
                <w:lang w:val="en-IN"/>
              </w:rPr>
              <w:t xml:space="preserve"> </w:t>
            </w:r>
            <w:r w:rsidRPr="00EB36AB">
              <w:rPr>
                <w:sz w:val="16"/>
                <w:szCs w:val="16"/>
                <w:lang w:val="en-IN"/>
              </w:rPr>
              <w:t>walking or cycling, in combination with public transport where necessary</w:t>
            </w:r>
          </w:p>
        </w:tc>
        <w:tc>
          <w:tcPr>
            <w:tcW w:w="2535" w:type="dxa"/>
          </w:tcPr>
          <w:p w14:paraId="1F0F7E45" w14:textId="77777777" w:rsidR="00F259C0" w:rsidRPr="008A1434" w:rsidRDefault="00F259C0" w:rsidP="00F259C0">
            <w:pPr>
              <w:rPr>
                <w:sz w:val="16"/>
                <w:szCs w:val="16"/>
                <w:lang w:val="en-IN"/>
              </w:rPr>
            </w:pPr>
            <w:r>
              <w:rPr>
                <w:sz w:val="16"/>
                <w:szCs w:val="16"/>
                <w:lang w:val="en-IN"/>
              </w:rPr>
              <w:t xml:space="preserve">1. </w:t>
            </w:r>
            <w:r w:rsidRPr="008A1434">
              <w:rPr>
                <w:sz w:val="16"/>
                <w:szCs w:val="16"/>
                <w:lang w:val="en-IN"/>
              </w:rPr>
              <w:t xml:space="preserve">Children were asked to wear an </w:t>
            </w:r>
            <w:proofErr w:type="spellStart"/>
            <w:r w:rsidRPr="008A1434">
              <w:rPr>
                <w:sz w:val="16"/>
                <w:szCs w:val="16"/>
                <w:lang w:val="en-IN"/>
              </w:rPr>
              <w:t>ActiGraph</w:t>
            </w:r>
            <w:proofErr w:type="spellEnd"/>
            <w:r w:rsidRPr="008A1434">
              <w:rPr>
                <w:sz w:val="16"/>
                <w:szCs w:val="16"/>
                <w:lang w:val="en-IN"/>
              </w:rPr>
              <w:t xml:space="preserve"> GT1M activity monitor during waking hours for 7 whole days</w:t>
            </w:r>
          </w:p>
          <w:p w14:paraId="306BD2DE" w14:textId="77777777" w:rsidR="00F259C0" w:rsidRPr="008A1434" w:rsidRDefault="00F259C0" w:rsidP="00F259C0">
            <w:pPr>
              <w:rPr>
                <w:sz w:val="16"/>
                <w:szCs w:val="16"/>
              </w:rPr>
            </w:pPr>
            <w:r>
              <w:rPr>
                <w:sz w:val="16"/>
                <w:szCs w:val="16"/>
              </w:rPr>
              <w:t xml:space="preserve">2. </w:t>
            </w:r>
            <w:r w:rsidRPr="008A1434">
              <w:rPr>
                <w:sz w:val="16"/>
                <w:szCs w:val="16"/>
              </w:rPr>
              <w:t xml:space="preserve">Child questionnaires to ascertain mode of travel to school </w:t>
            </w:r>
            <w:r>
              <w:rPr>
                <w:sz w:val="16"/>
                <w:szCs w:val="16"/>
              </w:rPr>
              <w:t xml:space="preserve">on a. weekdays, b. between 8-9 am </w:t>
            </w:r>
            <w:r w:rsidRPr="00EB36AB">
              <w:rPr>
                <w:sz w:val="16"/>
                <w:szCs w:val="16"/>
              </w:rPr>
              <w:t>and 3</w:t>
            </w:r>
            <w:r>
              <w:rPr>
                <w:sz w:val="16"/>
                <w:szCs w:val="16"/>
              </w:rPr>
              <w:t>-</w:t>
            </w:r>
            <w:r w:rsidRPr="00EB36AB">
              <w:rPr>
                <w:sz w:val="16"/>
                <w:szCs w:val="16"/>
              </w:rPr>
              <w:t xml:space="preserve">5 pm on weekdays, </w:t>
            </w:r>
            <w:r>
              <w:rPr>
                <w:sz w:val="16"/>
                <w:szCs w:val="16"/>
              </w:rPr>
              <w:t>c.</w:t>
            </w:r>
            <w:r w:rsidRPr="00EB36AB">
              <w:rPr>
                <w:sz w:val="16"/>
                <w:szCs w:val="16"/>
              </w:rPr>
              <w:t xml:space="preserve"> weekdays excluding periods of active travel</w:t>
            </w:r>
          </w:p>
          <w:p w14:paraId="4D054EE1" w14:textId="33855229" w:rsidR="00F259C0" w:rsidRDefault="00F259C0" w:rsidP="00F259C0">
            <w:r>
              <w:rPr>
                <w:sz w:val="16"/>
                <w:szCs w:val="16"/>
              </w:rPr>
              <w:t xml:space="preserve">3. </w:t>
            </w:r>
            <w:r w:rsidRPr="008A1434">
              <w:rPr>
                <w:sz w:val="16"/>
                <w:szCs w:val="16"/>
              </w:rPr>
              <w:t>Parental questionnaires</w:t>
            </w:r>
            <w:r w:rsidRPr="00EB36AB">
              <w:rPr>
                <w:b/>
                <w:bCs/>
                <w:sz w:val="16"/>
                <w:szCs w:val="16"/>
              </w:rPr>
              <w:t xml:space="preserve"> </w:t>
            </w:r>
          </w:p>
        </w:tc>
        <w:tc>
          <w:tcPr>
            <w:tcW w:w="3352" w:type="dxa"/>
          </w:tcPr>
          <w:p w14:paraId="50039C9A" w14:textId="77777777" w:rsidR="00F259C0" w:rsidRPr="00EB36AB" w:rsidRDefault="00F259C0" w:rsidP="00F259C0">
            <w:pPr>
              <w:pStyle w:val="NoSpacing"/>
              <w:rPr>
                <w:sz w:val="16"/>
                <w:szCs w:val="16"/>
              </w:rPr>
            </w:pPr>
            <w:r w:rsidRPr="00EB36AB">
              <w:rPr>
                <w:sz w:val="16"/>
                <w:szCs w:val="16"/>
                <w:lang w:val="en-IN"/>
              </w:rPr>
              <w:t xml:space="preserve">1. </w:t>
            </w:r>
            <w:r w:rsidRPr="00EB36AB">
              <w:rPr>
                <w:sz w:val="16"/>
                <w:szCs w:val="16"/>
              </w:rPr>
              <w:t>Mode of transport to school by gender, ethnic group, and distance from home to school (miles)</w:t>
            </w:r>
          </w:p>
          <w:p w14:paraId="359B919E" w14:textId="77777777" w:rsidR="00F259C0" w:rsidRPr="00EB36AB" w:rsidRDefault="00F259C0" w:rsidP="00F259C0">
            <w:pPr>
              <w:pStyle w:val="NoSpacing"/>
              <w:rPr>
                <w:sz w:val="16"/>
                <w:szCs w:val="16"/>
              </w:rPr>
            </w:pPr>
            <w:r w:rsidRPr="00EB36AB">
              <w:rPr>
                <w:sz w:val="16"/>
                <w:szCs w:val="16"/>
              </w:rPr>
              <w:t>2. Adjusted mean weekday levels of physical activity by mode of transport to school.</w:t>
            </w:r>
          </w:p>
          <w:p w14:paraId="2C2E33CA" w14:textId="77777777" w:rsidR="00F259C0" w:rsidRPr="00EB36AB" w:rsidRDefault="00F259C0" w:rsidP="00F259C0">
            <w:pPr>
              <w:pStyle w:val="NoSpacing"/>
              <w:rPr>
                <w:sz w:val="16"/>
                <w:szCs w:val="16"/>
              </w:rPr>
            </w:pPr>
            <w:r w:rsidRPr="00EB36AB">
              <w:rPr>
                <w:sz w:val="16"/>
                <w:szCs w:val="16"/>
              </w:rPr>
              <w:t>3. Mean (95% CI) weekday physical activity levels (steps) by median distance to school on weekdays in walkers only</w:t>
            </w:r>
          </w:p>
          <w:p w14:paraId="03859A9D" w14:textId="77777777" w:rsidR="00F259C0" w:rsidRPr="00EB36AB" w:rsidRDefault="00F259C0" w:rsidP="00F259C0">
            <w:pPr>
              <w:pStyle w:val="NoSpacing"/>
              <w:rPr>
                <w:sz w:val="16"/>
                <w:szCs w:val="16"/>
              </w:rPr>
            </w:pPr>
            <w:r w:rsidRPr="00EB36AB">
              <w:rPr>
                <w:sz w:val="16"/>
                <w:szCs w:val="16"/>
              </w:rPr>
              <w:t>4. Median weekday physical activity levels (CPM) from 7 am to midnight by mode of travel to school</w:t>
            </w:r>
          </w:p>
          <w:p w14:paraId="4B09C4A4" w14:textId="37891E6D" w:rsidR="00F259C0" w:rsidRDefault="00F259C0" w:rsidP="00F259C0">
            <w:r w:rsidRPr="00EB36AB">
              <w:rPr>
                <w:sz w:val="16"/>
                <w:szCs w:val="16"/>
              </w:rPr>
              <w:t xml:space="preserve">5. Adjusted activity levels in children who walk/cycle to school by distance to school </w:t>
            </w:r>
          </w:p>
        </w:tc>
      </w:tr>
    </w:tbl>
    <w:p w14:paraId="701FB00C" w14:textId="77777777" w:rsidR="00F259C0" w:rsidRDefault="00F259C0" w:rsidP="009303B5">
      <w:pPr>
        <w:spacing w:after="0" w:line="360" w:lineRule="auto"/>
      </w:pPr>
    </w:p>
    <w:p w14:paraId="343AE5A4" w14:textId="77777777" w:rsidR="00F259C0" w:rsidRDefault="00F259C0" w:rsidP="009303B5">
      <w:pPr>
        <w:spacing w:after="0" w:line="360" w:lineRule="auto"/>
      </w:pPr>
    </w:p>
    <w:tbl>
      <w:tblPr>
        <w:tblStyle w:val="TableGrid"/>
        <w:tblW w:w="0" w:type="auto"/>
        <w:tblCellMar>
          <w:left w:w="57" w:type="dxa"/>
          <w:right w:w="0" w:type="dxa"/>
        </w:tblCellMar>
        <w:tblLook w:val="04A0" w:firstRow="1" w:lastRow="0" w:firstColumn="1" w:lastColumn="0" w:noHBand="0" w:noVBand="1"/>
      </w:tblPr>
      <w:tblGrid>
        <w:gridCol w:w="888"/>
        <w:gridCol w:w="1201"/>
        <w:gridCol w:w="1379"/>
        <w:gridCol w:w="1514"/>
        <w:gridCol w:w="2036"/>
        <w:gridCol w:w="2518"/>
        <w:gridCol w:w="3340"/>
      </w:tblGrid>
      <w:tr w:rsidR="007444A8" w14:paraId="1A7BAE92" w14:textId="77777777" w:rsidTr="00F259C0">
        <w:tc>
          <w:tcPr>
            <w:tcW w:w="888" w:type="dxa"/>
          </w:tcPr>
          <w:p w14:paraId="4AD23EED" w14:textId="43CF5F3A" w:rsidR="007444A8" w:rsidRDefault="007444A8" w:rsidP="007444A8">
            <w:r>
              <w:rPr>
                <w:b/>
                <w:bCs/>
                <w:sz w:val="18"/>
                <w:szCs w:val="18"/>
              </w:rPr>
              <w:lastRenderedPageBreak/>
              <w:t>Author(s)</w:t>
            </w:r>
          </w:p>
        </w:tc>
        <w:tc>
          <w:tcPr>
            <w:tcW w:w="1201" w:type="dxa"/>
          </w:tcPr>
          <w:p w14:paraId="7EC4E522" w14:textId="79D838CD" w:rsidR="007444A8" w:rsidRDefault="007444A8" w:rsidP="007444A8">
            <w:r w:rsidRPr="00EF293B">
              <w:rPr>
                <w:b/>
                <w:bCs/>
                <w:sz w:val="18"/>
                <w:szCs w:val="18"/>
              </w:rPr>
              <w:t>Setting</w:t>
            </w:r>
            <w:r>
              <w:rPr>
                <w:b/>
                <w:bCs/>
                <w:sz w:val="18"/>
                <w:szCs w:val="18"/>
              </w:rPr>
              <w:t>(s)</w:t>
            </w:r>
          </w:p>
        </w:tc>
        <w:tc>
          <w:tcPr>
            <w:tcW w:w="1379" w:type="dxa"/>
          </w:tcPr>
          <w:p w14:paraId="62973DCA" w14:textId="0B8B8D90" w:rsidR="007444A8" w:rsidRDefault="007444A8" w:rsidP="007444A8">
            <w:r w:rsidRPr="00EF293B">
              <w:rPr>
                <w:b/>
                <w:bCs/>
                <w:sz w:val="18"/>
                <w:szCs w:val="18"/>
              </w:rPr>
              <w:t>Data sources</w:t>
            </w:r>
          </w:p>
        </w:tc>
        <w:tc>
          <w:tcPr>
            <w:tcW w:w="1514" w:type="dxa"/>
          </w:tcPr>
          <w:p w14:paraId="5F2A52B6" w14:textId="599F825C" w:rsidR="007444A8" w:rsidRDefault="007444A8" w:rsidP="007444A8">
            <w:r w:rsidRPr="00EF293B">
              <w:rPr>
                <w:b/>
                <w:bCs/>
                <w:sz w:val="18"/>
                <w:szCs w:val="18"/>
              </w:rPr>
              <w:t>Target population</w:t>
            </w:r>
          </w:p>
        </w:tc>
        <w:tc>
          <w:tcPr>
            <w:tcW w:w="2036" w:type="dxa"/>
          </w:tcPr>
          <w:p w14:paraId="75B3F245" w14:textId="0BC7AFFE" w:rsidR="007444A8" w:rsidRDefault="007444A8" w:rsidP="007444A8">
            <w:r w:rsidRPr="00EF293B">
              <w:rPr>
                <w:b/>
                <w:bCs/>
                <w:sz w:val="18"/>
                <w:szCs w:val="18"/>
              </w:rPr>
              <w:t>Definition of active travel</w:t>
            </w:r>
          </w:p>
        </w:tc>
        <w:tc>
          <w:tcPr>
            <w:tcW w:w="2518" w:type="dxa"/>
          </w:tcPr>
          <w:p w14:paraId="06B754A8"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3B24092D" w14:textId="77777777" w:rsidR="007444A8" w:rsidRDefault="007444A8" w:rsidP="007444A8"/>
        </w:tc>
        <w:tc>
          <w:tcPr>
            <w:tcW w:w="3340" w:type="dxa"/>
          </w:tcPr>
          <w:p w14:paraId="7080DBC3" w14:textId="605FD4AF" w:rsidR="007444A8" w:rsidRDefault="007444A8" w:rsidP="007444A8">
            <w:r w:rsidRPr="00EF293B">
              <w:rPr>
                <w:b/>
                <w:bCs/>
                <w:sz w:val="18"/>
                <w:szCs w:val="18"/>
              </w:rPr>
              <w:t>Active Travel measures used</w:t>
            </w:r>
          </w:p>
        </w:tc>
      </w:tr>
      <w:tr w:rsidR="00F259C0" w14:paraId="659D1631" w14:textId="77777777" w:rsidTr="00F259C0">
        <w:tc>
          <w:tcPr>
            <w:tcW w:w="888" w:type="dxa"/>
          </w:tcPr>
          <w:p w14:paraId="15E4CBB7" w14:textId="444F5C71" w:rsidR="00F259C0" w:rsidRDefault="00F259C0" w:rsidP="00F259C0">
            <w:r w:rsidRPr="00EB36AB">
              <w:rPr>
                <w:sz w:val="16"/>
                <w:szCs w:val="16"/>
                <w:lang w:val="en-IN"/>
              </w:rPr>
              <w:t>Oxford et al. (2015)</w:t>
            </w:r>
          </w:p>
        </w:tc>
        <w:tc>
          <w:tcPr>
            <w:tcW w:w="1201" w:type="dxa"/>
          </w:tcPr>
          <w:p w14:paraId="0567F98F" w14:textId="3FA3ACB7" w:rsidR="00F259C0" w:rsidRDefault="00F259C0" w:rsidP="00F259C0">
            <w:r w:rsidRPr="00EB36AB">
              <w:rPr>
                <w:sz w:val="16"/>
                <w:szCs w:val="16"/>
                <w:lang w:val="en-IN"/>
              </w:rPr>
              <w:t>South Gloucestershire</w:t>
            </w:r>
            <w:r>
              <w:rPr>
                <w:sz w:val="16"/>
                <w:szCs w:val="16"/>
                <w:lang w:val="en-IN"/>
              </w:rPr>
              <w:t xml:space="preserve">, England </w:t>
            </w:r>
            <w:r w:rsidRPr="00EB36AB">
              <w:rPr>
                <w:sz w:val="16"/>
                <w:szCs w:val="16"/>
                <w:lang w:val="en-IN"/>
              </w:rPr>
              <w:t xml:space="preserve"> </w:t>
            </w:r>
          </w:p>
        </w:tc>
        <w:tc>
          <w:tcPr>
            <w:tcW w:w="1379" w:type="dxa"/>
          </w:tcPr>
          <w:p w14:paraId="516D536C" w14:textId="120A5314" w:rsidR="00F259C0" w:rsidRDefault="00F259C0" w:rsidP="00F259C0">
            <w:r w:rsidRPr="00EB36AB">
              <w:rPr>
                <w:sz w:val="16"/>
                <w:szCs w:val="16"/>
                <w:lang w:val="en-IN"/>
              </w:rPr>
              <w:t xml:space="preserve"> A cross-sectional travel survey </w:t>
            </w:r>
            <w:r w:rsidRPr="00EB36AB">
              <w:rPr>
                <w:sz w:val="16"/>
                <w:szCs w:val="16"/>
              </w:rPr>
              <w:t>focussed on active travel amongst pre-school aged children</w:t>
            </w:r>
          </w:p>
        </w:tc>
        <w:tc>
          <w:tcPr>
            <w:tcW w:w="1514" w:type="dxa"/>
          </w:tcPr>
          <w:p w14:paraId="6A26365E" w14:textId="7E0C58C4" w:rsidR="00F259C0" w:rsidRDefault="00F259C0" w:rsidP="00F259C0">
            <w:r>
              <w:rPr>
                <w:sz w:val="16"/>
                <w:szCs w:val="16"/>
                <w:lang w:val="en-IN"/>
              </w:rPr>
              <w:t>P</w:t>
            </w:r>
            <w:r w:rsidRPr="00EB36AB">
              <w:rPr>
                <w:sz w:val="16"/>
                <w:szCs w:val="16"/>
                <w:lang w:val="en-IN"/>
              </w:rPr>
              <w:t>arents/carers bringing to and/or collecting children aged 2–4 years old from the pre-schools on the survey days</w:t>
            </w:r>
          </w:p>
        </w:tc>
        <w:tc>
          <w:tcPr>
            <w:tcW w:w="2036" w:type="dxa"/>
          </w:tcPr>
          <w:p w14:paraId="57009B2C" w14:textId="7E47397D" w:rsidR="00F259C0" w:rsidRDefault="00F259C0" w:rsidP="00F259C0">
            <w:r>
              <w:rPr>
                <w:sz w:val="16"/>
                <w:szCs w:val="16"/>
                <w:lang w:val="en-IN"/>
              </w:rPr>
              <w:t>W</w:t>
            </w:r>
            <w:r w:rsidRPr="00EB36AB">
              <w:rPr>
                <w:sz w:val="16"/>
                <w:szCs w:val="16"/>
                <w:lang w:val="en-IN"/>
              </w:rPr>
              <w:t>alking or cycling for transport</w:t>
            </w:r>
          </w:p>
        </w:tc>
        <w:tc>
          <w:tcPr>
            <w:tcW w:w="2518" w:type="dxa"/>
          </w:tcPr>
          <w:p w14:paraId="4D4DDDD2" w14:textId="6F8790AC" w:rsidR="00F259C0" w:rsidRDefault="00F259C0" w:rsidP="00F259C0">
            <w:r w:rsidRPr="008A1434">
              <w:rPr>
                <w:sz w:val="16"/>
                <w:szCs w:val="16"/>
                <w:lang w:val="en-IN"/>
              </w:rPr>
              <w:t>1. A travel questionnaire</w:t>
            </w:r>
            <w:r w:rsidRPr="00EB36AB">
              <w:rPr>
                <w:b/>
                <w:bCs/>
                <w:sz w:val="16"/>
                <w:szCs w:val="16"/>
                <w:lang w:val="en-IN"/>
              </w:rPr>
              <w:t xml:space="preserve"> </w:t>
            </w:r>
            <w:r w:rsidRPr="00EB36AB">
              <w:rPr>
                <w:sz w:val="16"/>
                <w:szCs w:val="16"/>
                <w:lang w:val="en-IN"/>
              </w:rPr>
              <w:t>including questions about child and parent travel to and from the pre-school ‘today’ and ‘usually’ at this time of year’, factors affecting the pattern of travel, journey length, access to a car and home postcode</w:t>
            </w:r>
            <w:r w:rsidRPr="00EB36AB">
              <w:rPr>
                <w:b/>
                <w:bCs/>
                <w:sz w:val="16"/>
                <w:szCs w:val="16"/>
                <w:lang w:val="en-IN"/>
              </w:rPr>
              <w:t xml:space="preserve"> </w:t>
            </w:r>
          </w:p>
        </w:tc>
        <w:tc>
          <w:tcPr>
            <w:tcW w:w="3340" w:type="dxa"/>
          </w:tcPr>
          <w:p w14:paraId="4C258084" w14:textId="77777777" w:rsidR="00F259C0" w:rsidRPr="008A1434" w:rsidRDefault="00F259C0" w:rsidP="00F259C0">
            <w:pPr>
              <w:pStyle w:val="NoSpacing"/>
              <w:rPr>
                <w:sz w:val="16"/>
                <w:szCs w:val="16"/>
              </w:rPr>
            </w:pPr>
            <w:r w:rsidRPr="008A1434">
              <w:rPr>
                <w:sz w:val="16"/>
                <w:szCs w:val="16"/>
                <w:lang w:val="en-IN"/>
              </w:rPr>
              <w:t xml:space="preserve">1. Proportion of </w:t>
            </w:r>
            <w:r w:rsidRPr="008A1434">
              <w:rPr>
                <w:sz w:val="16"/>
                <w:szCs w:val="16"/>
              </w:rPr>
              <w:t xml:space="preserve">Active travel: children’s arrival and collection ‘usually in priority (PN) and non-priority </w:t>
            </w:r>
            <w:proofErr w:type="gramStart"/>
            <w:r w:rsidRPr="008A1434">
              <w:rPr>
                <w:sz w:val="16"/>
                <w:szCs w:val="16"/>
              </w:rPr>
              <w:t>neighbourhoods(</w:t>
            </w:r>
            <w:proofErr w:type="gramEnd"/>
            <w:r w:rsidRPr="008A1434">
              <w:rPr>
                <w:sz w:val="16"/>
                <w:szCs w:val="16"/>
              </w:rPr>
              <w:t>NPN)</w:t>
            </w:r>
          </w:p>
          <w:p w14:paraId="55C01C06" w14:textId="77777777" w:rsidR="00F259C0" w:rsidRPr="008A1434" w:rsidRDefault="00F259C0" w:rsidP="00F259C0">
            <w:pPr>
              <w:pStyle w:val="NoSpacing"/>
              <w:rPr>
                <w:sz w:val="16"/>
                <w:szCs w:val="16"/>
              </w:rPr>
            </w:pPr>
            <w:r w:rsidRPr="008A1434">
              <w:rPr>
                <w:sz w:val="16"/>
                <w:szCs w:val="16"/>
              </w:rPr>
              <w:t>2. Factors affecting the pattern of travel to pre-school</w:t>
            </w:r>
          </w:p>
          <w:p w14:paraId="45FFE460" w14:textId="77777777" w:rsidR="00F259C0" w:rsidRPr="008A1434" w:rsidRDefault="00F259C0" w:rsidP="00F259C0">
            <w:pPr>
              <w:pStyle w:val="NoSpacing"/>
              <w:rPr>
                <w:sz w:val="16"/>
                <w:szCs w:val="16"/>
              </w:rPr>
            </w:pPr>
            <w:r w:rsidRPr="008A1434">
              <w:rPr>
                <w:sz w:val="16"/>
                <w:szCs w:val="16"/>
              </w:rPr>
              <w:t>3. Distance travelled to each pre-school and proportion of children living less than 800m from the pre-school</w:t>
            </w:r>
          </w:p>
          <w:p w14:paraId="201BCD3B" w14:textId="04E91AAF" w:rsidR="00F259C0" w:rsidRDefault="00F259C0" w:rsidP="00F259C0">
            <w:r w:rsidRPr="008A1434">
              <w:rPr>
                <w:sz w:val="16"/>
                <w:szCs w:val="16"/>
              </w:rPr>
              <w:t>4. Duration of total journey to pre-school ‘usually’ and access to a car to travel to pre-school</w:t>
            </w:r>
          </w:p>
        </w:tc>
      </w:tr>
      <w:tr w:rsidR="00F259C0" w14:paraId="646F34B3" w14:textId="77777777" w:rsidTr="00F259C0">
        <w:tc>
          <w:tcPr>
            <w:tcW w:w="888" w:type="dxa"/>
          </w:tcPr>
          <w:p w14:paraId="566933C3" w14:textId="538C04A7" w:rsidR="00F259C0" w:rsidRDefault="00F259C0" w:rsidP="00F259C0">
            <w:r w:rsidRPr="00EB36AB">
              <w:rPr>
                <w:sz w:val="16"/>
                <w:szCs w:val="16"/>
                <w:lang w:val="en-IN"/>
              </w:rPr>
              <w:t>Page et al. (2010)</w:t>
            </w:r>
          </w:p>
        </w:tc>
        <w:tc>
          <w:tcPr>
            <w:tcW w:w="1201" w:type="dxa"/>
          </w:tcPr>
          <w:p w14:paraId="1CF39124" w14:textId="0A145BC4" w:rsidR="00F259C0" w:rsidRDefault="00F259C0" w:rsidP="00F259C0">
            <w:r w:rsidRPr="00EB36AB">
              <w:rPr>
                <w:sz w:val="16"/>
                <w:szCs w:val="16"/>
                <w:lang w:val="en-IN"/>
              </w:rPr>
              <w:t>UK</w:t>
            </w:r>
          </w:p>
        </w:tc>
        <w:tc>
          <w:tcPr>
            <w:tcW w:w="1379" w:type="dxa"/>
          </w:tcPr>
          <w:p w14:paraId="4713C8A0" w14:textId="0E57211C" w:rsidR="00F259C0" w:rsidRDefault="00F259C0" w:rsidP="00F259C0">
            <w:r w:rsidRPr="00EB36AB">
              <w:rPr>
                <w:sz w:val="16"/>
                <w:szCs w:val="16"/>
                <w:lang w:val="en-IN"/>
              </w:rPr>
              <w:t>Baseline data from the PEACH project (Personal and Environmental Associations with Children’s Health)</w:t>
            </w:r>
          </w:p>
        </w:tc>
        <w:tc>
          <w:tcPr>
            <w:tcW w:w="1514" w:type="dxa"/>
          </w:tcPr>
          <w:p w14:paraId="5D0484F4" w14:textId="2906B538" w:rsidR="00F259C0" w:rsidRDefault="00F259C0" w:rsidP="00F259C0">
            <w:r w:rsidRPr="00EB36AB">
              <w:rPr>
                <w:sz w:val="16"/>
                <w:szCs w:val="16"/>
                <w:lang w:val="en-IN"/>
              </w:rPr>
              <w:t xml:space="preserve">10–11-year-old boys and girls from 23 schools </w:t>
            </w:r>
          </w:p>
        </w:tc>
        <w:tc>
          <w:tcPr>
            <w:tcW w:w="2036" w:type="dxa"/>
          </w:tcPr>
          <w:p w14:paraId="116D74E3" w14:textId="489D7C87" w:rsidR="00F259C0" w:rsidRDefault="00F259C0" w:rsidP="00F259C0">
            <w:r w:rsidRPr="00EB36AB">
              <w:rPr>
                <w:sz w:val="16"/>
                <w:szCs w:val="16"/>
                <w:lang w:val="en-IN"/>
              </w:rPr>
              <w:t xml:space="preserve">Walking or cycling to school </w:t>
            </w:r>
          </w:p>
        </w:tc>
        <w:tc>
          <w:tcPr>
            <w:tcW w:w="2518" w:type="dxa"/>
          </w:tcPr>
          <w:p w14:paraId="2E1ABBAF" w14:textId="77777777" w:rsidR="00F259C0" w:rsidRPr="008A1434" w:rsidRDefault="00F259C0" w:rsidP="00F259C0">
            <w:pPr>
              <w:rPr>
                <w:sz w:val="16"/>
                <w:szCs w:val="16"/>
              </w:rPr>
            </w:pPr>
            <w:r w:rsidRPr="008A1434">
              <w:rPr>
                <w:sz w:val="16"/>
                <w:szCs w:val="16"/>
                <w:lang w:val="en-IN"/>
              </w:rPr>
              <w:t>1. A computerised questionnaire (</w:t>
            </w:r>
            <w:r w:rsidRPr="008A1434">
              <w:rPr>
                <w:sz w:val="16"/>
                <w:szCs w:val="16"/>
              </w:rPr>
              <w:t xml:space="preserve">self-reported) to ask questions </w:t>
            </w:r>
            <w:proofErr w:type="gramStart"/>
            <w:r w:rsidRPr="008A1434">
              <w:rPr>
                <w:sz w:val="16"/>
                <w:szCs w:val="16"/>
              </w:rPr>
              <w:t>about :</w:t>
            </w:r>
            <w:proofErr w:type="gramEnd"/>
            <w:r w:rsidRPr="008A1434">
              <w:rPr>
                <w:sz w:val="16"/>
                <w:szCs w:val="16"/>
              </w:rPr>
              <w:t xml:space="preserve"> Outdoor play, Exercise, Mode of travel to school, perceptions of the environment, independent mobility and distance from home to school.</w:t>
            </w:r>
          </w:p>
          <w:p w14:paraId="747737C1" w14:textId="529EF1DA" w:rsidR="00F259C0" w:rsidRDefault="00F259C0" w:rsidP="00F259C0">
            <w:r w:rsidRPr="008A1434">
              <w:rPr>
                <w:sz w:val="16"/>
                <w:szCs w:val="16"/>
              </w:rPr>
              <w:t xml:space="preserve">2. Accelerometer worn for 7 days </w:t>
            </w:r>
          </w:p>
        </w:tc>
        <w:tc>
          <w:tcPr>
            <w:tcW w:w="3340" w:type="dxa"/>
          </w:tcPr>
          <w:p w14:paraId="272C2AB5" w14:textId="45C24A44" w:rsidR="00F259C0" w:rsidRDefault="00F259C0" w:rsidP="00F259C0">
            <w:r w:rsidRPr="008A1434">
              <w:rPr>
                <w:sz w:val="16"/>
                <w:szCs w:val="16"/>
              </w:rPr>
              <w:t>Factors associated with likelihood of walking/ cycling home from school.</w:t>
            </w:r>
          </w:p>
        </w:tc>
      </w:tr>
      <w:tr w:rsidR="00F259C0" w14:paraId="628D9AF9" w14:textId="77777777" w:rsidTr="00F259C0">
        <w:tc>
          <w:tcPr>
            <w:tcW w:w="888" w:type="dxa"/>
          </w:tcPr>
          <w:p w14:paraId="194593CB" w14:textId="478400B0" w:rsidR="00F259C0" w:rsidRDefault="00F259C0" w:rsidP="00F259C0">
            <w:r w:rsidRPr="00EB36AB">
              <w:rPr>
                <w:sz w:val="16"/>
                <w:szCs w:val="16"/>
                <w:lang w:val="en-IN"/>
              </w:rPr>
              <w:t>Pangbourne et al. (2020)</w:t>
            </w:r>
          </w:p>
        </w:tc>
        <w:tc>
          <w:tcPr>
            <w:tcW w:w="1201" w:type="dxa"/>
          </w:tcPr>
          <w:p w14:paraId="1D438147" w14:textId="67788276" w:rsidR="00F259C0" w:rsidRDefault="00F259C0" w:rsidP="00F259C0">
            <w:r w:rsidRPr="00EB36AB">
              <w:rPr>
                <w:sz w:val="16"/>
                <w:szCs w:val="16"/>
                <w:lang w:val="en-IN"/>
              </w:rPr>
              <w:t>UK</w:t>
            </w:r>
          </w:p>
        </w:tc>
        <w:tc>
          <w:tcPr>
            <w:tcW w:w="1379" w:type="dxa"/>
          </w:tcPr>
          <w:p w14:paraId="359E4C08" w14:textId="32BC57C5" w:rsidR="00F259C0" w:rsidRPr="00F259C0" w:rsidRDefault="00F259C0" w:rsidP="00F259C0">
            <w:pPr>
              <w:rPr>
                <w:sz w:val="16"/>
                <w:szCs w:val="16"/>
              </w:rPr>
            </w:pPr>
            <w:r w:rsidRPr="00EB36AB">
              <w:rPr>
                <w:sz w:val="16"/>
                <w:szCs w:val="16"/>
                <w:lang w:val="en-IN"/>
              </w:rPr>
              <w:t>Experimental study evaluating the persuasiveness of pro-walking messages tailored to individual characteristics</w:t>
            </w:r>
          </w:p>
        </w:tc>
        <w:tc>
          <w:tcPr>
            <w:tcW w:w="1514" w:type="dxa"/>
          </w:tcPr>
          <w:p w14:paraId="14D793B2" w14:textId="0CC20FF6" w:rsidR="00F259C0" w:rsidRDefault="00F259C0" w:rsidP="00F259C0">
            <w:r>
              <w:rPr>
                <w:sz w:val="16"/>
                <w:szCs w:val="16"/>
                <w:lang w:val="en-IN"/>
              </w:rPr>
              <w:t>A</w:t>
            </w:r>
            <w:r w:rsidRPr="00EB36AB">
              <w:rPr>
                <w:sz w:val="16"/>
                <w:szCs w:val="16"/>
                <w:lang w:val="en-IN"/>
              </w:rPr>
              <w:t>dults (aged 18+</w:t>
            </w:r>
            <w:r>
              <w:rPr>
                <w:sz w:val="16"/>
                <w:szCs w:val="16"/>
                <w:lang w:val="en-IN"/>
              </w:rPr>
              <w:t xml:space="preserve"> years</w:t>
            </w:r>
            <w:r w:rsidRPr="00EB36AB">
              <w:rPr>
                <w:sz w:val="16"/>
                <w:szCs w:val="16"/>
                <w:lang w:val="en-IN"/>
              </w:rPr>
              <w:t>)</w:t>
            </w:r>
          </w:p>
        </w:tc>
        <w:tc>
          <w:tcPr>
            <w:tcW w:w="2036" w:type="dxa"/>
          </w:tcPr>
          <w:p w14:paraId="2D49BD67" w14:textId="5027DC59" w:rsidR="00F259C0" w:rsidRDefault="00F259C0" w:rsidP="00F259C0">
            <w:r w:rsidRPr="00EB36AB">
              <w:rPr>
                <w:sz w:val="16"/>
                <w:szCs w:val="16"/>
                <w:lang w:val="en-IN"/>
              </w:rPr>
              <w:t>Not defined</w:t>
            </w:r>
            <w:r>
              <w:rPr>
                <w:sz w:val="16"/>
                <w:szCs w:val="16"/>
                <w:lang w:val="en-IN"/>
              </w:rPr>
              <w:t xml:space="preserve"> but suggests </w:t>
            </w:r>
            <w:r w:rsidRPr="00EB36AB">
              <w:rPr>
                <w:sz w:val="16"/>
                <w:szCs w:val="16"/>
                <w:lang w:val="en-IN"/>
              </w:rPr>
              <w:t>walking</w:t>
            </w:r>
            <w:r>
              <w:rPr>
                <w:sz w:val="16"/>
                <w:szCs w:val="16"/>
                <w:lang w:val="en-IN"/>
              </w:rPr>
              <w:t>.</w:t>
            </w:r>
          </w:p>
        </w:tc>
        <w:tc>
          <w:tcPr>
            <w:tcW w:w="2518" w:type="dxa"/>
          </w:tcPr>
          <w:p w14:paraId="5AE9AD90" w14:textId="77777777" w:rsidR="00F259C0" w:rsidRPr="008A1434" w:rsidRDefault="00F259C0" w:rsidP="00F259C0">
            <w:pPr>
              <w:rPr>
                <w:sz w:val="16"/>
                <w:szCs w:val="16"/>
                <w:lang w:val="en-IN"/>
              </w:rPr>
            </w:pPr>
            <w:r w:rsidRPr="008A1434">
              <w:rPr>
                <w:sz w:val="16"/>
                <w:szCs w:val="16"/>
                <w:lang w:val="en-IN"/>
              </w:rPr>
              <w:t xml:space="preserve">Qualtrics online </w:t>
            </w:r>
            <w:proofErr w:type="gramStart"/>
            <w:r w:rsidRPr="008A1434">
              <w:rPr>
                <w:sz w:val="16"/>
                <w:szCs w:val="16"/>
                <w:lang w:val="en-IN"/>
              </w:rPr>
              <w:t>survey :</w:t>
            </w:r>
            <w:proofErr w:type="gramEnd"/>
            <w:r w:rsidRPr="008A1434">
              <w:rPr>
                <w:sz w:val="16"/>
                <w:szCs w:val="16"/>
                <w:lang w:val="en-IN"/>
              </w:rPr>
              <w:t xml:space="preserve"> </w:t>
            </w:r>
          </w:p>
          <w:p w14:paraId="51B46187" w14:textId="77777777" w:rsidR="00F259C0" w:rsidRPr="00EB36AB" w:rsidRDefault="00F259C0" w:rsidP="00F259C0">
            <w:pPr>
              <w:rPr>
                <w:sz w:val="16"/>
                <w:szCs w:val="16"/>
                <w:lang w:val="en-IN"/>
              </w:rPr>
            </w:pPr>
            <w:r w:rsidRPr="008A1434">
              <w:rPr>
                <w:sz w:val="16"/>
                <w:szCs w:val="16"/>
                <w:lang w:val="en-IN"/>
              </w:rPr>
              <w:t xml:space="preserve">a. Travel </w:t>
            </w:r>
            <w:proofErr w:type="spellStart"/>
            <w:r w:rsidRPr="008A1434">
              <w:rPr>
                <w:sz w:val="16"/>
                <w:szCs w:val="16"/>
                <w:lang w:val="en-IN"/>
              </w:rPr>
              <w:t>Behavior</w:t>
            </w:r>
            <w:proofErr w:type="spellEnd"/>
            <w:r w:rsidRPr="008A1434">
              <w:rPr>
                <w:sz w:val="16"/>
                <w:szCs w:val="16"/>
                <w:lang w:val="en-IN"/>
              </w:rPr>
              <w:t>: Self-reported frequency of journeys under</w:t>
            </w:r>
            <w:r w:rsidRPr="00EB36AB">
              <w:rPr>
                <w:sz w:val="16"/>
                <w:szCs w:val="16"/>
                <w:lang w:val="en-IN"/>
              </w:rPr>
              <w:t xml:space="preserve"> 2 miles in past week and primary transport modes used.</w:t>
            </w:r>
          </w:p>
          <w:p w14:paraId="41820C9F" w14:textId="100E4752" w:rsidR="00F259C0" w:rsidRDefault="00F259C0" w:rsidP="00F259C0">
            <w:r w:rsidRPr="00EB36AB">
              <w:rPr>
                <w:sz w:val="16"/>
                <w:szCs w:val="16"/>
                <w:lang w:val="en-IN"/>
              </w:rPr>
              <w:t xml:space="preserve">b. Travel attitudes: </w:t>
            </w:r>
            <w:r w:rsidRPr="00EB36AB">
              <w:rPr>
                <w:sz w:val="16"/>
                <w:szCs w:val="16"/>
              </w:rPr>
              <w:t>Drivers, Potential Non-Drivers, Non-Drivers</w:t>
            </w:r>
          </w:p>
        </w:tc>
        <w:tc>
          <w:tcPr>
            <w:tcW w:w="3340" w:type="dxa"/>
          </w:tcPr>
          <w:p w14:paraId="4B2EEED7" w14:textId="485C5EBC" w:rsidR="00F259C0" w:rsidRDefault="00F259C0" w:rsidP="00F259C0">
            <w:r w:rsidRPr="008A1434">
              <w:rPr>
                <w:sz w:val="16"/>
                <w:szCs w:val="16"/>
                <w:lang w:val="en-IN"/>
              </w:rPr>
              <w:t>Frequency of walking for short trips (&lt;2 miles) in the past week</w:t>
            </w:r>
          </w:p>
        </w:tc>
      </w:tr>
      <w:tr w:rsidR="00F259C0" w14:paraId="3C7A2EED" w14:textId="77777777" w:rsidTr="00F259C0">
        <w:tc>
          <w:tcPr>
            <w:tcW w:w="888" w:type="dxa"/>
          </w:tcPr>
          <w:p w14:paraId="6D7F3FBC" w14:textId="35A0772E" w:rsidR="00F259C0" w:rsidRPr="00EB36AB" w:rsidRDefault="00F259C0" w:rsidP="00F259C0">
            <w:pPr>
              <w:rPr>
                <w:sz w:val="16"/>
                <w:szCs w:val="16"/>
                <w:lang w:val="en-IN"/>
              </w:rPr>
            </w:pPr>
            <w:r w:rsidRPr="00EB36AB">
              <w:rPr>
                <w:sz w:val="16"/>
                <w:szCs w:val="16"/>
                <w:lang w:val="en-IN"/>
              </w:rPr>
              <w:t>Panter et al. (2010)</w:t>
            </w:r>
          </w:p>
        </w:tc>
        <w:tc>
          <w:tcPr>
            <w:tcW w:w="1201" w:type="dxa"/>
          </w:tcPr>
          <w:p w14:paraId="45BD041C" w14:textId="37BCD18A" w:rsidR="00F259C0" w:rsidRPr="00EB36AB" w:rsidRDefault="00F259C0" w:rsidP="00F259C0">
            <w:pPr>
              <w:rPr>
                <w:sz w:val="16"/>
                <w:szCs w:val="16"/>
                <w:lang w:val="en-IN"/>
              </w:rPr>
            </w:pPr>
            <w:r w:rsidRPr="00EB36AB">
              <w:rPr>
                <w:sz w:val="16"/>
                <w:szCs w:val="16"/>
                <w:lang w:val="en-IN"/>
              </w:rPr>
              <w:t xml:space="preserve">Norfolk, England </w:t>
            </w:r>
          </w:p>
        </w:tc>
        <w:tc>
          <w:tcPr>
            <w:tcW w:w="1379" w:type="dxa"/>
          </w:tcPr>
          <w:p w14:paraId="7F5386E7" w14:textId="068A6211" w:rsidR="00F259C0" w:rsidRDefault="00F259C0" w:rsidP="00F259C0">
            <w:pPr>
              <w:rPr>
                <w:sz w:val="16"/>
                <w:szCs w:val="16"/>
                <w:lang w:val="en-IN"/>
              </w:rPr>
            </w:pPr>
            <w:r w:rsidRPr="00EB36AB">
              <w:rPr>
                <w:sz w:val="16"/>
                <w:szCs w:val="16"/>
                <w:lang w:val="en-IN"/>
              </w:rPr>
              <w:t xml:space="preserve"> SPEEDY study </w:t>
            </w:r>
          </w:p>
        </w:tc>
        <w:tc>
          <w:tcPr>
            <w:tcW w:w="1514" w:type="dxa"/>
          </w:tcPr>
          <w:p w14:paraId="426B38DD" w14:textId="1F2460AB" w:rsidR="00F259C0" w:rsidRPr="00EB36AB" w:rsidRDefault="00F259C0" w:rsidP="00F259C0">
            <w:pPr>
              <w:rPr>
                <w:sz w:val="16"/>
                <w:szCs w:val="16"/>
                <w:lang w:val="en-IN"/>
              </w:rPr>
            </w:pPr>
            <w:r w:rsidRPr="00EB36AB">
              <w:rPr>
                <w:sz w:val="16"/>
                <w:szCs w:val="16"/>
                <w:lang w:val="en-IN"/>
              </w:rPr>
              <w:t xml:space="preserve">Children aged 9-10 years and their parents and guardians </w:t>
            </w:r>
          </w:p>
        </w:tc>
        <w:tc>
          <w:tcPr>
            <w:tcW w:w="2036" w:type="dxa"/>
          </w:tcPr>
          <w:p w14:paraId="26715452" w14:textId="1977A7BC" w:rsidR="00F259C0" w:rsidRDefault="00F259C0" w:rsidP="00F259C0">
            <w:pPr>
              <w:rPr>
                <w:sz w:val="16"/>
                <w:szCs w:val="16"/>
                <w:lang w:val="en-IN"/>
              </w:rPr>
            </w:pPr>
            <w:r>
              <w:rPr>
                <w:sz w:val="16"/>
                <w:szCs w:val="16"/>
                <w:lang w:val="en-IN"/>
              </w:rPr>
              <w:t>W</w:t>
            </w:r>
            <w:r w:rsidRPr="00EB36AB">
              <w:rPr>
                <w:sz w:val="16"/>
                <w:szCs w:val="16"/>
                <w:lang w:val="en-IN"/>
              </w:rPr>
              <w:t xml:space="preserve">alking or cycling to school </w:t>
            </w:r>
          </w:p>
        </w:tc>
        <w:tc>
          <w:tcPr>
            <w:tcW w:w="2518" w:type="dxa"/>
          </w:tcPr>
          <w:p w14:paraId="7C03B570" w14:textId="77777777" w:rsidR="00F259C0" w:rsidRPr="008A1434" w:rsidRDefault="00F259C0" w:rsidP="00F259C0">
            <w:pPr>
              <w:rPr>
                <w:sz w:val="16"/>
                <w:szCs w:val="16"/>
                <w:lang w:val="en-IN"/>
              </w:rPr>
            </w:pPr>
            <w:r w:rsidRPr="008A1434">
              <w:rPr>
                <w:sz w:val="16"/>
                <w:szCs w:val="16"/>
                <w:lang w:val="en-IN"/>
              </w:rPr>
              <w:t xml:space="preserve">Questionnaires completed by the children and their parents: </w:t>
            </w:r>
            <w:r w:rsidRPr="008A1434">
              <w:rPr>
                <w:sz w:val="16"/>
                <w:szCs w:val="16"/>
              </w:rPr>
              <w:t>usual travel mode to school (travel behaviour)</w:t>
            </w:r>
          </w:p>
          <w:p w14:paraId="2142B57D" w14:textId="2159E3A9" w:rsidR="00F259C0" w:rsidRPr="009D6AB5" w:rsidRDefault="00F259C0" w:rsidP="00F259C0">
            <w:pPr>
              <w:rPr>
                <w:sz w:val="16"/>
                <w:szCs w:val="16"/>
                <w:lang w:val="en-IN"/>
              </w:rPr>
            </w:pPr>
            <w:r w:rsidRPr="008A1434">
              <w:rPr>
                <w:sz w:val="16"/>
                <w:szCs w:val="16"/>
              </w:rPr>
              <w:t>Distance to school was estimated using</w:t>
            </w:r>
            <w:r>
              <w:rPr>
                <w:sz w:val="16"/>
                <w:szCs w:val="16"/>
              </w:rPr>
              <w:t xml:space="preserve"> GIS</w:t>
            </w:r>
          </w:p>
        </w:tc>
        <w:tc>
          <w:tcPr>
            <w:tcW w:w="3340" w:type="dxa"/>
          </w:tcPr>
          <w:p w14:paraId="0FBA6683" w14:textId="77777777" w:rsidR="00F259C0" w:rsidRPr="008A1434" w:rsidRDefault="00F259C0" w:rsidP="00F259C0">
            <w:pPr>
              <w:pStyle w:val="NoSpacing"/>
              <w:rPr>
                <w:sz w:val="16"/>
                <w:szCs w:val="16"/>
                <w:lang w:val="en-IN"/>
              </w:rPr>
            </w:pPr>
            <w:r w:rsidRPr="008A1434">
              <w:rPr>
                <w:sz w:val="16"/>
                <w:szCs w:val="16"/>
                <w:lang w:val="en-IN"/>
              </w:rPr>
              <w:t xml:space="preserve">1. % children travelling to school on foot/bicycle/motorised vehicle </w:t>
            </w:r>
          </w:p>
          <w:p w14:paraId="465B6D3A" w14:textId="7CFB73B2" w:rsidR="00F259C0" w:rsidRPr="009D6AB5" w:rsidRDefault="00F259C0" w:rsidP="00F259C0">
            <w:pPr>
              <w:pStyle w:val="NoSpacing"/>
              <w:rPr>
                <w:sz w:val="16"/>
                <w:szCs w:val="16"/>
                <w:lang w:val="en-IN"/>
              </w:rPr>
            </w:pPr>
            <w:r w:rsidRPr="008A1434">
              <w:rPr>
                <w:sz w:val="16"/>
                <w:szCs w:val="16"/>
                <w:lang w:val="en-IN"/>
              </w:rPr>
              <w:t xml:space="preserve">2. </w:t>
            </w:r>
            <w:r w:rsidRPr="008A1434">
              <w:rPr>
                <w:sz w:val="16"/>
                <w:szCs w:val="16"/>
              </w:rPr>
              <w:t>Associations between child and parental perceptions and child’s travel mode to school, stratified by distance from school (Distance &lt;1km, 1-2km and &gt;2km)</w:t>
            </w:r>
          </w:p>
        </w:tc>
      </w:tr>
    </w:tbl>
    <w:p w14:paraId="45FE60BE" w14:textId="77777777" w:rsidR="00F259C0" w:rsidRDefault="00F259C0" w:rsidP="009303B5">
      <w:pPr>
        <w:spacing w:after="0" w:line="360" w:lineRule="auto"/>
      </w:pPr>
    </w:p>
    <w:p w14:paraId="1A198CC0" w14:textId="77777777" w:rsidR="00F259C0" w:rsidRDefault="00F259C0" w:rsidP="009303B5">
      <w:pPr>
        <w:spacing w:after="0" w:line="360" w:lineRule="auto"/>
      </w:pPr>
    </w:p>
    <w:tbl>
      <w:tblPr>
        <w:tblStyle w:val="TableGrid"/>
        <w:tblW w:w="0" w:type="auto"/>
        <w:tblCellMar>
          <w:left w:w="57" w:type="dxa"/>
          <w:right w:w="0" w:type="dxa"/>
        </w:tblCellMar>
        <w:tblLook w:val="04A0" w:firstRow="1" w:lastRow="0" w:firstColumn="1" w:lastColumn="0" w:noHBand="0" w:noVBand="1"/>
      </w:tblPr>
      <w:tblGrid>
        <w:gridCol w:w="888"/>
        <w:gridCol w:w="1201"/>
        <w:gridCol w:w="1379"/>
        <w:gridCol w:w="1514"/>
        <w:gridCol w:w="2036"/>
        <w:gridCol w:w="2518"/>
        <w:gridCol w:w="3340"/>
      </w:tblGrid>
      <w:tr w:rsidR="007444A8" w14:paraId="1267652E" w14:textId="77777777" w:rsidTr="00F259C0">
        <w:tc>
          <w:tcPr>
            <w:tcW w:w="888" w:type="dxa"/>
          </w:tcPr>
          <w:p w14:paraId="55AB468D" w14:textId="7DC4099B" w:rsidR="007444A8" w:rsidRDefault="007444A8" w:rsidP="007444A8">
            <w:r>
              <w:rPr>
                <w:b/>
                <w:bCs/>
                <w:sz w:val="18"/>
                <w:szCs w:val="18"/>
              </w:rPr>
              <w:lastRenderedPageBreak/>
              <w:t>Author(s)</w:t>
            </w:r>
          </w:p>
        </w:tc>
        <w:tc>
          <w:tcPr>
            <w:tcW w:w="1201" w:type="dxa"/>
          </w:tcPr>
          <w:p w14:paraId="26BE84B6" w14:textId="3B650BA5" w:rsidR="007444A8" w:rsidRDefault="007444A8" w:rsidP="007444A8">
            <w:r w:rsidRPr="00EF293B">
              <w:rPr>
                <w:b/>
                <w:bCs/>
                <w:sz w:val="18"/>
                <w:szCs w:val="18"/>
              </w:rPr>
              <w:t>Setting</w:t>
            </w:r>
            <w:r>
              <w:rPr>
                <w:b/>
                <w:bCs/>
                <w:sz w:val="18"/>
                <w:szCs w:val="18"/>
              </w:rPr>
              <w:t>(s)</w:t>
            </w:r>
          </w:p>
        </w:tc>
        <w:tc>
          <w:tcPr>
            <w:tcW w:w="1379" w:type="dxa"/>
          </w:tcPr>
          <w:p w14:paraId="75F60CC3" w14:textId="7C1D9411" w:rsidR="007444A8" w:rsidRDefault="007444A8" w:rsidP="007444A8">
            <w:r w:rsidRPr="00EF293B">
              <w:rPr>
                <w:b/>
                <w:bCs/>
                <w:sz w:val="18"/>
                <w:szCs w:val="18"/>
              </w:rPr>
              <w:t>Data sources</w:t>
            </w:r>
          </w:p>
        </w:tc>
        <w:tc>
          <w:tcPr>
            <w:tcW w:w="1514" w:type="dxa"/>
          </w:tcPr>
          <w:p w14:paraId="7B547C16" w14:textId="72B8F9FC" w:rsidR="007444A8" w:rsidRDefault="007444A8" w:rsidP="007444A8">
            <w:r w:rsidRPr="00EF293B">
              <w:rPr>
                <w:b/>
                <w:bCs/>
                <w:sz w:val="18"/>
                <w:szCs w:val="18"/>
              </w:rPr>
              <w:t>Target population</w:t>
            </w:r>
          </w:p>
        </w:tc>
        <w:tc>
          <w:tcPr>
            <w:tcW w:w="2036" w:type="dxa"/>
          </w:tcPr>
          <w:p w14:paraId="732963E1" w14:textId="6D7DA7DD" w:rsidR="007444A8" w:rsidRDefault="007444A8" w:rsidP="007444A8">
            <w:r w:rsidRPr="00EF293B">
              <w:rPr>
                <w:b/>
                <w:bCs/>
                <w:sz w:val="18"/>
                <w:szCs w:val="18"/>
              </w:rPr>
              <w:t>Definition of active travel</w:t>
            </w:r>
          </w:p>
        </w:tc>
        <w:tc>
          <w:tcPr>
            <w:tcW w:w="2518" w:type="dxa"/>
          </w:tcPr>
          <w:p w14:paraId="089DAE4B"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41A11D05" w14:textId="77777777" w:rsidR="007444A8" w:rsidRDefault="007444A8" w:rsidP="007444A8"/>
        </w:tc>
        <w:tc>
          <w:tcPr>
            <w:tcW w:w="3340" w:type="dxa"/>
          </w:tcPr>
          <w:p w14:paraId="5CE32DF8" w14:textId="7EE3E2B4" w:rsidR="007444A8" w:rsidRDefault="007444A8" w:rsidP="007444A8">
            <w:r w:rsidRPr="00EF293B">
              <w:rPr>
                <w:b/>
                <w:bCs/>
                <w:sz w:val="18"/>
                <w:szCs w:val="18"/>
              </w:rPr>
              <w:t>Active Travel measures used</w:t>
            </w:r>
          </w:p>
        </w:tc>
      </w:tr>
      <w:tr w:rsidR="00F259C0" w14:paraId="34099975" w14:textId="77777777" w:rsidTr="00F259C0">
        <w:tc>
          <w:tcPr>
            <w:tcW w:w="888" w:type="dxa"/>
          </w:tcPr>
          <w:p w14:paraId="23A14046" w14:textId="3113A16D" w:rsidR="00F259C0" w:rsidRDefault="00F259C0" w:rsidP="00F259C0">
            <w:r w:rsidRPr="00EB36AB">
              <w:rPr>
                <w:sz w:val="16"/>
                <w:szCs w:val="16"/>
                <w:lang w:val="en-IN"/>
              </w:rPr>
              <w:t>Panter et al. (2011)</w:t>
            </w:r>
          </w:p>
        </w:tc>
        <w:tc>
          <w:tcPr>
            <w:tcW w:w="1201" w:type="dxa"/>
          </w:tcPr>
          <w:p w14:paraId="7C2B777F" w14:textId="6F3193C5" w:rsidR="00F259C0" w:rsidRDefault="00F259C0" w:rsidP="00F259C0">
            <w:r w:rsidRPr="00EB36AB">
              <w:rPr>
                <w:sz w:val="16"/>
                <w:szCs w:val="16"/>
                <w:lang w:val="en-IN"/>
              </w:rPr>
              <w:t>Cambridge</w:t>
            </w:r>
            <w:r>
              <w:rPr>
                <w:sz w:val="16"/>
                <w:szCs w:val="16"/>
                <w:lang w:val="en-IN"/>
              </w:rPr>
              <w:t xml:space="preserve">, England </w:t>
            </w:r>
            <w:r w:rsidRPr="00EB36AB">
              <w:rPr>
                <w:sz w:val="16"/>
                <w:szCs w:val="16"/>
                <w:lang w:val="en-IN"/>
              </w:rPr>
              <w:t xml:space="preserve">  </w:t>
            </w:r>
          </w:p>
        </w:tc>
        <w:tc>
          <w:tcPr>
            <w:tcW w:w="1379" w:type="dxa"/>
          </w:tcPr>
          <w:p w14:paraId="2A943A93" w14:textId="5CE25DEB" w:rsidR="00F259C0" w:rsidRDefault="00F259C0" w:rsidP="00F259C0">
            <w:r w:rsidRPr="00EB36AB">
              <w:rPr>
                <w:sz w:val="16"/>
                <w:szCs w:val="16"/>
                <w:lang w:val="en-IN"/>
              </w:rPr>
              <w:t xml:space="preserve">Commuting and health in Cambridge </w:t>
            </w:r>
            <w:r>
              <w:rPr>
                <w:sz w:val="16"/>
                <w:szCs w:val="16"/>
                <w:lang w:val="en-IN"/>
              </w:rPr>
              <w:t xml:space="preserve">cohort </w:t>
            </w:r>
            <w:r w:rsidRPr="00EB36AB">
              <w:rPr>
                <w:sz w:val="16"/>
                <w:szCs w:val="16"/>
                <w:lang w:val="en-IN"/>
              </w:rPr>
              <w:t>study</w:t>
            </w:r>
          </w:p>
        </w:tc>
        <w:tc>
          <w:tcPr>
            <w:tcW w:w="1514" w:type="dxa"/>
          </w:tcPr>
          <w:p w14:paraId="1397E190" w14:textId="0D557CB7" w:rsidR="00F259C0" w:rsidRDefault="00F259C0" w:rsidP="00F259C0">
            <w:r w:rsidRPr="00EB36AB">
              <w:rPr>
                <w:sz w:val="16"/>
                <w:szCs w:val="16"/>
                <w:lang w:val="en-IN"/>
              </w:rPr>
              <w:t>Adults who travel to work in Cambridge</w:t>
            </w:r>
          </w:p>
        </w:tc>
        <w:tc>
          <w:tcPr>
            <w:tcW w:w="2036" w:type="dxa"/>
          </w:tcPr>
          <w:p w14:paraId="44B501B7" w14:textId="07061C4D" w:rsidR="00F259C0" w:rsidRDefault="00F259C0" w:rsidP="00F259C0">
            <w:r>
              <w:rPr>
                <w:sz w:val="16"/>
                <w:szCs w:val="16"/>
                <w:lang w:val="en-IN"/>
              </w:rPr>
              <w:t>W</w:t>
            </w:r>
            <w:r w:rsidRPr="00EB36AB">
              <w:rPr>
                <w:sz w:val="16"/>
                <w:szCs w:val="16"/>
                <w:lang w:val="en-IN"/>
              </w:rPr>
              <w:t>alking and cycling for transport</w:t>
            </w:r>
          </w:p>
        </w:tc>
        <w:tc>
          <w:tcPr>
            <w:tcW w:w="2518" w:type="dxa"/>
          </w:tcPr>
          <w:p w14:paraId="73C6113A" w14:textId="77777777" w:rsidR="00F259C0" w:rsidRPr="008A1434" w:rsidRDefault="00F259C0" w:rsidP="00F259C0">
            <w:pPr>
              <w:rPr>
                <w:sz w:val="16"/>
                <w:szCs w:val="16"/>
              </w:rPr>
            </w:pPr>
            <w:r w:rsidRPr="008A1434">
              <w:rPr>
                <w:sz w:val="16"/>
                <w:szCs w:val="16"/>
                <w:lang w:val="en-IN"/>
              </w:rPr>
              <w:t xml:space="preserve">1. Postal </w:t>
            </w:r>
            <w:proofErr w:type="gramStart"/>
            <w:r w:rsidRPr="008A1434">
              <w:rPr>
                <w:sz w:val="16"/>
                <w:szCs w:val="16"/>
                <w:lang w:val="en-IN"/>
              </w:rPr>
              <w:t>surveys :</w:t>
            </w:r>
            <w:proofErr w:type="gramEnd"/>
            <w:r w:rsidRPr="008A1434">
              <w:rPr>
                <w:sz w:val="16"/>
                <w:szCs w:val="16"/>
                <w:lang w:val="en-IN"/>
              </w:rPr>
              <w:t xml:space="preserve"> </w:t>
            </w:r>
            <w:r w:rsidRPr="008A1434">
              <w:rPr>
                <w:sz w:val="16"/>
                <w:szCs w:val="16"/>
              </w:rPr>
              <w:t>travel modes and time spent travelling to and from work in the last week, perceptions of the route, psychological measures regarding car use and socio-demographic characteristics</w:t>
            </w:r>
          </w:p>
          <w:p w14:paraId="6F0FB05B" w14:textId="116AA381" w:rsidR="00F259C0" w:rsidRDefault="00F259C0" w:rsidP="00F259C0">
            <w:r w:rsidRPr="008A1434">
              <w:rPr>
                <w:sz w:val="16"/>
                <w:szCs w:val="16"/>
              </w:rPr>
              <w:t>2. Objective measures of urban-rural status were estimated within</w:t>
            </w:r>
            <w:r>
              <w:rPr>
                <w:sz w:val="16"/>
                <w:szCs w:val="16"/>
              </w:rPr>
              <w:t xml:space="preserve"> GIS.</w:t>
            </w:r>
          </w:p>
        </w:tc>
        <w:tc>
          <w:tcPr>
            <w:tcW w:w="3340" w:type="dxa"/>
          </w:tcPr>
          <w:p w14:paraId="0B6A50A3" w14:textId="77777777" w:rsidR="00F259C0" w:rsidRPr="008A1434" w:rsidRDefault="00F259C0" w:rsidP="00F259C0">
            <w:pPr>
              <w:pStyle w:val="NoSpacing"/>
              <w:rPr>
                <w:sz w:val="16"/>
                <w:szCs w:val="16"/>
              </w:rPr>
            </w:pPr>
            <w:r w:rsidRPr="008A1434">
              <w:rPr>
                <w:sz w:val="16"/>
                <w:szCs w:val="16"/>
                <w:lang w:val="en-IN"/>
              </w:rPr>
              <w:t xml:space="preserve">1. </w:t>
            </w:r>
            <w:r w:rsidRPr="008A1434">
              <w:rPr>
                <w:sz w:val="16"/>
                <w:szCs w:val="16"/>
              </w:rPr>
              <w:t>Mode of travel to and from work</w:t>
            </w:r>
          </w:p>
          <w:p w14:paraId="08A43EC8" w14:textId="77777777" w:rsidR="00F259C0" w:rsidRPr="008A1434" w:rsidRDefault="00F259C0" w:rsidP="00F259C0">
            <w:pPr>
              <w:pStyle w:val="NoSpacing"/>
              <w:rPr>
                <w:sz w:val="16"/>
                <w:szCs w:val="16"/>
              </w:rPr>
            </w:pPr>
            <w:r w:rsidRPr="008A1434">
              <w:rPr>
                <w:sz w:val="16"/>
                <w:szCs w:val="16"/>
              </w:rPr>
              <w:t>2. Individual and household characteristics of the sample according to time spent walking and cycling to work</w:t>
            </w:r>
          </w:p>
          <w:p w14:paraId="20092FA9" w14:textId="77777777" w:rsidR="00F259C0" w:rsidRPr="008A1434" w:rsidRDefault="00F259C0" w:rsidP="00F259C0">
            <w:pPr>
              <w:pStyle w:val="NoSpacing"/>
              <w:rPr>
                <w:sz w:val="16"/>
                <w:szCs w:val="16"/>
              </w:rPr>
            </w:pPr>
            <w:r w:rsidRPr="008A1434">
              <w:rPr>
                <w:sz w:val="16"/>
                <w:szCs w:val="16"/>
              </w:rPr>
              <w:t>3. Odds of spending any time walking to work</w:t>
            </w:r>
          </w:p>
          <w:p w14:paraId="1B76384B" w14:textId="77777777" w:rsidR="00F259C0" w:rsidRPr="008A1434" w:rsidRDefault="00F259C0" w:rsidP="00F259C0">
            <w:pPr>
              <w:pStyle w:val="NoSpacing"/>
              <w:rPr>
                <w:sz w:val="16"/>
                <w:szCs w:val="16"/>
              </w:rPr>
            </w:pPr>
            <w:r w:rsidRPr="008A1434">
              <w:rPr>
                <w:sz w:val="16"/>
                <w:szCs w:val="16"/>
              </w:rPr>
              <w:t>4. Odds of engaging in any walking to work stratified according to car availability within the household (car/no car)</w:t>
            </w:r>
          </w:p>
          <w:p w14:paraId="5B6104FF" w14:textId="215A5D2E" w:rsidR="00F259C0" w:rsidRDefault="00F259C0" w:rsidP="00F259C0">
            <w:r w:rsidRPr="008A1434">
              <w:rPr>
                <w:sz w:val="16"/>
                <w:szCs w:val="16"/>
              </w:rPr>
              <w:t xml:space="preserve">5. Odds of spending 1-149 minutes and ≥ 150 minutes of cycling to and from </w:t>
            </w:r>
            <w:proofErr w:type="gramStart"/>
            <w:r w:rsidRPr="008A1434">
              <w:rPr>
                <w:sz w:val="16"/>
                <w:szCs w:val="16"/>
              </w:rPr>
              <w:t>work ,</w:t>
            </w:r>
            <w:proofErr w:type="gramEnd"/>
            <w:r w:rsidRPr="008A1434">
              <w:rPr>
                <w:sz w:val="16"/>
                <w:szCs w:val="16"/>
              </w:rPr>
              <w:t xml:space="preserve"> further stratified based on car availability</w:t>
            </w:r>
            <w:r w:rsidRPr="00EB36AB">
              <w:rPr>
                <w:sz w:val="16"/>
                <w:szCs w:val="16"/>
              </w:rPr>
              <w:t xml:space="preserve"> </w:t>
            </w:r>
          </w:p>
        </w:tc>
      </w:tr>
      <w:tr w:rsidR="00F259C0" w14:paraId="2AF329CB" w14:textId="77777777" w:rsidTr="00F259C0">
        <w:tc>
          <w:tcPr>
            <w:tcW w:w="888" w:type="dxa"/>
          </w:tcPr>
          <w:p w14:paraId="6F50E9C7" w14:textId="25862748" w:rsidR="00F259C0" w:rsidRDefault="00F259C0" w:rsidP="00F259C0">
            <w:r w:rsidRPr="00EB36AB">
              <w:rPr>
                <w:sz w:val="16"/>
                <w:szCs w:val="16"/>
                <w:lang w:val="en-IN"/>
              </w:rPr>
              <w:t>Panter et al. (2013a)</w:t>
            </w:r>
          </w:p>
        </w:tc>
        <w:tc>
          <w:tcPr>
            <w:tcW w:w="1201" w:type="dxa"/>
          </w:tcPr>
          <w:p w14:paraId="0E25740D" w14:textId="0B71C879" w:rsidR="00F259C0" w:rsidRDefault="00F259C0" w:rsidP="00F259C0">
            <w:r w:rsidRPr="00EB36AB">
              <w:rPr>
                <w:sz w:val="16"/>
                <w:szCs w:val="16"/>
                <w:lang w:val="en-IN"/>
              </w:rPr>
              <w:t xml:space="preserve">Norfolk, England </w:t>
            </w:r>
          </w:p>
        </w:tc>
        <w:tc>
          <w:tcPr>
            <w:tcW w:w="1379" w:type="dxa"/>
          </w:tcPr>
          <w:p w14:paraId="4DE1DAD5" w14:textId="3DF85C7B" w:rsidR="00F259C0" w:rsidRDefault="00F259C0" w:rsidP="00F259C0">
            <w:r w:rsidRPr="00EB36AB">
              <w:rPr>
                <w:sz w:val="16"/>
                <w:szCs w:val="16"/>
                <w:lang w:val="en-IN"/>
              </w:rPr>
              <w:t xml:space="preserve">SPEEDY study </w:t>
            </w:r>
          </w:p>
        </w:tc>
        <w:tc>
          <w:tcPr>
            <w:tcW w:w="1514" w:type="dxa"/>
          </w:tcPr>
          <w:p w14:paraId="6C94FB7D" w14:textId="3F90A794" w:rsidR="00F259C0" w:rsidRDefault="00F259C0" w:rsidP="00F259C0">
            <w:r w:rsidRPr="00EB36AB">
              <w:rPr>
                <w:sz w:val="16"/>
                <w:szCs w:val="16"/>
                <w:lang w:val="en-IN"/>
              </w:rPr>
              <w:t xml:space="preserve">Children aged 9-10 years and their parents and guardians </w:t>
            </w:r>
          </w:p>
        </w:tc>
        <w:tc>
          <w:tcPr>
            <w:tcW w:w="2036" w:type="dxa"/>
          </w:tcPr>
          <w:p w14:paraId="2A80C9A5" w14:textId="784CA464" w:rsidR="00F259C0" w:rsidRDefault="00F259C0" w:rsidP="00F259C0">
            <w:r>
              <w:rPr>
                <w:sz w:val="16"/>
                <w:szCs w:val="16"/>
                <w:lang w:val="en-IN"/>
              </w:rPr>
              <w:t>W</w:t>
            </w:r>
            <w:r w:rsidRPr="00EB36AB">
              <w:rPr>
                <w:sz w:val="16"/>
                <w:szCs w:val="16"/>
                <w:lang w:val="en-IN"/>
              </w:rPr>
              <w:t xml:space="preserve">alking and cycling to school </w:t>
            </w:r>
          </w:p>
        </w:tc>
        <w:tc>
          <w:tcPr>
            <w:tcW w:w="2518" w:type="dxa"/>
          </w:tcPr>
          <w:p w14:paraId="75628B1F" w14:textId="7D626C46" w:rsidR="00F259C0" w:rsidRDefault="00F259C0" w:rsidP="00F259C0">
            <w:r w:rsidRPr="00EB36AB">
              <w:rPr>
                <w:sz w:val="16"/>
                <w:szCs w:val="16"/>
                <w:lang w:val="en-IN"/>
              </w:rPr>
              <w:t>Child and parent questionnaire (baseline and follow up after 1 year)</w:t>
            </w:r>
          </w:p>
        </w:tc>
        <w:tc>
          <w:tcPr>
            <w:tcW w:w="3340" w:type="dxa"/>
          </w:tcPr>
          <w:p w14:paraId="212417AB" w14:textId="77777777" w:rsidR="00F259C0" w:rsidRPr="008A1434" w:rsidRDefault="00F259C0" w:rsidP="00F259C0">
            <w:pPr>
              <w:pStyle w:val="NoSpacing"/>
              <w:rPr>
                <w:sz w:val="16"/>
                <w:szCs w:val="16"/>
              </w:rPr>
            </w:pPr>
            <w:r w:rsidRPr="008A1434">
              <w:rPr>
                <w:sz w:val="16"/>
                <w:szCs w:val="16"/>
                <w:lang w:val="en-IN"/>
              </w:rPr>
              <w:t xml:space="preserve">1. Travel mode: </w:t>
            </w:r>
            <w:r w:rsidRPr="008A1434">
              <w:rPr>
                <w:sz w:val="16"/>
                <w:szCs w:val="16"/>
              </w:rPr>
              <w:t>(</w:t>
            </w:r>
            <w:proofErr w:type="spellStart"/>
            <w:r w:rsidRPr="008A1434">
              <w:rPr>
                <w:sz w:val="16"/>
                <w:szCs w:val="16"/>
              </w:rPr>
              <w:t>i</w:t>
            </w:r>
            <w:proofErr w:type="spellEnd"/>
            <w:r w:rsidRPr="008A1434">
              <w:rPr>
                <w:sz w:val="16"/>
                <w:szCs w:val="16"/>
              </w:rPr>
              <w:t>) used active modes at both time points (maintained active travel), (ii) used passive modes at both time points (maintained passive travel), (iii) switched from passive to active modes of travel (took up active travel) and (iv) switched from active to passive modes of travel (took up passive travel).</w:t>
            </w:r>
          </w:p>
          <w:p w14:paraId="60800957" w14:textId="00ACCE98" w:rsidR="00F259C0" w:rsidRDefault="00F259C0" w:rsidP="00F259C0">
            <w:r w:rsidRPr="008A1434">
              <w:rPr>
                <w:sz w:val="16"/>
                <w:szCs w:val="16"/>
              </w:rPr>
              <w:t>2. Odds of taking up active travel/ remaining an active traveller</w:t>
            </w:r>
          </w:p>
        </w:tc>
      </w:tr>
      <w:tr w:rsidR="00F259C0" w14:paraId="699C2D7C" w14:textId="77777777" w:rsidTr="00F259C0">
        <w:tc>
          <w:tcPr>
            <w:tcW w:w="888" w:type="dxa"/>
          </w:tcPr>
          <w:p w14:paraId="4D972CC2" w14:textId="0AEA3752" w:rsidR="00F259C0" w:rsidRDefault="00F259C0" w:rsidP="00F259C0">
            <w:r w:rsidRPr="00EB36AB">
              <w:rPr>
                <w:sz w:val="16"/>
                <w:szCs w:val="16"/>
                <w:lang w:val="en-IN"/>
              </w:rPr>
              <w:t>Panter et al. (2013b)</w:t>
            </w:r>
          </w:p>
        </w:tc>
        <w:tc>
          <w:tcPr>
            <w:tcW w:w="1201" w:type="dxa"/>
          </w:tcPr>
          <w:p w14:paraId="3B9CEA6A" w14:textId="2F2EC853" w:rsidR="00F259C0" w:rsidRDefault="00F259C0" w:rsidP="00F259C0">
            <w:r w:rsidRPr="00EB36AB">
              <w:rPr>
                <w:sz w:val="16"/>
                <w:szCs w:val="16"/>
                <w:lang w:val="en-IN"/>
              </w:rPr>
              <w:t>Cambridge</w:t>
            </w:r>
            <w:r>
              <w:rPr>
                <w:sz w:val="16"/>
                <w:szCs w:val="16"/>
                <w:lang w:val="en-IN"/>
              </w:rPr>
              <w:t xml:space="preserve">, England </w:t>
            </w:r>
            <w:r w:rsidRPr="00EB36AB">
              <w:rPr>
                <w:sz w:val="16"/>
                <w:szCs w:val="16"/>
                <w:lang w:val="en-IN"/>
              </w:rPr>
              <w:t xml:space="preserve"> </w:t>
            </w:r>
          </w:p>
        </w:tc>
        <w:tc>
          <w:tcPr>
            <w:tcW w:w="1379" w:type="dxa"/>
          </w:tcPr>
          <w:p w14:paraId="0DD9B97B" w14:textId="013F7316" w:rsidR="00F259C0" w:rsidRPr="00F259C0" w:rsidRDefault="00F259C0" w:rsidP="00F259C0">
            <w:pPr>
              <w:rPr>
                <w:sz w:val="16"/>
                <w:szCs w:val="16"/>
              </w:rPr>
            </w:pPr>
            <w:r w:rsidRPr="00EB36AB">
              <w:rPr>
                <w:sz w:val="16"/>
                <w:szCs w:val="16"/>
                <w:lang w:val="en-IN"/>
              </w:rPr>
              <w:t xml:space="preserve"> Commuting and Health in Cambridge </w:t>
            </w:r>
            <w:r>
              <w:rPr>
                <w:sz w:val="16"/>
                <w:szCs w:val="16"/>
                <w:lang w:val="en-IN"/>
              </w:rPr>
              <w:t xml:space="preserve">cohort </w:t>
            </w:r>
            <w:r w:rsidRPr="00EB36AB">
              <w:rPr>
                <w:sz w:val="16"/>
                <w:szCs w:val="16"/>
                <w:lang w:val="en-IN"/>
              </w:rPr>
              <w:t xml:space="preserve">study </w:t>
            </w:r>
          </w:p>
        </w:tc>
        <w:tc>
          <w:tcPr>
            <w:tcW w:w="1514" w:type="dxa"/>
          </w:tcPr>
          <w:p w14:paraId="74AD5668" w14:textId="71F35F12" w:rsidR="00F259C0" w:rsidRDefault="00F259C0" w:rsidP="00F259C0">
            <w:r w:rsidRPr="00EB36AB">
              <w:rPr>
                <w:sz w:val="16"/>
                <w:szCs w:val="16"/>
                <w:lang w:val="en-IN"/>
              </w:rPr>
              <w:t xml:space="preserve">Adults over the age of 16 years working in Cambridge and living within 30 km of the city </w:t>
            </w:r>
          </w:p>
        </w:tc>
        <w:tc>
          <w:tcPr>
            <w:tcW w:w="2036" w:type="dxa"/>
          </w:tcPr>
          <w:p w14:paraId="38D8D2DC" w14:textId="49C3D44E" w:rsidR="00F259C0" w:rsidRDefault="00F259C0" w:rsidP="00F259C0">
            <w:r w:rsidRPr="002E73B3">
              <w:rPr>
                <w:sz w:val="16"/>
                <w:szCs w:val="16"/>
                <w:lang w:val="en-IN"/>
              </w:rPr>
              <w:t>Walking or cycling to work</w:t>
            </w:r>
          </w:p>
        </w:tc>
        <w:tc>
          <w:tcPr>
            <w:tcW w:w="2518" w:type="dxa"/>
          </w:tcPr>
          <w:p w14:paraId="2F418CA2" w14:textId="433D74D2" w:rsidR="00F259C0" w:rsidRDefault="00F259C0" w:rsidP="00F259C0">
            <w:r w:rsidRPr="002E73B3">
              <w:rPr>
                <w:sz w:val="16"/>
                <w:szCs w:val="16"/>
                <w:lang w:val="en-IN"/>
              </w:rPr>
              <w:t xml:space="preserve"> </w:t>
            </w:r>
            <w:r>
              <w:rPr>
                <w:sz w:val="16"/>
                <w:szCs w:val="16"/>
                <w:lang w:val="en-IN"/>
              </w:rPr>
              <w:t>P</w:t>
            </w:r>
            <w:r w:rsidRPr="002E73B3">
              <w:rPr>
                <w:sz w:val="16"/>
                <w:szCs w:val="16"/>
                <w:lang w:val="en-IN"/>
              </w:rPr>
              <w:t>ostal questionnaires</w:t>
            </w:r>
          </w:p>
        </w:tc>
        <w:tc>
          <w:tcPr>
            <w:tcW w:w="3340" w:type="dxa"/>
          </w:tcPr>
          <w:p w14:paraId="4286B551" w14:textId="77777777" w:rsidR="00F259C0" w:rsidRPr="002E73B3" w:rsidRDefault="00F259C0" w:rsidP="00F259C0">
            <w:pPr>
              <w:pStyle w:val="NoSpacing"/>
              <w:rPr>
                <w:sz w:val="16"/>
                <w:szCs w:val="16"/>
              </w:rPr>
            </w:pPr>
            <w:r w:rsidRPr="002E73B3">
              <w:rPr>
                <w:sz w:val="16"/>
                <w:szCs w:val="16"/>
                <w:lang w:val="en-IN"/>
              </w:rPr>
              <w:t xml:space="preserve">1. </w:t>
            </w:r>
            <w:r w:rsidRPr="002E73B3">
              <w:rPr>
                <w:sz w:val="16"/>
                <w:szCs w:val="16"/>
              </w:rPr>
              <w:t>Mean minutes/day spent walking or cycling on the commute</w:t>
            </w:r>
          </w:p>
          <w:p w14:paraId="44E6CA67" w14:textId="77777777" w:rsidR="00F259C0" w:rsidRPr="002E73B3" w:rsidRDefault="00F259C0" w:rsidP="00F259C0">
            <w:pPr>
              <w:pStyle w:val="NoSpacing"/>
              <w:rPr>
                <w:sz w:val="16"/>
                <w:szCs w:val="16"/>
              </w:rPr>
            </w:pPr>
            <w:r w:rsidRPr="002E73B3">
              <w:rPr>
                <w:sz w:val="16"/>
                <w:szCs w:val="16"/>
              </w:rPr>
              <w:t>2. Travel modes used on the journey to and from work</w:t>
            </w:r>
          </w:p>
          <w:p w14:paraId="00BCE4A5" w14:textId="64EFB36C" w:rsidR="00F259C0" w:rsidRDefault="00F259C0" w:rsidP="00F259C0">
            <w:r w:rsidRPr="002E73B3">
              <w:rPr>
                <w:sz w:val="16"/>
                <w:szCs w:val="16"/>
              </w:rPr>
              <w:t>3. Odds of incorporating walking or cycling into car journeys</w:t>
            </w:r>
          </w:p>
        </w:tc>
      </w:tr>
      <w:tr w:rsidR="00F259C0" w14:paraId="6C008F37" w14:textId="77777777" w:rsidTr="00F259C0">
        <w:tc>
          <w:tcPr>
            <w:tcW w:w="888" w:type="dxa"/>
          </w:tcPr>
          <w:p w14:paraId="2789D9F2" w14:textId="0BAAD3C8" w:rsidR="00F259C0" w:rsidRPr="00EB36AB" w:rsidRDefault="00F259C0" w:rsidP="00F259C0">
            <w:pPr>
              <w:rPr>
                <w:sz w:val="16"/>
                <w:szCs w:val="16"/>
                <w:lang w:val="en-IN"/>
              </w:rPr>
            </w:pPr>
            <w:r w:rsidRPr="00EB36AB">
              <w:rPr>
                <w:sz w:val="16"/>
                <w:szCs w:val="16"/>
                <w:lang w:val="en-IN"/>
              </w:rPr>
              <w:t>Patterson et al. (2018)</w:t>
            </w:r>
          </w:p>
        </w:tc>
        <w:tc>
          <w:tcPr>
            <w:tcW w:w="1201" w:type="dxa"/>
          </w:tcPr>
          <w:p w14:paraId="6E7AED6E" w14:textId="01A260CE" w:rsidR="00F259C0" w:rsidRPr="00EB36AB" w:rsidRDefault="00F259C0" w:rsidP="00F259C0">
            <w:pPr>
              <w:rPr>
                <w:sz w:val="16"/>
                <w:szCs w:val="16"/>
                <w:lang w:val="en-IN"/>
              </w:rPr>
            </w:pPr>
            <w:r w:rsidRPr="00EB36AB">
              <w:rPr>
                <w:sz w:val="16"/>
                <w:szCs w:val="16"/>
                <w:lang w:val="en-IN"/>
              </w:rPr>
              <w:t xml:space="preserve">England </w:t>
            </w:r>
          </w:p>
        </w:tc>
        <w:tc>
          <w:tcPr>
            <w:tcW w:w="1379" w:type="dxa"/>
          </w:tcPr>
          <w:p w14:paraId="7CF390F7" w14:textId="3B803287" w:rsidR="00F259C0" w:rsidRDefault="00F259C0" w:rsidP="00F259C0">
            <w:pPr>
              <w:rPr>
                <w:sz w:val="16"/>
                <w:szCs w:val="16"/>
                <w:lang w:val="en-IN"/>
              </w:rPr>
            </w:pPr>
            <w:r w:rsidRPr="00EB36AB">
              <w:rPr>
                <w:sz w:val="16"/>
                <w:szCs w:val="16"/>
                <w:lang w:val="en-IN"/>
              </w:rPr>
              <w:t>National Travel Survey</w:t>
            </w:r>
          </w:p>
        </w:tc>
        <w:tc>
          <w:tcPr>
            <w:tcW w:w="1514" w:type="dxa"/>
          </w:tcPr>
          <w:p w14:paraId="270D4540" w14:textId="0A7CCD1D" w:rsidR="00F259C0" w:rsidRPr="00EB36AB" w:rsidRDefault="00F259C0" w:rsidP="00F259C0">
            <w:pPr>
              <w:rPr>
                <w:sz w:val="16"/>
                <w:szCs w:val="16"/>
                <w:lang w:val="en-IN"/>
              </w:rPr>
            </w:pPr>
            <w:r w:rsidRPr="00EB36AB">
              <w:rPr>
                <w:sz w:val="16"/>
                <w:szCs w:val="16"/>
                <w:lang w:val="en-IN"/>
              </w:rPr>
              <w:t xml:space="preserve">Participants </w:t>
            </w:r>
            <w:r w:rsidRPr="00EB36AB">
              <w:rPr>
                <w:sz w:val="16"/>
                <w:szCs w:val="16"/>
              </w:rPr>
              <w:t>eligible for a free bus pass (aged 60-99</w:t>
            </w:r>
            <w:r>
              <w:rPr>
                <w:sz w:val="16"/>
                <w:szCs w:val="16"/>
              </w:rPr>
              <w:t xml:space="preserve"> years</w:t>
            </w:r>
            <w:r w:rsidRPr="00EB36AB">
              <w:rPr>
                <w:sz w:val="16"/>
                <w:szCs w:val="16"/>
              </w:rPr>
              <w:t>) in England in 2006-2014</w:t>
            </w:r>
          </w:p>
        </w:tc>
        <w:tc>
          <w:tcPr>
            <w:tcW w:w="2036" w:type="dxa"/>
          </w:tcPr>
          <w:p w14:paraId="432662EB" w14:textId="49290399" w:rsidR="00F259C0" w:rsidRDefault="00F259C0" w:rsidP="00F259C0">
            <w:pPr>
              <w:rPr>
                <w:sz w:val="16"/>
                <w:szCs w:val="16"/>
                <w:lang w:val="en-IN"/>
              </w:rPr>
            </w:pPr>
            <w:r>
              <w:rPr>
                <w:sz w:val="16"/>
                <w:szCs w:val="16"/>
              </w:rPr>
              <w:t>W</w:t>
            </w:r>
            <w:r w:rsidRPr="00EB36AB">
              <w:rPr>
                <w:sz w:val="16"/>
                <w:szCs w:val="16"/>
              </w:rPr>
              <w:t>alking, cycling and public transportation such as bus or train</w:t>
            </w:r>
          </w:p>
        </w:tc>
        <w:tc>
          <w:tcPr>
            <w:tcW w:w="2518" w:type="dxa"/>
          </w:tcPr>
          <w:p w14:paraId="4CD8996B" w14:textId="3ED986D5" w:rsidR="00F259C0" w:rsidRPr="009D6AB5" w:rsidRDefault="00F259C0" w:rsidP="00F259C0">
            <w:pPr>
              <w:rPr>
                <w:sz w:val="16"/>
                <w:szCs w:val="16"/>
                <w:lang w:val="en-IN"/>
              </w:rPr>
            </w:pPr>
            <w:r w:rsidRPr="002E73B3">
              <w:rPr>
                <w:sz w:val="16"/>
                <w:szCs w:val="16"/>
                <w:lang w:val="en-IN"/>
              </w:rPr>
              <w:t>Interview and One week travel diary</w:t>
            </w:r>
          </w:p>
        </w:tc>
        <w:tc>
          <w:tcPr>
            <w:tcW w:w="3340" w:type="dxa"/>
          </w:tcPr>
          <w:p w14:paraId="0C4EA600" w14:textId="77777777" w:rsidR="00F259C0" w:rsidRPr="002E73B3" w:rsidRDefault="00F259C0" w:rsidP="00F259C0">
            <w:pPr>
              <w:pStyle w:val="NoSpacing"/>
              <w:rPr>
                <w:sz w:val="16"/>
                <w:szCs w:val="16"/>
                <w:lang w:val="en-IN"/>
              </w:rPr>
            </w:pPr>
            <w:r w:rsidRPr="002E73B3">
              <w:rPr>
                <w:sz w:val="16"/>
                <w:szCs w:val="16"/>
                <w:lang w:val="en-IN"/>
              </w:rPr>
              <w:t>1. Bus Use: Number of bus journey stages per week.</w:t>
            </w:r>
          </w:p>
          <w:p w14:paraId="4042FC62" w14:textId="77777777" w:rsidR="00F259C0" w:rsidRPr="002E73B3" w:rsidRDefault="00F259C0" w:rsidP="00F259C0">
            <w:pPr>
              <w:pStyle w:val="NoSpacing"/>
              <w:rPr>
                <w:sz w:val="16"/>
                <w:szCs w:val="16"/>
                <w:lang w:val="en-IN"/>
              </w:rPr>
            </w:pPr>
            <w:r w:rsidRPr="002E73B3">
              <w:rPr>
                <w:sz w:val="16"/>
                <w:szCs w:val="16"/>
                <w:lang w:val="en-IN"/>
              </w:rPr>
              <w:t>2. Active Travel as Part of Bus Journeys: Walking segments linked to bus trips (e.g., walking to/from stops)</w:t>
            </w:r>
          </w:p>
          <w:p w14:paraId="64D8FFC9" w14:textId="77777777" w:rsidR="00F259C0" w:rsidRPr="002E73B3" w:rsidRDefault="00F259C0" w:rsidP="00F259C0">
            <w:pPr>
              <w:pStyle w:val="NoSpacing"/>
              <w:rPr>
                <w:sz w:val="16"/>
                <w:szCs w:val="16"/>
                <w:lang w:val="en-IN"/>
              </w:rPr>
            </w:pPr>
            <w:r w:rsidRPr="002E73B3">
              <w:rPr>
                <w:sz w:val="16"/>
                <w:szCs w:val="16"/>
                <w:lang w:val="en-IN"/>
              </w:rPr>
              <w:t>3. Total Active Travel Stages: Sum of all walking, cycling, and public transport stages per week.</w:t>
            </w:r>
          </w:p>
          <w:p w14:paraId="221DCAFA" w14:textId="73D9A718" w:rsidR="00F259C0" w:rsidRPr="009D6AB5" w:rsidRDefault="00F259C0" w:rsidP="00F259C0">
            <w:pPr>
              <w:pStyle w:val="NoSpacing"/>
              <w:rPr>
                <w:sz w:val="16"/>
                <w:szCs w:val="16"/>
                <w:lang w:val="en-IN"/>
              </w:rPr>
            </w:pPr>
            <w:r w:rsidRPr="002E73B3">
              <w:rPr>
                <w:sz w:val="16"/>
                <w:szCs w:val="16"/>
                <w:lang w:val="en-IN"/>
              </w:rPr>
              <w:t>4. Walking Frequency: Self-reported walking frequency (dichotomized as &lt;3 times/ week or ≥3 times/ week).</w:t>
            </w:r>
          </w:p>
        </w:tc>
      </w:tr>
    </w:tbl>
    <w:p w14:paraId="13BD0667" w14:textId="77777777" w:rsidR="00F259C0" w:rsidRDefault="00F259C0" w:rsidP="009303B5">
      <w:pPr>
        <w:spacing w:after="0" w:line="360" w:lineRule="auto"/>
      </w:pPr>
    </w:p>
    <w:tbl>
      <w:tblPr>
        <w:tblStyle w:val="TableGrid"/>
        <w:tblW w:w="0" w:type="auto"/>
        <w:tblCellMar>
          <w:left w:w="57" w:type="dxa"/>
          <w:right w:w="0" w:type="dxa"/>
        </w:tblCellMar>
        <w:tblLook w:val="04A0" w:firstRow="1" w:lastRow="0" w:firstColumn="1" w:lastColumn="0" w:noHBand="0" w:noVBand="1"/>
      </w:tblPr>
      <w:tblGrid>
        <w:gridCol w:w="888"/>
        <w:gridCol w:w="1201"/>
        <w:gridCol w:w="1379"/>
        <w:gridCol w:w="1514"/>
        <w:gridCol w:w="2036"/>
        <w:gridCol w:w="2518"/>
        <w:gridCol w:w="3340"/>
      </w:tblGrid>
      <w:tr w:rsidR="007444A8" w14:paraId="15EACD32" w14:textId="77777777" w:rsidTr="00F259C0">
        <w:tc>
          <w:tcPr>
            <w:tcW w:w="888" w:type="dxa"/>
          </w:tcPr>
          <w:p w14:paraId="7964F087" w14:textId="7DA51BD0" w:rsidR="007444A8" w:rsidRDefault="007444A8" w:rsidP="007444A8">
            <w:r>
              <w:rPr>
                <w:b/>
                <w:bCs/>
                <w:sz w:val="18"/>
                <w:szCs w:val="18"/>
              </w:rPr>
              <w:lastRenderedPageBreak/>
              <w:t>Author(s)</w:t>
            </w:r>
          </w:p>
        </w:tc>
        <w:tc>
          <w:tcPr>
            <w:tcW w:w="1201" w:type="dxa"/>
          </w:tcPr>
          <w:p w14:paraId="306C70A4" w14:textId="11B389EC" w:rsidR="007444A8" w:rsidRDefault="007444A8" w:rsidP="007444A8">
            <w:r w:rsidRPr="00EF293B">
              <w:rPr>
                <w:b/>
                <w:bCs/>
                <w:sz w:val="18"/>
                <w:szCs w:val="18"/>
              </w:rPr>
              <w:t>Setting</w:t>
            </w:r>
            <w:r>
              <w:rPr>
                <w:b/>
                <w:bCs/>
                <w:sz w:val="18"/>
                <w:szCs w:val="18"/>
              </w:rPr>
              <w:t>(s)</w:t>
            </w:r>
          </w:p>
        </w:tc>
        <w:tc>
          <w:tcPr>
            <w:tcW w:w="1379" w:type="dxa"/>
          </w:tcPr>
          <w:p w14:paraId="4B2A1852" w14:textId="4AFDFB51" w:rsidR="007444A8" w:rsidRDefault="007444A8" w:rsidP="007444A8">
            <w:r w:rsidRPr="00EF293B">
              <w:rPr>
                <w:b/>
                <w:bCs/>
                <w:sz w:val="18"/>
                <w:szCs w:val="18"/>
              </w:rPr>
              <w:t>Data sources</w:t>
            </w:r>
          </w:p>
        </w:tc>
        <w:tc>
          <w:tcPr>
            <w:tcW w:w="1514" w:type="dxa"/>
          </w:tcPr>
          <w:p w14:paraId="28F3EC57" w14:textId="541E1F98" w:rsidR="007444A8" w:rsidRDefault="007444A8" w:rsidP="007444A8">
            <w:r w:rsidRPr="00EF293B">
              <w:rPr>
                <w:b/>
                <w:bCs/>
                <w:sz w:val="18"/>
                <w:szCs w:val="18"/>
              </w:rPr>
              <w:t>Target population</w:t>
            </w:r>
          </w:p>
        </w:tc>
        <w:tc>
          <w:tcPr>
            <w:tcW w:w="2036" w:type="dxa"/>
          </w:tcPr>
          <w:p w14:paraId="30BE8452" w14:textId="2CDCC930" w:rsidR="007444A8" w:rsidRDefault="007444A8" w:rsidP="007444A8">
            <w:r w:rsidRPr="00EF293B">
              <w:rPr>
                <w:b/>
                <w:bCs/>
                <w:sz w:val="18"/>
                <w:szCs w:val="18"/>
              </w:rPr>
              <w:t>Definition of active travel</w:t>
            </w:r>
          </w:p>
        </w:tc>
        <w:tc>
          <w:tcPr>
            <w:tcW w:w="2518" w:type="dxa"/>
          </w:tcPr>
          <w:p w14:paraId="2D1F0809"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17B32AF7" w14:textId="77777777" w:rsidR="007444A8" w:rsidRDefault="007444A8" w:rsidP="007444A8"/>
        </w:tc>
        <w:tc>
          <w:tcPr>
            <w:tcW w:w="3340" w:type="dxa"/>
          </w:tcPr>
          <w:p w14:paraId="4F83FF6D" w14:textId="57F43FA5" w:rsidR="007444A8" w:rsidRDefault="007444A8" w:rsidP="007444A8">
            <w:r w:rsidRPr="00EF293B">
              <w:rPr>
                <w:b/>
                <w:bCs/>
                <w:sz w:val="18"/>
                <w:szCs w:val="18"/>
              </w:rPr>
              <w:t>Active Travel measures used</w:t>
            </w:r>
          </w:p>
        </w:tc>
      </w:tr>
      <w:tr w:rsidR="00F259C0" w14:paraId="5B99640D" w14:textId="77777777" w:rsidTr="00F259C0">
        <w:tc>
          <w:tcPr>
            <w:tcW w:w="888" w:type="dxa"/>
          </w:tcPr>
          <w:p w14:paraId="6BCEAD69" w14:textId="7E69847E" w:rsidR="00F259C0" w:rsidRDefault="00F259C0" w:rsidP="00F259C0">
            <w:r w:rsidRPr="00EB36AB">
              <w:rPr>
                <w:sz w:val="16"/>
                <w:szCs w:val="16"/>
                <w:lang w:val="en-IN"/>
              </w:rPr>
              <w:t>Patterson et al. (2019)</w:t>
            </w:r>
          </w:p>
        </w:tc>
        <w:tc>
          <w:tcPr>
            <w:tcW w:w="1201" w:type="dxa"/>
          </w:tcPr>
          <w:p w14:paraId="72DF8276" w14:textId="5670B302" w:rsidR="00F259C0" w:rsidRDefault="00F259C0" w:rsidP="00F259C0">
            <w:r w:rsidRPr="00EB36AB">
              <w:rPr>
                <w:sz w:val="16"/>
                <w:szCs w:val="16"/>
                <w:lang w:val="en-IN"/>
              </w:rPr>
              <w:t>England</w:t>
            </w:r>
          </w:p>
        </w:tc>
        <w:tc>
          <w:tcPr>
            <w:tcW w:w="1379" w:type="dxa"/>
          </w:tcPr>
          <w:p w14:paraId="039CE9AC" w14:textId="055E60C1" w:rsidR="00F259C0" w:rsidRDefault="00F259C0" w:rsidP="00F259C0">
            <w:r w:rsidRPr="00EB36AB">
              <w:rPr>
                <w:sz w:val="16"/>
                <w:szCs w:val="16"/>
                <w:lang w:val="en-IN"/>
              </w:rPr>
              <w:t xml:space="preserve">National Travel Survey 2010–14 </w:t>
            </w:r>
          </w:p>
        </w:tc>
        <w:tc>
          <w:tcPr>
            <w:tcW w:w="1514" w:type="dxa"/>
          </w:tcPr>
          <w:p w14:paraId="35BD2841" w14:textId="287710D1" w:rsidR="00F259C0" w:rsidRDefault="00F259C0" w:rsidP="00F259C0">
            <w:r w:rsidRPr="00EB36AB">
              <w:rPr>
                <w:sz w:val="16"/>
                <w:szCs w:val="16"/>
                <w:lang w:val="en-IN"/>
              </w:rPr>
              <w:t>Nationally representative sample of adults (17+</w:t>
            </w:r>
            <w:r>
              <w:rPr>
                <w:sz w:val="16"/>
                <w:szCs w:val="16"/>
                <w:lang w:val="en-IN"/>
              </w:rPr>
              <w:t xml:space="preserve"> years</w:t>
            </w:r>
            <w:r w:rsidRPr="00EB36AB">
              <w:rPr>
                <w:sz w:val="16"/>
                <w:szCs w:val="16"/>
                <w:lang w:val="en-IN"/>
              </w:rPr>
              <w:t>)</w:t>
            </w:r>
          </w:p>
        </w:tc>
        <w:tc>
          <w:tcPr>
            <w:tcW w:w="2036" w:type="dxa"/>
          </w:tcPr>
          <w:p w14:paraId="34BE0501" w14:textId="22E696C5" w:rsidR="00F259C0" w:rsidRDefault="00F259C0" w:rsidP="00F259C0">
            <w:r w:rsidRPr="00EB36AB">
              <w:rPr>
                <w:sz w:val="16"/>
                <w:szCs w:val="16"/>
                <w:lang w:val="en-IN"/>
              </w:rPr>
              <w:t>Walking and cycling for transport, including stages of public transport journeys that involve walking or cycling (e.g., walking to/from bus stops or train stations)</w:t>
            </w:r>
          </w:p>
        </w:tc>
        <w:tc>
          <w:tcPr>
            <w:tcW w:w="2518" w:type="dxa"/>
          </w:tcPr>
          <w:p w14:paraId="78D2C476" w14:textId="4BAAB269" w:rsidR="00F259C0" w:rsidRDefault="00F259C0" w:rsidP="00F259C0">
            <w:r w:rsidRPr="00EB36AB">
              <w:rPr>
                <w:b/>
                <w:bCs/>
                <w:sz w:val="16"/>
                <w:szCs w:val="16"/>
                <w:lang w:val="en-IN"/>
              </w:rPr>
              <w:t xml:space="preserve"> </w:t>
            </w:r>
            <w:r w:rsidRPr="002E73B3">
              <w:rPr>
                <w:sz w:val="16"/>
                <w:szCs w:val="16"/>
                <w:lang w:val="en-IN"/>
              </w:rPr>
              <w:t xml:space="preserve">Self-reported travel, personal and household characteristics </w:t>
            </w:r>
            <w:proofErr w:type="gramStart"/>
            <w:r w:rsidRPr="002E73B3">
              <w:rPr>
                <w:sz w:val="16"/>
                <w:szCs w:val="16"/>
                <w:lang w:val="en-IN"/>
              </w:rPr>
              <w:t>and  a</w:t>
            </w:r>
            <w:proofErr w:type="gramEnd"/>
            <w:r w:rsidRPr="002E73B3">
              <w:rPr>
                <w:sz w:val="16"/>
                <w:szCs w:val="16"/>
                <w:lang w:val="en-IN"/>
              </w:rPr>
              <w:t xml:space="preserve"> diary of all journeys made in 1 week including mode of transport, distance and duration.</w:t>
            </w:r>
          </w:p>
        </w:tc>
        <w:tc>
          <w:tcPr>
            <w:tcW w:w="3340" w:type="dxa"/>
          </w:tcPr>
          <w:p w14:paraId="6DD51E39" w14:textId="77777777" w:rsidR="00F259C0" w:rsidRPr="002E73B3" w:rsidRDefault="00F259C0" w:rsidP="00F259C0">
            <w:pPr>
              <w:pStyle w:val="NoSpacing"/>
              <w:rPr>
                <w:sz w:val="16"/>
                <w:szCs w:val="16"/>
              </w:rPr>
            </w:pPr>
            <w:r w:rsidRPr="002E73B3">
              <w:rPr>
                <w:sz w:val="16"/>
                <w:szCs w:val="16"/>
                <w:lang w:val="en-IN"/>
              </w:rPr>
              <w:t xml:space="preserve">1. </w:t>
            </w:r>
            <w:r w:rsidRPr="002E73B3">
              <w:rPr>
                <w:sz w:val="16"/>
                <w:szCs w:val="16"/>
              </w:rPr>
              <w:t>Minutes/day of walking/cycling accrued during public transport journeys</w:t>
            </w:r>
          </w:p>
          <w:p w14:paraId="504E016C" w14:textId="23F552CA" w:rsidR="00F259C0" w:rsidRDefault="00F259C0" w:rsidP="00F259C0">
            <w:r w:rsidRPr="002E73B3">
              <w:rPr>
                <w:sz w:val="16"/>
                <w:szCs w:val="16"/>
              </w:rPr>
              <w:t xml:space="preserve">2. </w:t>
            </w:r>
            <w:r w:rsidRPr="002E73B3">
              <w:rPr>
                <w:sz w:val="16"/>
                <w:szCs w:val="16"/>
                <w:lang w:val="en-IN"/>
              </w:rPr>
              <w:t>Mode-Specific Active Travel:</w:t>
            </w:r>
            <w:r w:rsidRPr="00EB36AB">
              <w:rPr>
                <w:b/>
                <w:bCs/>
                <w:sz w:val="16"/>
                <w:szCs w:val="16"/>
                <w:lang w:val="en-IN"/>
              </w:rPr>
              <w:t xml:space="preserve"> </w:t>
            </w:r>
            <w:r w:rsidRPr="00EB36AB">
              <w:rPr>
                <w:sz w:val="16"/>
                <w:szCs w:val="16"/>
                <w:lang w:val="en-IN"/>
              </w:rPr>
              <w:t>Bus: Walking to/from stops, Train/Light-rail: Walking to/from stations (often longer distances), Multimode: Combined walking/cycling across multiple public transport types</w:t>
            </w:r>
          </w:p>
        </w:tc>
      </w:tr>
      <w:tr w:rsidR="00F259C0" w14:paraId="489DEC21" w14:textId="77777777" w:rsidTr="00F259C0">
        <w:tc>
          <w:tcPr>
            <w:tcW w:w="888" w:type="dxa"/>
          </w:tcPr>
          <w:p w14:paraId="26A01C11" w14:textId="662DD0A3" w:rsidR="00F259C0" w:rsidRDefault="00F259C0" w:rsidP="00F259C0">
            <w:r w:rsidRPr="00EB36AB">
              <w:rPr>
                <w:sz w:val="16"/>
                <w:szCs w:val="16"/>
                <w:lang w:val="en-IN"/>
              </w:rPr>
              <w:t>Patterson et al. (2020)</w:t>
            </w:r>
          </w:p>
        </w:tc>
        <w:tc>
          <w:tcPr>
            <w:tcW w:w="1201" w:type="dxa"/>
          </w:tcPr>
          <w:p w14:paraId="67618DBE" w14:textId="407D59CA" w:rsidR="00F259C0" w:rsidRDefault="00F259C0" w:rsidP="00F259C0">
            <w:r w:rsidRPr="00EB36AB">
              <w:rPr>
                <w:sz w:val="16"/>
                <w:szCs w:val="16"/>
                <w:lang w:val="en-IN"/>
              </w:rPr>
              <w:t>Cambridge,</w:t>
            </w:r>
            <w:r>
              <w:rPr>
                <w:sz w:val="16"/>
                <w:szCs w:val="16"/>
                <w:lang w:val="en-IN"/>
              </w:rPr>
              <w:t xml:space="preserve"> England </w:t>
            </w:r>
            <w:r w:rsidRPr="00EB36AB">
              <w:rPr>
                <w:sz w:val="16"/>
                <w:szCs w:val="16"/>
                <w:lang w:val="en-IN"/>
              </w:rPr>
              <w:t xml:space="preserve"> </w:t>
            </w:r>
          </w:p>
        </w:tc>
        <w:tc>
          <w:tcPr>
            <w:tcW w:w="1379" w:type="dxa"/>
          </w:tcPr>
          <w:p w14:paraId="24879C80" w14:textId="7165E3D0" w:rsidR="00F259C0" w:rsidRDefault="00F259C0" w:rsidP="00F259C0">
            <w:r w:rsidRPr="00EB36AB">
              <w:rPr>
                <w:sz w:val="16"/>
                <w:szCs w:val="16"/>
                <w:lang w:val="en-IN"/>
              </w:rPr>
              <w:t xml:space="preserve">Commuting and Health in Cambridge </w:t>
            </w:r>
            <w:r>
              <w:rPr>
                <w:sz w:val="16"/>
                <w:szCs w:val="16"/>
                <w:lang w:val="en-IN"/>
              </w:rPr>
              <w:t xml:space="preserve">cohort </w:t>
            </w:r>
            <w:r w:rsidRPr="00EB36AB">
              <w:rPr>
                <w:sz w:val="16"/>
                <w:szCs w:val="16"/>
                <w:lang w:val="en-IN"/>
              </w:rPr>
              <w:t>study</w:t>
            </w:r>
          </w:p>
        </w:tc>
        <w:tc>
          <w:tcPr>
            <w:tcW w:w="1514" w:type="dxa"/>
          </w:tcPr>
          <w:p w14:paraId="018B9240" w14:textId="23DB313B" w:rsidR="00F259C0" w:rsidRDefault="00F259C0" w:rsidP="00F259C0">
            <w:r>
              <w:rPr>
                <w:sz w:val="16"/>
                <w:szCs w:val="16"/>
                <w:lang w:val="en-IN"/>
              </w:rPr>
              <w:t>A</w:t>
            </w:r>
            <w:r w:rsidRPr="00EB36AB">
              <w:rPr>
                <w:sz w:val="16"/>
                <w:szCs w:val="16"/>
                <w:lang w:val="en-IN"/>
              </w:rPr>
              <w:t>dults aged 16 years and over who worked in Cambridge, UK</w:t>
            </w:r>
          </w:p>
        </w:tc>
        <w:tc>
          <w:tcPr>
            <w:tcW w:w="2036" w:type="dxa"/>
          </w:tcPr>
          <w:p w14:paraId="62765A1E" w14:textId="3357172C" w:rsidR="00F259C0" w:rsidRDefault="00F259C0" w:rsidP="00F259C0">
            <w:r>
              <w:rPr>
                <w:sz w:val="16"/>
                <w:szCs w:val="16"/>
                <w:lang w:val="en-IN"/>
              </w:rPr>
              <w:t>W</w:t>
            </w:r>
            <w:r w:rsidRPr="00EB36AB">
              <w:rPr>
                <w:sz w:val="16"/>
                <w:szCs w:val="16"/>
                <w:lang w:val="en-IN"/>
              </w:rPr>
              <w:t>alking, cycling and combinations of walking or cycling with other modes, such as public transport</w:t>
            </w:r>
          </w:p>
        </w:tc>
        <w:tc>
          <w:tcPr>
            <w:tcW w:w="2518" w:type="dxa"/>
          </w:tcPr>
          <w:p w14:paraId="5DDE3881" w14:textId="16AF5FBA" w:rsidR="00F259C0" w:rsidRDefault="00F259C0" w:rsidP="00F259C0">
            <w:r w:rsidRPr="002E73B3">
              <w:rPr>
                <w:sz w:val="16"/>
                <w:szCs w:val="16"/>
                <w:lang w:val="en-IN"/>
              </w:rPr>
              <w:t xml:space="preserve">A postal questionnaire about commuting practices, individual characteristics and workplace </w:t>
            </w:r>
            <w:r>
              <w:rPr>
                <w:sz w:val="16"/>
                <w:szCs w:val="16"/>
                <w:lang w:val="en-IN"/>
              </w:rPr>
              <w:t>c</w:t>
            </w:r>
            <w:r w:rsidRPr="002E73B3">
              <w:rPr>
                <w:sz w:val="16"/>
                <w:szCs w:val="16"/>
                <w:lang w:val="en-IN"/>
              </w:rPr>
              <w:t>haracteristics in 2011 and 2012</w:t>
            </w:r>
          </w:p>
        </w:tc>
        <w:tc>
          <w:tcPr>
            <w:tcW w:w="3340" w:type="dxa"/>
          </w:tcPr>
          <w:p w14:paraId="2908154F" w14:textId="77777777" w:rsidR="00F259C0" w:rsidRPr="002E73B3" w:rsidRDefault="00F259C0" w:rsidP="00F259C0">
            <w:pPr>
              <w:pStyle w:val="NoSpacing"/>
              <w:rPr>
                <w:sz w:val="16"/>
                <w:szCs w:val="16"/>
                <w:lang w:val="en-IN"/>
              </w:rPr>
            </w:pPr>
            <w:r w:rsidRPr="002E73B3">
              <w:rPr>
                <w:sz w:val="16"/>
                <w:szCs w:val="16"/>
                <w:lang w:val="en-IN"/>
              </w:rPr>
              <w:t>1. Commute Mode Categories:</w:t>
            </w:r>
          </w:p>
          <w:p w14:paraId="36263A9C" w14:textId="77777777" w:rsidR="00F259C0" w:rsidRPr="002E73B3" w:rsidRDefault="00F259C0" w:rsidP="00F259C0">
            <w:pPr>
              <w:pStyle w:val="NoSpacing"/>
              <w:rPr>
                <w:sz w:val="16"/>
                <w:szCs w:val="16"/>
                <w:lang w:val="en-IN"/>
              </w:rPr>
            </w:pPr>
            <w:r w:rsidRPr="002E73B3">
              <w:rPr>
                <w:sz w:val="16"/>
                <w:szCs w:val="16"/>
                <w:lang w:val="en-IN"/>
              </w:rPr>
              <w:t>a. Exclusively Active Modes: Trips made entirely by walking and/or cycling.</w:t>
            </w:r>
          </w:p>
          <w:p w14:paraId="73A35460" w14:textId="77777777" w:rsidR="00F259C0" w:rsidRPr="002E73B3" w:rsidRDefault="00F259C0" w:rsidP="00F259C0">
            <w:pPr>
              <w:pStyle w:val="NoSpacing"/>
              <w:rPr>
                <w:sz w:val="16"/>
                <w:szCs w:val="16"/>
                <w:lang w:val="en-IN"/>
              </w:rPr>
            </w:pPr>
            <w:r w:rsidRPr="002E73B3">
              <w:rPr>
                <w:sz w:val="16"/>
                <w:szCs w:val="16"/>
                <w:lang w:val="en-IN"/>
              </w:rPr>
              <w:t>b. Including Active Modes: Trips that incorporate walking or cycling as part of a longer journey, such as combining them with public transport (e.g., walking to a bus stop).</w:t>
            </w:r>
          </w:p>
          <w:p w14:paraId="5BE8E1AE" w14:textId="77777777" w:rsidR="00F259C0" w:rsidRPr="002E73B3" w:rsidRDefault="00F259C0" w:rsidP="00F259C0">
            <w:pPr>
              <w:pStyle w:val="NoSpacing"/>
              <w:rPr>
                <w:sz w:val="16"/>
                <w:szCs w:val="16"/>
                <w:lang w:val="en-IN"/>
              </w:rPr>
            </w:pPr>
            <w:r w:rsidRPr="002E73B3">
              <w:rPr>
                <w:sz w:val="16"/>
                <w:szCs w:val="16"/>
                <w:lang w:val="en-IN"/>
              </w:rPr>
              <w:t>c. Exclusively Private Motor Vehicle: Trips made solely by car, taxi, van, motorcycle, or moped.</w:t>
            </w:r>
          </w:p>
          <w:p w14:paraId="312A8E32" w14:textId="1026C554" w:rsidR="00F259C0" w:rsidRDefault="00F259C0" w:rsidP="00F259C0">
            <w:r w:rsidRPr="002E73B3">
              <w:rPr>
                <w:sz w:val="16"/>
                <w:szCs w:val="16"/>
                <w:lang w:val="en-IN"/>
              </w:rPr>
              <w:t xml:space="preserve">2. </w:t>
            </w:r>
            <w:r>
              <w:rPr>
                <w:sz w:val="16"/>
                <w:szCs w:val="16"/>
                <w:lang w:val="en-IN"/>
              </w:rPr>
              <w:t>P</w:t>
            </w:r>
            <w:proofErr w:type="spellStart"/>
            <w:r w:rsidRPr="002E73B3">
              <w:rPr>
                <w:sz w:val="16"/>
                <w:szCs w:val="16"/>
              </w:rPr>
              <w:t>roportion</w:t>
            </w:r>
            <w:proofErr w:type="spellEnd"/>
            <w:r w:rsidRPr="002E73B3">
              <w:rPr>
                <w:sz w:val="16"/>
                <w:szCs w:val="16"/>
              </w:rPr>
              <w:t xml:space="preserve"> of all commute trips made by each of the above categories</w:t>
            </w:r>
          </w:p>
        </w:tc>
      </w:tr>
      <w:tr w:rsidR="00F259C0" w14:paraId="455BA364" w14:textId="77777777" w:rsidTr="00F259C0">
        <w:tc>
          <w:tcPr>
            <w:tcW w:w="888" w:type="dxa"/>
          </w:tcPr>
          <w:p w14:paraId="6D789144" w14:textId="7C8D3A47" w:rsidR="00F259C0" w:rsidRDefault="00F259C0" w:rsidP="00F259C0">
            <w:r w:rsidRPr="00EB36AB">
              <w:rPr>
                <w:sz w:val="16"/>
                <w:szCs w:val="16"/>
                <w:lang w:val="en-IN"/>
              </w:rPr>
              <w:t>Patterson et al. (2023)</w:t>
            </w:r>
          </w:p>
        </w:tc>
        <w:tc>
          <w:tcPr>
            <w:tcW w:w="1201" w:type="dxa"/>
          </w:tcPr>
          <w:p w14:paraId="4569D164" w14:textId="4B2298A0" w:rsidR="00F259C0" w:rsidRDefault="00F259C0" w:rsidP="00F259C0">
            <w:r w:rsidRPr="00EB36AB">
              <w:rPr>
                <w:sz w:val="16"/>
                <w:szCs w:val="16"/>
                <w:lang w:val="en-IN"/>
              </w:rPr>
              <w:t>England and Wales</w:t>
            </w:r>
          </w:p>
        </w:tc>
        <w:tc>
          <w:tcPr>
            <w:tcW w:w="1379" w:type="dxa"/>
          </w:tcPr>
          <w:p w14:paraId="0792D48E" w14:textId="60066BBC" w:rsidR="00F259C0" w:rsidRPr="00F259C0" w:rsidRDefault="00F259C0" w:rsidP="00F259C0">
            <w:pPr>
              <w:rPr>
                <w:sz w:val="16"/>
                <w:szCs w:val="16"/>
              </w:rPr>
            </w:pPr>
            <w:r w:rsidRPr="00EB36AB">
              <w:rPr>
                <w:sz w:val="16"/>
                <w:szCs w:val="16"/>
                <w:lang w:val="en-IN"/>
              </w:rPr>
              <w:t>The Office for National Statistics-Longitudinal Study (ONS-LS)- data from 2001-2011</w:t>
            </w:r>
          </w:p>
        </w:tc>
        <w:tc>
          <w:tcPr>
            <w:tcW w:w="1514" w:type="dxa"/>
          </w:tcPr>
          <w:p w14:paraId="26F0FC4B" w14:textId="0B726D03" w:rsidR="00F259C0" w:rsidRDefault="00F259C0" w:rsidP="00F259C0">
            <w:r w:rsidRPr="00EB36AB">
              <w:rPr>
                <w:sz w:val="16"/>
                <w:szCs w:val="16"/>
                <w:lang w:val="en-IN"/>
              </w:rPr>
              <w:t>Aged at 16</w:t>
            </w:r>
            <w:r>
              <w:rPr>
                <w:sz w:val="16"/>
                <w:szCs w:val="16"/>
                <w:lang w:val="en-IN"/>
              </w:rPr>
              <w:t xml:space="preserve"> and above</w:t>
            </w:r>
            <w:r w:rsidRPr="00EB36AB">
              <w:rPr>
                <w:sz w:val="16"/>
                <w:szCs w:val="16"/>
                <w:lang w:val="en-IN"/>
              </w:rPr>
              <w:t xml:space="preserve"> years, employed and who lived in the same local authority area in 2001 and 201</w:t>
            </w:r>
            <w:r>
              <w:rPr>
                <w:sz w:val="16"/>
                <w:szCs w:val="16"/>
                <w:lang w:val="en-IN"/>
              </w:rPr>
              <w:t>1</w:t>
            </w:r>
          </w:p>
        </w:tc>
        <w:tc>
          <w:tcPr>
            <w:tcW w:w="2036" w:type="dxa"/>
          </w:tcPr>
          <w:p w14:paraId="060B7F46" w14:textId="2FA6CF47" w:rsidR="00F259C0" w:rsidRDefault="00F259C0" w:rsidP="00F259C0">
            <w:r>
              <w:rPr>
                <w:sz w:val="16"/>
                <w:szCs w:val="16"/>
                <w:lang w:val="en-IN"/>
              </w:rPr>
              <w:t>W</w:t>
            </w:r>
            <w:r w:rsidRPr="00EB36AB">
              <w:rPr>
                <w:sz w:val="16"/>
                <w:szCs w:val="16"/>
                <w:lang w:val="en-IN"/>
              </w:rPr>
              <w:t>alking and cycling to work</w:t>
            </w:r>
          </w:p>
        </w:tc>
        <w:tc>
          <w:tcPr>
            <w:tcW w:w="2518" w:type="dxa"/>
          </w:tcPr>
          <w:p w14:paraId="6D46F3B7" w14:textId="77777777" w:rsidR="00F259C0" w:rsidRDefault="00F259C0" w:rsidP="00F259C0">
            <w:pPr>
              <w:rPr>
                <w:sz w:val="16"/>
                <w:szCs w:val="16"/>
                <w:lang w:val="en-IN"/>
              </w:rPr>
            </w:pPr>
            <w:r w:rsidRPr="00D87D35">
              <w:rPr>
                <w:b/>
                <w:bCs/>
                <w:sz w:val="16"/>
                <w:szCs w:val="16"/>
                <w:lang w:val="en-IN"/>
              </w:rPr>
              <w:t xml:space="preserve"> </w:t>
            </w:r>
            <w:r w:rsidRPr="002E73B3">
              <w:rPr>
                <w:sz w:val="16"/>
                <w:szCs w:val="16"/>
                <w:lang w:val="en-IN"/>
              </w:rPr>
              <w:t>Longitudinally linked 2001 and 2011 census data</w:t>
            </w:r>
          </w:p>
          <w:p w14:paraId="5674DA1C" w14:textId="5600AE96" w:rsidR="00F259C0" w:rsidRDefault="00F259C0" w:rsidP="00F259C0">
            <w:r>
              <w:rPr>
                <w:sz w:val="16"/>
                <w:szCs w:val="16"/>
                <w:lang w:val="en-IN"/>
              </w:rPr>
              <w:t>* Did not include data of residents working from home</w:t>
            </w:r>
          </w:p>
        </w:tc>
        <w:tc>
          <w:tcPr>
            <w:tcW w:w="3340" w:type="dxa"/>
          </w:tcPr>
          <w:p w14:paraId="10E99396" w14:textId="77777777" w:rsidR="00F259C0" w:rsidRPr="002E73B3" w:rsidRDefault="00F259C0" w:rsidP="00F259C0">
            <w:pPr>
              <w:pStyle w:val="NoSpacing"/>
              <w:rPr>
                <w:sz w:val="16"/>
                <w:szCs w:val="16"/>
                <w:lang w:val="en-IN"/>
              </w:rPr>
            </w:pPr>
            <w:r w:rsidRPr="002E73B3">
              <w:rPr>
                <w:sz w:val="16"/>
                <w:szCs w:val="16"/>
                <w:lang w:val="en-IN"/>
              </w:rPr>
              <w:t>1. Commute mode: a) cycling to work b) walking to work c) cycling or walking to work (groups a and b combined)</w:t>
            </w:r>
          </w:p>
          <w:p w14:paraId="6BCF9245" w14:textId="77777777" w:rsidR="00F259C0" w:rsidRPr="002E73B3" w:rsidRDefault="00F259C0" w:rsidP="00F259C0">
            <w:pPr>
              <w:pStyle w:val="NoSpacing"/>
              <w:rPr>
                <w:sz w:val="16"/>
                <w:szCs w:val="16"/>
                <w:lang w:val="en-IN"/>
              </w:rPr>
            </w:pPr>
            <w:r w:rsidRPr="002E73B3">
              <w:rPr>
                <w:sz w:val="16"/>
                <w:szCs w:val="16"/>
                <w:lang w:val="en-IN"/>
              </w:rPr>
              <w:t>2. Uptake vs. Maintenance: further stratified by demographics:</w:t>
            </w:r>
          </w:p>
          <w:p w14:paraId="152B446D" w14:textId="77777777" w:rsidR="00F259C0" w:rsidRPr="002E73B3" w:rsidRDefault="00F259C0" w:rsidP="00F259C0">
            <w:pPr>
              <w:pStyle w:val="NoSpacing"/>
              <w:rPr>
                <w:sz w:val="16"/>
                <w:szCs w:val="16"/>
                <w:lang w:val="en-IN"/>
              </w:rPr>
            </w:pPr>
            <w:r>
              <w:rPr>
                <w:sz w:val="16"/>
                <w:szCs w:val="16"/>
                <w:lang w:val="en-IN"/>
              </w:rPr>
              <w:t xml:space="preserve">a. </w:t>
            </w:r>
            <w:r w:rsidRPr="002E73B3">
              <w:rPr>
                <w:sz w:val="16"/>
                <w:szCs w:val="16"/>
                <w:lang w:val="en-IN"/>
              </w:rPr>
              <w:t>Uptake: Switching to cycling/walking by 2011 among non-active commuters in 2001.</w:t>
            </w:r>
          </w:p>
          <w:p w14:paraId="5BE04248" w14:textId="37ECB7AE" w:rsidR="00F259C0" w:rsidRDefault="00F259C0" w:rsidP="00F259C0">
            <w:r>
              <w:rPr>
                <w:sz w:val="16"/>
                <w:szCs w:val="16"/>
                <w:lang w:val="en-IN"/>
              </w:rPr>
              <w:t xml:space="preserve">b. </w:t>
            </w:r>
            <w:r w:rsidRPr="002E73B3">
              <w:rPr>
                <w:sz w:val="16"/>
                <w:szCs w:val="16"/>
                <w:lang w:val="en-IN"/>
              </w:rPr>
              <w:t>Maintenance:</w:t>
            </w:r>
            <w:r w:rsidRPr="00EB36AB">
              <w:rPr>
                <w:sz w:val="16"/>
                <w:szCs w:val="16"/>
                <w:lang w:val="en-IN"/>
              </w:rPr>
              <w:t xml:space="preserve"> Continuing to cycle/walk in both 2001 and 2011</w:t>
            </w:r>
          </w:p>
        </w:tc>
      </w:tr>
      <w:tr w:rsidR="00F259C0" w14:paraId="65092DDE" w14:textId="77777777" w:rsidTr="00F259C0">
        <w:tc>
          <w:tcPr>
            <w:tcW w:w="888" w:type="dxa"/>
          </w:tcPr>
          <w:p w14:paraId="679807FF" w14:textId="72AB3FA9" w:rsidR="00F259C0" w:rsidRPr="00EB36AB" w:rsidRDefault="00F259C0" w:rsidP="00F259C0">
            <w:pPr>
              <w:rPr>
                <w:sz w:val="16"/>
                <w:szCs w:val="16"/>
                <w:lang w:val="en-IN"/>
              </w:rPr>
            </w:pPr>
            <w:proofErr w:type="spellStart"/>
            <w:r w:rsidRPr="00EB36AB">
              <w:rPr>
                <w:sz w:val="16"/>
                <w:szCs w:val="16"/>
                <w:lang w:val="en-IN"/>
              </w:rPr>
              <w:t>Pistoll</w:t>
            </w:r>
            <w:proofErr w:type="spellEnd"/>
            <w:r w:rsidRPr="00EB36AB">
              <w:rPr>
                <w:sz w:val="16"/>
                <w:szCs w:val="16"/>
                <w:lang w:val="en-IN"/>
              </w:rPr>
              <w:t xml:space="preserve"> et al. (2019)</w:t>
            </w:r>
          </w:p>
        </w:tc>
        <w:tc>
          <w:tcPr>
            <w:tcW w:w="1201" w:type="dxa"/>
          </w:tcPr>
          <w:p w14:paraId="4E77A537" w14:textId="1F50BDA5" w:rsidR="00F259C0" w:rsidRPr="00EB36AB" w:rsidRDefault="00F259C0" w:rsidP="00F259C0">
            <w:pPr>
              <w:rPr>
                <w:sz w:val="16"/>
                <w:szCs w:val="16"/>
                <w:lang w:val="en-IN"/>
              </w:rPr>
            </w:pPr>
            <w:r w:rsidRPr="00EB36AB">
              <w:rPr>
                <w:sz w:val="16"/>
                <w:szCs w:val="16"/>
                <w:lang w:val="en-IN"/>
              </w:rPr>
              <w:t>UK</w:t>
            </w:r>
          </w:p>
        </w:tc>
        <w:tc>
          <w:tcPr>
            <w:tcW w:w="1379" w:type="dxa"/>
          </w:tcPr>
          <w:p w14:paraId="5F0A182E" w14:textId="3C99E3FB" w:rsidR="00F259C0" w:rsidRDefault="00F259C0" w:rsidP="00F259C0">
            <w:pPr>
              <w:rPr>
                <w:sz w:val="16"/>
                <w:szCs w:val="16"/>
                <w:lang w:val="en-IN"/>
              </w:rPr>
            </w:pPr>
            <w:r w:rsidRPr="00EB36AB">
              <w:rPr>
                <w:sz w:val="16"/>
                <w:szCs w:val="16"/>
                <w:lang w:val="en-IN"/>
              </w:rPr>
              <w:t>UK Household Longitudinal Survey (UKHLS) (2010-12 and 2014-16)</w:t>
            </w:r>
          </w:p>
        </w:tc>
        <w:tc>
          <w:tcPr>
            <w:tcW w:w="1514" w:type="dxa"/>
          </w:tcPr>
          <w:p w14:paraId="214E7774" w14:textId="07F2F3CE" w:rsidR="00F259C0" w:rsidRPr="00EB36AB" w:rsidRDefault="00F259C0" w:rsidP="00F259C0">
            <w:pPr>
              <w:rPr>
                <w:sz w:val="16"/>
                <w:szCs w:val="16"/>
                <w:lang w:val="en-IN"/>
              </w:rPr>
            </w:pPr>
            <w:r w:rsidRPr="00EB36AB">
              <w:rPr>
                <w:sz w:val="16"/>
                <w:szCs w:val="16"/>
                <w:lang w:val="en-IN"/>
              </w:rPr>
              <w:t xml:space="preserve">UK adults aged 16+ </w:t>
            </w:r>
            <w:r>
              <w:rPr>
                <w:sz w:val="16"/>
                <w:szCs w:val="16"/>
                <w:lang w:val="en-IN"/>
              </w:rPr>
              <w:t xml:space="preserve">years </w:t>
            </w:r>
          </w:p>
        </w:tc>
        <w:tc>
          <w:tcPr>
            <w:tcW w:w="2036" w:type="dxa"/>
          </w:tcPr>
          <w:p w14:paraId="5A494F57" w14:textId="59592864" w:rsidR="00F259C0" w:rsidRDefault="00F259C0" w:rsidP="00F259C0">
            <w:pPr>
              <w:rPr>
                <w:sz w:val="16"/>
                <w:szCs w:val="16"/>
                <w:lang w:val="en-IN"/>
              </w:rPr>
            </w:pPr>
            <w:r>
              <w:rPr>
                <w:sz w:val="16"/>
                <w:szCs w:val="16"/>
                <w:lang w:val="en-IN"/>
              </w:rPr>
              <w:t>W</w:t>
            </w:r>
            <w:r w:rsidRPr="00EB36AB">
              <w:rPr>
                <w:sz w:val="16"/>
                <w:szCs w:val="16"/>
                <w:lang w:val="en-IN"/>
              </w:rPr>
              <w:t>alking, cycling and public transport use for travel</w:t>
            </w:r>
          </w:p>
        </w:tc>
        <w:tc>
          <w:tcPr>
            <w:tcW w:w="2518" w:type="dxa"/>
          </w:tcPr>
          <w:p w14:paraId="431E76CA" w14:textId="66A7B2DC" w:rsidR="00F259C0" w:rsidRPr="009D6AB5" w:rsidRDefault="00F259C0" w:rsidP="00F259C0">
            <w:pPr>
              <w:rPr>
                <w:sz w:val="16"/>
                <w:szCs w:val="16"/>
                <w:lang w:val="en-IN"/>
              </w:rPr>
            </w:pPr>
            <w:r w:rsidRPr="002E73B3">
              <w:rPr>
                <w:sz w:val="16"/>
                <w:szCs w:val="16"/>
                <w:lang w:val="en-IN"/>
              </w:rPr>
              <w:t>Self-reported survey data</w:t>
            </w:r>
          </w:p>
        </w:tc>
        <w:tc>
          <w:tcPr>
            <w:tcW w:w="3340" w:type="dxa"/>
          </w:tcPr>
          <w:p w14:paraId="68485FBD" w14:textId="01E661D8" w:rsidR="00F259C0" w:rsidRPr="002E73B3" w:rsidRDefault="00F259C0" w:rsidP="00F259C0">
            <w:pPr>
              <w:pStyle w:val="NoSpacing"/>
              <w:rPr>
                <w:sz w:val="16"/>
                <w:szCs w:val="16"/>
                <w:lang w:val="en-IN"/>
              </w:rPr>
            </w:pPr>
            <w:r w:rsidRPr="002E73B3">
              <w:rPr>
                <w:sz w:val="16"/>
                <w:szCs w:val="16"/>
                <w:lang w:val="en-IN"/>
              </w:rPr>
              <w:t>1 Travel modes:</w:t>
            </w:r>
            <w:r>
              <w:rPr>
                <w:sz w:val="16"/>
                <w:szCs w:val="16"/>
                <w:lang w:val="en-IN"/>
              </w:rPr>
              <w:t xml:space="preserve"> </w:t>
            </w:r>
            <w:r w:rsidRPr="002E73B3">
              <w:rPr>
                <w:sz w:val="16"/>
                <w:szCs w:val="16"/>
                <w:lang w:val="en-IN"/>
              </w:rPr>
              <w:t xml:space="preserve">a. Walking/Cycling: Combined due to low cycling </w:t>
            </w:r>
            <w:proofErr w:type="spellStart"/>
            <w:r w:rsidRPr="002E73B3">
              <w:rPr>
                <w:sz w:val="16"/>
                <w:szCs w:val="16"/>
                <w:lang w:val="en-IN"/>
              </w:rPr>
              <w:t>rates.b</w:t>
            </w:r>
            <w:proofErr w:type="spellEnd"/>
            <w:r w:rsidRPr="002E73B3">
              <w:rPr>
                <w:sz w:val="16"/>
                <w:szCs w:val="16"/>
                <w:lang w:val="en-IN"/>
              </w:rPr>
              <w:t>. Public Transport.</w:t>
            </w:r>
          </w:p>
          <w:p w14:paraId="3B8DB605" w14:textId="77777777" w:rsidR="00F259C0" w:rsidRPr="002E73B3" w:rsidRDefault="00F259C0" w:rsidP="00F259C0">
            <w:pPr>
              <w:pStyle w:val="NoSpacing"/>
              <w:rPr>
                <w:sz w:val="16"/>
                <w:szCs w:val="16"/>
                <w:lang w:val="en-IN"/>
              </w:rPr>
            </w:pPr>
            <w:r w:rsidRPr="002E73B3">
              <w:rPr>
                <w:sz w:val="16"/>
                <w:szCs w:val="16"/>
                <w:lang w:val="en-IN"/>
              </w:rPr>
              <w:t>2. Change Variables:</w:t>
            </w:r>
          </w:p>
          <w:p w14:paraId="468CA7EC" w14:textId="77777777" w:rsidR="00F259C0" w:rsidRPr="002E73B3" w:rsidRDefault="00F259C0" w:rsidP="00F259C0">
            <w:pPr>
              <w:pStyle w:val="NoSpacing"/>
              <w:rPr>
                <w:sz w:val="16"/>
                <w:szCs w:val="16"/>
                <w:lang w:val="en-IN"/>
              </w:rPr>
            </w:pPr>
            <w:r w:rsidRPr="002E73B3">
              <w:rPr>
                <w:sz w:val="16"/>
                <w:szCs w:val="16"/>
                <w:lang w:val="en-IN"/>
              </w:rPr>
              <w:t>a. Initiation: Switched to walking/cycling or public transport between waves.</w:t>
            </w:r>
          </w:p>
          <w:p w14:paraId="1D12D4DD" w14:textId="77777777" w:rsidR="00F259C0" w:rsidRPr="002E73B3" w:rsidRDefault="00F259C0" w:rsidP="00F259C0">
            <w:pPr>
              <w:pStyle w:val="NoSpacing"/>
              <w:rPr>
                <w:sz w:val="16"/>
                <w:szCs w:val="16"/>
                <w:lang w:val="en-IN"/>
              </w:rPr>
            </w:pPr>
            <w:r w:rsidRPr="002E73B3">
              <w:rPr>
                <w:sz w:val="16"/>
                <w:szCs w:val="16"/>
                <w:lang w:val="en-IN"/>
              </w:rPr>
              <w:t>b. Cessation: Stopped using these modes between waves.</w:t>
            </w:r>
          </w:p>
          <w:p w14:paraId="17B0646B" w14:textId="767CEABD" w:rsidR="00F259C0" w:rsidRPr="009D6AB5" w:rsidRDefault="00F259C0" w:rsidP="00F259C0">
            <w:pPr>
              <w:pStyle w:val="NoSpacing"/>
              <w:rPr>
                <w:sz w:val="16"/>
                <w:szCs w:val="16"/>
                <w:lang w:val="en-IN"/>
              </w:rPr>
            </w:pPr>
            <w:r w:rsidRPr="002E73B3">
              <w:rPr>
                <w:sz w:val="16"/>
                <w:szCs w:val="16"/>
                <w:lang w:val="en-IN"/>
              </w:rPr>
              <w:t xml:space="preserve">3. </w:t>
            </w:r>
            <w:r w:rsidRPr="002E73B3">
              <w:rPr>
                <w:sz w:val="16"/>
                <w:szCs w:val="16"/>
              </w:rPr>
              <w:t>Odds ratios (ORs) for initiation/cessation by age group</w:t>
            </w:r>
          </w:p>
        </w:tc>
      </w:tr>
    </w:tbl>
    <w:p w14:paraId="5BD0EEC5" w14:textId="77777777" w:rsidR="00F259C0" w:rsidRDefault="00F259C0" w:rsidP="009303B5">
      <w:pPr>
        <w:spacing w:after="0" w:line="360" w:lineRule="auto"/>
      </w:pPr>
    </w:p>
    <w:tbl>
      <w:tblPr>
        <w:tblStyle w:val="TableGrid"/>
        <w:tblW w:w="0" w:type="auto"/>
        <w:tblCellMar>
          <w:left w:w="57" w:type="dxa"/>
          <w:right w:w="0" w:type="dxa"/>
        </w:tblCellMar>
        <w:tblLook w:val="04A0" w:firstRow="1" w:lastRow="0" w:firstColumn="1" w:lastColumn="0" w:noHBand="0" w:noVBand="1"/>
      </w:tblPr>
      <w:tblGrid>
        <w:gridCol w:w="888"/>
        <w:gridCol w:w="1201"/>
        <w:gridCol w:w="1379"/>
        <w:gridCol w:w="1514"/>
        <w:gridCol w:w="2036"/>
        <w:gridCol w:w="2518"/>
        <w:gridCol w:w="3340"/>
      </w:tblGrid>
      <w:tr w:rsidR="007444A8" w14:paraId="4719B341" w14:textId="77777777" w:rsidTr="00F259C0">
        <w:tc>
          <w:tcPr>
            <w:tcW w:w="888" w:type="dxa"/>
          </w:tcPr>
          <w:p w14:paraId="76A650C5" w14:textId="52B45A3B" w:rsidR="007444A8" w:rsidRDefault="007444A8" w:rsidP="007444A8">
            <w:r>
              <w:rPr>
                <w:b/>
                <w:bCs/>
                <w:sz w:val="18"/>
                <w:szCs w:val="18"/>
              </w:rPr>
              <w:lastRenderedPageBreak/>
              <w:t>Author(s)</w:t>
            </w:r>
          </w:p>
        </w:tc>
        <w:tc>
          <w:tcPr>
            <w:tcW w:w="1201" w:type="dxa"/>
          </w:tcPr>
          <w:p w14:paraId="657597A4" w14:textId="229317E9" w:rsidR="007444A8" w:rsidRDefault="007444A8" w:rsidP="007444A8">
            <w:r w:rsidRPr="00EF293B">
              <w:rPr>
                <w:b/>
                <w:bCs/>
                <w:sz w:val="18"/>
                <w:szCs w:val="18"/>
              </w:rPr>
              <w:t>Setting</w:t>
            </w:r>
            <w:r>
              <w:rPr>
                <w:b/>
                <w:bCs/>
                <w:sz w:val="18"/>
                <w:szCs w:val="18"/>
              </w:rPr>
              <w:t>(s)</w:t>
            </w:r>
          </w:p>
        </w:tc>
        <w:tc>
          <w:tcPr>
            <w:tcW w:w="1379" w:type="dxa"/>
          </w:tcPr>
          <w:p w14:paraId="6B475501" w14:textId="74F638A9" w:rsidR="007444A8" w:rsidRDefault="007444A8" w:rsidP="007444A8">
            <w:r w:rsidRPr="00EF293B">
              <w:rPr>
                <w:b/>
                <w:bCs/>
                <w:sz w:val="18"/>
                <w:szCs w:val="18"/>
              </w:rPr>
              <w:t>Data sources</w:t>
            </w:r>
          </w:p>
        </w:tc>
        <w:tc>
          <w:tcPr>
            <w:tcW w:w="1514" w:type="dxa"/>
          </w:tcPr>
          <w:p w14:paraId="2A94ECD1" w14:textId="0CF20D0F" w:rsidR="007444A8" w:rsidRDefault="007444A8" w:rsidP="007444A8">
            <w:r w:rsidRPr="00EF293B">
              <w:rPr>
                <w:b/>
                <w:bCs/>
                <w:sz w:val="18"/>
                <w:szCs w:val="18"/>
              </w:rPr>
              <w:t>Target population</w:t>
            </w:r>
          </w:p>
        </w:tc>
        <w:tc>
          <w:tcPr>
            <w:tcW w:w="2036" w:type="dxa"/>
          </w:tcPr>
          <w:p w14:paraId="2E4DE5AB" w14:textId="384393DD" w:rsidR="007444A8" w:rsidRDefault="007444A8" w:rsidP="007444A8">
            <w:r w:rsidRPr="00EF293B">
              <w:rPr>
                <w:b/>
                <w:bCs/>
                <w:sz w:val="18"/>
                <w:szCs w:val="18"/>
              </w:rPr>
              <w:t>Definition of active travel</w:t>
            </w:r>
          </w:p>
        </w:tc>
        <w:tc>
          <w:tcPr>
            <w:tcW w:w="2518" w:type="dxa"/>
          </w:tcPr>
          <w:p w14:paraId="138C6832"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64A3A4D3" w14:textId="77777777" w:rsidR="007444A8" w:rsidRDefault="007444A8" w:rsidP="007444A8"/>
        </w:tc>
        <w:tc>
          <w:tcPr>
            <w:tcW w:w="3340" w:type="dxa"/>
          </w:tcPr>
          <w:p w14:paraId="74F71CD3" w14:textId="096DE9C6" w:rsidR="007444A8" w:rsidRDefault="007444A8" w:rsidP="007444A8">
            <w:r w:rsidRPr="00EF293B">
              <w:rPr>
                <w:b/>
                <w:bCs/>
                <w:sz w:val="18"/>
                <w:szCs w:val="18"/>
              </w:rPr>
              <w:t>Active Travel measures used</w:t>
            </w:r>
          </w:p>
        </w:tc>
      </w:tr>
      <w:tr w:rsidR="00F259C0" w14:paraId="1D3CC6F0" w14:textId="77777777" w:rsidTr="00F259C0">
        <w:tc>
          <w:tcPr>
            <w:tcW w:w="888" w:type="dxa"/>
          </w:tcPr>
          <w:p w14:paraId="3FFE8DF8" w14:textId="7F5E662B" w:rsidR="00F259C0" w:rsidRDefault="00F259C0" w:rsidP="00F259C0">
            <w:proofErr w:type="spellStart"/>
            <w:r w:rsidRPr="00EB36AB">
              <w:rPr>
                <w:sz w:val="16"/>
                <w:szCs w:val="16"/>
                <w:lang w:val="en-IN"/>
              </w:rPr>
              <w:t>Portegijs</w:t>
            </w:r>
            <w:proofErr w:type="spellEnd"/>
            <w:r w:rsidRPr="00EB36AB">
              <w:rPr>
                <w:sz w:val="16"/>
                <w:szCs w:val="16"/>
                <w:lang w:val="en-IN"/>
              </w:rPr>
              <w:t xml:space="preserve"> et al. (2019)</w:t>
            </w:r>
          </w:p>
        </w:tc>
        <w:tc>
          <w:tcPr>
            <w:tcW w:w="1201" w:type="dxa"/>
          </w:tcPr>
          <w:p w14:paraId="23993644" w14:textId="1DB132F5" w:rsidR="00F259C0" w:rsidRDefault="00F259C0" w:rsidP="00F259C0">
            <w:r>
              <w:rPr>
                <w:sz w:val="16"/>
                <w:szCs w:val="16"/>
                <w:lang w:val="en-IN"/>
              </w:rPr>
              <w:t xml:space="preserve">European Countries including </w:t>
            </w:r>
            <w:r w:rsidRPr="00EB36AB">
              <w:rPr>
                <w:sz w:val="16"/>
                <w:szCs w:val="16"/>
                <w:lang w:val="en-IN"/>
              </w:rPr>
              <w:t>UK</w:t>
            </w:r>
          </w:p>
        </w:tc>
        <w:tc>
          <w:tcPr>
            <w:tcW w:w="1379" w:type="dxa"/>
          </w:tcPr>
          <w:p w14:paraId="47C39A02" w14:textId="44098B23" w:rsidR="00F259C0" w:rsidRDefault="00F259C0" w:rsidP="00F259C0">
            <w:r w:rsidRPr="00EB36AB">
              <w:rPr>
                <w:sz w:val="16"/>
                <w:szCs w:val="16"/>
                <w:lang w:val="en-IN"/>
              </w:rPr>
              <w:t>European Project on Osteoarthritis (EPOSA), a multi-country cohort study.</w:t>
            </w:r>
          </w:p>
        </w:tc>
        <w:tc>
          <w:tcPr>
            <w:tcW w:w="1514" w:type="dxa"/>
          </w:tcPr>
          <w:p w14:paraId="35F80742" w14:textId="4C9E518B" w:rsidR="00F259C0" w:rsidRDefault="00F259C0" w:rsidP="00F259C0">
            <w:r w:rsidRPr="00EB36AB">
              <w:rPr>
                <w:sz w:val="16"/>
                <w:szCs w:val="16"/>
                <w:lang w:val="en-IN"/>
              </w:rPr>
              <w:t>Older adults aged 65–85 years (71–79 years in the UK)</w:t>
            </w:r>
          </w:p>
        </w:tc>
        <w:tc>
          <w:tcPr>
            <w:tcW w:w="2036" w:type="dxa"/>
          </w:tcPr>
          <w:p w14:paraId="073B423A" w14:textId="6DBAB5A1" w:rsidR="00F259C0" w:rsidRDefault="00F259C0" w:rsidP="00F259C0">
            <w:r>
              <w:rPr>
                <w:sz w:val="16"/>
                <w:szCs w:val="16"/>
                <w:lang w:val="en-IN"/>
              </w:rPr>
              <w:t>T</w:t>
            </w:r>
            <w:r w:rsidRPr="00EB36AB">
              <w:rPr>
                <w:sz w:val="16"/>
                <w:szCs w:val="16"/>
                <w:lang w:val="en-IN"/>
              </w:rPr>
              <w:t>ransport-related walking and cycling for purposes like shopping or running errands (excluding sports or recreational activities)</w:t>
            </w:r>
          </w:p>
        </w:tc>
        <w:tc>
          <w:tcPr>
            <w:tcW w:w="2518" w:type="dxa"/>
          </w:tcPr>
          <w:p w14:paraId="02EDE873" w14:textId="77777777" w:rsidR="00F259C0" w:rsidRPr="002E73B3" w:rsidRDefault="00F259C0" w:rsidP="00F259C0">
            <w:pPr>
              <w:rPr>
                <w:sz w:val="16"/>
                <w:szCs w:val="16"/>
                <w:lang w:val="en-IN"/>
              </w:rPr>
            </w:pPr>
            <w:r w:rsidRPr="002E73B3">
              <w:rPr>
                <w:sz w:val="16"/>
                <w:szCs w:val="16"/>
                <w:lang w:val="en-IN"/>
              </w:rPr>
              <w:t>1. Standardised questionnaires and clinical exams</w:t>
            </w:r>
          </w:p>
          <w:p w14:paraId="7BFB421D" w14:textId="77777777" w:rsidR="00F259C0" w:rsidRPr="002E73B3" w:rsidRDefault="00F259C0" w:rsidP="00F259C0">
            <w:pPr>
              <w:rPr>
                <w:sz w:val="16"/>
                <w:szCs w:val="16"/>
                <w:lang w:val="en-IN"/>
              </w:rPr>
            </w:pPr>
            <w:r w:rsidRPr="002E73B3">
              <w:rPr>
                <w:sz w:val="16"/>
                <w:szCs w:val="16"/>
                <w:lang w:val="en-IN"/>
              </w:rPr>
              <w:t>2</w:t>
            </w:r>
            <w:r>
              <w:rPr>
                <w:sz w:val="16"/>
                <w:szCs w:val="16"/>
                <w:lang w:val="en-IN"/>
              </w:rPr>
              <w:t xml:space="preserve">. </w:t>
            </w:r>
            <w:r w:rsidRPr="002E73B3">
              <w:rPr>
                <w:sz w:val="16"/>
                <w:szCs w:val="16"/>
                <w:lang w:val="en-IN"/>
              </w:rPr>
              <w:t>Self-reported data on active travel (frequency and duration of walking/cycling over the previous two weeks).</w:t>
            </w:r>
          </w:p>
          <w:p w14:paraId="71245788" w14:textId="77777777" w:rsidR="00F259C0" w:rsidRPr="002E73B3" w:rsidRDefault="00F259C0" w:rsidP="00F259C0">
            <w:pPr>
              <w:rPr>
                <w:sz w:val="16"/>
                <w:szCs w:val="16"/>
                <w:lang w:val="en-IN"/>
              </w:rPr>
            </w:pPr>
            <w:r w:rsidRPr="002E73B3">
              <w:rPr>
                <w:sz w:val="16"/>
                <w:szCs w:val="16"/>
                <w:lang w:val="en-IN"/>
              </w:rPr>
              <w:t xml:space="preserve">3. Data collection at baseline, with follow up after 12 and 18 months </w:t>
            </w:r>
          </w:p>
          <w:p w14:paraId="076856FB" w14:textId="2ED6D674" w:rsidR="00F259C0" w:rsidRDefault="00F259C0" w:rsidP="00F259C0"/>
        </w:tc>
        <w:tc>
          <w:tcPr>
            <w:tcW w:w="3340" w:type="dxa"/>
          </w:tcPr>
          <w:p w14:paraId="7D7EFDA4" w14:textId="77777777" w:rsidR="00F259C0" w:rsidRPr="002E73B3" w:rsidRDefault="00F259C0" w:rsidP="00F259C0">
            <w:pPr>
              <w:pStyle w:val="NoSpacing"/>
              <w:rPr>
                <w:sz w:val="16"/>
                <w:szCs w:val="16"/>
              </w:rPr>
            </w:pPr>
            <w:r w:rsidRPr="002E73B3">
              <w:rPr>
                <w:sz w:val="16"/>
                <w:szCs w:val="16"/>
                <w:lang w:val="en-IN"/>
              </w:rPr>
              <w:t xml:space="preserve">1. </w:t>
            </w:r>
            <w:r w:rsidRPr="002E73B3">
              <w:rPr>
                <w:sz w:val="16"/>
                <w:szCs w:val="16"/>
              </w:rPr>
              <w:t>Active Travel Time (min/day): the total minutes of walking and cycling for transportation, then dividing by 14 days to estimate daily duration</w:t>
            </w:r>
          </w:p>
          <w:p w14:paraId="0BD56A94" w14:textId="77777777" w:rsidR="00F259C0" w:rsidRPr="002E73B3" w:rsidRDefault="00F259C0" w:rsidP="00F259C0">
            <w:pPr>
              <w:pStyle w:val="NoSpacing"/>
              <w:rPr>
                <w:sz w:val="16"/>
                <w:szCs w:val="16"/>
              </w:rPr>
            </w:pPr>
            <w:r w:rsidRPr="002E73B3">
              <w:rPr>
                <w:sz w:val="16"/>
                <w:szCs w:val="16"/>
              </w:rPr>
              <w:t xml:space="preserve">2. Cycling not measured separately due to low prevalence. </w:t>
            </w:r>
          </w:p>
          <w:p w14:paraId="449EDACD" w14:textId="156655C2" w:rsidR="00F259C0" w:rsidRDefault="00F259C0" w:rsidP="00F259C0">
            <w:r w:rsidRPr="002E73B3">
              <w:rPr>
                <w:sz w:val="16"/>
                <w:szCs w:val="16"/>
              </w:rPr>
              <w:t>3. Walking and Cycling:</w:t>
            </w:r>
            <w:r w:rsidRPr="00EB36AB">
              <w:rPr>
                <w:b/>
                <w:bCs/>
                <w:sz w:val="16"/>
                <w:szCs w:val="16"/>
              </w:rPr>
              <w:t xml:space="preserve"> </w:t>
            </w:r>
            <w:r w:rsidRPr="00EB36AB">
              <w:rPr>
                <w:sz w:val="16"/>
                <w:szCs w:val="16"/>
              </w:rPr>
              <w:t>Assessed separately using the Longitudinal Aging Study Amsterdam (LASA) Physical Activity Questionnaire</w:t>
            </w:r>
            <w:r w:rsidRPr="00EB36AB">
              <w:rPr>
                <w:b/>
                <w:bCs/>
                <w:sz w:val="16"/>
                <w:szCs w:val="16"/>
              </w:rPr>
              <w:t xml:space="preserve">, </w:t>
            </w:r>
            <w:r w:rsidRPr="00EB36AB">
              <w:rPr>
                <w:sz w:val="16"/>
                <w:szCs w:val="16"/>
              </w:rPr>
              <w:t>validated for older adults</w:t>
            </w:r>
          </w:p>
        </w:tc>
      </w:tr>
      <w:tr w:rsidR="00F259C0" w14:paraId="6BD9843F" w14:textId="77777777" w:rsidTr="00F259C0">
        <w:tc>
          <w:tcPr>
            <w:tcW w:w="888" w:type="dxa"/>
          </w:tcPr>
          <w:p w14:paraId="3FA89E35" w14:textId="723CCA3B" w:rsidR="00F259C0" w:rsidRDefault="00F259C0" w:rsidP="00F259C0">
            <w:proofErr w:type="spellStart"/>
            <w:r w:rsidRPr="00EB36AB">
              <w:rPr>
                <w:sz w:val="16"/>
                <w:szCs w:val="16"/>
                <w:lang w:val="en-IN"/>
              </w:rPr>
              <w:t>Potoglou</w:t>
            </w:r>
            <w:proofErr w:type="spellEnd"/>
            <w:r w:rsidRPr="00EB36AB">
              <w:rPr>
                <w:sz w:val="16"/>
                <w:szCs w:val="16"/>
                <w:lang w:val="en-IN"/>
              </w:rPr>
              <w:t xml:space="preserve"> et al. (2016)</w:t>
            </w:r>
          </w:p>
        </w:tc>
        <w:tc>
          <w:tcPr>
            <w:tcW w:w="1201" w:type="dxa"/>
          </w:tcPr>
          <w:p w14:paraId="42CA39DC" w14:textId="7881D7E5" w:rsidR="00F259C0" w:rsidRDefault="00F259C0" w:rsidP="00F259C0">
            <w:r w:rsidRPr="00EB36AB">
              <w:rPr>
                <w:sz w:val="16"/>
                <w:szCs w:val="16"/>
                <w:lang w:val="en-IN"/>
              </w:rPr>
              <w:t xml:space="preserve">Wales </w:t>
            </w:r>
          </w:p>
        </w:tc>
        <w:tc>
          <w:tcPr>
            <w:tcW w:w="1379" w:type="dxa"/>
          </w:tcPr>
          <w:p w14:paraId="631A8842" w14:textId="6013FDA5" w:rsidR="00F259C0" w:rsidRDefault="00F259C0" w:rsidP="00F259C0">
            <w:r w:rsidRPr="00EB36AB">
              <w:rPr>
                <w:sz w:val="16"/>
                <w:szCs w:val="16"/>
                <w:lang w:val="en-IN"/>
              </w:rPr>
              <w:t>National Survey for Wales (</w:t>
            </w:r>
            <w:r w:rsidRPr="00EB36AB">
              <w:rPr>
                <w:sz w:val="16"/>
                <w:szCs w:val="16"/>
              </w:rPr>
              <w:t>2013/14 and 2014/15</w:t>
            </w:r>
            <w:r w:rsidRPr="00EB36AB">
              <w:rPr>
                <w:sz w:val="16"/>
                <w:szCs w:val="16"/>
                <w:lang w:val="en-IN"/>
              </w:rPr>
              <w:t>)</w:t>
            </w:r>
          </w:p>
        </w:tc>
        <w:tc>
          <w:tcPr>
            <w:tcW w:w="1514" w:type="dxa"/>
          </w:tcPr>
          <w:p w14:paraId="0BEA35EE" w14:textId="04F4BE98" w:rsidR="00F259C0" w:rsidRDefault="00F259C0" w:rsidP="00F259C0">
            <w:r w:rsidRPr="00EB36AB">
              <w:rPr>
                <w:sz w:val="16"/>
                <w:szCs w:val="16"/>
                <w:lang w:val="en-IN"/>
              </w:rPr>
              <w:t xml:space="preserve">School children (4-12 years of age) and adolescents (12-19 years of age) </w:t>
            </w:r>
          </w:p>
        </w:tc>
        <w:tc>
          <w:tcPr>
            <w:tcW w:w="2036" w:type="dxa"/>
          </w:tcPr>
          <w:p w14:paraId="332398CB" w14:textId="0FCFD2C6" w:rsidR="00F259C0" w:rsidRDefault="00F259C0" w:rsidP="00F259C0">
            <w:r>
              <w:rPr>
                <w:sz w:val="16"/>
                <w:szCs w:val="16"/>
                <w:lang w:val="en-IN"/>
              </w:rPr>
              <w:t>W</w:t>
            </w:r>
            <w:r w:rsidRPr="00EB36AB">
              <w:rPr>
                <w:sz w:val="16"/>
                <w:szCs w:val="16"/>
                <w:lang w:val="en-IN"/>
              </w:rPr>
              <w:t>alking and cycling to school</w:t>
            </w:r>
          </w:p>
        </w:tc>
        <w:tc>
          <w:tcPr>
            <w:tcW w:w="2518" w:type="dxa"/>
          </w:tcPr>
          <w:p w14:paraId="3BA59C47" w14:textId="49974F0A" w:rsidR="00F259C0" w:rsidRDefault="00F259C0" w:rsidP="00F259C0">
            <w:r w:rsidRPr="002E73B3">
              <w:rPr>
                <w:sz w:val="16"/>
                <w:szCs w:val="16"/>
                <w:lang w:val="en-IN"/>
              </w:rPr>
              <w:t>Face-to-face interviews</w:t>
            </w:r>
          </w:p>
        </w:tc>
        <w:tc>
          <w:tcPr>
            <w:tcW w:w="3340" w:type="dxa"/>
          </w:tcPr>
          <w:p w14:paraId="7F748693" w14:textId="77777777" w:rsidR="00F259C0" w:rsidRPr="002E73B3" w:rsidRDefault="00F259C0" w:rsidP="00F259C0">
            <w:pPr>
              <w:pStyle w:val="NoSpacing"/>
              <w:rPr>
                <w:sz w:val="16"/>
                <w:szCs w:val="16"/>
              </w:rPr>
            </w:pPr>
            <w:r w:rsidRPr="002E73B3">
              <w:rPr>
                <w:sz w:val="16"/>
                <w:szCs w:val="16"/>
                <w:lang w:val="en-IN"/>
              </w:rPr>
              <w:t xml:space="preserve">1. </w:t>
            </w:r>
            <w:r w:rsidRPr="002E73B3">
              <w:rPr>
                <w:sz w:val="16"/>
                <w:szCs w:val="16"/>
              </w:rPr>
              <w:t>Frequency of Walking and Cycling by Parents (“every day," "several times a week," "1–2 times a week," or "no active travel by walking/cycling”</w:t>
            </w:r>
            <w:proofErr w:type="gramStart"/>
            <w:r w:rsidRPr="002E73B3">
              <w:rPr>
                <w:sz w:val="16"/>
                <w:szCs w:val="16"/>
              </w:rPr>
              <w:t>) :</w:t>
            </w:r>
            <w:proofErr w:type="gramEnd"/>
            <w:r w:rsidRPr="002E73B3">
              <w:rPr>
                <w:sz w:val="16"/>
                <w:szCs w:val="16"/>
              </w:rPr>
              <w:t xml:space="preserve"> to assess the association between parents' active travel habits and their children's mode of travel to school</w:t>
            </w:r>
          </w:p>
          <w:p w14:paraId="5B6925BC" w14:textId="345BA13A" w:rsidR="00F259C0" w:rsidRDefault="00F259C0" w:rsidP="00F259C0">
            <w:r w:rsidRPr="002E73B3">
              <w:rPr>
                <w:sz w:val="16"/>
                <w:szCs w:val="16"/>
              </w:rPr>
              <w:t xml:space="preserve">2. </w:t>
            </w:r>
            <w:r w:rsidRPr="002E73B3">
              <w:rPr>
                <w:sz w:val="16"/>
                <w:szCs w:val="16"/>
                <w:lang w:val="en-IN"/>
              </w:rPr>
              <w:t>Distance to school:</w:t>
            </w:r>
            <w:r w:rsidRPr="00EB36AB">
              <w:rPr>
                <w:b/>
                <w:bCs/>
                <w:sz w:val="16"/>
                <w:szCs w:val="16"/>
                <w:lang w:val="en-IN"/>
              </w:rPr>
              <w:t xml:space="preserve"> </w:t>
            </w:r>
            <w:r w:rsidRPr="00EB36AB">
              <w:rPr>
                <w:sz w:val="16"/>
                <w:szCs w:val="16"/>
                <w:lang w:val="en-IN"/>
              </w:rPr>
              <w:t xml:space="preserve">Less than 0.5 miles, 0.5 to 1 mile and </w:t>
            </w:r>
            <w:proofErr w:type="gramStart"/>
            <w:r w:rsidRPr="00EB36AB">
              <w:rPr>
                <w:sz w:val="16"/>
                <w:szCs w:val="16"/>
                <w:lang w:val="en-IN"/>
              </w:rPr>
              <w:t>More</w:t>
            </w:r>
            <w:proofErr w:type="gramEnd"/>
            <w:r w:rsidRPr="00EB36AB">
              <w:rPr>
                <w:sz w:val="16"/>
                <w:szCs w:val="16"/>
                <w:lang w:val="en-IN"/>
              </w:rPr>
              <w:t xml:space="preserve"> than 1 mile</w:t>
            </w:r>
          </w:p>
        </w:tc>
      </w:tr>
      <w:tr w:rsidR="00F259C0" w14:paraId="73906D78" w14:textId="77777777" w:rsidTr="00F259C0">
        <w:tc>
          <w:tcPr>
            <w:tcW w:w="888" w:type="dxa"/>
          </w:tcPr>
          <w:p w14:paraId="12B354C2" w14:textId="01C0F030" w:rsidR="00F259C0" w:rsidRDefault="00F259C0" w:rsidP="00F259C0">
            <w:r w:rsidRPr="00EB36AB">
              <w:rPr>
                <w:sz w:val="16"/>
                <w:szCs w:val="16"/>
                <w:lang w:val="en-IN"/>
              </w:rPr>
              <w:t>Powers et al. (2019)</w:t>
            </w:r>
          </w:p>
        </w:tc>
        <w:tc>
          <w:tcPr>
            <w:tcW w:w="1201" w:type="dxa"/>
          </w:tcPr>
          <w:p w14:paraId="04C7514D" w14:textId="468C6B14" w:rsidR="00F259C0" w:rsidRDefault="00F259C0" w:rsidP="00F259C0">
            <w:r w:rsidRPr="00EB36AB">
              <w:rPr>
                <w:sz w:val="16"/>
                <w:szCs w:val="16"/>
                <w:lang w:val="en-IN"/>
              </w:rPr>
              <w:t>Glasgow, Scotland</w:t>
            </w:r>
          </w:p>
        </w:tc>
        <w:tc>
          <w:tcPr>
            <w:tcW w:w="1379" w:type="dxa"/>
          </w:tcPr>
          <w:p w14:paraId="6D869AA3" w14:textId="2FA94593" w:rsidR="00F259C0" w:rsidRPr="00F259C0" w:rsidRDefault="00F259C0" w:rsidP="00F259C0">
            <w:pPr>
              <w:rPr>
                <w:sz w:val="16"/>
                <w:szCs w:val="16"/>
              </w:rPr>
            </w:pPr>
            <w:r w:rsidRPr="00EB36AB">
              <w:rPr>
                <w:sz w:val="16"/>
                <w:szCs w:val="16"/>
                <w:lang w:val="en-IN"/>
              </w:rPr>
              <w:t xml:space="preserve">Follow-up data from a larger longitudinal natural experimental </w:t>
            </w:r>
            <w:r>
              <w:rPr>
                <w:sz w:val="16"/>
                <w:szCs w:val="16"/>
                <w:lang w:val="en-IN"/>
              </w:rPr>
              <w:t>study</w:t>
            </w:r>
          </w:p>
        </w:tc>
        <w:tc>
          <w:tcPr>
            <w:tcW w:w="1514" w:type="dxa"/>
          </w:tcPr>
          <w:p w14:paraId="5FE74ABC" w14:textId="01B57512" w:rsidR="00F259C0" w:rsidRDefault="00F259C0" w:rsidP="00F259C0">
            <w:r w:rsidRPr="00EB36AB">
              <w:rPr>
                <w:sz w:val="16"/>
                <w:szCs w:val="16"/>
                <w:lang w:val="en-IN"/>
              </w:rPr>
              <w:t>Adults aged 16 or over</w:t>
            </w:r>
          </w:p>
        </w:tc>
        <w:tc>
          <w:tcPr>
            <w:tcW w:w="2036" w:type="dxa"/>
          </w:tcPr>
          <w:p w14:paraId="472B0150" w14:textId="549A5F7F" w:rsidR="00F259C0" w:rsidRDefault="00F259C0" w:rsidP="00F259C0">
            <w:r>
              <w:rPr>
                <w:sz w:val="16"/>
                <w:szCs w:val="16"/>
                <w:lang w:val="en-IN"/>
              </w:rPr>
              <w:t>W</w:t>
            </w:r>
            <w:r w:rsidRPr="00EB36AB">
              <w:rPr>
                <w:sz w:val="16"/>
                <w:szCs w:val="16"/>
                <w:lang w:val="en-IN"/>
              </w:rPr>
              <w:t xml:space="preserve">alking or cycling for transport (utility purposes) or recreation within the local </w:t>
            </w:r>
            <w:proofErr w:type="spellStart"/>
            <w:r w:rsidRPr="00EB36AB">
              <w:rPr>
                <w:sz w:val="16"/>
                <w:szCs w:val="16"/>
                <w:lang w:val="en-IN"/>
              </w:rPr>
              <w:t>neighborhood</w:t>
            </w:r>
            <w:proofErr w:type="spellEnd"/>
          </w:p>
        </w:tc>
        <w:tc>
          <w:tcPr>
            <w:tcW w:w="2518" w:type="dxa"/>
          </w:tcPr>
          <w:p w14:paraId="764E2A75" w14:textId="77777777" w:rsidR="00F259C0" w:rsidRDefault="00F259C0" w:rsidP="00F259C0">
            <w:pPr>
              <w:rPr>
                <w:sz w:val="16"/>
                <w:szCs w:val="16"/>
                <w:lang w:val="en-IN"/>
              </w:rPr>
            </w:pPr>
            <w:r>
              <w:rPr>
                <w:sz w:val="16"/>
                <w:szCs w:val="16"/>
                <w:lang w:val="en-IN"/>
              </w:rPr>
              <w:t xml:space="preserve">1. </w:t>
            </w:r>
            <w:r w:rsidRPr="002E73B3">
              <w:rPr>
                <w:sz w:val="16"/>
                <w:szCs w:val="16"/>
                <w:lang w:val="en-IN"/>
              </w:rPr>
              <w:t>Self-reported postal surveys with 7-day recall of walking/cycling for transport and recreation, combined with GIS-measured motorway proximity</w:t>
            </w:r>
          </w:p>
          <w:p w14:paraId="2FBFBAF9" w14:textId="77777777" w:rsidR="00F259C0" w:rsidRDefault="00F259C0" w:rsidP="00F259C0">
            <w:pPr>
              <w:rPr>
                <w:sz w:val="16"/>
                <w:szCs w:val="16"/>
                <w:lang w:val="en-IN"/>
              </w:rPr>
            </w:pPr>
            <w:r>
              <w:rPr>
                <w:sz w:val="16"/>
                <w:szCs w:val="16"/>
                <w:lang w:val="en-IN"/>
              </w:rPr>
              <w:t xml:space="preserve">2. Intervention: M74 motorway construction </w:t>
            </w:r>
          </w:p>
          <w:p w14:paraId="0C61606B" w14:textId="6974AEA8" w:rsidR="00F259C0" w:rsidRDefault="00F259C0" w:rsidP="00F259C0">
            <w:r>
              <w:rPr>
                <w:sz w:val="16"/>
                <w:szCs w:val="16"/>
                <w:lang w:val="en-IN"/>
              </w:rPr>
              <w:t>3. Data collected pre-intervention (2005) and post intervention (2013)</w:t>
            </w:r>
          </w:p>
        </w:tc>
        <w:tc>
          <w:tcPr>
            <w:tcW w:w="3340" w:type="dxa"/>
          </w:tcPr>
          <w:p w14:paraId="64253871" w14:textId="77777777" w:rsidR="00F259C0" w:rsidRPr="002E73B3" w:rsidRDefault="00F259C0" w:rsidP="00F259C0">
            <w:pPr>
              <w:pStyle w:val="NoSpacing"/>
              <w:rPr>
                <w:sz w:val="16"/>
                <w:szCs w:val="16"/>
              </w:rPr>
            </w:pPr>
            <w:r w:rsidRPr="002E73B3">
              <w:rPr>
                <w:sz w:val="16"/>
                <w:szCs w:val="16"/>
                <w:lang w:val="en-IN"/>
              </w:rPr>
              <w:t xml:space="preserve">1. </w:t>
            </w:r>
            <w:r w:rsidRPr="002E73B3">
              <w:rPr>
                <w:sz w:val="16"/>
                <w:szCs w:val="16"/>
              </w:rPr>
              <w:t xml:space="preserve">Walking and Cycling for Transport (Utility Purposes) in the past 7 days </w:t>
            </w:r>
          </w:p>
          <w:p w14:paraId="0EBC9442" w14:textId="02F3442F" w:rsidR="00F259C0" w:rsidRDefault="00F259C0" w:rsidP="00F259C0">
            <w:r w:rsidRPr="002E73B3">
              <w:rPr>
                <w:sz w:val="16"/>
                <w:szCs w:val="16"/>
              </w:rPr>
              <w:t xml:space="preserve">2. Walking and Cycling for Recreation in past 7 days </w:t>
            </w:r>
            <w:r>
              <w:rPr>
                <w:sz w:val="16"/>
                <w:szCs w:val="16"/>
              </w:rPr>
              <w:br/>
            </w:r>
            <w:r w:rsidRPr="002E73B3">
              <w:rPr>
                <w:sz w:val="16"/>
                <w:szCs w:val="16"/>
              </w:rPr>
              <w:t xml:space="preserve">3. Outcomes: </w:t>
            </w:r>
            <w:r w:rsidRPr="002E73B3">
              <w:rPr>
                <w:sz w:val="16"/>
                <w:szCs w:val="16"/>
                <w:lang w:val="en-IN"/>
              </w:rPr>
              <w:t>Any local walking/cycling (transport or recreation), Walking/cycling for transport only, Walking/cycling for recreation only</w:t>
            </w:r>
          </w:p>
        </w:tc>
      </w:tr>
      <w:tr w:rsidR="00F259C0" w14:paraId="7AD06016" w14:textId="77777777" w:rsidTr="00F259C0">
        <w:tc>
          <w:tcPr>
            <w:tcW w:w="888" w:type="dxa"/>
          </w:tcPr>
          <w:p w14:paraId="06C493B7" w14:textId="07AA8666" w:rsidR="00F259C0" w:rsidRPr="00EB36AB" w:rsidRDefault="00F259C0" w:rsidP="00F259C0">
            <w:pPr>
              <w:rPr>
                <w:sz w:val="16"/>
                <w:szCs w:val="16"/>
                <w:lang w:val="en-IN"/>
              </w:rPr>
            </w:pPr>
            <w:r w:rsidRPr="00EB36AB">
              <w:rPr>
                <w:sz w:val="16"/>
                <w:szCs w:val="16"/>
                <w:lang w:val="en-IN"/>
              </w:rPr>
              <w:t>Prins et al. (2016)</w:t>
            </w:r>
          </w:p>
        </w:tc>
        <w:tc>
          <w:tcPr>
            <w:tcW w:w="1201" w:type="dxa"/>
          </w:tcPr>
          <w:p w14:paraId="3E6379C5" w14:textId="7EEC9BEE" w:rsidR="00F259C0" w:rsidRPr="00EB36AB" w:rsidRDefault="00F259C0" w:rsidP="00F259C0">
            <w:pPr>
              <w:rPr>
                <w:sz w:val="16"/>
                <w:szCs w:val="16"/>
                <w:lang w:val="en-IN"/>
              </w:rPr>
            </w:pPr>
            <w:r w:rsidRPr="00EB36AB">
              <w:rPr>
                <w:sz w:val="16"/>
                <w:szCs w:val="16"/>
                <w:lang w:val="en-IN"/>
              </w:rPr>
              <w:t>Cambridge,</w:t>
            </w:r>
            <w:r>
              <w:rPr>
                <w:sz w:val="16"/>
                <w:szCs w:val="16"/>
                <w:lang w:val="en-IN"/>
              </w:rPr>
              <w:t xml:space="preserve"> England </w:t>
            </w:r>
            <w:r w:rsidRPr="00EB36AB">
              <w:rPr>
                <w:sz w:val="16"/>
                <w:szCs w:val="16"/>
                <w:lang w:val="en-IN"/>
              </w:rPr>
              <w:t xml:space="preserve"> </w:t>
            </w:r>
          </w:p>
        </w:tc>
        <w:tc>
          <w:tcPr>
            <w:tcW w:w="1379" w:type="dxa"/>
          </w:tcPr>
          <w:p w14:paraId="2E703583" w14:textId="77777777" w:rsidR="00F259C0" w:rsidRPr="00EB36AB" w:rsidRDefault="00F259C0" w:rsidP="00F259C0">
            <w:pPr>
              <w:rPr>
                <w:sz w:val="16"/>
                <w:szCs w:val="16"/>
                <w:lang w:val="en-IN"/>
              </w:rPr>
            </w:pPr>
            <w:r w:rsidRPr="00EB36AB">
              <w:rPr>
                <w:sz w:val="16"/>
                <w:szCs w:val="16"/>
                <w:lang w:val="en-IN"/>
              </w:rPr>
              <w:t>Commuting and Health in</w:t>
            </w:r>
          </w:p>
          <w:p w14:paraId="09434D71" w14:textId="21C1A92D" w:rsidR="00F259C0" w:rsidRDefault="00F259C0" w:rsidP="00F259C0">
            <w:pPr>
              <w:rPr>
                <w:sz w:val="16"/>
                <w:szCs w:val="16"/>
                <w:lang w:val="en-IN"/>
              </w:rPr>
            </w:pPr>
            <w:r w:rsidRPr="00EB36AB">
              <w:rPr>
                <w:sz w:val="16"/>
                <w:szCs w:val="16"/>
                <w:lang w:val="en-IN"/>
              </w:rPr>
              <w:t xml:space="preserve">Cambridge natural experimental study </w:t>
            </w:r>
          </w:p>
        </w:tc>
        <w:tc>
          <w:tcPr>
            <w:tcW w:w="1514" w:type="dxa"/>
          </w:tcPr>
          <w:p w14:paraId="75FE977A" w14:textId="66706757" w:rsidR="00F259C0" w:rsidRPr="00EB36AB" w:rsidRDefault="00F259C0" w:rsidP="00F259C0">
            <w:pPr>
              <w:rPr>
                <w:sz w:val="16"/>
                <w:szCs w:val="16"/>
                <w:lang w:val="en-IN"/>
              </w:rPr>
            </w:pPr>
            <w:r w:rsidRPr="00EB36AB">
              <w:rPr>
                <w:sz w:val="16"/>
                <w:szCs w:val="16"/>
                <w:lang w:val="en-IN"/>
              </w:rPr>
              <w:t xml:space="preserve">Adults (≥16 years), who lived within 30 km of the city centre and travelled to workplaces in Cambridge </w:t>
            </w:r>
          </w:p>
        </w:tc>
        <w:tc>
          <w:tcPr>
            <w:tcW w:w="2036" w:type="dxa"/>
          </w:tcPr>
          <w:p w14:paraId="430622B3" w14:textId="0F9730AD" w:rsidR="00F259C0" w:rsidRDefault="00F259C0" w:rsidP="00F259C0">
            <w:pPr>
              <w:rPr>
                <w:sz w:val="16"/>
                <w:szCs w:val="16"/>
                <w:lang w:val="en-IN"/>
              </w:rPr>
            </w:pPr>
            <w:r w:rsidRPr="00EB36AB">
              <w:rPr>
                <w:sz w:val="16"/>
                <w:szCs w:val="16"/>
                <w:lang w:val="en-IN"/>
              </w:rPr>
              <w:t xml:space="preserve">Walking and cycling for commute </w:t>
            </w:r>
          </w:p>
        </w:tc>
        <w:tc>
          <w:tcPr>
            <w:tcW w:w="2518" w:type="dxa"/>
          </w:tcPr>
          <w:p w14:paraId="5E28F2CB" w14:textId="77777777" w:rsidR="00F259C0" w:rsidRPr="00E779E7" w:rsidRDefault="00F259C0" w:rsidP="00F259C0">
            <w:pPr>
              <w:rPr>
                <w:sz w:val="16"/>
                <w:szCs w:val="16"/>
              </w:rPr>
            </w:pPr>
            <w:r w:rsidRPr="00E779E7">
              <w:rPr>
                <w:sz w:val="16"/>
                <w:szCs w:val="16"/>
                <w:lang w:val="en-IN"/>
              </w:rPr>
              <w:t xml:space="preserve">Intervention: </w:t>
            </w:r>
            <w:r w:rsidRPr="00E779E7">
              <w:rPr>
                <w:sz w:val="16"/>
                <w:szCs w:val="16"/>
              </w:rPr>
              <w:t>Cambridgeshire Guided Busway</w:t>
            </w:r>
          </w:p>
          <w:p w14:paraId="63F7374D" w14:textId="77777777" w:rsidR="00F259C0" w:rsidRPr="00E779E7" w:rsidRDefault="00F259C0" w:rsidP="00F259C0">
            <w:pPr>
              <w:rPr>
                <w:sz w:val="16"/>
                <w:szCs w:val="16"/>
              </w:rPr>
            </w:pPr>
            <w:r w:rsidRPr="00E779E7">
              <w:rPr>
                <w:sz w:val="16"/>
                <w:szCs w:val="16"/>
              </w:rPr>
              <w:t>Timeline: Baseline (2009) and 3-year follow-up (</w:t>
            </w:r>
            <w:proofErr w:type="gramStart"/>
            <w:r w:rsidRPr="00E779E7">
              <w:rPr>
                <w:sz w:val="16"/>
                <w:szCs w:val="16"/>
              </w:rPr>
              <w:t>2012)data</w:t>
            </w:r>
            <w:proofErr w:type="gramEnd"/>
          </w:p>
          <w:p w14:paraId="5FD3D249" w14:textId="1E1171D9" w:rsidR="00F259C0" w:rsidRPr="009D6AB5" w:rsidRDefault="00F259C0" w:rsidP="00F259C0">
            <w:pPr>
              <w:rPr>
                <w:sz w:val="16"/>
                <w:szCs w:val="16"/>
                <w:lang w:val="en-IN"/>
              </w:rPr>
            </w:pPr>
            <w:r w:rsidRPr="00E779E7">
              <w:rPr>
                <w:sz w:val="16"/>
                <w:szCs w:val="16"/>
              </w:rPr>
              <w:t>Data:</w:t>
            </w:r>
            <w:r w:rsidRPr="00EB36AB">
              <w:rPr>
                <w:sz w:val="16"/>
                <w:szCs w:val="16"/>
              </w:rPr>
              <w:t xml:space="preserve"> Postal questionnaires with self-reported all commuting journeys and the modes of transport used over the past 7 days</w:t>
            </w:r>
          </w:p>
        </w:tc>
        <w:tc>
          <w:tcPr>
            <w:tcW w:w="3340" w:type="dxa"/>
          </w:tcPr>
          <w:p w14:paraId="7B849E69" w14:textId="77777777" w:rsidR="00F259C0" w:rsidRPr="00E779E7" w:rsidRDefault="00F259C0" w:rsidP="00F259C0">
            <w:pPr>
              <w:pStyle w:val="NoSpacing"/>
              <w:rPr>
                <w:sz w:val="16"/>
                <w:szCs w:val="16"/>
              </w:rPr>
            </w:pPr>
            <w:r w:rsidRPr="00E779E7">
              <w:rPr>
                <w:sz w:val="16"/>
                <w:szCs w:val="16"/>
                <w:lang w:val="en-IN"/>
              </w:rPr>
              <w:t xml:space="preserve">1. </w:t>
            </w:r>
            <w:r w:rsidRPr="00E779E7">
              <w:rPr>
                <w:sz w:val="16"/>
                <w:szCs w:val="16"/>
              </w:rPr>
              <w:t>Weekly cycle commuting time (average cycling time/trip)</w:t>
            </w:r>
          </w:p>
          <w:p w14:paraId="29BE292B" w14:textId="77777777" w:rsidR="00F259C0" w:rsidRPr="00E779E7" w:rsidRDefault="00F259C0" w:rsidP="00F259C0">
            <w:pPr>
              <w:pStyle w:val="NoSpacing"/>
              <w:rPr>
                <w:sz w:val="16"/>
                <w:szCs w:val="16"/>
                <w:lang w:val="en-IN"/>
              </w:rPr>
            </w:pPr>
            <w:r w:rsidRPr="00E779E7">
              <w:rPr>
                <w:sz w:val="16"/>
                <w:szCs w:val="16"/>
              </w:rPr>
              <w:t xml:space="preserve">2. </w:t>
            </w:r>
            <w:r w:rsidRPr="00E779E7">
              <w:rPr>
                <w:sz w:val="16"/>
                <w:szCs w:val="16"/>
                <w:lang w:val="en-IN"/>
              </w:rPr>
              <w:t>Change in cycling time: increase, decrease, or no change in weekly cycling time between baseline and follow-up.</w:t>
            </w:r>
          </w:p>
          <w:p w14:paraId="4B78F809" w14:textId="7F3E1662" w:rsidR="00F259C0" w:rsidRPr="009D6AB5" w:rsidRDefault="00F259C0" w:rsidP="00F259C0">
            <w:pPr>
              <w:pStyle w:val="NoSpacing"/>
              <w:rPr>
                <w:sz w:val="16"/>
                <w:szCs w:val="16"/>
                <w:lang w:val="en-IN"/>
              </w:rPr>
            </w:pPr>
            <w:r w:rsidRPr="00E779E7">
              <w:rPr>
                <w:sz w:val="16"/>
                <w:szCs w:val="16"/>
                <w:lang w:val="en-IN"/>
              </w:rPr>
              <w:t xml:space="preserve">3. </w:t>
            </w:r>
            <w:r w:rsidRPr="00E779E7">
              <w:rPr>
                <w:sz w:val="16"/>
                <w:szCs w:val="16"/>
              </w:rPr>
              <w:t>Causal pathways linking busway proximity to changes in cycling (direct pathway/indirect pathway)</w:t>
            </w:r>
          </w:p>
        </w:tc>
      </w:tr>
    </w:tbl>
    <w:p w14:paraId="128E42D3" w14:textId="77777777" w:rsidR="00F259C0" w:rsidRDefault="00F259C0" w:rsidP="009303B5">
      <w:pPr>
        <w:spacing w:after="0" w:line="360" w:lineRule="auto"/>
      </w:pPr>
    </w:p>
    <w:tbl>
      <w:tblPr>
        <w:tblStyle w:val="TableGrid"/>
        <w:tblW w:w="0" w:type="auto"/>
        <w:tblCellMar>
          <w:left w:w="57" w:type="dxa"/>
          <w:right w:w="0" w:type="dxa"/>
        </w:tblCellMar>
        <w:tblLook w:val="04A0" w:firstRow="1" w:lastRow="0" w:firstColumn="1" w:lastColumn="0" w:noHBand="0" w:noVBand="1"/>
      </w:tblPr>
      <w:tblGrid>
        <w:gridCol w:w="888"/>
        <w:gridCol w:w="1201"/>
        <w:gridCol w:w="1379"/>
        <w:gridCol w:w="1514"/>
        <w:gridCol w:w="2036"/>
        <w:gridCol w:w="2518"/>
        <w:gridCol w:w="3340"/>
      </w:tblGrid>
      <w:tr w:rsidR="007444A8" w14:paraId="1678AF70" w14:textId="77777777" w:rsidTr="00F259C0">
        <w:tc>
          <w:tcPr>
            <w:tcW w:w="888" w:type="dxa"/>
          </w:tcPr>
          <w:p w14:paraId="0D1B477D" w14:textId="04C72909" w:rsidR="007444A8" w:rsidRDefault="007444A8" w:rsidP="007444A8">
            <w:r>
              <w:rPr>
                <w:b/>
                <w:bCs/>
                <w:sz w:val="18"/>
                <w:szCs w:val="18"/>
              </w:rPr>
              <w:lastRenderedPageBreak/>
              <w:t>Author(s)</w:t>
            </w:r>
          </w:p>
        </w:tc>
        <w:tc>
          <w:tcPr>
            <w:tcW w:w="1201" w:type="dxa"/>
          </w:tcPr>
          <w:p w14:paraId="6A923B4F" w14:textId="25D8AA04" w:rsidR="007444A8" w:rsidRDefault="007444A8" w:rsidP="007444A8">
            <w:r w:rsidRPr="00EF293B">
              <w:rPr>
                <w:b/>
                <w:bCs/>
                <w:sz w:val="18"/>
                <w:szCs w:val="18"/>
              </w:rPr>
              <w:t>Setting</w:t>
            </w:r>
            <w:r>
              <w:rPr>
                <w:b/>
                <w:bCs/>
                <w:sz w:val="18"/>
                <w:szCs w:val="18"/>
              </w:rPr>
              <w:t>(s)</w:t>
            </w:r>
          </w:p>
        </w:tc>
        <w:tc>
          <w:tcPr>
            <w:tcW w:w="1379" w:type="dxa"/>
          </w:tcPr>
          <w:p w14:paraId="06FA28AF" w14:textId="6D8D33DE" w:rsidR="007444A8" w:rsidRDefault="007444A8" w:rsidP="007444A8">
            <w:r w:rsidRPr="00EF293B">
              <w:rPr>
                <w:b/>
                <w:bCs/>
                <w:sz w:val="18"/>
                <w:szCs w:val="18"/>
              </w:rPr>
              <w:t>Data sources</w:t>
            </w:r>
          </w:p>
        </w:tc>
        <w:tc>
          <w:tcPr>
            <w:tcW w:w="1514" w:type="dxa"/>
          </w:tcPr>
          <w:p w14:paraId="45F77307" w14:textId="27BDC5C6" w:rsidR="007444A8" w:rsidRDefault="007444A8" w:rsidP="007444A8">
            <w:r w:rsidRPr="00EF293B">
              <w:rPr>
                <w:b/>
                <w:bCs/>
                <w:sz w:val="18"/>
                <w:szCs w:val="18"/>
              </w:rPr>
              <w:t>Target population</w:t>
            </w:r>
          </w:p>
        </w:tc>
        <w:tc>
          <w:tcPr>
            <w:tcW w:w="2036" w:type="dxa"/>
          </w:tcPr>
          <w:p w14:paraId="4104A8E3" w14:textId="0EF72157" w:rsidR="007444A8" w:rsidRDefault="007444A8" w:rsidP="007444A8">
            <w:r w:rsidRPr="00EF293B">
              <w:rPr>
                <w:b/>
                <w:bCs/>
                <w:sz w:val="18"/>
                <w:szCs w:val="18"/>
              </w:rPr>
              <w:t>Definition of active travel</w:t>
            </w:r>
          </w:p>
        </w:tc>
        <w:tc>
          <w:tcPr>
            <w:tcW w:w="2518" w:type="dxa"/>
          </w:tcPr>
          <w:p w14:paraId="39C6D1D6"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441F3761" w14:textId="77777777" w:rsidR="007444A8" w:rsidRDefault="007444A8" w:rsidP="007444A8"/>
        </w:tc>
        <w:tc>
          <w:tcPr>
            <w:tcW w:w="3340" w:type="dxa"/>
          </w:tcPr>
          <w:p w14:paraId="7C9C626B" w14:textId="361A47B4" w:rsidR="007444A8" w:rsidRDefault="007444A8" w:rsidP="007444A8">
            <w:r w:rsidRPr="00EF293B">
              <w:rPr>
                <w:b/>
                <w:bCs/>
                <w:sz w:val="18"/>
                <w:szCs w:val="18"/>
              </w:rPr>
              <w:t>Active Travel measures used</w:t>
            </w:r>
          </w:p>
        </w:tc>
      </w:tr>
      <w:tr w:rsidR="00F259C0" w14:paraId="413E8A6D" w14:textId="77777777" w:rsidTr="00F259C0">
        <w:tc>
          <w:tcPr>
            <w:tcW w:w="888" w:type="dxa"/>
          </w:tcPr>
          <w:p w14:paraId="2EEF2C3D" w14:textId="24FDF7B9" w:rsidR="00F259C0" w:rsidRDefault="00F259C0" w:rsidP="00F259C0">
            <w:r w:rsidRPr="00EB36AB">
              <w:rPr>
                <w:sz w:val="16"/>
                <w:szCs w:val="16"/>
                <w:lang w:val="en-IN"/>
              </w:rPr>
              <w:t>Procter et al. (2018)</w:t>
            </w:r>
          </w:p>
        </w:tc>
        <w:tc>
          <w:tcPr>
            <w:tcW w:w="1201" w:type="dxa"/>
          </w:tcPr>
          <w:p w14:paraId="2880DDC1" w14:textId="4F1E5989" w:rsidR="00F259C0" w:rsidRDefault="00F259C0" w:rsidP="00F259C0">
            <w:r w:rsidRPr="00EB36AB">
              <w:rPr>
                <w:sz w:val="16"/>
                <w:szCs w:val="16"/>
                <w:lang w:val="en-IN"/>
              </w:rPr>
              <w:t xml:space="preserve">London, </w:t>
            </w:r>
            <w:r>
              <w:rPr>
                <w:sz w:val="16"/>
                <w:szCs w:val="16"/>
                <w:lang w:val="en-IN"/>
              </w:rPr>
              <w:t xml:space="preserve">England </w:t>
            </w:r>
            <w:r w:rsidRPr="00EB36AB">
              <w:rPr>
                <w:sz w:val="16"/>
                <w:szCs w:val="16"/>
                <w:lang w:val="en-IN"/>
              </w:rPr>
              <w:t xml:space="preserve"> </w:t>
            </w:r>
          </w:p>
        </w:tc>
        <w:tc>
          <w:tcPr>
            <w:tcW w:w="1379" w:type="dxa"/>
          </w:tcPr>
          <w:p w14:paraId="72C7F46D" w14:textId="59024708" w:rsidR="00F259C0" w:rsidRDefault="00F259C0" w:rsidP="00F259C0">
            <w:r w:rsidRPr="00EB36AB">
              <w:rPr>
                <w:sz w:val="16"/>
                <w:szCs w:val="16"/>
                <w:lang w:val="en-IN"/>
              </w:rPr>
              <w:t>Examining Neighbourhood Activities in Built Living Environments (ENABLE) in London study</w:t>
            </w:r>
          </w:p>
        </w:tc>
        <w:tc>
          <w:tcPr>
            <w:tcW w:w="1514" w:type="dxa"/>
          </w:tcPr>
          <w:p w14:paraId="7BF8E617" w14:textId="10B63B40" w:rsidR="00F259C0" w:rsidRDefault="00F259C0" w:rsidP="00F259C0">
            <w:r w:rsidRPr="00EB36AB">
              <w:rPr>
                <w:sz w:val="16"/>
                <w:szCs w:val="16"/>
                <w:lang w:val="en-IN"/>
              </w:rPr>
              <w:t xml:space="preserve">Adult residents in London </w:t>
            </w:r>
          </w:p>
        </w:tc>
        <w:tc>
          <w:tcPr>
            <w:tcW w:w="2036" w:type="dxa"/>
          </w:tcPr>
          <w:p w14:paraId="16A00129" w14:textId="6F0364B0" w:rsidR="00F259C0" w:rsidRDefault="00F259C0" w:rsidP="00F259C0">
            <w:r w:rsidRPr="00EB36AB">
              <w:rPr>
                <w:sz w:val="16"/>
                <w:szCs w:val="16"/>
                <w:lang w:val="en-IN"/>
              </w:rPr>
              <w:t xml:space="preserve">Walking and cycling </w:t>
            </w:r>
          </w:p>
        </w:tc>
        <w:tc>
          <w:tcPr>
            <w:tcW w:w="2518" w:type="dxa"/>
          </w:tcPr>
          <w:p w14:paraId="13593EAA" w14:textId="1562EEBE" w:rsidR="00F259C0" w:rsidRDefault="00F259C0" w:rsidP="00F259C0">
            <w:r w:rsidRPr="00E779E7">
              <w:rPr>
                <w:sz w:val="16"/>
                <w:szCs w:val="16"/>
                <w:lang w:val="en-IN"/>
              </w:rPr>
              <w:t xml:space="preserve">Participants wore accelerometers and GPS receivers on the hip for 7 days along with a </w:t>
            </w:r>
            <w:r w:rsidRPr="00E779E7">
              <w:rPr>
                <w:sz w:val="16"/>
                <w:szCs w:val="16"/>
              </w:rPr>
              <w:t>questionnaire to describe their travel patterns to work/place of study</w:t>
            </w:r>
          </w:p>
        </w:tc>
        <w:tc>
          <w:tcPr>
            <w:tcW w:w="3340" w:type="dxa"/>
          </w:tcPr>
          <w:p w14:paraId="001BEAD8" w14:textId="77777777" w:rsidR="00F259C0" w:rsidRPr="00E779E7" w:rsidRDefault="00F259C0" w:rsidP="00F259C0">
            <w:pPr>
              <w:pStyle w:val="NoSpacing"/>
              <w:rPr>
                <w:sz w:val="16"/>
                <w:szCs w:val="16"/>
                <w:lang w:val="en-IN"/>
              </w:rPr>
            </w:pPr>
            <w:r w:rsidRPr="00E779E7">
              <w:rPr>
                <w:sz w:val="16"/>
                <w:szCs w:val="16"/>
                <w:lang w:val="en-IN"/>
              </w:rPr>
              <w:t>The study uses supervised machine learning (</w:t>
            </w:r>
            <w:proofErr w:type="spellStart"/>
            <w:r w:rsidRPr="00E779E7">
              <w:rPr>
                <w:sz w:val="16"/>
                <w:szCs w:val="16"/>
                <w:lang w:val="en-IN"/>
              </w:rPr>
              <w:t>XGBoost</w:t>
            </w:r>
            <w:proofErr w:type="spellEnd"/>
            <w:r w:rsidRPr="00E779E7">
              <w:rPr>
                <w:sz w:val="16"/>
                <w:szCs w:val="16"/>
                <w:lang w:val="en-IN"/>
              </w:rPr>
              <w:t xml:space="preserve"> algorithm) to classify travel modes based on: Accelerometer, GPS metrics and 4-min rolling window  </w:t>
            </w:r>
          </w:p>
          <w:p w14:paraId="49EA6C03" w14:textId="4A0D075B" w:rsidR="00F259C0" w:rsidRDefault="00F259C0" w:rsidP="00F259C0">
            <w:r w:rsidRPr="00E779E7">
              <w:rPr>
                <w:sz w:val="16"/>
                <w:szCs w:val="16"/>
                <w:lang w:val="en-IN"/>
              </w:rPr>
              <w:t>Each 10s epoch was classified into modes of travel based on the above metrics to measure all activities involving walking, cycling or active travel objectively.</w:t>
            </w:r>
            <w:r w:rsidRPr="00EB36AB">
              <w:rPr>
                <w:b/>
                <w:bCs/>
                <w:sz w:val="16"/>
                <w:szCs w:val="16"/>
                <w:lang w:val="en-IN"/>
              </w:rPr>
              <w:t xml:space="preserve"> </w:t>
            </w:r>
          </w:p>
        </w:tc>
      </w:tr>
      <w:tr w:rsidR="00F259C0" w14:paraId="11731AE1" w14:textId="77777777" w:rsidTr="00F259C0">
        <w:tc>
          <w:tcPr>
            <w:tcW w:w="888" w:type="dxa"/>
          </w:tcPr>
          <w:p w14:paraId="1751618D" w14:textId="5F2B70A3" w:rsidR="00F259C0" w:rsidRDefault="00F259C0" w:rsidP="00F259C0">
            <w:r w:rsidRPr="00EB36AB">
              <w:rPr>
                <w:sz w:val="16"/>
                <w:szCs w:val="16"/>
                <w:lang w:val="en-IN"/>
              </w:rPr>
              <w:t>Rafferty et al. (2016)</w:t>
            </w:r>
          </w:p>
        </w:tc>
        <w:tc>
          <w:tcPr>
            <w:tcW w:w="1201" w:type="dxa"/>
          </w:tcPr>
          <w:p w14:paraId="28180B8E" w14:textId="5A8CEA27" w:rsidR="00F259C0" w:rsidRDefault="00F259C0" w:rsidP="00F259C0">
            <w:r w:rsidRPr="00EB36AB">
              <w:rPr>
                <w:sz w:val="16"/>
                <w:szCs w:val="16"/>
                <w:lang w:val="en-IN"/>
              </w:rPr>
              <w:t xml:space="preserve">Glasgow, Scotland </w:t>
            </w:r>
          </w:p>
        </w:tc>
        <w:tc>
          <w:tcPr>
            <w:tcW w:w="1379" w:type="dxa"/>
          </w:tcPr>
          <w:p w14:paraId="3D801C4E" w14:textId="725857FA" w:rsidR="00F259C0" w:rsidRDefault="00F259C0" w:rsidP="00F259C0">
            <w:r w:rsidRPr="00EB36AB">
              <w:rPr>
                <w:sz w:val="16"/>
                <w:szCs w:val="16"/>
              </w:rPr>
              <w:t>A descriptive observational study (primary data collection)</w:t>
            </w:r>
          </w:p>
        </w:tc>
        <w:tc>
          <w:tcPr>
            <w:tcW w:w="1514" w:type="dxa"/>
          </w:tcPr>
          <w:p w14:paraId="76CAAE61" w14:textId="613FD1F6" w:rsidR="00F259C0" w:rsidRDefault="00F259C0" w:rsidP="00F259C0">
            <w:r w:rsidRPr="00EB36AB">
              <w:rPr>
                <w:sz w:val="16"/>
                <w:szCs w:val="16"/>
                <w:lang w:val="en-IN"/>
              </w:rPr>
              <w:t>Twenty-six office workers (age 23–65</w:t>
            </w:r>
            <w:r>
              <w:rPr>
                <w:sz w:val="16"/>
                <w:szCs w:val="16"/>
                <w:lang w:val="en-IN"/>
              </w:rPr>
              <w:t xml:space="preserve"> years</w:t>
            </w:r>
            <w:r w:rsidRPr="00EB36AB">
              <w:rPr>
                <w:sz w:val="16"/>
                <w:szCs w:val="16"/>
                <w:lang w:val="en-IN"/>
              </w:rPr>
              <w:t xml:space="preserve">) </w:t>
            </w:r>
            <w:r w:rsidRPr="00EB36AB">
              <w:rPr>
                <w:sz w:val="16"/>
                <w:szCs w:val="16"/>
              </w:rPr>
              <w:t>employed at Glasgow Caledonian University</w:t>
            </w:r>
          </w:p>
        </w:tc>
        <w:tc>
          <w:tcPr>
            <w:tcW w:w="2036" w:type="dxa"/>
          </w:tcPr>
          <w:p w14:paraId="5890BB78" w14:textId="4787D677" w:rsidR="00F259C0" w:rsidRDefault="00F259C0" w:rsidP="00F259C0">
            <w:r>
              <w:rPr>
                <w:sz w:val="16"/>
                <w:szCs w:val="16"/>
                <w:lang w:val="en-IN"/>
              </w:rPr>
              <w:t>Not defined but s</w:t>
            </w:r>
            <w:r w:rsidRPr="00EB36AB">
              <w:rPr>
                <w:sz w:val="16"/>
                <w:szCs w:val="16"/>
                <w:lang w:val="en-IN"/>
              </w:rPr>
              <w:t xml:space="preserve">uggests walking as part of the commute </w:t>
            </w:r>
          </w:p>
        </w:tc>
        <w:tc>
          <w:tcPr>
            <w:tcW w:w="2518" w:type="dxa"/>
          </w:tcPr>
          <w:p w14:paraId="1FF97B88" w14:textId="77777777" w:rsidR="00F259C0" w:rsidRPr="00E779E7" w:rsidRDefault="00F259C0" w:rsidP="00F259C0">
            <w:pPr>
              <w:rPr>
                <w:sz w:val="16"/>
                <w:szCs w:val="16"/>
                <w:lang w:val="en-IN"/>
              </w:rPr>
            </w:pPr>
            <w:r w:rsidRPr="00E779E7">
              <w:rPr>
                <w:sz w:val="16"/>
                <w:szCs w:val="16"/>
                <w:lang w:val="en-IN"/>
              </w:rPr>
              <w:t xml:space="preserve">1. A global position system (GPS) was to identify the geographical domain of the participant. </w:t>
            </w:r>
          </w:p>
          <w:p w14:paraId="3D8276B5" w14:textId="77777777" w:rsidR="00F259C0" w:rsidRDefault="00F259C0" w:rsidP="00F259C0">
            <w:pPr>
              <w:rPr>
                <w:sz w:val="16"/>
                <w:szCs w:val="16"/>
                <w:lang w:val="en-IN"/>
              </w:rPr>
            </w:pPr>
            <w:r w:rsidRPr="00E779E7">
              <w:rPr>
                <w:sz w:val="16"/>
                <w:szCs w:val="16"/>
                <w:lang w:val="en-IN"/>
              </w:rPr>
              <w:t>2. An activity monitor</w:t>
            </w:r>
          </w:p>
          <w:p w14:paraId="4104DA96" w14:textId="6E89F4D5" w:rsidR="00F259C0" w:rsidRDefault="00F259C0" w:rsidP="00F259C0">
            <w:pPr>
              <w:rPr>
                <w:sz w:val="16"/>
                <w:szCs w:val="16"/>
                <w:lang w:val="en-IN"/>
              </w:rPr>
            </w:pPr>
            <w:r w:rsidRPr="00E779E7">
              <w:rPr>
                <w:sz w:val="16"/>
                <w:szCs w:val="16"/>
                <w:lang w:val="en-IN"/>
              </w:rPr>
              <w:t>Both devices were worn for seven consecutive days and 5 workdays extracted post data collection.</w:t>
            </w:r>
          </w:p>
          <w:p w14:paraId="72921D21" w14:textId="72427F96" w:rsidR="00F259C0" w:rsidRDefault="00F259C0" w:rsidP="00F259C0">
            <w:r>
              <w:rPr>
                <w:sz w:val="16"/>
                <w:szCs w:val="16"/>
                <w:lang w:val="en-IN"/>
              </w:rPr>
              <w:t xml:space="preserve">3. Cycling data was not analysed. </w:t>
            </w:r>
          </w:p>
        </w:tc>
        <w:tc>
          <w:tcPr>
            <w:tcW w:w="3340" w:type="dxa"/>
          </w:tcPr>
          <w:p w14:paraId="46E68C74" w14:textId="77777777" w:rsidR="00F259C0" w:rsidRPr="00E779E7" w:rsidRDefault="00F259C0" w:rsidP="00F259C0">
            <w:pPr>
              <w:pStyle w:val="NoSpacing"/>
              <w:rPr>
                <w:sz w:val="16"/>
                <w:szCs w:val="16"/>
              </w:rPr>
            </w:pPr>
            <w:r w:rsidRPr="00E779E7">
              <w:rPr>
                <w:sz w:val="16"/>
                <w:szCs w:val="16"/>
                <w:lang w:val="en-IN"/>
              </w:rPr>
              <w:t xml:space="preserve">1. </w:t>
            </w:r>
            <w:r w:rsidRPr="00E779E7">
              <w:rPr>
                <w:sz w:val="16"/>
                <w:szCs w:val="16"/>
              </w:rPr>
              <w:t>Total steps taken during the commute domain (defined as leaving home to arriving at work or vice versa).</w:t>
            </w:r>
          </w:p>
          <w:p w14:paraId="15A71117" w14:textId="77777777" w:rsidR="00F259C0" w:rsidRPr="00E779E7" w:rsidRDefault="00F259C0" w:rsidP="00F259C0">
            <w:pPr>
              <w:pStyle w:val="NoSpacing"/>
              <w:rPr>
                <w:sz w:val="16"/>
                <w:szCs w:val="16"/>
              </w:rPr>
            </w:pPr>
            <w:r w:rsidRPr="00E779E7">
              <w:rPr>
                <w:sz w:val="16"/>
                <w:szCs w:val="16"/>
              </w:rPr>
              <w:t>2. Time spent in moderate-to-vigorous physical activity (MVPA) during the commute</w:t>
            </w:r>
          </w:p>
          <w:p w14:paraId="6A7479D7" w14:textId="0503D816" w:rsidR="00F259C0" w:rsidRDefault="00F259C0" w:rsidP="00F259C0">
            <w:pPr>
              <w:pStyle w:val="NoSpacing"/>
            </w:pPr>
            <w:r w:rsidRPr="00E779E7">
              <w:rPr>
                <w:sz w:val="16"/>
                <w:szCs w:val="16"/>
              </w:rPr>
              <w:t>3. Distance to Workplace: to calculate steps/MVPA</w:t>
            </w:r>
          </w:p>
        </w:tc>
      </w:tr>
      <w:tr w:rsidR="00F259C0" w14:paraId="039CD60A" w14:textId="77777777" w:rsidTr="00F259C0">
        <w:tc>
          <w:tcPr>
            <w:tcW w:w="888" w:type="dxa"/>
          </w:tcPr>
          <w:p w14:paraId="07DAE130" w14:textId="25A0F8DA" w:rsidR="00F259C0" w:rsidRDefault="00F259C0" w:rsidP="00F259C0">
            <w:r w:rsidRPr="00EB36AB">
              <w:rPr>
                <w:sz w:val="16"/>
                <w:szCs w:val="16"/>
                <w:lang w:val="en-IN"/>
              </w:rPr>
              <w:t>Raser et al. (2018)</w:t>
            </w:r>
          </w:p>
        </w:tc>
        <w:tc>
          <w:tcPr>
            <w:tcW w:w="1201" w:type="dxa"/>
          </w:tcPr>
          <w:p w14:paraId="72FDB1CC" w14:textId="218370FC" w:rsidR="00F259C0" w:rsidRDefault="00F259C0" w:rsidP="00F259C0">
            <w:r>
              <w:rPr>
                <w:sz w:val="16"/>
                <w:szCs w:val="16"/>
                <w:lang w:val="en-IN"/>
              </w:rPr>
              <w:t>7 European cities including London, England, UK</w:t>
            </w:r>
          </w:p>
        </w:tc>
        <w:tc>
          <w:tcPr>
            <w:tcW w:w="1379" w:type="dxa"/>
          </w:tcPr>
          <w:p w14:paraId="099AC444" w14:textId="67E97511" w:rsidR="00F259C0" w:rsidRPr="00F259C0" w:rsidRDefault="00F259C0" w:rsidP="00F259C0">
            <w:pPr>
              <w:rPr>
                <w:sz w:val="16"/>
                <w:szCs w:val="16"/>
              </w:rPr>
            </w:pPr>
            <w:r w:rsidRPr="00EB36AB">
              <w:rPr>
                <w:sz w:val="16"/>
                <w:szCs w:val="16"/>
                <w:lang w:val="en-IN"/>
              </w:rPr>
              <w:t>PASTA project</w:t>
            </w:r>
          </w:p>
        </w:tc>
        <w:tc>
          <w:tcPr>
            <w:tcW w:w="1514" w:type="dxa"/>
          </w:tcPr>
          <w:p w14:paraId="11682093" w14:textId="7AFD967E" w:rsidR="00F259C0" w:rsidRDefault="00F259C0" w:rsidP="00F259C0">
            <w:r w:rsidRPr="00EB36AB">
              <w:rPr>
                <w:sz w:val="16"/>
                <w:szCs w:val="16"/>
                <w:lang w:val="en-IN"/>
              </w:rPr>
              <w:t xml:space="preserve">Adult population in 6 European countries </w:t>
            </w:r>
            <w:r>
              <w:rPr>
                <w:sz w:val="16"/>
                <w:szCs w:val="16"/>
                <w:lang w:val="en-IN"/>
              </w:rPr>
              <w:t xml:space="preserve">including UK </w:t>
            </w:r>
          </w:p>
        </w:tc>
        <w:tc>
          <w:tcPr>
            <w:tcW w:w="2036" w:type="dxa"/>
          </w:tcPr>
          <w:p w14:paraId="62B65FE6" w14:textId="64CF1971" w:rsidR="00F259C0" w:rsidRDefault="00F259C0" w:rsidP="00F259C0">
            <w:r>
              <w:rPr>
                <w:sz w:val="16"/>
                <w:szCs w:val="16"/>
                <w:lang w:val="en-IN"/>
              </w:rPr>
              <w:t>W</w:t>
            </w:r>
            <w:r w:rsidRPr="00EB36AB">
              <w:rPr>
                <w:sz w:val="16"/>
                <w:szCs w:val="16"/>
                <w:lang w:val="en-IN"/>
              </w:rPr>
              <w:t>alking and cycling</w:t>
            </w:r>
          </w:p>
        </w:tc>
        <w:tc>
          <w:tcPr>
            <w:tcW w:w="2518" w:type="dxa"/>
          </w:tcPr>
          <w:p w14:paraId="0B28C795" w14:textId="64307AA3" w:rsidR="00F259C0" w:rsidRDefault="00F259C0" w:rsidP="00F259C0">
            <w:r w:rsidRPr="00E779E7">
              <w:rPr>
                <w:sz w:val="16"/>
                <w:szCs w:val="16"/>
                <w:lang w:val="en-IN"/>
              </w:rPr>
              <w:t xml:space="preserve">Web-based survey (2014-2017) with </w:t>
            </w:r>
            <w:r w:rsidRPr="00E779E7">
              <w:rPr>
                <w:sz w:val="16"/>
                <w:szCs w:val="16"/>
              </w:rPr>
              <w:t>physical activity level</w:t>
            </w:r>
            <w:r>
              <w:rPr>
                <w:sz w:val="16"/>
                <w:szCs w:val="16"/>
              </w:rPr>
              <w:t xml:space="preserve"> measurement</w:t>
            </w:r>
            <w:r w:rsidRPr="00E779E7">
              <w:rPr>
                <w:sz w:val="16"/>
                <w:szCs w:val="16"/>
              </w:rPr>
              <w:t xml:space="preserve"> (global physical activity questionnaire- GPAQ), geolocations (home, work, education), commute route and attitudinal and </w:t>
            </w:r>
            <w:proofErr w:type="spellStart"/>
            <w:r w:rsidRPr="00E779E7">
              <w:rPr>
                <w:sz w:val="16"/>
                <w:szCs w:val="16"/>
              </w:rPr>
              <w:t>behavioral</w:t>
            </w:r>
            <w:proofErr w:type="spellEnd"/>
            <w:r w:rsidRPr="00E779E7">
              <w:rPr>
                <w:sz w:val="16"/>
                <w:szCs w:val="16"/>
              </w:rPr>
              <w:t xml:space="preserve"> aspects with 1-day travel diary </w:t>
            </w:r>
          </w:p>
        </w:tc>
        <w:tc>
          <w:tcPr>
            <w:tcW w:w="3340" w:type="dxa"/>
          </w:tcPr>
          <w:p w14:paraId="328E0921" w14:textId="77777777" w:rsidR="00F259C0" w:rsidRPr="00E779E7" w:rsidRDefault="00F259C0" w:rsidP="00F259C0">
            <w:pPr>
              <w:pStyle w:val="NoSpacing"/>
              <w:rPr>
                <w:sz w:val="16"/>
                <w:szCs w:val="16"/>
              </w:rPr>
            </w:pPr>
            <w:r w:rsidRPr="00E779E7">
              <w:rPr>
                <w:sz w:val="16"/>
                <w:szCs w:val="16"/>
                <w:lang w:val="en-IN"/>
              </w:rPr>
              <w:t xml:space="preserve">1. </w:t>
            </w:r>
            <w:r w:rsidRPr="00E779E7">
              <w:rPr>
                <w:sz w:val="16"/>
                <w:szCs w:val="16"/>
              </w:rPr>
              <w:t>Total time spent walking or cycling during trips, aggregated per day</w:t>
            </w:r>
          </w:p>
          <w:p w14:paraId="0E00F9E8" w14:textId="77777777" w:rsidR="00F259C0" w:rsidRPr="00EB36AB" w:rsidRDefault="00F259C0" w:rsidP="00F259C0">
            <w:pPr>
              <w:pStyle w:val="NoSpacing"/>
              <w:rPr>
                <w:sz w:val="16"/>
                <w:szCs w:val="16"/>
                <w:lang w:val="en-IN"/>
              </w:rPr>
            </w:pPr>
            <w:r w:rsidRPr="00E779E7">
              <w:rPr>
                <w:sz w:val="16"/>
                <w:szCs w:val="16"/>
              </w:rPr>
              <w:t xml:space="preserve">2. </w:t>
            </w:r>
            <w:r w:rsidRPr="00E779E7">
              <w:rPr>
                <w:sz w:val="16"/>
                <w:szCs w:val="16"/>
                <w:lang w:val="en-IN"/>
              </w:rPr>
              <w:t>Mode Share and Trip Characteristics:</w:t>
            </w:r>
            <w:r w:rsidRPr="00EB36AB">
              <w:rPr>
                <w:b/>
                <w:bCs/>
                <w:sz w:val="16"/>
                <w:szCs w:val="16"/>
                <w:lang w:val="en-IN"/>
              </w:rPr>
              <w:t xml:space="preserve">  </w:t>
            </w:r>
            <w:r w:rsidRPr="00EB36AB">
              <w:rPr>
                <w:sz w:val="16"/>
                <w:szCs w:val="16"/>
                <w:lang w:val="en-IN"/>
              </w:rPr>
              <w:t xml:space="preserve">Cycling Share: </w:t>
            </w:r>
            <w:r>
              <w:rPr>
                <w:sz w:val="16"/>
                <w:szCs w:val="16"/>
                <w:lang w:val="en-IN"/>
              </w:rPr>
              <w:t>%</w:t>
            </w:r>
            <w:r w:rsidRPr="00EB36AB">
              <w:rPr>
                <w:sz w:val="16"/>
                <w:szCs w:val="16"/>
                <w:lang w:val="en-IN"/>
              </w:rPr>
              <w:t>of trips made by bicycle.</w:t>
            </w:r>
          </w:p>
          <w:p w14:paraId="567FE543" w14:textId="77777777" w:rsidR="00F259C0" w:rsidRPr="00EB36AB" w:rsidRDefault="00F259C0" w:rsidP="00F259C0">
            <w:pPr>
              <w:pStyle w:val="NoSpacing"/>
              <w:rPr>
                <w:sz w:val="16"/>
                <w:szCs w:val="16"/>
                <w:lang w:val="en-IN"/>
              </w:rPr>
            </w:pPr>
            <w:r>
              <w:rPr>
                <w:sz w:val="16"/>
                <w:szCs w:val="16"/>
                <w:lang w:val="en-IN"/>
              </w:rPr>
              <w:t xml:space="preserve">a. </w:t>
            </w:r>
            <w:r w:rsidRPr="00EB36AB">
              <w:rPr>
                <w:sz w:val="16"/>
                <w:szCs w:val="16"/>
                <w:lang w:val="en-IN"/>
              </w:rPr>
              <w:t>Trip Rates: Average number of trips per day by mode.</w:t>
            </w:r>
          </w:p>
          <w:p w14:paraId="367D651D" w14:textId="038B2D16" w:rsidR="00F259C0" w:rsidRDefault="00F259C0" w:rsidP="00F259C0">
            <w:r>
              <w:rPr>
                <w:sz w:val="16"/>
                <w:szCs w:val="16"/>
                <w:lang w:val="en-IN"/>
              </w:rPr>
              <w:t xml:space="preserve">b. </w:t>
            </w:r>
            <w:r w:rsidRPr="00EB36AB">
              <w:rPr>
                <w:sz w:val="16"/>
                <w:szCs w:val="16"/>
                <w:lang w:val="en-IN"/>
              </w:rPr>
              <w:t>Trip Distance/Duration: Average length and time of walking/cycling trips, with city-specific comparisons.</w:t>
            </w:r>
          </w:p>
        </w:tc>
      </w:tr>
      <w:tr w:rsidR="00F259C0" w14:paraId="42599824" w14:textId="77777777" w:rsidTr="00F259C0">
        <w:tc>
          <w:tcPr>
            <w:tcW w:w="888" w:type="dxa"/>
          </w:tcPr>
          <w:p w14:paraId="32CC0291" w14:textId="69BB171C" w:rsidR="00F259C0" w:rsidRPr="00EB36AB" w:rsidRDefault="00F259C0" w:rsidP="00F259C0">
            <w:pPr>
              <w:rPr>
                <w:sz w:val="16"/>
                <w:szCs w:val="16"/>
                <w:lang w:val="en-IN"/>
              </w:rPr>
            </w:pPr>
            <w:r w:rsidRPr="00EB36AB">
              <w:rPr>
                <w:sz w:val="16"/>
                <w:szCs w:val="16"/>
                <w:lang w:val="en-IN"/>
              </w:rPr>
              <w:t>Riches et al. (2024)</w:t>
            </w:r>
          </w:p>
        </w:tc>
        <w:tc>
          <w:tcPr>
            <w:tcW w:w="1201" w:type="dxa"/>
          </w:tcPr>
          <w:p w14:paraId="578B52B6" w14:textId="499279F6" w:rsidR="00F259C0" w:rsidRPr="00EB36AB" w:rsidRDefault="00F259C0" w:rsidP="00F259C0">
            <w:pPr>
              <w:rPr>
                <w:sz w:val="16"/>
                <w:szCs w:val="16"/>
                <w:lang w:val="en-IN"/>
              </w:rPr>
            </w:pPr>
            <w:r w:rsidRPr="00EB36AB">
              <w:rPr>
                <w:sz w:val="16"/>
                <w:szCs w:val="16"/>
                <w:lang w:val="en-IN"/>
              </w:rPr>
              <w:t>Oxfordshire,</w:t>
            </w:r>
            <w:r>
              <w:rPr>
                <w:sz w:val="16"/>
                <w:szCs w:val="16"/>
                <w:lang w:val="en-IN"/>
              </w:rPr>
              <w:t xml:space="preserve"> England </w:t>
            </w:r>
            <w:r w:rsidRPr="00EB36AB">
              <w:rPr>
                <w:sz w:val="16"/>
                <w:szCs w:val="16"/>
                <w:lang w:val="en-IN"/>
              </w:rPr>
              <w:t xml:space="preserve"> </w:t>
            </w:r>
          </w:p>
        </w:tc>
        <w:tc>
          <w:tcPr>
            <w:tcW w:w="1379" w:type="dxa"/>
          </w:tcPr>
          <w:p w14:paraId="0D5EEB03" w14:textId="77777777" w:rsidR="00F259C0" w:rsidRPr="00EB36AB" w:rsidRDefault="00F259C0" w:rsidP="00F259C0">
            <w:pPr>
              <w:rPr>
                <w:sz w:val="16"/>
                <w:szCs w:val="16"/>
                <w:lang w:val="en-IN"/>
              </w:rPr>
            </w:pPr>
            <w:r w:rsidRPr="00EB36AB">
              <w:rPr>
                <w:sz w:val="16"/>
                <w:szCs w:val="16"/>
                <w:lang w:val="en-IN"/>
              </w:rPr>
              <w:t>A non-randomised, controlled, before and after design in four intervention and two control schools</w:t>
            </w:r>
          </w:p>
          <w:p w14:paraId="16F0E863" w14:textId="135DB7C0" w:rsidR="00F259C0" w:rsidRDefault="00F259C0" w:rsidP="00F259C0">
            <w:pPr>
              <w:rPr>
                <w:sz w:val="16"/>
                <w:szCs w:val="16"/>
                <w:lang w:val="en-IN"/>
              </w:rPr>
            </w:pPr>
          </w:p>
        </w:tc>
        <w:tc>
          <w:tcPr>
            <w:tcW w:w="1514" w:type="dxa"/>
          </w:tcPr>
          <w:p w14:paraId="330FD065" w14:textId="4D223FDC" w:rsidR="00F259C0" w:rsidRPr="00EB36AB" w:rsidRDefault="00F259C0" w:rsidP="00F259C0">
            <w:pPr>
              <w:rPr>
                <w:sz w:val="16"/>
                <w:szCs w:val="16"/>
                <w:lang w:val="en-IN"/>
              </w:rPr>
            </w:pPr>
            <w:r w:rsidRPr="00EB36AB">
              <w:rPr>
                <w:sz w:val="16"/>
                <w:szCs w:val="16"/>
                <w:lang w:val="en-IN"/>
              </w:rPr>
              <w:t xml:space="preserve">Primary school children and their parents </w:t>
            </w:r>
          </w:p>
        </w:tc>
        <w:tc>
          <w:tcPr>
            <w:tcW w:w="2036" w:type="dxa"/>
          </w:tcPr>
          <w:p w14:paraId="00BA6F8A" w14:textId="24158DAA" w:rsidR="00F259C0" w:rsidRDefault="00F259C0" w:rsidP="00F259C0">
            <w:pPr>
              <w:rPr>
                <w:sz w:val="16"/>
                <w:szCs w:val="16"/>
                <w:lang w:val="en-IN"/>
              </w:rPr>
            </w:pPr>
            <w:r>
              <w:rPr>
                <w:sz w:val="16"/>
                <w:szCs w:val="16"/>
                <w:lang w:val="en-IN"/>
              </w:rPr>
              <w:t>W</w:t>
            </w:r>
            <w:r w:rsidRPr="00EB36AB">
              <w:rPr>
                <w:sz w:val="16"/>
                <w:szCs w:val="16"/>
                <w:lang w:val="en-IN"/>
              </w:rPr>
              <w:t xml:space="preserve">alking, cycling, scootering, and "park and </w:t>
            </w:r>
            <w:r>
              <w:rPr>
                <w:sz w:val="16"/>
                <w:szCs w:val="16"/>
                <w:lang w:val="en-IN"/>
              </w:rPr>
              <w:t>stride</w:t>
            </w:r>
            <w:r w:rsidRPr="00EB36AB">
              <w:rPr>
                <w:sz w:val="16"/>
                <w:szCs w:val="16"/>
                <w:lang w:val="en-IN"/>
              </w:rPr>
              <w:t>" (where parents parked nearby and walked the last part of the journey)</w:t>
            </w:r>
          </w:p>
        </w:tc>
        <w:tc>
          <w:tcPr>
            <w:tcW w:w="2518" w:type="dxa"/>
          </w:tcPr>
          <w:p w14:paraId="17B1AEEA" w14:textId="7E89CE9C" w:rsidR="00F259C0" w:rsidRPr="00E779E7" w:rsidRDefault="00F259C0" w:rsidP="00F259C0">
            <w:pPr>
              <w:rPr>
                <w:sz w:val="16"/>
                <w:szCs w:val="16"/>
                <w:lang w:val="en-IN"/>
              </w:rPr>
            </w:pPr>
            <w:r w:rsidRPr="00E779E7">
              <w:rPr>
                <w:sz w:val="16"/>
                <w:szCs w:val="16"/>
                <w:lang w:val="en-IN"/>
              </w:rPr>
              <w:t>1. Parent Survey.</w:t>
            </w:r>
          </w:p>
          <w:p w14:paraId="169006A0" w14:textId="77777777" w:rsidR="00F259C0" w:rsidRPr="00E779E7" w:rsidRDefault="00F259C0" w:rsidP="00F259C0">
            <w:pPr>
              <w:rPr>
                <w:sz w:val="16"/>
                <w:szCs w:val="16"/>
                <w:lang w:val="en-IN"/>
              </w:rPr>
            </w:pPr>
            <w:r w:rsidRPr="00E779E7">
              <w:rPr>
                <w:sz w:val="16"/>
                <w:szCs w:val="16"/>
                <w:lang w:val="en-IN"/>
              </w:rPr>
              <w:t>2. Pupil "Hands-Up" Surveys: Classroom teachers recorded daily travel modes (though this method had low consistency).</w:t>
            </w:r>
          </w:p>
          <w:p w14:paraId="2E5AE3C5" w14:textId="1F557538" w:rsidR="00F259C0" w:rsidRPr="00E779E7" w:rsidRDefault="00F259C0" w:rsidP="00F259C0">
            <w:pPr>
              <w:rPr>
                <w:sz w:val="16"/>
                <w:szCs w:val="16"/>
                <w:lang w:val="en-IN"/>
              </w:rPr>
            </w:pPr>
            <w:r w:rsidRPr="00E779E7">
              <w:rPr>
                <w:sz w:val="16"/>
                <w:szCs w:val="16"/>
                <w:lang w:val="en-IN"/>
              </w:rPr>
              <w:t>3. Vehicle and Air Quality Monitoring</w:t>
            </w:r>
          </w:p>
          <w:p w14:paraId="6F1337F8" w14:textId="425BC5B2" w:rsidR="00F259C0" w:rsidRPr="009D6AB5" w:rsidRDefault="00F259C0" w:rsidP="00F259C0">
            <w:pPr>
              <w:rPr>
                <w:sz w:val="16"/>
                <w:szCs w:val="16"/>
                <w:lang w:val="en-IN"/>
              </w:rPr>
            </w:pPr>
            <w:r w:rsidRPr="00E779E7">
              <w:rPr>
                <w:sz w:val="16"/>
                <w:szCs w:val="16"/>
                <w:lang w:val="en-IN"/>
              </w:rPr>
              <w:t>4. Qualitative Interviews/Focus Group</w:t>
            </w:r>
            <w:r>
              <w:rPr>
                <w:sz w:val="16"/>
                <w:szCs w:val="16"/>
                <w:lang w:val="en-IN"/>
              </w:rPr>
              <w:br/>
            </w:r>
            <w:r w:rsidRPr="00E779E7">
              <w:rPr>
                <w:sz w:val="16"/>
                <w:szCs w:val="16"/>
                <w:lang w:val="en-IN"/>
              </w:rPr>
              <w:t xml:space="preserve">5. Intervention: </w:t>
            </w:r>
            <w:r w:rsidRPr="00E779E7">
              <w:rPr>
                <w:sz w:val="16"/>
                <w:szCs w:val="16"/>
              </w:rPr>
              <w:t>‘Park and Stride’, to increase active travel to or from school.</w:t>
            </w:r>
          </w:p>
        </w:tc>
        <w:tc>
          <w:tcPr>
            <w:tcW w:w="3340" w:type="dxa"/>
          </w:tcPr>
          <w:p w14:paraId="099E0064" w14:textId="77777777" w:rsidR="00F259C0" w:rsidRPr="00F259C0" w:rsidRDefault="00F259C0" w:rsidP="00F259C0">
            <w:pPr>
              <w:pStyle w:val="NoSpacing"/>
              <w:rPr>
                <w:sz w:val="16"/>
                <w:szCs w:val="16"/>
                <w:lang w:val="en-IN"/>
              </w:rPr>
            </w:pPr>
            <w:r w:rsidRPr="00F259C0">
              <w:rPr>
                <w:sz w:val="16"/>
                <w:szCs w:val="16"/>
                <w:lang w:val="en-IN"/>
              </w:rPr>
              <w:t>1. Frequency of Active Travel: the number of days per week children used active travel to or from school (0 to 5 days).</w:t>
            </w:r>
          </w:p>
          <w:p w14:paraId="0D81AB29" w14:textId="77777777" w:rsidR="00F259C0" w:rsidRPr="00F259C0" w:rsidRDefault="00F259C0" w:rsidP="00F259C0">
            <w:pPr>
              <w:pStyle w:val="NoSpacing"/>
              <w:rPr>
                <w:sz w:val="16"/>
                <w:szCs w:val="16"/>
                <w:lang w:val="en-IN"/>
              </w:rPr>
            </w:pPr>
            <w:r w:rsidRPr="00F259C0">
              <w:rPr>
                <w:sz w:val="16"/>
                <w:szCs w:val="16"/>
                <w:lang w:val="en-IN"/>
              </w:rPr>
              <w:t>2. Awareness and Use of Wayfinding Routes: awareness of the intervention and how often parents used the designated routes.</w:t>
            </w:r>
          </w:p>
          <w:p w14:paraId="42900B87" w14:textId="77777777" w:rsidR="00F259C0" w:rsidRPr="00F259C0" w:rsidRDefault="00F259C0" w:rsidP="00F259C0">
            <w:pPr>
              <w:pStyle w:val="NoSpacing"/>
              <w:rPr>
                <w:sz w:val="16"/>
                <w:szCs w:val="16"/>
                <w:lang w:val="en-IN"/>
              </w:rPr>
            </w:pPr>
            <w:r w:rsidRPr="00F259C0">
              <w:rPr>
                <w:sz w:val="16"/>
                <w:szCs w:val="16"/>
                <w:lang w:val="en-IN"/>
              </w:rPr>
              <w:t>3. Reasons for Mode Choice and Barriers: Parents provided reasons for choosing active or non-active travel modes (e.g., convenience, health benefits, distance, safety concerns).</w:t>
            </w:r>
          </w:p>
          <w:p w14:paraId="58BF6A30" w14:textId="2B170666" w:rsidR="00F259C0" w:rsidRPr="00F259C0" w:rsidRDefault="00F259C0" w:rsidP="00F259C0">
            <w:pPr>
              <w:pStyle w:val="NoSpacing"/>
              <w:rPr>
                <w:sz w:val="16"/>
                <w:szCs w:val="16"/>
                <w:lang w:val="en-IN"/>
              </w:rPr>
            </w:pPr>
            <w:r w:rsidRPr="00F259C0">
              <w:rPr>
                <w:sz w:val="16"/>
                <w:szCs w:val="16"/>
                <w:lang w:val="en-IN"/>
              </w:rPr>
              <w:t>4. Vehicle Counts: Pneumatic tube counters measured changes in vehicle traffic near schools during drop-off and pick-up times.</w:t>
            </w:r>
          </w:p>
        </w:tc>
      </w:tr>
      <w:tr w:rsidR="007444A8" w14:paraId="2F6B682C" w14:textId="77777777" w:rsidTr="00F259C0">
        <w:tc>
          <w:tcPr>
            <w:tcW w:w="888" w:type="dxa"/>
          </w:tcPr>
          <w:p w14:paraId="0DC1522B" w14:textId="411EE852" w:rsidR="007444A8" w:rsidRDefault="007444A8" w:rsidP="007444A8">
            <w:r>
              <w:rPr>
                <w:b/>
                <w:bCs/>
                <w:sz w:val="18"/>
                <w:szCs w:val="18"/>
              </w:rPr>
              <w:lastRenderedPageBreak/>
              <w:t>Author(s)</w:t>
            </w:r>
          </w:p>
        </w:tc>
        <w:tc>
          <w:tcPr>
            <w:tcW w:w="1201" w:type="dxa"/>
          </w:tcPr>
          <w:p w14:paraId="4C79EF52" w14:textId="62FF4E5D" w:rsidR="007444A8" w:rsidRDefault="007444A8" w:rsidP="007444A8">
            <w:r w:rsidRPr="00EF293B">
              <w:rPr>
                <w:b/>
                <w:bCs/>
                <w:sz w:val="18"/>
                <w:szCs w:val="18"/>
              </w:rPr>
              <w:t>Setting</w:t>
            </w:r>
            <w:r>
              <w:rPr>
                <w:b/>
                <w:bCs/>
                <w:sz w:val="18"/>
                <w:szCs w:val="18"/>
              </w:rPr>
              <w:t>(s)</w:t>
            </w:r>
          </w:p>
        </w:tc>
        <w:tc>
          <w:tcPr>
            <w:tcW w:w="1379" w:type="dxa"/>
          </w:tcPr>
          <w:p w14:paraId="7CDF035D" w14:textId="5B2F7BB6" w:rsidR="007444A8" w:rsidRDefault="007444A8" w:rsidP="007444A8">
            <w:r w:rsidRPr="00EF293B">
              <w:rPr>
                <w:b/>
                <w:bCs/>
                <w:sz w:val="18"/>
                <w:szCs w:val="18"/>
              </w:rPr>
              <w:t>Data sources</w:t>
            </w:r>
          </w:p>
        </w:tc>
        <w:tc>
          <w:tcPr>
            <w:tcW w:w="1514" w:type="dxa"/>
          </w:tcPr>
          <w:p w14:paraId="1290FA2E" w14:textId="5BAB79B0" w:rsidR="007444A8" w:rsidRDefault="007444A8" w:rsidP="007444A8">
            <w:r w:rsidRPr="00EF293B">
              <w:rPr>
                <w:b/>
                <w:bCs/>
                <w:sz w:val="18"/>
                <w:szCs w:val="18"/>
              </w:rPr>
              <w:t>Target population</w:t>
            </w:r>
          </w:p>
        </w:tc>
        <w:tc>
          <w:tcPr>
            <w:tcW w:w="2036" w:type="dxa"/>
          </w:tcPr>
          <w:p w14:paraId="5EDA5FB2" w14:textId="255E4861" w:rsidR="007444A8" w:rsidRDefault="007444A8" w:rsidP="007444A8">
            <w:r w:rsidRPr="00EF293B">
              <w:rPr>
                <w:b/>
                <w:bCs/>
                <w:sz w:val="18"/>
                <w:szCs w:val="18"/>
              </w:rPr>
              <w:t>Definition of active travel</w:t>
            </w:r>
          </w:p>
        </w:tc>
        <w:tc>
          <w:tcPr>
            <w:tcW w:w="2518" w:type="dxa"/>
          </w:tcPr>
          <w:p w14:paraId="2D0B7340"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6B0573DE" w14:textId="77777777" w:rsidR="007444A8" w:rsidRDefault="007444A8" w:rsidP="007444A8"/>
        </w:tc>
        <w:tc>
          <w:tcPr>
            <w:tcW w:w="3340" w:type="dxa"/>
          </w:tcPr>
          <w:p w14:paraId="4B3AF23A" w14:textId="6606FA58" w:rsidR="007444A8" w:rsidRDefault="007444A8" w:rsidP="007444A8">
            <w:r w:rsidRPr="00EF293B">
              <w:rPr>
                <w:b/>
                <w:bCs/>
                <w:sz w:val="18"/>
                <w:szCs w:val="18"/>
              </w:rPr>
              <w:t>Active Travel measures used</w:t>
            </w:r>
          </w:p>
        </w:tc>
      </w:tr>
      <w:tr w:rsidR="00F259C0" w14:paraId="27604E04" w14:textId="77777777" w:rsidTr="00F259C0">
        <w:tc>
          <w:tcPr>
            <w:tcW w:w="888" w:type="dxa"/>
          </w:tcPr>
          <w:p w14:paraId="4688364D" w14:textId="0BAC5F7F" w:rsidR="00F259C0" w:rsidRDefault="00F259C0" w:rsidP="00F259C0">
            <w:r w:rsidRPr="00EB36AB">
              <w:rPr>
                <w:sz w:val="16"/>
                <w:szCs w:val="16"/>
                <w:lang w:val="en-IN"/>
              </w:rPr>
              <w:t>Rind et al. (2015)</w:t>
            </w:r>
          </w:p>
        </w:tc>
        <w:tc>
          <w:tcPr>
            <w:tcW w:w="1201" w:type="dxa"/>
          </w:tcPr>
          <w:p w14:paraId="72980B66" w14:textId="7A42AF0E" w:rsidR="00F259C0" w:rsidRDefault="00F259C0" w:rsidP="00F259C0">
            <w:r w:rsidRPr="00EB36AB">
              <w:rPr>
                <w:sz w:val="16"/>
                <w:szCs w:val="16"/>
                <w:lang w:val="en-IN"/>
              </w:rPr>
              <w:t>UK</w:t>
            </w:r>
          </w:p>
        </w:tc>
        <w:tc>
          <w:tcPr>
            <w:tcW w:w="1379" w:type="dxa"/>
          </w:tcPr>
          <w:p w14:paraId="4DFA49AE" w14:textId="77CCE525" w:rsidR="00F259C0" w:rsidRDefault="00F259C0" w:rsidP="00F259C0">
            <w:r w:rsidRPr="00EB36AB">
              <w:rPr>
                <w:sz w:val="16"/>
                <w:szCs w:val="16"/>
                <w:lang w:val="en-IN"/>
              </w:rPr>
              <w:t>UK National Travel Survey (NTS) for 2002 and 2003</w:t>
            </w:r>
          </w:p>
        </w:tc>
        <w:tc>
          <w:tcPr>
            <w:tcW w:w="1514" w:type="dxa"/>
          </w:tcPr>
          <w:p w14:paraId="15E97B58" w14:textId="5F2A7212" w:rsidR="00F259C0" w:rsidRDefault="00F259C0" w:rsidP="00F259C0">
            <w:r w:rsidRPr="00EB36AB">
              <w:rPr>
                <w:sz w:val="16"/>
                <w:szCs w:val="16"/>
                <w:lang w:val="en-IN"/>
              </w:rPr>
              <w:t>Urban adults aged 16+</w:t>
            </w:r>
            <w:r>
              <w:rPr>
                <w:sz w:val="16"/>
                <w:szCs w:val="16"/>
                <w:lang w:val="en-IN"/>
              </w:rPr>
              <w:t xml:space="preserve"> years</w:t>
            </w:r>
          </w:p>
        </w:tc>
        <w:tc>
          <w:tcPr>
            <w:tcW w:w="2036" w:type="dxa"/>
          </w:tcPr>
          <w:p w14:paraId="392D9E5C" w14:textId="5B825359" w:rsidR="00F259C0" w:rsidRDefault="00F259C0" w:rsidP="00F259C0">
            <w:r>
              <w:rPr>
                <w:sz w:val="16"/>
                <w:szCs w:val="16"/>
                <w:lang w:val="en-IN"/>
              </w:rPr>
              <w:t>W</w:t>
            </w:r>
            <w:r w:rsidRPr="00EB36AB">
              <w:rPr>
                <w:sz w:val="16"/>
                <w:szCs w:val="16"/>
                <w:lang w:val="en-IN"/>
              </w:rPr>
              <w:t>alking or cycling for commuting, business, education, shopping, and other personal activities (non-recreational)</w:t>
            </w:r>
          </w:p>
        </w:tc>
        <w:tc>
          <w:tcPr>
            <w:tcW w:w="2518" w:type="dxa"/>
          </w:tcPr>
          <w:p w14:paraId="2620FC86" w14:textId="56732C15" w:rsidR="00F259C0" w:rsidRDefault="00F259C0" w:rsidP="00F259C0">
            <w:r w:rsidRPr="00E779E7">
              <w:rPr>
                <w:sz w:val="16"/>
                <w:szCs w:val="16"/>
                <w:lang w:val="en-IN"/>
              </w:rPr>
              <w:t xml:space="preserve">Cross-sectional survey data: </w:t>
            </w:r>
            <w:r w:rsidRPr="00E779E7">
              <w:rPr>
                <w:sz w:val="16"/>
                <w:szCs w:val="16"/>
              </w:rPr>
              <w:t>face-to-face interviewing was used to collect key socio-economic, demographic and travel-related characteristics of participants and a travel diary recording trips undertaken over the course of a week</w:t>
            </w:r>
          </w:p>
        </w:tc>
        <w:tc>
          <w:tcPr>
            <w:tcW w:w="3340" w:type="dxa"/>
          </w:tcPr>
          <w:p w14:paraId="0F04D5FD" w14:textId="77777777" w:rsidR="00F259C0" w:rsidRPr="00E779E7" w:rsidRDefault="00F259C0" w:rsidP="00F259C0">
            <w:pPr>
              <w:pStyle w:val="NoSpacing"/>
              <w:rPr>
                <w:sz w:val="16"/>
                <w:szCs w:val="16"/>
              </w:rPr>
            </w:pPr>
            <w:r w:rsidRPr="00E779E7">
              <w:rPr>
                <w:sz w:val="16"/>
                <w:szCs w:val="16"/>
                <w:lang w:val="en-IN"/>
              </w:rPr>
              <w:t xml:space="preserve">1. </w:t>
            </w:r>
            <w:r w:rsidRPr="00E779E7">
              <w:rPr>
                <w:sz w:val="16"/>
                <w:szCs w:val="16"/>
              </w:rPr>
              <w:t xml:space="preserve">Mode of travel for each trip associated with income levels </w:t>
            </w:r>
          </w:p>
          <w:p w14:paraId="3717CEAB" w14:textId="479205BB" w:rsidR="00F259C0" w:rsidRDefault="00F259C0" w:rsidP="00F259C0">
            <w:r w:rsidRPr="00E779E7">
              <w:rPr>
                <w:sz w:val="16"/>
                <w:szCs w:val="16"/>
              </w:rPr>
              <w:t>2. Trip length set as 0.1-5 miles, shorter and longer trips excluded from analysis</w:t>
            </w:r>
            <w:r w:rsidRPr="00EB36AB">
              <w:rPr>
                <w:b/>
                <w:bCs/>
                <w:sz w:val="16"/>
                <w:szCs w:val="16"/>
              </w:rPr>
              <w:t xml:space="preserve"> </w:t>
            </w:r>
          </w:p>
        </w:tc>
      </w:tr>
      <w:tr w:rsidR="00F259C0" w14:paraId="29B74F17" w14:textId="77777777" w:rsidTr="00F259C0">
        <w:tc>
          <w:tcPr>
            <w:tcW w:w="888" w:type="dxa"/>
          </w:tcPr>
          <w:p w14:paraId="349DA567" w14:textId="4215E8E4" w:rsidR="00F259C0" w:rsidRDefault="00F259C0" w:rsidP="00F259C0">
            <w:r w:rsidRPr="00EB36AB">
              <w:rPr>
                <w:sz w:val="16"/>
                <w:szCs w:val="16"/>
                <w:lang w:val="en-IN"/>
              </w:rPr>
              <w:t>Roth et al. (2012)</w:t>
            </w:r>
          </w:p>
        </w:tc>
        <w:tc>
          <w:tcPr>
            <w:tcW w:w="1201" w:type="dxa"/>
          </w:tcPr>
          <w:p w14:paraId="1EDF31DE" w14:textId="1B5144B0" w:rsidR="00F259C0" w:rsidRDefault="00F259C0" w:rsidP="00F259C0">
            <w:r w:rsidRPr="00EB36AB">
              <w:rPr>
                <w:sz w:val="16"/>
                <w:szCs w:val="16"/>
                <w:lang w:val="en-IN"/>
              </w:rPr>
              <w:t>England.</w:t>
            </w:r>
          </w:p>
        </w:tc>
        <w:tc>
          <w:tcPr>
            <w:tcW w:w="1379" w:type="dxa"/>
          </w:tcPr>
          <w:p w14:paraId="7388D621" w14:textId="7325DF0C" w:rsidR="00F259C0" w:rsidRDefault="00F259C0" w:rsidP="00F259C0">
            <w:r w:rsidRPr="00EB36AB">
              <w:rPr>
                <w:sz w:val="16"/>
                <w:szCs w:val="16"/>
                <w:lang w:val="en-IN"/>
              </w:rPr>
              <w:t>Nationally representative Health Survey for England 2008</w:t>
            </w:r>
          </w:p>
        </w:tc>
        <w:tc>
          <w:tcPr>
            <w:tcW w:w="1514" w:type="dxa"/>
          </w:tcPr>
          <w:p w14:paraId="638BB0F0" w14:textId="607A4105" w:rsidR="00F259C0" w:rsidRDefault="00F259C0" w:rsidP="00F259C0">
            <w:r w:rsidRPr="00EB36AB">
              <w:rPr>
                <w:sz w:val="16"/>
                <w:szCs w:val="16"/>
                <w:lang w:val="en-IN"/>
              </w:rPr>
              <w:t>Children aged 5-15</w:t>
            </w:r>
            <w:r>
              <w:rPr>
                <w:sz w:val="16"/>
                <w:szCs w:val="16"/>
                <w:lang w:val="en-IN"/>
              </w:rPr>
              <w:t xml:space="preserve"> </w:t>
            </w:r>
            <w:r w:rsidRPr="00EB36AB">
              <w:rPr>
                <w:sz w:val="16"/>
                <w:szCs w:val="16"/>
                <w:lang w:val="en-IN"/>
              </w:rPr>
              <w:t>y</w:t>
            </w:r>
            <w:r>
              <w:rPr>
                <w:sz w:val="16"/>
                <w:szCs w:val="16"/>
                <w:lang w:val="en-IN"/>
              </w:rPr>
              <w:t>ears</w:t>
            </w:r>
            <w:r w:rsidRPr="00EB36AB">
              <w:rPr>
                <w:sz w:val="16"/>
                <w:szCs w:val="16"/>
                <w:lang w:val="en-IN"/>
              </w:rPr>
              <w:t xml:space="preserve"> </w:t>
            </w:r>
          </w:p>
        </w:tc>
        <w:tc>
          <w:tcPr>
            <w:tcW w:w="2036" w:type="dxa"/>
          </w:tcPr>
          <w:p w14:paraId="010FD842" w14:textId="79F980D2" w:rsidR="00F259C0" w:rsidRDefault="00F259C0" w:rsidP="00F259C0">
            <w:r>
              <w:rPr>
                <w:sz w:val="16"/>
                <w:szCs w:val="16"/>
                <w:lang w:val="en-IN"/>
              </w:rPr>
              <w:t>W</w:t>
            </w:r>
            <w:r w:rsidRPr="00EB36AB">
              <w:rPr>
                <w:sz w:val="16"/>
                <w:szCs w:val="16"/>
                <w:lang w:val="en-IN"/>
              </w:rPr>
              <w:t>alking, cycling and public transport</w:t>
            </w:r>
          </w:p>
        </w:tc>
        <w:tc>
          <w:tcPr>
            <w:tcW w:w="2518" w:type="dxa"/>
          </w:tcPr>
          <w:p w14:paraId="0DEF9AC4" w14:textId="77777777" w:rsidR="00F259C0" w:rsidRPr="00E779E7" w:rsidRDefault="00F259C0" w:rsidP="00F259C0">
            <w:pPr>
              <w:rPr>
                <w:sz w:val="16"/>
                <w:szCs w:val="16"/>
              </w:rPr>
            </w:pPr>
            <w:r w:rsidRPr="00E779E7">
              <w:rPr>
                <w:sz w:val="16"/>
                <w:szCs w:val="16"/>
                <w:lang w:val="en-IN"/>
              </w:rPr>
              <w:t xml:space="preserve">1. Household </w:t>
            </w:r>
            <w:r w:rsidRPr="00E779E7">
              <w:rPr>
                <w:sz w:val="16"/>
                <w:szCs w:val="16"/>
              </w:rPr>
              <w:t xml:space="preserve">interviews, and measurement of height and weight. </w:t>
            </w:r>
          </w:p>
          <w:p w14:paraId="7D328079" w14:textId="3C1109C6" w:rsidR="00F259C0" w:rsidRDefault="00F259C0" w:rsidP="00F259C0">
            <w:r w:rsidRPr="00E779E7">
              <w:rPr>
                <w:sz w:val="16"/>
                <w:szCs w:val="16"/>
              </w:rPr>
              <w:t xml:space="preserve">2. Participants were asked to wear the </w:t>
            </w:r>
            <w:proofErr w:type="spellStart"/>
            <w:r w:rsidRPr="00E779E7">
              <w:rPr>
                <w:sz w:val="16"/>
                <w:szCs w:val="16"/>
              </w:rPr>
              <w:t>ActiGraph</w:t>
            </w:r>
            <w:proofErr w:type="spellEnd"/>
            <w:r w:rsidRPr="00E779E7">
              <w:rPr>
                <w:sz w:val="16"/>
                <w:szCs w:val="16"/>
              </w:rPr>
              <w:t xml:space="preserve"> accelerometer during their waking hours for seven consecutive days.</w:t>
            </w:r>
          </w:p>
        </w:tc>
        <w:tc>
          <w:tcPr>
            <w:tcW w:w="3340" w:type="dxa"/>
          </w:tcPr>
          <w:p w14:paraId="3E2BD00E" w14:textId="77777777" w:rsidR="00F259C0" w:rsidRPr="00E779E7" w:rsidRDefault="00F259C0" w:rsidP="00F259C0">
            <w:pPr>
              <w:pStyle w:val="NoSpacing"/>
              <w:rPr>
                <w:sz w:val="16"/>
                <w:szCs w:val="16"/>
              </w:rPr>
            </w:pPr>
            <w:r w:rsidRPr="00E779E7">
              <w:rPr>
                <w:sz w:val="16"/>
                <w:szCs w:val="16"/>
              </w:rPr>
              <w:t>Self- reported:</w:t>
            </w:r>
          </w:p>
          <w:p w14:paraId="31D990DD" w14:textId="77777777" w:rsidR="00F259C0" w:rsidRPr="00E779E7" w:rsidRDefault="00F259C0" w:rsidP="00F259C0">
            <w:pPr>
              <w:pStyle w:val="NoSpacing"/>
              <w:rPr>
                <w:sz w:val="16"/>
                <w:szCs w:val="16"/>
              </w:rPr>
            </w:pPr>
            <w:r w:rsidRPr="00E779E7">
              <w:rPr>
                <w:sz w:val="16"/>
                <w:szCs w:val="16"/>
              </w:rPr>
              <w:t>1. Active Travel to School: further classified by</w:t>
            </w:r>
          </w:p>
          <w:p w14:paraId="7E41419E" w14:textId="1DFEBB3F" w:rsidR="00F259C0" w:rsidRPr="00EB36AB" w:rsidRDefault="00F259C0" w:rsidP="00F259C0">
            <w:pPr>
              <w:pStyle w:val="NoSpacing"/>
              <w:rPr>
                <w:sz w:val="16"/>
                <w:szCs w:val="16"/>
              </w:rPr>
            </w:pPr>
            <w:r w:rsidRPr="00E779E7">
              <w:rPr>
                <w:sz w:val="16"/>
                <w:szCs w:val="16"/>
              </w:rPr>
              <w:t>a.</w:t>
            </w:r>
            <w:r w:rsidRPr="00EB36AB">
              <w:rPr>
                <w:b/>
                <w:bCs/>
                <w:sz w:val="16"/>
                <w:szCs w:val="16"/>
              </w:rPr>
              <w:t xml:space="preserve"> </w:t>
            </w:r>
            <w:r w:rsidRPr="00EB36AB">
              <w:rPr>
                <w:sz w:val="16"/>
                <w:szCs w:val="16"/>
              </w:rPr>
              <w:t>Number of days walked or cycled in the past week.</w:t>
            </w:r>
            <w:r>
              <w:rPr>
                <w:sz w:val="16"/>
                <w:szCs w:val="16"/>
              </w:rPr>
              <w:t xml:space="preserve"> </w:t>
            </w:r>
            <w:r w:rsidRPr="00EB36AB">
              <w:rPr>
                <w:sz w:val="16"/>
                <w:szCs w:val="16"/>
              </w:rPr>
              <w:t>b. Duration of the journey (time spent walking or cycling to/from school).</w:t>
            </w:r>
          </w:p>
          <w:p w14:paraId="07B82B2F" w14:textId="2A8FEB59" w:rsidR="00F259C0" w:rsidRPr="00E779E7" w:rsidRDefault="00F259C0" w:rsidP="00F259C0">
            <w:pPr>
              <w:pStyle w:val="NoSpacing"/>
              <w:rPr>
                <w:sz w:val="16"/>
                <w:szCs w:val="16"/>
                <w:lang w:val="en-IN"/>
              </w:rPr>
            </w:pPr>
            <w:r w:rsidRPr="00E779E7">
              <w:rPr>
                <w:sz w:val="16"/>
                <w:szCs w:val="16"/>
              </w:rPr>
              <w:t xml:space="preserve">2. </w:t>
            </w:r>
            <w:r w:rsidRPr="00E779E7">
              <w:rPr>
                <w:sz w:val="16"/>
                <w:szCs w:val="16"/>
                <w:lang w:val="en-IN"/>
              </w:rPr>
              <w:t>Time spent in:</w:t>
            </w:r>
            <w:r>
              <w:rPr>
                <w:sz w:val="16"/>
                <w:szCs w:val="16"/>
                <w:lang w:val="en-IN"/>
              </w:rPr>
              <w:t xml:space="preserve"> </w:t>
            </w:r>
            <w:r w:rsidRPr="00E779E7">
              <w:rPr>
                <w:sz w:val="16"/>
                <w:szCs w:val="16"/>
                <w:lang w:val="en-IN"/>
              </w:rPr>
              <w:t>a. Other walking (leisure or non-commute walking).</w:t>
            </w:r>
            <w:r>
              <w:rPr>
                <w:sz w:val="16"/>
                <w:szCs w:val="16"/>
                <w:lang w:val="en-IN"/>
              </w:rPr>
              <w:t xml:space="preserve"> </w:t>
            </w:r>
            <w:r w:rsidRPr="00E779E7">
              <w:rPr>
                <w:sz w:val="16"/>
                <w:szCs w:val="16"/>
                <w:lang w:val="en-IN"/>
              </w:rPr>
              <w:t xml:space="preserve">b. </w:t>
            </w:r>
            <w:proofErr w:type="gramStart"/>
            <w:r w:rsidRPr="00E779E7">
              <w:rPr>
                <w:sz w:val="16"/>
                <w:szCs w:val="16"/>
                <w:lang w:val="en-IN"/>
              </w:rPr>
              <w:t>Other</w:t>
            </w:r>
            <w:proofErr w:type="gramEnd"/>
            <w:r w:rsidRPr="00E779E7">
              <w:rPr>
                <w:sz w:val="16"/>
                <w:szCs w:val="16"/>
                <w:lang w:val="en-IN"/>
              </w:rPr>
              <w:t xml:space="preserve"> cycling (leisure or non-commute cycling).</w:t>
            </w:r>
          </w:p>
          <w:p w14:paraId="3F5D6472" w14:textId="77777777" w:rsidR="00F259C0" w:rsidRPr="00E779E7" w:rsidRDefault="00F259C0" w:rsidP="00F259C0">
            <w:pPr>
              <w:pStyle w:val="NoSpacing"/>
              <w:rPr>
                <w:sz w:val="16"/>
                <w:szCs w:val="16"/>
                <w:lang w:val="en-IN"/>
              </w:rPr>
            </w:pPr>
            <w:r w:rsidRPr="00E779E7">
              <w:rPr>
                <w:sz w:val="16"/>
                <w:szCs w:val="16"/>
                <w:lang w:val="en-IN"/>
              </w:rPr>
              <w:t>c. Sports and exercise (both formal and informal activities)</w:t>
            </w:r>
          </w:p>
          <w:p w14:paraId="7CE32FFE" w14:textId="2B8EE112" w:rsidR="00F259C0" w:rsidRPr="00E779E7" w:rsidRDefault="00F259C0" w:rsidP="00F259C0">
            <w:pPr>
              <w:pStyle w:val="NoSpacing"/>
              <w:rPr>
                <w:sz w:val="16"/>
                <w:szCs w:val="16"/>
                <w:lang w:val="en-IN"/>
              </w:rPr>
            </w:pPr>
            <w:r w:rsidRPr="00E779E7">
              <w:rPr>
                <w:sz w:val="16"/>
                <w:szCs w:val="16"/>
                <w:lang w:val="en-IN"/>
              </w:rPr>
              <w:t>Objective measures:</w:t>
            </w:r>
            <w:r>
              <w:rPr>
                <w:sz w:val="16"/>
                <w:szCs w:val="16"/>
                <w:lang w:val="en-IN"/>
              </w:rPr>
              <w:t xml:space="preserve"> 1.</w:t>
            </w:r>
            <w:r w:rsidRPr="00E779E7">
              <w:rPr>
                <w:sz w:val="16"/>
                <w:szCs w:val="16"/>
                <w:lang w:val="en-IN"/>
              </w:rPr>
              <w:t xml:space="preserve"> </w:t>
            </w:r>
            <w:r w:rsidRPr="00E779E7">
              <w:rPr>
                <w:sz w:val="16"/>
                <w:szCs w:val="16"/>
              </w:rPr>
              <w:t>Time spent in MVPA </w:t>
            </w:r>
          </w:p>
          <w:p w14:paraId="32B52786" w14:textId="77777777" w:rsidR="00F259C0" w:rsidRPr="00E779E7" w:rsidRDefault="00F259C0" w:rsidP="00F259C0">
            <w:pPr>
              <w:pStyle w:val="NoSpacing"/>
              <w:rPr>
                <w:sz w:val="16"/>
                <w:szCs w:val="16"/>
              </w:rPr>
            </w:pPr>
            <w:r w:rsidRPr="00E779E7">
              <w:rPr>
                <w:sz w:val="16"/>
                <w:szCs w:val="16"/>
              </w:rPr>
              <w:t>a. Duration and intensity of physical activity</w:t>
            </w:r>
          </w:p>
          <w:p w14:paraId="1577A310" w14:textId="6ABA0A15" w:rsidR="00F259C0" w:rsidRDefault="00F259C0" w:rsidP="00F259C0">
            <w:r w:rsidRPr="00E779E7">
              <w:rPr>
                <w:sz w:val="16"/>
                <w:szCs w:val="16"/>
              </w:rPr>
              <w:t>b. Wear time (at least 600 minutes/day for a valid day)</w:t>
            </w:r>
          </w:p>
        </w:tc>
      </w:tr>
      <w:tr w:rsidR="00F259C0" w14:paraId="63D39416" w14:textId="77777777" w:rsidTr="00F259C0">
        <w:tc>
          <w:tcPr>
            <w:tcW w:w="888" w:type="dxa"/>
          </w:tcPr>
          <w:p w14:paraId="7861FA9F" w14:textId="6D5B91D2" w:rsidR="00F259C0" w:rsidRDefault="00F259C0" w:rsidP="00F259C0">
            <w:proofErr w:type="spellStart"/>
            <w:r w:rsidRPr="00EB36AB">
              <w:rPr>
                <w:sz w:val="16"/>
                <w:szCs w:val="16"/>
                <w:lang w:val="en-IN"/>
              </w:rPr>
              <w:t>Sahlqvist</w:t>
            </w:r>
            <w:proofErr w:type="spellEnd"/>
            <w:r w:rsidRPr="00EB36AB">
              <w:rPr>
                <w:sz w:val="16"/>
                <w:szCs w:val="16"/>
                <w:lang w:val="en-IN"/>
              </w:rPr>
              <w:t xml:space="preserve"> et al. (2012)</w:t>
            </w:r>
          </w:p>
        </w:tc>
        <w:tc>
          <w:tcPr>
            <w:tcW w:w="1201" w:type="dxa"/>
          </w:tcPr>
          <w:p w14:paraId="61D89AB9" w14:textId="383D3937" w:rsidR="00F259C0" w:rsidRDefault="00F259C0" w:rsidP="00F259C0">
            <w:r w:rsidRPr="00EB36AB">
              <w:rPr>
                <w:sz w:val="16"/>
                <w:szCs w:val="16"/>
                <w:lang w:val="en-IN"/>
              </w:rPr>
              <w:t>Cardiff</w:t>
            </w:r>
            <w:r>
              <w:rPr>
                <w:sz w:val="16"/>
                <w:szCs w:val="16"/>
                <w:lang w:val="en-IN"/>
              </w:rPr>
              <w:t xml:space="preserve"> (Wales)</w:t>
            </w:r>
            <w:r w:rsidRPr="00EB36AB">
              <w:rPr>
                <w:sz w:val="16"/>
                <w:szCs w:val="16"/>
                <w:lang w:val="en-IN"/>
              </w:rPr>
              <w:t>, Kenilworth and Southampton</w:t>
            </w:r>
            <w:r>
              <w:rPr>
                <w:sz w:val="16"/>
                <w:szCs w:val="16"/>
                <w:lang w:val="en-IN"/>
              </w:rPr>
              <w:t xml:space="preserve"> (</w:t>
            </w:r>
            <w:proofErr w:type="gramStart"/>
            <w:r>
              <w:rPr>
                <w:sz w:val="16"/>
                <w:szCs w:val="16"/>
                <w:lang w:val="en-IN"/>
              </w:rPr>
              <w:t xml:space="preserve">England </w:t>
            </w:r>
            <w:r w:rsidRPr="00EB36AB">
              <w:rPr>
                <w:sz w:val="16"/>
                <w:szCs w:val="16"/>
                <w:lang w:val="en-IN"/>
              </w:rPr>
              <w:t xml:space="preserve"> </w:t>
            </w:r>
            <w:r>
              <w:rPr>
                <w:sz w:val="16"/>
                <w:szCs w:val="16"/>
                <w:lang w:val="en-IN"/>
              </w:rPr>
              <w:t>)</w:t>
            </w:r>
            <w:proofErr w:type="gramEnd"/>
          </w:p>
        </w:tc>
        <w:tc>
          <w:tcPr>
            <w:tcW w:w="1379" w:type="dxa"/>
          </w:tcPr>
          <w:p w14:paraId="4DB499E0" w14:textId="71B79061" w:rsidR="00F259C0" w:rsidRPr="00F259C0" w:rsidRDefault="00F259C0" w:rsidP="00F259C0">
            <w:pPr>
              <w:rPr>
                <w:sz w:val="16"/>
                <w:szCs w:val="16"/>
              </w:rPr>
            </w:pPr>
            <w:r w:rsidRPr="00EB36AB">
              <w:rPr>
                <w:sz w:val="16"/>
                <w:szCs w:val="16"/>
                <w:lang w:val="en-IN"/>
              </w:rPr>
              <w:t>Baseline survey for the</w:t>
            </w:r>
            <w:r>
              <w:rPr>
                <w:sz w:val="16"/>
                <w:szCs w:val="16"/>
                <w:lang w:val="en-IN"/>
              </w:rPr>
              <w:t xml:space="preserve"> </w:t>
            </w:r>
            <w:proofErr w:type="spellStart"/>
            <w:r>
              <w:rPr>
                <w:sz w:val="16"/>
                <w:szCs w:val="16"/>
                <w:lang w:val="en-IN"/>
              </w:rPr>
              <w:t>i</w:t>
            </w:r>
            <w:r w:rsidRPr="00EB36AB">
              <w:rPr>
                <w:sz w:val="16"/>
                <w:szCs w:val="16"/>
                <w:lang w:val="en-IN"/>
              </w:rPr>
              <w:t>Connect</w:t>
            </w:r>
            <w:proofErr w:type="spellEnd"/>
            <w:r w:rsidRPr="00EB36AB">
              <w:rPr>
                <w:sz w:val="16"/>
                <w:szCs w:val="16"/>
                <w:lang w:val="en-IN"/>
              </w:rPr>
              <w:t xml:space="preserve"> study in the UK</w:t>
            </w:r>
          </w:p>
        </w:tc>
        <w:tc>
          <w:tcPr>
            <w:tcW w:w="1514" w:type="dxa"/>
          </w:tcPr>
          <w:p w14:paraId="24800B15" w14:textId="446C8945" w:rsidR="00F259C0" w:rsidRDefault="00F259C0" w:rsidP="00F259C0">
            <w:r w:rsidRPr="00EB36AB">
              <w:rPr>
                <w:sz w:val="16"/>
                <w:szCs w:val="16"/>
                <w:lang w:val="en-IN"/>
              </w:rPr>
              <w:t xml:space="preserve">Representative sample of adults </w:t>
            </w:r>
          </w:p>
        </w:tc>
        <w:tc>
          <w:tcPr>
            <w:tcW w:w="2036" w:type="dxa"/>
          </w:tcPr>
          <w:p w14:paraId="5F35DCE6" w14:textId="74A87BFE" w:rsidR="00F259C0" w:rsidRDefault="00F259C0" w:rsidP="00F259C0">
            <w:r>
              <w:rPr>
                <w:sz w:val="16"/>
                <w:szCs w:val="16"/>
                <w:lang w:val="en-IN"/>
              </w:rPr>
              <w:t>A</w:t>
            </w:r>
            <w:r w:rsidRPr="00EB36AB">
              <w:rPr>
                <w:sz w:val="16"/>
                <w:szCs w:val="16"/>
                <w:lang w:val="en-IN"/>
              </w:rPr>
              <w:t>ny walking or cycling for transport, including the walking or cycling stages of public transport journeys (e.g., walking to a bus stop)</w:t>
            </w:r>
          </w:p>
        </w:tc>
        <w:tc>
          <w:tcPr>
            <w:tcW w:w="2518" w:type="dxa"/>
          </w:tcPr>
          <w:p w14:paraId="5229115F" w14:textId="77777777" w:rsidR="00F259C0" w:rsidRDefault="00F259C0" w:rsidP="00F259C0">
            <w:pPr>
              <w:rPr>
                <w:sz w:val="16"/>
                <w:szCs w:val="16"/>
              </w:rPr>
            </w:pPr>
            <w:r>
              <w:rPr>
                <w:sz w:val="16"/>
                <w:szCs w:val="16"/>
                <w:lang w:val="en-IN"/>
              </w:rPr>
              <w:t xml:space="preserve">1. </w:t>
            </w:r>
            <w:r w:rsidRPr="00E779E7">
              <w:rPr>
                <w:sz w:val="16"/>
                <w:szCs w:val="16"/>
                <w:lang w:val="en-IN"/>
              </w:rPr>
              <w:t xml:space="preserve">Travel and recreational physical activity were assessed using detailed seven-day recall instruments (postal </w:t>
            </w:r>
            <w:r w:rsidRPr="00E779E7">
              <w:rPr>
                <w:sz w:val="16"/>
                <w:szCs w:val="16"/>
              </w:rPr>
              <w:t>questionnaire)</w:t>
            </w:r>
          </w:p>
          <w:p w14:paraId="7864991A" w14:textId="453D12B3" w:rsidR="00F259C0" w:rsidRDefault="00F259C0" w:rsidP="00F259C0">
            <w:pPr>
              <w:pStyle w:val="NoSpacing"/>
            </w:pPr>
            <w:r>
              <w:rPr>
                <w:sz w:val="16"/>
                <w:szCs w:val="16"/>
              </w:rPr>
              <w:t xml:space="preserve">2. Mode of travel: </w:t>
            </w:r>
            <w:r w:rsidRPr="00E779E7">
              <w:rPr>
                <w:sz w:val="16"/>
                <w:szCs w:val="16"/>
              </w:rPr>
              <w:t>Motori</w:t>
            </w:r>
            <w:r>
              <w:rPr>
                <w:sz w:val="16"/>
                <w:szCs w:val="16"/>
              </w:rPr>
              <w:t>s</w:t>
            </w:r>
            <w:r w:rsidRPr="00E779E7">
              <w:rPr>
                <w:sz w:val="16"/>
                <w:szCs w:val="16"/>
              </w:rPr>
              <w:t>ed: Only motori</w:t>
            </w:r>
            <w:r>
              <w:rPr>
                <w:sz w:val="16"/>
                <w:szCs w:val="16"/>
              </w:rPr>
              <w:t>s</w:t>
            </w:r>
            <w:r w:rsidRPr="00E779E7">
              <w:rPr>
                <w:sz w:val="16"/>
                <w:szCs w:val="16"/>
              </w:rPr>
              <w:t>ed modes (car, bus, train), Combination: Both active and motori</w:t>
            </w:r>
            <w:r>
              <w:rPr>
                <w:sz w:val="16"/>
                <w:szCs w:val="16"/>
              </w:rPr>
              <w:t>s</w:t>
            </w:r>
            <w:r w:rsidRPr="00E779E7">
              <w:rPr>
                <w:sz w:val="16"/>
                <w:szCs w:val="16"/>
              </w:rPr>
              <w:t>ed modes, Active: Only active modes (walking or cycling)</w:t>
            </w:r>
          </w:p>
        </w:tc>
        <w:tc>
          <w:tcPr>
            <w:tcW w:w="3340" w:type="dxa"/>
          </w:tcPr>
          <w:p w14:paraId="413F502D" w14:textId="77777777" w:rsidR="00F259C0" w:rsidRPr="00E779E7" w:rsidRDefault="00F259C0" w:rsidP="00F259C0">
            <w:pPr>
              <w:pStyle w:val="NoSpacing"/>
              <w:rPr>
                <w:sz w:val="16"/>
                <w:szCs w:val="16"/>
              </w:rPr>
            </w:pPr>
            <w:r w:rsidRPr="00E779E7">
              <w:rPr>
                <w:sz w:val="16"/>
                <w:szCs w:val="16"/>
                <w:lang w:val="en-IN"/>
              </w:rPr>
              <w:t xml:space="preserve">1. </w:t>
            </w:r>
            <w:r w:rsidRPr="00E779E7">
              <w:rPr>
                <w:sz w:val="16"/>
                <w:szCs w:val="16"/>
              </w:rPr>
              <w:t>Time spent walking or cycling for commuting or non-commuting purposes (minutes/week)</w:t>
            </w:r>
          </w:p>
          <w:p w14:paraId="34F39874" w14:textId="77777777" w:rsidR="00F259C0" w:rsidRDefault="00F259C0" w:rsidP="00F259C0">
            <w:pPr>
              <w:pStyle w:val="NoSpacing"/>
              <w:rPr>
                <w:sz w:val="16"/>
                <w:szCs w:val="16"/>
              </w:rPr>
            </w:pPr>
            <w:r w:rsidRPr="00E779E7">
              <w:rPr>
                <w:sz w:val="16"/>
                <w:szCs w:val="16"/>
              </w:rPr>
              <w:t>2. Mode of travel</w:t>
            </w:r>
          </w:p>
          <w:p w14:paraId="002C6646" w14:textId="77777777" w:rsidR="00F259C0" w:rsidRPr="00E779E7" w:rsidRDefault="00F259C0" w:rsidP="00F259C0">
            <w:pPr>
              <w:pStyle w:val="NoSpacing"/>
              <w:rPr>
                <w:sz w:val="16"/>
                <w:szCs w:val="16"/>
                <w:lang w:val="en-IN"/>
              </w:rPr>
            </w:pPr>
            <w:r w:rsidRPr="00E779E7">
              <w:rPr>
                <w:sz w:val="16"/>
                <w:szCs w:val="16"/>
              </w:rPr>
              <w:t xml:space="preserve">3. </w:t>
            </w:r>
            <w:r w:rsidRPr="00E779E7">
              <w:rPr>
                <w:sz w:val="16"/>
                <w:szCs w:val="16"/>
                <w:lang w:val="en-IN"/>
              </w:rPr>
              <w:t>Active travel was analysed in relation to:</w:t>
            </w:r>
          </w:p>
          <w:p w14:paraId="425C2D86" w14:textId="77777777" w:rsidR="00F259C0" w:rsidRPr="00E779E7" w:rsidRDefault="00F259C0" w:rsidP="00F259C0">
            <w:pPr>
              <w:pStyle w:val="NoSpacing"/>
              <w:rPr>
                <w:sz w:val="16"/>
                <w:szCs w:val="16"/>
                <w:lang w:val="en-IN"/>
              </w:rPr>
            </w:pPr>
            <w:r>
              <w:rPr>
                <w:sz w:val="16"/>
                <w:szCs w:val="16"/>
                <w:lang w:val="en-IN"/>
              </w:rPr>
              <w:t xml:space="preserve">a. </w:t>
            </w:r>
            <w:r w:rsidRPr="00E779E7">
              <w:rPr>
                <w:sz w:val="16"/>
                <w:szCs w:val="16"/>
                <w:lang w:val="en-IN"/>
              </w:rPr>
              <w:t xml:space="preserve">Recreational Physical Activity: </w:t>
            </w:r>
            <w:r w:rsidRPr="00E779E7">
              <w:rPr>
                <w:sz w:val="16"/>
                <w:szCs w:val="16"/>
              </w:rPr>
              <w:t>Assessed using modified IPAQ items (walking/cycling for recreation, moderate/vigorous activity).</w:t>
            </w:r>
          </w:p>
          <w:p w14:paraId="4652715B" w14:textId="654B39F5" w:rsidR="00F259C0" w:rsidRDefault="00F259C0" w:rsidP="00F259C0">
            <w:r>
              <w:rPr>
                <w:sz w:val="16"/>
                <w:szCs w:val="16"/>
                <w:lang w:val="en-IN"/>
              </w:rPr>
              <w:t xml:space="preserve">b. </w:t>
            </w:r>
            <w:r w:rsidRPr="00E779E7">
              <w:rPr>
                <w:sz w:val="16"/>
                <w:szCs w:val="16"/>
                <w:lang w:val="en-IN"/>
              </w:rPr>
              <w:t>Total Physical Activity: Sum of active travel and recreational physical activity</w:t>
            </w:r>
          </w:p>
        </w:tc>
      </w:tr>
    </w:tbl>
    <w:p w14:paraId="1EE336FD" w14:textId="77777777" w:rsidR="00F259C0" w:rsidRDefault="00F259C0" w:rsidP="009303B5">
      <w:pPr>
        <w:spacing w:after="0" w:line="360" w:lineRule="auto"/>
      </w:pPr>
    </w:p>
    <w:p w14:paraId="7EC660EC" w14:textId="77777777" w:rsidR="00F259C0" w:rsidRDefault="00F259C0" w:rsidP="009303B5">
      <w:pPr>
        <w:spacing w:after="0" w:line="360" w:lineRule="auto"/>
      </w:pPr>
    </w:p>
    <w:p w14:paraId="4668E66C" w14:textId="77777777" w:rsidR="00F259C0" w:rsidRDefault="00F259C0" w:rsidP="009303B5">
      <w:pPr>
        <w:spacing w:after="0" w:line="360" w:lineRule="auto"/>
      </w:pPr>
    </w:p>
    <w:tbl>
      <w:tblPr>
        <w:tblStyle w:val="TableGrid"/>
        <w:tblW w:w="0" w:type="auto"/>
        <w:tblCellMar>
          <w:left w:w="57" w:type="dxa"/>
          <w:right w:w="0" w:type="dxa"/>
        </w:tblCellMar>
        <w:tblLook w:val="04A0" w:firstRow="1" w:lastRow="0" w:firstColumn="1" w:lastColumn="0" w:noHBand="0" w:noVBand="1"/>
      </w:tblPr>
      <w:tblGrid>
        <w:gridCol w:w="888"/>
        <w:gridCol w:w="1201"/>
        <w:gridCol w:w="1379"/>
        <w:gridCol w:w="1514"/>
        <w:gridCol w:w="2036"/>
        <w:gridCol w:w="2518"/>
        <w:gridCol w:w="3340"/>
      </w:tblGrid>
      <w:tr w:rsidR="007444A8" w14:paraId="1638CB44" w14:textId="77777777">
        <w:tc>
          <w:tcPr>
            <w:tcW w:w="888" w:type="dxa"/>
          </w:tcPr>
          <w:p w14:paraId="4A7DB5E3" w14:textId="79C30FFF" w:rsidR="007444A8" w:rsidRDefault="007444A8" w:rsidP="007444A8">
            <w:r>
              <w:rPr>
                <w:b/>
                <w:bCs/>
                <w:sz w:val="18"/>
                <w:szCs w:val="18"/>
              </w:rPr>
              <w:lastRenderedPageBreak/>
              <w:t>Author(s)</w:t>
            </w:r>
          </w:p>
        </w:tc>
        <w:tc>
          <w:tcPr>
            <w:tcW w:w="1201" w:type="dxa"/>
          </w:tcPr>
          <w:p w14:paraId="53B79809" w14:textId="6F67BC88" w:rsidR="007444A8" w:rsidRDefault="007444A8" w:rsidP="007444A8">
            <w:r w:rsidRPr="00EF293B">
              <w:rPr>
                <w:b/>
                <w:bCs/>
                <w:sz w:val="18"/>
                <w:szCs w:val="18"/>
              </w:rPr>
              <w:t>Setting</w:t>
            </w:r>
            <w:r>
              <w:rPr>
                <w:b/>
                <w:bCs/>
                <w:sz w:val="18"/>
                <w:szCs w:val="18"/>
              </w:rPr>
              <w:t>(s)</w:t>
            </w:r>
          </w:p>
        </w:tc>
        <w:tc>
          <w:tcPr>
            <w:tcW w:w="1379" w:type="dxa"/>
          </w:tcPr>
          <w:p w14:paraId="4550718D" w14:textId="39BE6FE4" w:rsidR="007444A8" w:rsidRDefault="007444A8" w:rsidP="007444A8">
            <w:r w:rsidRPr="00EF293B">
              <w:rPr>
                <w:b/>
                <w:bCs/>
                <w:sz w:val="18"/>
                <w:szCs w:val="18"/>
              </w:rPr>
              <w:t>Data sources</w:t>
            </w:r>
          </w:p>
        </w:tc>
        <w:tc>
          <w:tcPr>
            <w:tcW w:w="1514" w:type="dxa"/>
          </w:tcPr>
          <w:p w14:paraId="3A2117B9" w14:textId="3237703B" w:rsidR="007444A8" w:rsidRDefault="007444A8" w:rsidP="007444A8">
            <w:r w:rsidRPr="00EF293B">
              <w:rPr>
                <w:b/>
                <w:bCs/>
                <w:sz w:val="18"/>
                <w:szCs w:val="18"/>
              </w:rPr>
              <w:t>Target population</w:t>
            </w:r>
          </w:p>
        </w:tc>
        <w:tc>
          <w:tcPr>
            <w:tcW w:w="2036" w:type="dxa"/>
          </w:tcPr>
          <w:p w14:paraId="2297E475" w14:textId="1222B263" w:rsidR="007444A8" w:rsidRDefault="007444A8" w:rsidP="007444A8">
            <w:r w:rsidRPr="00EF293B">
              <w:rPr>
                <w:b/>
                <w:bCs/>
                <w:sz w:val="18"/>
                <w:szCs w:val="18"/>
              </w:rPr>
              <w:t>Definition of active travel</w:t>
            </w:r>
          </w:p>
        </w:tc>
        <w:tc>
          <w:tcPr>
            <w:tcW w:w="2518" w:type="dxa"/>
          </w:tcPr>
          <w:p w14:paraId="58222B33"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5D9C5E4A" w14:textId="77777777" w:rsidR="007444A8" w:rsidRDefault="007444A8" w:rsidP="007444A8"/>
        </w:tc>
        <w:tc>
          <w:tcPr>
            <w:tcW w:w="3340" w:type="dxa"/>
          </w:tcPr>
          <w:p w14:paraId="52DA27E1" w14:textId="7CB6DD9F" w:rsidR="007444A8" w:rsidRDefault="007444A8" w:rsidP="007444A8">
            <w:r w:rsidRPr="00EF293B">
              <w:rPr>
                <w:b/>
                <w:bCs/>
                <w:sz w:val="18"/>
                <w:szCs w:val="18"/>
              </w:rPr>
              <w:t>Active Travel measures used</w:t>
            </w:r>
          </w:p>
        </w:tc>
      </w:tr>
      <w:tr w:rsidR="00F259C0" w14:paraId="300FAD7E" w14:textId="77777777">
        <w:tc>
          <w:tcPr>
            <w:tcW w:w="888" w:type="dxa"/>
          </w:tcPr>
          <w:p w14:paraId="1BDAB218" w14:textId="37D32BD9" w:rsidR="00F259C0" w:rsidRDefault="00F259C0" w:rsidP="00F259C0">
            <w:proofErr w:type="spellStart"/>
            <w:r w:rsidRPr="00EB36AB">
              <w:rPr>
                <w:sz w:val="16"/>
                <w:szCs w:val="16"/>
                <w:lang w:val="en-IN"/>
              </w:rPr>
              <w:t>Sahlqvist</w:t>
            </w:r>
            <w:proofErr w:type="spellEnd"/>
            <w:r w:rsidRPr="00EB36AB">
              <w:rPr>
                <w:sz w:val="16"/>
                <w:szCs w:val="16"/>
                <w:lang w:val="en-IN"/>
              </w:rPr>
              <w:t xml:space="preserve"> et al. (2013)</w:t>
            </w:r>
          </w:p>
        </w:tc>
        <w:tc>
          <w:tcPr>
            <w:tcW w:w="1201" w:type="dxa"/>
          </w:tcPr>
          <w:p w14:paraId="2FEEF3A6" w14:textId="03198F97" w:rsidR="00F259C0" w:rsidRDefault="00F259C0" w:rsidP="00F259C0">
            <w:r w:rsidRPr="00EB36AB">
              <w:rPr>
                <w:sz w:val="16"/>
                <w:szCs w:val="16"/>
                <w:lang w:val="en-IN"/>
              </w:rPr>
              <w:t>Cardiff</w:t>
            </w:r>
            <w:r>
              <w:rPr>
                <w:sz w:val="16"/>
                <w:szCs w:val="16"/>
                <w:lang w:val="en-IN"/>
              </w:rPr>
              <w:t xml:space="preserve"> (Wales)</w:t>
            </w:r>
            <w:r w:rsidRPr="00EB36AB">
              <w:rPr>
                <w:sz w:val="16"/>
                <w:szCs w:val="16"/>
                <w:lang w:val="en-IN"/>
              </w:rPr>
              <w:t>, Kenilworth and Southampton</w:t>
            </w:r>
            <w:r>
              <w:rPr>
                <w:sz w:val="16"/>
                <w:szCs w:val="16"/>
                <w:lang w:val="en-IN"/>
              </w:rPr>
              <w:t xml:space="preserve"> (</w:t>
            </w:r>
            <w:proofErr w:type="gramStart"/>
            <w:r>
              <w:rPr>
                <w:sz w:val="16"/>
                <w:szCs w:val="16"/>
                <w:lang w:val="en-IN"/>
              </w:rPr>
              <w:t xml:space="preserve">England </w:t>
            </w:r>
            <w:r w:rsidRPr="00EB36AB">
              <w:rPr>
                <w:sz w:val="16"/>
                <w:szCs w:val="16"/>
                <w:lang w:val="en-IN"/>
              </w:rPr>
              <w:t xml:space="preserve"> </w:t>
            </w:r>
            <w:r>
              <w:rPr>
                <w:sz w:val="16"/>
                <w:szCs w:val="16"/>
                <w:lang w:val="en-IN"/>
              </w:rPr>
              <w:t>)</w:t>
            </w:r>
            <w:proofErr w:type="gramEnd"/>
          </w:p>
        </w:tc>
        <w:tc>
          <w:tcPr>
            <w:tcW w:w="1379" w:type="dxa"/>
          </w:tcPr>
          <w:p w14:paraId="7D05F23B" w14:textId="3179172C" w:rsidR="00F259C0" w:rsidRDefault="00F259C0" w:rsidP="00F259C0">
            <w:r w:rsidRPr="00EB36AB">
              <w:rPr>
                <w:sz w:val="16"/>
                <w:szCs w:val="16"/>
                <w:lang w:val="en-IN"/>
              </w:rPr>
              <w:t xml:space="preserve">UK-based </w:t>
            </w:r>
            <w:proofErr w:type="spellStart"/>
            <w:r w:rsidRPr="00EB36AB">
              <w:rPr>
                <w:sz w:val="16"/>
                <w:szCs w:val="16"/>
                <w:lang w:val="en-IN"/>
              </w:rPr>
              <w:t>iConnect</w:t>
            </w:r>
            <w:proofErr w:type="spellEnd"/>
            <w:r w:rsidRPr="00EB36AB">
              <w:rPr>
                <w:sz w:val="16"/>
                <w:szCs w:val="16"/>
                <w:lang w:val="en-IN"/>
              </w:rPr>
              <w:t xml:space="preserve"> study</w:t>
            </w:r>
          </w:p>
        </w:tc>
        <w:tc>
          <w:tcPr>
            <w:tcW w:w="1514" w:type="dxa"/>
          </w:tcPr>
          <w:p w14:paraId="682AB3D9" w14:textId="36646626" w:rsidR="00F259C0" w:rsidRDefault="00F259C0" w:rsidP="00F259C0">
            <w:r>
              <w:rPr>
                <w:sz w:val="16"/>
                <w:szCs w:val="16"/>
                <w:lang w:val="en-IN"/>
              </w:rPr>
              <w:t>A</w:t>
            </w:r>
            <w:r w:rsidRPr="00EB36AB">
              <w:rPr>
                <w:sz w:val="16"/>
                <w:szCs w:val="16"/>
                <w:lang w:val="en-IN"/>
              </w:rPr>
              <w:t>dults aged over 18 years</w:t>
            </w:r>
          </w:p>
        </w:tc>
        <w:tc>
          <w:tcPr>
            <w:tcW w:w="2036" w:type="dxa"/>
          </w:tcPr>
          <w:p w14:paraId="494273C2" w14:textId="20DE028C" w:rsidR="00F259C0" w:rsidRDefault="00F259C0" w:rsidP="00F259C0">
            <w:r w:rsidRPr="00EB36AB">
              <w:rPr>
                <w:sz w:val="16"/>
                <w:szCs w:val="16"/>
                <w:lang w:val="en-IN"/>
              </w:rPr>
              <w:t xml:space="preserve">Walking or cycling for commuting </w:t>
            </w:r>
          </w:p>
        </w:tc>
        <w:tc>
          <w:tcPr>
            <w:tcW w:w="2518" w:type="dxa"/>
          </w:tcPr>
          <w:p w14:paraId="2B57ECE1" w14:textId="77777777" w:rsidR="00F259C0" w:rsidRDefault="00F259C0" w:rsidP="00F259C0">
            <w:pPr>
              <w:rPr>
                <w:sz w:val="16"/>
                <w:szCs w:val="16"/>
                <w:lang w:val="en-IN"/>
              </w:rPr>
            </w:pPr>
            <w:r w:rsidRPr="00E779E7">
              <w:rPr>
                <w:sz w:val="16"/>
                <w:szCs w:val="16"/>
                <w:lang w:val="en-IN"/>
              </w:rPr>
              <w:t>A survey questionnaire which asked about travel and physical activity behaviour and included standard sociodemographic questions (baseline and 1 year follow up)</w:t>
            </w:r>
          </w:p>
          <w:p w14:paraId="155FB0D9" w14:textId="67EF5C0F" w:rsidR="00F259C0" w:rsidRDefault="00F259C0" w:rsidP="00F259C0">
            <w:r w:rsidRPr="00CC0F10">
              <w:rPr>
                <w:sz w:val="16"/>
                <w:szCs w:val="16"/>
              </w:rPr>
              <w:t>Subcategories of Change:</w:t>
            </w:r>
            <w:r w:rsidRPr="00CC0F10">
              <w:rPr>
                <w:sz w:val="16"/>
                <w:szCs w:val="16"/>
              </w:rPr>
              <w:br/>
              <w:t>a. Commuting active travel</w:t>
            </w:r>
            <w:r w:rsidRPr="00CC0F10">
              <w:rPr>
                <w:sz w:val="16"/>
                <w:szCs w:val="16"/>
              </w:rPr>
              <w:br/>
              <w:t xml:space="preserve">b. </w:t>
            </w:r>
            <w:proofErr w:type="gramStart"/>
            <w:r w:rsidRPr="00CC0F10">
              <w:rPr>
                <w:sz w:val="16"/>
                <w:szCs w:val="16"/>
              </w:rPr>
              <w:t>Non-commuting</w:t>
            </w:r>
            <w:proofErr w:type="gramEnd"/>
            <w:r w:rsidRPr="00CC0F10">
              <w:rPr>
                <w:sz w:val="16"/>
                <w:szCs w:val="16"/>
              </w:rPr>
              <w:t xml:space="preserve"> active travel</w:t>
            </w:r>
            <w:r w:rsidRPr="00CC0F10">
              <w:rPr>
                <w:sz w:val="16"/>
                <w:szCs w:val="16"/>
              </w:rPr>
              <w:br/>
              <w:t>c. Walking (all purposes)</w:t>
            </w:r>
            <w:r w:rsidRPr="00CC0F10">
              <w:rPr>
                <w:sz w:val="16"/>
                <w:szCs w:val="16"/>
              </w:rPr>
              <w:br/>
              <w:t>d. Cycling (all purposes)</w:t>
            </w:r>
          </w:p>
        </w:tc>
        <w:tc>
          <w:tcPr>
            <w:tcW w:w="3340" w:type="dxa"/>
          </w:tcPr>
          <w:p w14:paraId="24EB6520" w14:textId="77777777" w:rsidR="00F259C0" w:rsidRPr="00CC0F10" w:rsidRDefault="00F259C0" w:rsidP="00F259C0">
            <w:pPr>
              <w:pStyle w:val="NoSpacing"/>
              <w:rPr>
                <w:sz w:val="16"/>
                <w:szCs w:val="16"/>
                <w:lang w:val="en-IN"/>
              </w:rPr>
            </w:pPr>
            <w:r>
              <w:rPr>
                <w:sz w:val="16"/>
                <w:szCs w:val="16"/>
                <w:lang w:val="en-IN"/>
              </w:rPr>
              <w:t>1. T</w:t>
            </w:r>
            <w:r w:rsidRPr="00CC0F10">
              <w:rPr>
                <w:sz w:val="16"/>
                <w:szCs w:val="16"/>
                <w:lang w:val="en-IN"/>
              </w:rPr>
              <w:t xml:space="preserve">rip Purpose: Commuting (work/study) vs. </w:t>
            </w:r>
            <w:proofErr w:type="gramStart"/>
            <w:r w:rsidRPr="00CC0F10">
              <w:rPr>
                <w:sz w:val="16"/>
                <w:szCs w:val="16"/>
                <w:lang w:val="en-IN"/>
              </w:rPr>
              <w:t>Non-commuting</w:t>
            </w:r>
            <w:proofErr w:type="gramEnd"/>
            <w:r w:rsidRPr="00CC0F10">
              <w:rPr>
                <w:sz w:val="16"/>
                <w:szCs w:val="16"/>
                <w:lang w:val="en-IN"/>
              </w:rPr>
              <w:t xml:space="preserve"> (shopping, personal, social).</w:t>
            </w:r>
          </w:p>
          <w:p w14:paraId="759330B2" w14:textId="77777777" w:rsidR="00F259C0" w:rsidRPr="00CC0F10" w:rsidRDefault="00F259C0" w:rsidP="00F259C0">
            <w:pPr>
              <w:pStyle w:val="NoSpacing"/>
              <w:rPr>
                <w:sz w:val="16"/>
                <w:szCs w:val="16"/>
                <w:lang w:val="en-IN"/>
              </w:rPr>
            </w:pPr>
            <w:r>
              <w:rPr>
                <w:sz w:val="16"/>
                <w:szCs w:val="16"/>
                <w:lang w:val="en-IN"/>
              </w:rPr>
              <w:t xml:space="preserve">2. </w:t>
            </w:r>
            <w:r w:rsidRPr="00CC0F10">
              <w:rPr>
                <w:sz w:val="16"/>
                <w:szCs w:val="16"/>
                <w:lang w:val="en-IN"/>
              </w:rPr>
              <w:t>Transport Mode: Walking, cycling, bus, train, car, or other.</w:t>
            </w:r>
          </w:p>
          <w:p w14:paraId="2AC02616" w14:textId="77777777" w:rsidR="00F259C0" w:rsidRPr="00CC0F10" w:rsidRDefault="00F259C0" w:rsidP="00F259C0">
            <w:pPr>
              <w:pStyle w:val="NoSpacing"/>
              <w:rPr>
                <w:sz w:val="16"/>
                <w:szCs w:val="16"/>
                <w:lang w:val="en-IN"/>
              </w:rPr>
            </w:pPr>
            <w:r>
              <w:rPr>
                <w:sz w:val="16"/>
                <w:szCs w:val="16"/>
                <w:lang w:val="en-IN"/>
              </w:rPr>
              <w:t xml:space="preserve">3. </w:t>
            </w:r>
            <w:r w:rsidRPr="00CC0F10">
              <w:rPr>
                <w:sz w:val="16"/>
                <w:szCs w:val="16"/>
                <w:lang w:val="en-IN"/>
              </w:rPr>
              <w:t>Travel Volume: Weekly minutes and miles by mode.</w:t>
            </w:r>
          </w:p>
          <w:p w14:paraId="2881D291" w14:textId="77777777" w:rsidR="00F259C0" w:rsidRPr="00CC0F10" w:rsidRDefault="00F259C0" w:rsidP="00F259C0">
            <w:pPr>
              <w:pStyle w:val="NoSpacing"/>
              <w:rPr>
                <w:sz w:val="16"/>
                <w:szCs w:val="16"/>
                <w:lang w:val="en-IN"/>
              </w:rPr>
            </w:pPr>
            <w:r>
              <w:rPr>
                <w:sz w:val="16"/>
                <w:szCs w:val="16"/>
                <w:lang w:val="en-IN"/>
              </w:rPr>
              <w:t xml:space="preserve">4. </w:t>
            </w:r>
            <w:r w:rsidRPr="00CC0F10">
              <w:rPr>
                <w:sz w:val="16"/>
                <w:szCs w:val="16"/>
                <w:lang w:val="en-IN"/>
              </w:rPr>
              <w:t>Active Travel Time: Weekly minutes walking and cycling (all purposes).</w:t>
            </w:r>
          </w:p>
          <w:p w14:paraId="6CB67E14" w14:textId="1777BD79" w:rsidR="00F259C0" w:rsidRDefault="00F259C0" w:rsidP="00F259C0">
            <w:r>
              <w:rPr>
                <w:sz w:val="16"/>
                <w:szCs w:val="16"/>
                <w:lang w:val="en-IN"/>
              </w:rPr>
              <w:t xml:space="preserve">5. </w:t>
            </w:r>
            <w:r w:rsidRPr="00CC0F10">
              <w:rPr>
                <w:sz w:val="16"/>
                <w:szCs w:val="16"/>
                <w:lang w:val="en-IN"/>
              </w:rPr>
              <w:t>Change in Active Travel: Follow-up minus baseline (increase/decrease/maintained).</w:t>
            </w:r>
          </w:p>
        </w:tc>
      </w:tr>
      <w:tr w:rsidR="00F259C0" w14:paraId="22E77ECF" w14:textId="77777777">
        <w:tc>
          <w:tcPr>
            <w:tcW w:w="888" w:type="dxa"/>
          </w:tcPr>
          <w:p w14:paraId="647F87B9" w14:textId="63694CBB" w:rsidR="00F259C0" w:rsidRDefault="00F259C0" w:rsidP="00F259C0">
            <w:proofErr w:type="spellStart"/>
            <w:r w:rsidRPr="00EB36AB">
              <w:rPr>
                <w:sz w:val="16"/>
                <w:szCs w:val="16"/>
                <w:lang w:val="en-IN"/>
              </w:rPr>
              <w:t>Sahlqvist</w:t>
            </w:r>
            <w:proofErr w:type="spellEnd"/>
            <w:r w:rsidRPr="00EB36AB">
              <w:rPr>
                <w:sz w:val="16"/>
                <w:szCs w:val="16"/>
                <w:lang w:val="en-IN"/>
              </w:rPr>
              <w:t xml:space="preserve"> et al. (2013b)</w:t>
            </w:r>
          </w:p>
        </w:tc>
        <w:tc>
          <w:tcPr>
            <w:tcW w:w="1201" w:type="dxa"/>
          </w:tcPr>
          <w:p w14:paraId="0B86B2F4" w14:textId="0B2512BD" w:rsidR="00F259C0" w:rsidRDefault="00F259C0" w:rsidP="00F259C0">
            <w:r w:rsidRPr="00EB36AB">
              <w:rPr>
                <w:sz w:val="16"/>
                <w:szCs w:val="16"/>
                <w:lang w:val="en-IN"/>
              </w:rPr>
              <w:t>England</w:t>
            </w:r>
          </w:p>
        </w:tc>
        <w:tc>
          <w:tcPr>
            <w:tcW w:w="1379" w:type="dxa"/>
          </w:tcPr>
          <w:p w14:paraId="1F27FF06" w14:textId="77777777" w:rsidR="00F259C0" w:rsidRPr="00EB36AB" w:rsidRDefault="00F259C0" w:rsidP="00F259C0">
            <w:pPr>
              <w:rPr>
                <w:sz w:val="16"/>
                <w:szCs w:val="16"/>
                <w:lang w:val="en-IN"/>
              </w:rPr>
            </w:pPr>
            <w:r w:rsidRPr="00EB36AB">
              <w:rPr>
                <w:sz w:val="16"/>
                <w:szCs w:val="16"/>
                <w:lang w:val="en-IN"/>
              </w:rPr>
              <w:t>European</w:t>
            </w:r>
          </w:p>
          <w:p w14:paraId="498BFFF3" w14:textId="5C6F4725" w:rsidR="00F259C0" w:rsidRDefault="00F259C0" w:rsidP="00F259C0">
            <w:r w:rsidRPr="00EB36AB">
              <w:rPr>
                <w:sz w:val="16"/>
                <w:szCs w:val="16"/>
                <w:lang w:val="en-IN"/>
              </w:rPr>
              <w:t xml:space="preserve">Prospective Investigation into Cancer and Nutrition study-Norfolk (EPIC-Norfolk) </w:t>
            </w:r>
          </w:p>
        </w:tc>
        <w:tc>
          <w:tcPr>
            <w:tcW w:w="1514" w:type="dxa"/>
          </w:tcPr>
          <w:p w14:paraId="1AE6E7CB" w14:textId="60CD1D79" w:rsidR="00F259C0" w:rsidRDefault="00F259C0" w:rsidP="00F259C0">
            <w:r w:rsidRPr="00EB36AB">
              <w:rPr>
                <w:sz w:val="16"/>
                <w:szCs w:val="16"/>
                <w:lang w:val="en-IN"/>
              </w:rPr>
              <w:t>Adults aged 40–79 years at the first health assessment.</w:t>
            </w:r>
          </w:p>
        </w:tc>
        <w:tc>
          <w:tcPr>
            <w:tcW w:w="2036" w:type="dxa"/>
          </w:tcPr>
          <w:p w14:paraId="27571A68" w14:textId="21823384" w:rsidR="00F259C0" w:rsidRDefault="00F259C0" w:rsidP="00F259C0">
            <w:r w:rsidRPr="00EB36AB">
              <w:rPr>
                <w:sz w:val="16"/>
                <w:szCs w:val="16"/>
                <w:lang w:val="en-IN"/>
              </w:rPr>
              <w:t xml:space="preserve">Not defined, suggested as walking and cycling </w:t>
            </w:r>
          </w:p>
        </w:tc>
        <w:tc>
          <w:tcPr>
            <w:tcW w:w="2518" w:type="dxa"/>
          </w:tcPr>
          <w:p w14:paraId="46998A47" w14:textId="77777777" w:rsidR="00F259C0" w:rsidRPr="0087365B" w:rsidRDefault="00F259C0" w:rsidP="00F259C0">
            <w:pPr>
              <w:rPr>
                <w:sz w:val="16"/>
                <w:szCs w:val="16"/>
                <w:lang w:val="en-IN"/>
              </w:rPr>
            </w:pPr>
            <w:r w:rsidRPr="0087365B">
              <w:rPr>
                <w:sz w:val="16"/>
                <w:szCs w:val="16"/>
                <w:lang w:val="en-IN"/>
              </w:rPr>
              <w:t xml:space="preserve">Two stages of health examinations: </w:t>
            </w:r>
          </w:p>
          <w:p w14:paraId="0B5A906D" w14:textId="77777777" w:rsidR="00F259C0" w:rsidRPr="0087365B" w:rsidRDefault="00F259C0" w:rsidP="00F259C0">
            <w:pPr>
              <w:rPr>
                <w:sz w:val="16"/>
                <w:szCs w:val="16"/>
              </w:rPr>
            </w:pPr>
            <w:r w:rsidRPr="0087365B">
              <w:rPr>
                <w:sz w:val="16"/>
                <w:szCs w:val="16"/>
                <w:lang w:val="en-IN"/>
              </w:rPr>
              <w:t xml:space="preserve">Stage 1: </w:t>
            </w:r>
            <w:r w:rsidRPr="0087365B">
              <w:rPr>
                <w:sz w:val="16"/>
                <w:szCs w:val="16"/>
              </w:rPr>
              <w:t xml:space="preserve">between 1993 and 1997 (average weekly duration of cycling for all purposes using a simple measure of physical activity) </w:t>
            </w:r>
          </w:p>
          <w:p w14:paraId="16D64DF0" w14:textId="2C6355C7" w:rsidR="00F259C0" w:rsidRDefault="00F259C0" w:rsidP="00F259C0">
            <w:r w:rsidRPr="0087365B">
              <w:rPr>
                <w:sz w:val="16"/>
                <w:szCs w:val="16"/>
              </w:rPr>
              <w:t>Stage 2: between 1998 and 2000 (a more detailed breakdown of their weekly cycling behaviour using the EPAQ2 physical activity questionnaire)</w:t>
            </w:r>
          </w:p>
        </w:tc>
        <w:tc>
          <w:tcPr>
            <w:tcW w:w="3340" w:type="dxa"/>
          </w:tcPr>
          <w:p w14:paraId="48EE2677" w14:textId="44FA3C07" w:rsidR="00F259C0" w:rsidRPr="00F259C0" w:rsidRDefault="00F259C0" w:rsidP="00F259C0">
            <w:pPr>
              <w:pStyle w:val="NoSpacing"/>
              <w:rPr>
                <w:sz w:val="16"/>
                <w:szCs w:val="16"/>
                <w:lang w:val="en-IN"/>
              </w:rPr>
            </w:pPr>
            <w:r>
              <w:rPr>
                <w:sz w:val="16"/>
                <w:szCs w:val="16"/>
                <w:lang w:val="en-IN"/>
              </w:rPr>
              <w:t xml:space="preserve">1. </w:t>
            </w:r>
            <w:r w:rsidRPr="00F259C0">
              <w:rPr>
                <w:sz w:val="16"/>
                <w:szCs w:val="16"/>
                <w:lang w:val="en-IN"/>
              </w:rPr>
              <w:t>Average Weekly Cycling Time (hours/week) – separately for winter and summer</w:t>
            </w:r>
            <w:r w:rsidRPr="00F259C0">
              <w:rPr>
                <w:sz w:val="16"/>
                <w:szCs w:val="16"/>
                <w:lang w:val="en-IN"/>
              </w:rPr>
              <w:br/>
              <w:t>a. Total Cycling Time (minutes/week)</w:t>
            </w:r>
          </w:p>
          <w:p w14:paraId="34C6D9F9" w14:textId="4A0E4E04" w:rsidR="00F259C0" w:rsidRPr="00F259C0" w:rsidRDefault="00F259C0" w:rsidP="00F259C0">
            <w:pPr>
              <w:pStyle w:val="NoSpacing"/>
              <w:rPr>
                <w:sz w:val="16"/>
                <w:szCs w:val="16"/>
                <w:lang w:val="en-IN"/>
              </w:rPr>
            </w:pPr>
            <w:r>
              <w:rPr>
                <w:sz w:val="16"/>
                <w:szCs w:val="16"/>
                <w:lang w:val="en-IN"/>
              </w:rPr>
              <w:t xml:space="preserve">2. </w:t>
            </w:r>
            <w:r w:rsidRPr="00F259C0">
              <w:rPr>
                <w:sz w:val="16"/>
                <w:szCs w:val="16"/>
                <w:lang w:val="en-IN"/>
              </w:rPr>
              <w:t>Commuter Cycling</w:t>
            </w:r>
            <w:r>
              <w:rPr>
                <w:sz w:val="16"/>
                <w:szCs w:val="16"/>
                <w:lang w:val="en-IN"/>
              </w:rPr>
              <w:t xml:space="preserve">: </w:t>
            </w:r>
            <w:r w:rsidRPr="00F259C0">
              <w:rPr>
                <w:sz w:val="16"/>
                <w:szCs w:val="16"/>
                <w:lang w:val="en-IN"/>
              </w:rPr>
              <w:t>Usual travel mode to work (car, public transport, bike, foot)</w:t>
            </w:r>
            <w:r>
              <w:rPr>
                <w:sz w:val="16"/>
                <w:szCs w:val="16"/>
                <w:lang w:val="en-IN"/>
              </w:rPr>
              <w:t xml:space="preserve">; </w:t>
            </w:r>
            <w:r w:rsidRPr="00F259C0">
              <w:rPr>
                <w:sz w:val="16"/>
                <w:szCs w:val="16"/>
                <w:lang w:val="en-IN"/>
              </w:rPr>
              <w:t>Frequency of cycling (always, usually, occasionally, rarely/never)</w:t>
            </w:r>
            <w:r>
              <w:rPr>
                <w:sz w:val="16"/>
                <w:szCs w:val="16"/>
                <w:lang w:val="en-IN"/>
              </w:rPr>
              <w:t xml:space="preserve">; </w:t>
            </w:r>
            <w:r w:rsidRPr="00F259C0">
              <w:rPr>
                <w:sz w:val="16"/>
                <w:szCs w:val="16"/>
                <w:lang w:val="en-IN"/>
              </w:rPr>
              <w:t>Distance cycled (miles/week)</w:t>
            </w:r>
            <w:r>
              <w:rPr>
                <w:sz w:val="16"/>
                <w:szCs w:val="16"/>
                <w:lang w:val="en-IN"/>
              </w:rPr>
              <w:t xml:space="preserve">; </w:t>
            </w:r>
            <w:r w:rsidRPr="00F259C0">
              <w:rPr>
                <w:sz w:val="16"/>
                <w:szCs w:val="16"/>
                <w:lang w:val="en-IN"/>
              </w:rPr>
              <w:t>Time cycled (minutes/week)</w:t>
            </w:r>
          </w:p>
          <w:p w14:paraId="14BD4E75" w14:textId="1524E2AF" w:rsidR="00F259C0" w:rsidRPr="00F259C0" w:rsidRDefault="00F259C0" w:rsidP="00F259C0">
            <w:pPr>
              <w:pStyle w:val="NoSpacing"/>
              <w:rPr>
                <w:sz w:val="16"/>
                <w:szCs w:val="16"/>
                <w:lang w:val="en-IN"/>
              </w:rPr>
            </w:pPr>
            <w:r>
              <w:rPr>
                <w:sz w:val="16"/>
                <w:szCs w:val="16"/>
                <w:lang w:val="en-IN"/>
              </w:rPr>
              <w:t xml:space="preserve">3. </w:t>
            </w:r>
            <w:r w:rsidRPr="00F259C0">
              <w:rPr>
                <w:sz w:val="16"/>
                <w:szCs w:val="16"/>
                <w:lang w:val="en-IN"/>
              </w:rPr>
              <w:t>Non-Commuting Utility Cycling</w:t>
            </w:r>
            <w:r>
              <w:rPr>
                <w:sz w:val="16"/>
                <w:szCs w:val="16"/>
                <w:lang w:val="en-IN"/>
              </w:rPr>
              <w:t xml:space="preserve">: </w:t>
            </w:r>
            <w:r w:rsidRPr="00F259C0">
              <w:rPr>
                <w:sz w:val="16"/>
                <w:szCs w:val="16"/>
                <w:lang w:val="en-IN"/>
              </w:rPr>
              <w:t>Number of trips by bike across distance bands (e.g., &lt;0.5, 0.5–1.5 miles, etc.)</w:t>
            </w:r>
          </w:p>
          <w:p w14:paraId="2E25677F" w14:textId="17FE3D2A" w:rsidR="00F259C0" w:rsidRPr="00F259C0" w:rsidRDefault="00F259C0" w:rsidP="00F259C0">
            <w:pPr>
              <w:pStyle w:val="NoSpacing"/>
              <w:rPr>
                <w:sz w:val="16"/>
                <w:szCs w:val="16"/>
                <w:lang w:val="en-IN"/>
              </w:rPr>
            </w:pPr>
            <w:r>
              <w:rPr>
                <w:sz w:val="16"/>
                <w:szCs w:val="16"/>
                <w:lang w:val="en-IN"/>
              </w:rPr>
              <w:t xml:space="preserve">4. </w:t>
            </w:r>
            <w:r w:rsidRPr="00F259C0">
              <w:rPr>
                <w:sz w:val="16"/>
                <w:szCs w:val="16"/>
                <w:lang w:val="en-IN"/>
              </w:rPr>
              <w:t>All Utility Cycling</w:t>
            </w:r>
            <w:r>
              <w:rPr>
                <w:sz w:val="16"/>
                <w:szCs w:val="16"/>
                <w:lang w:val="en-IN"/>
              </w:rPr>
              <w:t xml:space="preserve">: </w:t>
            </w:r>
            <w:r w:rsidRPr="00F259C0">
              <w:rPr>
                <w:sz w:val="16"/>
                <w:szCs w:val="16"/>
                <w:lang w:val="en-IN"/>
              </w:rPr>
              <w:t>Total distance cycled for commuting and non-commuting purposes (miles/week)</w:t>
            </w:r>
          </w:p>
          <w:p w14:paraId="5B02C28E" w14:textId="76BB4BC4" w:rsidR="00F259C0" w:rsidRPr="00F259C0" w:rsidRDefault="00F259C0" w:rsidP="00F259C0">
            <w:pPr>
              <w:pStyle w:val="NoSpacing"/>
              <w:rPr>
                <w:sz w:val="16"/>
                <w:szCs w:val="16"/>
                <w:lang w:val="en-IN"/>
              </w:rPr>
            </w:pPr>
            <w:r>
              <w:rPr>
                <w:sz w:val="16"/>
                <w:szCs w:val="16"/>
                <w:lang w:val="en-IN"/>
              </w:rPr>
              <w:t xml:space="preserve">5. </w:t>
            </w:r>
            <w:r w:rsidRPr="00F259C0">
              <w:rPr>
                <w:sz w:val="16"/>
                <w:szCs w:val="16"/>
                <w:lang w:val="en-IN"/>
              </w:rPr>
              <w:t xml:space="preserve">Recreational </w:t>
            </w:r>
            <w:proofErr w:type="gramStart"/>
            <w:r w:rsidRPr="00F259C0">
              <w:rPr>
                <w:sz w:val="16"/>
                <w:szCs w:val="16"/>
                <w:lang w:val="en-IN"/>
              </w:rPr>
              <w:t>Cycling</w:t>
            </w:r>
            <w:r>
              <w:rPr>
                <w:sz w:val="16"/>
                <w:szCs w:val="16"/>
                <w:lang w:val="en-IN"/>
              </w:rPr>
              <w:t xml:space="preserve"> :</w:t>
            </w:r>
            <w:proofErr w:type="gramEnd"/>
            <w:r>
              <w:rPr>
                <w:sz w:val="16"/>
                <w:szCs w:val="16"/>
                <w:lang w:val="en-IN"/>
              </w:rPr>
              <w:t xml:space="preserve"> </w:t>
            </w:r>
            <w:r w:rsidRPr="00F259C0">
              <w:rPr>
                <w:sz w:val="16"/>
                <w:szCs w:val="16"/>
                <w:lang w:val="en-IN"/>
              </w:rPr>
              <w:t>Time per session and frequency</w:t>
            </w:r>
            <w:r>
              <w:rPr>
                <w:sz w:val="16"/>
                <w:szCs w:val="16"/>
                <w:lang w:val="en-IN"/>
              </w:rPr>
              <w:t xml:space="preserve">; </w:t>
            </w:r>
            <w:r w:rsidRPr="00F259C0">
              <w:rPr>
                <w:sz w:val="16"/>
                <w:szCs w:val="16"/>
                <w:lang w:val="en-IN"/>
              </w:rPr>
              <w:t>Converted to minutes/week</w:t>
            </w:r>
          </w:p>
          <w:p w14:paraId="713BEC5C" w14:textId="05DCEEFE" w:rsidR="00F259C0" w:rsidRPr="00F259C0" w:rsidRDefault="00F259C0" w:rsidP="00F259C0">
            <w:pPr>
              <w:pStyle w:val="NoSpacing"/>
            </w:pPr>
            <w:r>
              <w:rPr>
                <w:sz w:val="16"/>
                <w:szCs w:val="16"/>
                <w:lang w:val="en-IN"/>
              </w:rPr>
              <w:t xml:space="preserve">6. </w:t>
            </w:r>
            <w:r w:rsidRPr="00F259C0">
              <w:rPr>
                <w:sz w:val="16"/>
                <w:szCs w:val="16"/>
                <w:lang w:val="en-IN"/>
              </w:rPr>
              <w:t>Total Cycling Time</w:t>
            </w:r>
            <w:r>
              <w:rPr>
                <w:sz w:val="16"/>
                <w:szCs w:val="16"/>
                <w:lang w:val="en-IN"/>
              </w:rPr>
              <w:t xml:space="preserve">: </w:t>
            </w:r>
            <w:r w:rsidRPr="00F259C0">
              <w:rPr>
                <w:sz w:val="16"/>
                <w:szCs w:val="16"/>
                <w:lang w:val="en-IN"/>
              </w:rPr>
              <w:t>Combined minutes/week from commuter, utility, and recreational cycling</w:t>
            </w:r>
          </w:p>
        </w:tc>
      </w:tr>
      <w:tr w:rsidR="00F259C0" w14:paraId="30659E83" w14:textId="77777777">
        <w:tc>
          <w:tcPr>
            <w:tcW w:w="888" w:type="dxa"/>
          </w:tcPr>
          <w:p w14:paraId="25F88891" w14:textId="672C097E" w:rsidR="00F259C0" w:rsidRDefault="00F259C0" w:rsidP="00F259C0">
            <w:r w:rsidRPr="00EB36AB">
              <w:rPr>
                <w:sz w:val="16"/>
                <w:szCs w:val="16"/>
                <w:lang w:val="en-IN"/>
              </w:rPr>
              <w:t>Salway et al. (2019)</w:t>
            </w:r>
          </w:p>
        </w:tc>
        <w:tc>
          <w:tcPr>
            <w:tcW w:w="1201" w:type="dxa"/>
          </w:tcPr>
          <w:p w14:paraId="4A9BF373" w14:textId="6B87C073" w:rsidR="00F259C0" w:rsidRDefault="00F259C0" w:rsidP="00F259C0">
            <w:r w:rsidRPr="00EB36AB">
              <w:rPr>
                <w:sz w:val="16"/>
                <w:szCs w:val="16"/>
                <w:lang w:val="en-IN"/>
              </w:rPr>
              <w:t>England</w:t>
            </w:r>
          </w:p>
        </w:tc>
        <w:tc>
          <w:tcPr>
            <w:tcW w:w="1379" w:type="dxa"/>
          </w:tcPr>
          <w:p w14:paraId="54042EDE" w14:textId="77777777" w:rsidR="00F259C0" w:rsidRPr="00EB36AB" w:rsidRDefault="00F259C0" w:rsidP="00F259C0">
            <w:pPr>
              <w:rPr>
                <w:sz w:val="16"/>
                <w:szCs w:val="16"/>
                <w:lang w:val="en-IN"/>
              </w:rPr>
            </w:pPr>
            <w:r w:rsidRPr="00EB36AB">
              <w:rPr>
                <w:sz w:val="16"/>
                <w:szCs w:val="16"/>
                <w:lang w:val="en-IN"/>
              </w:rPr>
              <w:t>B-PROACT1V study, a longitudinal</w:t>
            </w:r>
            <w:r>
              <w:rPr>
                <w:sz w:val="16"/>
                <w:szCs w:val="16"/>
                <w:lang w:val="en-IN"/>
              </w:rPr>
              <w:t xml:space="preserve"> </w:t>
            </w:r>
            <w:r w:rsidRPr="00EB36AB">
              <w:rPr>
                <w:sz w:val="16"/>
                <w:szCs w:val="16"/>
                <w:lang w:val="en-IN"/>
              </w:rPr>
              <w:t>study that examined the physical activity and sedentary</w:t>
            </w:r>
          </w:p>
          <w:p w14:paraId="5BD75546" w14:textId="3F86EF63" w:rsidR="00F259C0" w:rsidRPr="00F259C0" w:rsidRDefault="00F259C0" w:rsidP="00F259C0">
            <w:pPr>
              <w:rPr>
                <w:sz w:val="16"/>
                <w:szCs w:val="16"/>
              </w:rPr>
            </w:pPr>
            <w:r w:rsidRPr="00EB36AB">
              <w:rPr>
                <w:sz w:val="16"/>
                <w:szCs w:val="16"/>
                <w:lang w:val="en-IN"/>
              </w:rPr>
              <w:t xml:space="preserve"> behaviours of primary school children and their parents. </w:t>
            </w:r>
          </w:p>
        </w:tc>
        <w:tc>
          <w:tcPr>
            <w:tcW w:w="1514" w:type="dxa"/>
          </w:tcPr>
          <w:p w14:paraId="6EEF37BE" w14:textId="60932AC4" w:rsidR="00F259C0" w:rsidRDefault="00F259C0" w:rsidP="00F259C0">
            <w:r w:rsidRPr="00EB36AB">
              <w:rPr>
                <w:sz w:val="16"/>
                <w:szCs w:val="16"/>
                <w:lang w:val="en-IN"/>
              </w:rPr>
              <w:t>Primary school children aged 5–11years, and their parents</w:t>
            </w:r>
          </w:p>
        </w:tc>
        <w:tc>
          <w:tcPr>
            <w:tcW w:w="2036" w:type="dxa"/>
          </w:tcPr>
          <w:p w14:paraId="6A3A61A4" w14:textId="0E941939" w:rsidR="00F259C0" w:rsidRDefault="00F259C0" w:rsidP="00F259C0">
            <w:r>
              <w:rPr>
                <w:sz w:val="16"/>
                <w:szCs w:val="16"/>
                <w:lang w:val="en-IN"/>
              </w:rPr>
              <w:t>W</w:t>
            </w:r>
            <w:r w:rsidRPr="00EB36AB">
              <w:rPr>
                <w:sz w:val="16"/>
                <w:szCs w:val="16"/>
                <w:lang w:val="en-IN"/>
              </w:rPr>
              <w:t>alking, cycling, or scooting</w:t>
            </w:r>
          </w:p>
        </w:tc>
        <w:tc>
          <w:tcPr>
            <w:tcW w:w="2518" w:type="dxa"/>
          </w:tcPr>
          <w:p w14:paraId="07ADCFE8" w14:textId="77777777" w:rsidR="00F259C0" w:rsidRPr="0087365B" w:rsidRDefault="00F259C0" w:rsidP="00E45E54">
            <w:pPr>
              <w:pStyle w:val="ListParagraph"/>
              <w:numPr>
                <w:ilvl w:val="0"/>
                <w:numId w:val="24"/>
              </w:numPr>
              <w:ind w:left="0"/>
              <w:rPr>
                <w:sz w:val="16"/>
                <w:szCs w:val="16"/>
                <w:lang w:val="en-IN"/>
              </w:rPr>
            </w:pPr>
            <w:r w:rsidRPr="0087365B">
              <w:rPr>
                <w:sz w:val="16"/>
                <w:szCs w:val="16"/>
                <w:lang w:val="en-IN"/>
              </w:rPr>
              <w:t>1. Self-reported travel mode (daily).</w:t>
            </w:r>
          </w:p>
          <w:p w14:paraId="320DAE0E" w14:textId="77777777" w:rsidR="00F259C0" w:rsidRPr="0087365B" w:rsidRDefault="00F259C0" w:rsidP="00F259C0">
            <w:pPr>
              <w:pStyle w:val="ListParagraph"/>
              <w:ind w:left="0"/>
              <w:rPr>
                <w:sz w:val="16"/>
                <w:szCs w:val="16"/>
                <w:lang w:val="en-IN"/>
              </w:rPr>
            </w:pPr>
            <w:r w:rsidRPr="0087365B">
              <w:rPr>
                <w:sz w:val="16"/>
                <w:szCs w:val="16"/>
                <w:lang w:val="en-IN"/>
              </w:rPr>
              <w:t>2. Accelerometer-derived MVPA (objective physical activity tracking).</w:t>
            </w:r>
            <w:r w:rsidRPr="0087365B">
              <w:rPr>
                <w:sz w:val="16"/>
                <w:szCs w:val="16"/>
                <w:lang w:val="en-IN"/>
              </w:rPr>
              <w:br/>
              <w:t xml:space="preserve">3. Club attendance logs (to assess additional activity opportunities). </w:t>
            </w:r>
          </w:p>
          <w:p w14:paraId="5CC0C6E3" w14:textId="51DB2075" w:rsidR="00F259C0" w:rsidRDefault="00F259C0" w:rsidP="00F259C0">
            <w:r w:rsidRPr="0087365B">
              <w:rPr>
                <w:sz w:val="16"/>
                <w:szCs w:val="16"/>
                <w:lang w:val="en-IN"/>
              </w:rPr>
              <w:t>4.</w:t>
            </w:r>
            <w:r>
              <w:rPr>
                <w:b/>
                <w:bCs/>
                <w:sz w:val="16"/>
                <w:szCs w:val="16"/>
                <w:lang w:val="en-IN"/>
              </w:rPr>
              <w:t xml:space="preserve"> </w:t>
            </w:r>
            <w:r w:rsidRPr="00EB36AB">
              <w:rPr>
                <w:sz w:val="16"/>
                <w:szCs w:val="16"/>
                <w:lang w:val="en-IN"/>
              </w:rPr>
              <w:t xml:space="preserve">Children wore waist-worn </w:t>
            </w:r>
            <w:proofErr w:type="spellStart"/>
            <w:r w:rsidRPr="00EB36AB">
              <w:rPr>
                <w:sz w:val="16"/>
                <w:szCs w:val="16"/>
                <w:lang w:val="en-IN"/>
              </w:rPr>
              <w:t>ActiGraph</w:t>
            </w:r>
            <w:proofErr w:type="spellEnd"/>
            <w:r w:rsidRPr="00EB36AB">
              <w:rPr>
                <w:sz w:val="16"/>
                <w:szCs w:val="16"/>
                <w:lang w:val="en-IN"/>
              </w:rPr>
              <w:t xml:space="preserve"> accelerometers for three weekdays and two weekend days</w:t>
            </w:r>
          </w:p>
        </w:tc>
        <w:tc>
          <w:tcPr>
            <w:tcW w:w="3340" w:type="dxa"/>
          </w:tcPr>
          <w:p w14:paraId="08128031" w14:textId="77777777" w:rsidR="00F259C0" w:rsidRDefault="00F259C0" w:rsidP="00F259C0">
            <w:pPr>
              <w:pStyle w:val="NoSpacing"/>
              <w:rPr>
                <w:sz w:val="16"/>
                <w:szCs w:val="16"/>
                <w:lang w:val="en-IN"/>
              </w:rPr>
            </w:pPr>
            <w:r>
              <w:rPr>
                <w:sz w:val="16"/>
                <w:szCs w:val="16"/>
                <w:lang w:val="en-IN"/>
              </w:rPr>
              <w:t xml:space="preserve">1. </w:t>
            </w:r>
            <w:r w:rsidRPr="00F259C0">
              <w:rPr>
                <w:sz w:val="16"/>
                <w:szCs w:val="16"/>
                <w:lang w:val="en-IN"/>
              </w:rPr>
              <w:t xml:space="preserve">Travel Mode: Active (walk, bike, scooter) vs. </w:t>
            </w:r>
            <w:proofErr w:type="gramStart"/>
            <w:r w:rsidRPr="00F259C0">
              <w:rPr>
                <w:sz w:val="16"/>
                <w:szCs w:val="16"/>
                <w:lang w:val="en-IN"/>
              </w:rPr>
              <w:t>Non-active</w:t>
            </w:r>
            <w:proofErr w:type="gramEnd"/>
            <w:r w:rsidRPr="00F259C0">
              <w:rPr>
                <w:sz w:val="16"/>
                <w:szCs w:val="16"/>
                <w:lang w:val="en-IN"/>
              </w:rPr>
              <w:t xml:space="preserve"> (car, public transport)</w:t>
            </w:r>
          </w:p>
          <w:p w14:paraId="23C1D22A" w14:textId="753D0CC0" w:rsidR="00F259C0" w:rsidRPr="00F259C0" w:rsidRDefault="00F259C0" w:rsidP="00F259C0">
            <w:pPr>
              <w:pStyle w:val="NoSpacing"/>
              <w:rPr>
                <w:sz w:val="16"/>
                <w:szCs w:val="16"/>
                <w:lang w:val="en-IN"/>
              </w:rPr>
            </w:pPr>
            <w:r>
              <w:rPr>
                <w:sz w:val="16"/>
                <w:szCs w:val="16"/>
                <w:lang w:val="en-IN"/>
              </w:rPr>
              <w:t xml:space="preserve">2. </w:t>
            </w:r>
            <w:r w:rsidRPr="00F259C0">
              <w:rPr>
                <w:sz w:val="16"/>
                <w:szCs w:val="16"/>
                <w:lang w:val="en-IN"/>
              </w:rPr>
              <w:t>Active Travel Frequency: 0, 1–2, 3–4, or 5 days/week</w:t>
            </w:r>
          </w:p>
          <w:p w14:paraId="5DA84A3B" w14:textId="287BE5EC" w:rsidR="00F259C0" w:rsidRPr="00F259C0" w:rsidRDefault="00F259C0" w:rsidP="00F259C0">
            <w:pPr>
              <w:pStyle w:val="NoSpacing"/>
              <w:rPr>
                <w:sz w:val="16"/>
                <w:szCs w:val="16"/>
                <w:lang w:val="en-IN"/>
              </w:rPr>
            </w:pPr>
            <w:r>
              <w:rPr>
                <w:sz w:val="16"/>
                <w:szCs w:val="16"/>
                <w:lang w:val="en-IN"/>
              </w:rPr>
              <w:t xml:space="preserve">3. </w:t>
            </w:r>
            <w:r w:rsidRPr="00F259C0">
              <w:rPr>
                <w:sz w:val="16"/>
                <w:szCs w:val="16"/>
                <w:lang w:val="en-IN"/>
              </w:rPr>
              <w:t>Daily Active Travel: Active mode used for school arrival and/or departure</w:t>
            </w:r>
          </w:p>
          <w:p w14:paraId="1C34A362" w14:textId="26CF226E" w:rsidR="00F259C0" w:rsidRPr="00F259C0" w:rsidRDefault="00F259C0" w:rsidP="00F259C0">
            <w:pPr>
              <w:pStyle w:val="NoSpacing"/>
              <w:rPr>
                <w:sz w:val="16"/>
                <w:szCs w:val="16"/>
                <w:lang w:val="en-IN"/>
              </w:rPr>
            </w:pPr>
            <w:r>
              <w:rPr>
                <w:sz w:val="16"/>
                <w:szCs w:val="16"/>
                <w:lang w:val="en-IN"/>
              </w:rPr>
              <w:t xml:space="preserve">4. </w:t>
            </w:r>
            <w:r w:rsidRPr="00F259C0">
              <w:rPr>
                <w:sz w:val="16"/>
                <w:szCs w:val="16"/>
                <w:lang w:val="en-IN"/>
              </w:rPr>
              <w:t>Daily MVPA Minutes: Total minutes of moderate-to-vigorous physical activity per day</w:t>
            </w:r>
          </w:p>
          <w:p w14:paraId="3FD02D46" w14:textId="6D1931DD" w:rsidR="00F259C0" w:rsidRDefault="00F259C0" w:rsidP="00F259C0"/>
        </w:tc>
      </w:tr>
      <w:tr w:rsidR="007444A8" w14:paraId="053915BB" w14:textId="77777777">
        <w:tc>
          <w:tcPr>
            <w:tcW w:w="888" w:type="dxa"/>
          </w:tcPr>
          <w:p w14:paraId="020C088B" w14:textId="385B163D" w:rsidR="007444A8" w:rsidRDefault="007444A8" w:rsidP="007444A8">
            <w:r>
              <w:rPr>
                <w:b/>
                <w:bCs/>
                <w:sz w:val="18"/>
                <w:szCs w:val="18"/>
              </w:rPr>
              <w:lastRenderedPageBreak/>
              <w:t>Author(s)</w:t>
            </w:r>
          </w:p>
        </w:tc>
        <w:tc>
          <w:tcPr>
            <w:tcW w:w="1201" w:type="dxa"/>
          </w:tcPr>
          <w:p w14:paraId="22B07B23" w14:textId="2C90271E" w:rsidR="007444A8" w:rsidRDefault="007444A8" w:rsidP="007444A8">
            <w:r w:rsidRPr="00EF293B">
              <w:rPr>
                <w:b/>
                <w:bCs/>
                <w:sz w:val="18"/>
                <w:szCs w:val="18"/>
              </w:rPr>
              <w:t>Setting</w:t>
            </w:r>
            <w:r>
              <w:rPr>
                <w:b/>
                <w:bCs/>
                <w:sz w:val="18"/>
                <w:szCs w:val="18"/>
              </w:rPr>
              <w:t>(s)</w:t>
            </w:r>
          </w:p>
        </w:tc>
        <w:tc>
          <w:tcPr>
            <w:tcW w:w="1379" w:type="dxa"/>
          </w:tcPr>
          <w:p w14:paraId="6770C1DC" w14:textId="030A632B" w:rsidR="007444A8" w:rsidRDefault="007444A8" w:rsidP="007444A8">
            <w:r w:rsidRPr="00EF293B">
              <w:rPr>
                <w:b/>
                <w:bCs/>
                <w:sz w:val="18"/>
                <w:szCs w:val="18"/>
              </w:rPr>
              <w:t>Data sources</w:t>
            </w:r>
          </w:p>
        </w:tc>
        <w:tc>
          <w:tcPr>
            <w:tcW w:w="1514" w:type="dxa"/>
          </w:tcPr>
          <w:p w14:paraId="6BCA0516" w14:textId="342EF7D8" w:rsidR="007444A8" w:rsidRDefault="007444A8" w:rsidP="007444A8">
            <w:r w:rsidRPr="00EF293B">
              <w:rPr>
                <w:b/>
                <w:bCs/>
                <w:sz w:val="18"/>
                <w:szCs w:val="18"/>
              </w:rPr>
              <w:t>Target population</w:t>
            </w:r>
          </w:p>
        </w:tc>
        <w:tc>
          <w:tcPr>
            <w:tcW w:w="2036" w:type="dxa"/>
          </w:tcPr>
          <w:p w14:paraId="403219F9" w14:textId="1C39B018" w:rsidR="007444A8" w:rsidRDefault="007444A8" w:rsidP="007444A8">
            <w:r w:rsidRPr="00EF293B">
              <w:rPr>
                <w:b/>
                <w:bCs/>
                <w:sz w:val="18"/>
                <w:szCs w:val="18"/>
              </w:rPr>
              <w:t>Definition of active travel</w:t>
            </w:r>
          </w:p>
        </w:tc>
        <w:tc>
          <w:tcPr>
            <w:tcW w:w="2518" w:type="dxa"/>
          </w:tcPr>
          <w:p w14:paraId="6C254290"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793599D4" w14:textId="77777777" w:rsidR="007444A8" w:rsidRDefault="007444A8" w:rsidP="007444A8"/>
        </w:tc>
        <w:tc>
          <w:tcPr>
            <w:tcW w:w="3340" w:type="dxa"/>
          </w:tcPr>
          <w:p w14:paraId="185B64DC" w14:textId="3D30E2EA" w:rsidR="007444A8" w:rsidRDefault="007444A8" w:rsidP="007444A8">
            <w:r w:rsidRPr="00EF293B">
              <w:rPr>
                <w:b/>
                <w:bCs/>
                <w:sz w:val="18"/>
                <w:szCs w:val="18"/>
              </w:rPr>
              <w:t>Active Travel measures used</w:t>
            </w:r>
          </w:p>
        </w:tc>
      </w:tr>
      <w:tr w:rsidR="00F259C0" w14:paraId="4FD0A237" w14:textId="77777777">
        <w:tc>
          <w:tcPr>
            <w:tcW w:w="888" w:type="dxa"/>
          </w:tcPr>
          <w:p w14:paraId="7A03572F" w14:textId="14DFA46A" w:rsidR="00F259C0" w:rsidRDefault="00F259C0" w:rsidP="00F259C0">
            <w:r w:rsidRPr="00EB36AB">
              <w:rPr>
                <w:sz w:val="16"/>
                <w:szCs w:val="16"/>
                <w:lang w:val="en-IN"/>
              </w:rPr>
              <w:t>Salway et al. (2024)</w:t>
            </w:r>
          </w:p>
        </w:tc>
        <w:tc>
          <w:tcPr>
            <w:tcW w:w="1201" w:type="dxa"/>
          </w:tcPr>
          <w:p w14:paraId="6D34A560" w14:textId="0DFF9E7D" w:rsidR="00F259C0" w:rsidRDefault="00F259C0" w:rsidP="00F259C0">
            <w:r w:rsidRPr="00EB36AB">
              <w:rPr>
                <w:sz w:val="16"/>
                <w:szCs w:val="16"/>
                <w:lang w:val="en-IN"/>
              </w:rPr>
              <w:t xml:space="preserve">England </w:t>
            </w:r>
          </w:p>
        </w:tc>
        <w:tc>
          <w:tcPr>
            <w:tcW w:w="1379" w:type="dxa"/>
          </w:tcPr>
          <w:p w14:paraId="17B94518" w14:textId="3A5796D5" w:rsidR="00F259C0" w:rsidRDefault="00F259C0" w:rsidP="00F259C0">
            <w:r w:rsidRPr="0087365B">
              <w:rPr>
                <w:sz w:val="16"/>
                <w:szCs w:val="16"/>
                <w:lang w:val="en-IN"/>
              </w:rPr>
              <w:t>Active-6 study compared post-lockdown accelerometer-estimated physical activity to a pre-COVID-19 comparator group (</w:t>
            </w:r>
            <w:r w:rsidRPr="0087365B">
              <w:rPr>
                <w:sz w:val="16"/>
                <w:szCs w:val="16"/>
              </w:rPr>
              <w:t xml:space="preserve">B-Proact1v study). </w:t>
            </w:r>
          </w:p>
        </w:tc>
        <w:tc>
          <w:tcPr>
            <w:tcW w:w="1514" w:type="dxa"/>
          </w:tcPr>
          <w:p w14:paraId="399C6EE1" w14:textId="00284365" w:rsidR="00F259C0" w:rsidRDefault="00F259C0" w:rsidP="00F259C0">
            <w:r w:rsidRPr="00EB36AB">
              <w:rPr>
                <w:sz w:val="16"/>
                <w:szCs w:val="16"/>
                <w:lang w:val="en-IN"/>
              </w:rPr>
              <w:t>Children aged 10–11 years (in Year 6 of primary school)</w:t>
            </w:r>
          </w:p>
        </w:tc>
        <w:tc>
          <w:tcPr>
            <w:tcW w:w="2036" w:type="dxa"/>
          </w:tcPr>
          <w:p w14:paraId="41567A51" w14:textId="6992189D" w:rsidR="00F259C0" w:rsidRDefault="00F259C0" w:rsidP="00F259C0">
            <w:r>
              <w:rPr>
                <w:sz w:val="16"/>
                <w:szCs w:val="16"/>
                <w:lang w:val="en-IN"/>
              </w:rPr>
              <w:t>T</w:t>
            </w:r>
            <w:r w:rsidRPr="00EB36AB">
              <w:rPr>
                <w:sz w:val="16"/>
                <w:szCs w:val="16"/>
                <w:lang w:val="en-IN"/>
              </w:rPr>
              <w:t>he use of walking, cycling, or using a scooter, to travel to and from school</w:t>
            </w:r>
          </w:p>
        </w:tc>
        <w:tc>
          <w:tcPr>
            <w:tcW w:w="2518" w:type="dxa"/>
          </w:tcPr>
          <w:p w14:paraId="0A2E0035" w14:textId="77777777" w:rsidR="00F259C0" w:rsidRPr="0087365B" w:rsidRDefault="00F259C0" w:rsidP="00F259C0">
            <w:pPr>
              <w:rPr>
                <w:sz w:val="16"/>
                <w:szCs w:val="16"/>
                <w:lang w:val="en-IN"/>
              </w:rPr>
            </w:pPr>
            <w:r w:rsidRPr="0087365B">
              <w:rPr>
                <w:sz w:val="16"/>
                <w:szCs w:val="16"/>
                <w:lang w:val="en-IN"/>
              </w:rPr>
              <w:t xml:space="preserve">1. Pre-COVID-19 (2017-2018): Children reported their mode of travel to school for each day of the week (Monday to Friday) via a questionnaire along with </w:t>
            </w:r>
            <w:r w:rsidRPr="0087365B">
              <w:rPr>
                <w:sz w:val="16"/>
                <w:szCs w:val="16"/>
              </w:rPr>
              <w:t xml:space="preserve">Accelerometer data. </w:t>
            </w:r>
          </w:p>
          <w:p w14:paraId="2D9F4154" w14:textId="6F754287" w:rsidR="00F259C0" w:rsidRDefault="00F259C0" w:rsidP="00F259C0">
            <w:r w:rsidRPr="0087365B">
              <w:rPr>
                <w:sz w:val="16"/>
                <w:szCs w:val="16"/>
                <w:lang w:val="en-IN"/>
              </w:rPr>
              <w:t>2. Post-Lockdown (Wave 1: 2021, Wave 2: 2022):</w:t>
            </w:r>
            <w:r w:rsidRPr="00EB36AB">
              <w:rPr>
                <w:b/>
                <w:bCs/>
                <w:sz w:val="16"/>
                <w:szCs w:val="16"/>
                <w:lang w:val="en-IN"/>
              </w:rPr>
              <w:t xml:space="preserve"> </w:t>
            </w:r>
            <w:r w:rsidRPr="00EB36AB">
              <w:rPr>
                <w:sz w:val="16"/>
                <w:szCs w:val="16"/>
                <w:lang w:val="en-IN"/>
              </w:rPr>
              <w:t xml:space="preserve">Children were directly asked to report their typical mode of travel to school via a questionnaire, </w:t>
            </w:r>
            <w:r w:rsidRPr="00EB36AB">
              <w:rPr>
                <w:sz w:val="16"/>
                <w:szCs w:val="16"/>
              </w:rPr>
              <w:t>accelerometer, individual and school data.</w:t>
            </w:r>
          </w:p>
        </w:tc>
        <w:tc>
          <w:tcPr>
            <w:tcW w:w="3340" w:type="dxa"/>
          </w:tcPr>
          <w:p w14:paraId="15C08678" w14:textId="77777777" w:rsidR="00F259C0" w:rsidRPr="0087365B" w:rsidRDefault="00F259C0" w:rsidP="00F259C0">
            <w:pPr>
              <w:pStyle w:val="NoSpacing"/>
              <w:rPr>
                <w:sz w:val="16"/>
                <w:szCs w:val="16"/>
                <w:lang w:val="en-IN"/>
              </w:rPr>
            </w:pPr>
            <w:r w:rsidRPr="0087365B">
              <w:rPr>
                <w:sz w:val="16"/>
                <w:szCs w:val="16"/>
                <w:lang w:val="en-IN"/>
              </w:rPr>
              <w:t>1. Individual Active Travel: indicator of whether a child typically walks, cycles, or scoots to school, showing a significant association with higher MVPA.</w:t>
            </w:r>
          </w:p>
          <w:p w14:paraId="15F366F7" w14:textId="77777777" w:rsidR="00F259C0" w:rsidRPr="0087365B" w:rsidRDefault="00F259C0" w:rsidP="00F259C0">
            <w:pPr>
              <w:pStyle w:val="NoSpacing"/>
              <w:rPr>
                <w:sz w:val="16"/>
                <w:szCs w:val="16"/>
                <w:lang w:val="en-IN"/>
              </w:rPr>
            </w:pPr>
            <w:r w:rsidRPr="0087365B">
              <w:rPr>
                <w:sz w:val="16"/>
                <w:szCs w:val="16"/>
                <w:lang w:val="en-IN"/>
              </w:rPr>
              <w:t>2. School-Aggregated Active Travel: The %of pupils using active travel</w:t>
            </w:r>
          </w:p>
          <w:p w14:paraId="35C1BC24" w14:textId="77777777" w:rsidR="00F259C0" w:rsidRPr="0087365B" w:rsidRDefault="00F259C0" w:rsidP="00F259C0">
            <w:pPr>
              <w:pStyle w:val="NoSpacing"/>
              <w:rPr>
                <w:sz w:val="16"/>
                <w:szCs w:val="16"/>
                <w:lang w:val="en-IN"/>
              </w:rPr>
            </w:pPr>
            <w:r w:rsidRPr="0087365B">
              <w:rPr>
                <w:sz w:val="16"/>
                <w:szCs w:val="16"/>
                <w:lang w:val="en-IN"/>
              </w:rPr>
              <w:t>3. Cycle Training Policy: A school-level policy measure associated with increased MVPA, with growing importance post-lockdown.</w:t>
            </w:r>
          </w:p>
          <w:p w14:paraId="1E020D9A" w14:textId="645B8393" w:rsidR="00F259C0" w:rsidRDefault="00F259C0" w:rsidP="00F259C0">
            <w:r w:rsidRPr="0087365B">
              <w:rPr>
                <w:sz w:val="16"/>
                <w:szCs w:val="16"/>
                <w:lang w:val="en-IN"/>
              </w:rPr>
              <w:t>4. Written Active Travel Policy: A school-level policy measure with no significant association with MVPA, limited by missing data.</w:t>
            </w:r>
          </w:p>
        </w:tc>
      </w:tr>
      <w:tr w:rsidR="00F259C0" w14:paraId="259EF74E" w14:textId="77777777">
        <w:tc>
          <w:tcPr>
            <w:tcW w:w="888" w:type="dxa"/>
          </w:tcPr>
          <w:p w14:paraId="11EBE695" w14:textId="23DB7C31" w:rsidR="00F259C0" w:rsidRDefault="00F259C0" w:rsidP="00F259C0">
            <w:r w:rsidRPr="00EB36AB">
              <w:rPr>
                <w:sz w:val="16"/>
                <w:szCs w:val="16"/>
                <w:lang w:val="en-IN"/>
              </w:rPr>
              <w:t>Sandercock et al (2012)</w:t>
            </w:r>
          </w:p>
        </w:tc>
        <w:tc>
          <w:tcPr>
            <w:tcW w:w="1201" w:type="dxa"/>
          </w:tcPr>
          <w:p w14:paraId="21F9AA5D" w14:textId="257C5B71" w:rsidR="00F259C0" w:rsidRDefault="00F259C0" w:rsidP="00F259C0">
            <w:r w:rsidRPr="00EB36AB">
              <w:rPr>
                <w:sz w:val="16"/>
                <w:szCs w:val="16"/>
                <w:lang w:val="en-IN"/>
              </w:rPr>
              <w:t xml:space="preserve">England </w:t>
            </w:r>
          </w:p>
        </w:tc>
        <w:tc>
          <w:tcPr>
            <w:tcW w:w="1379" w:type="dxa"/>
          </w:tcPr>
          <w:p w14:paraId="02096929" w14:textId="03329B20" w:rsidR="00F259C0" w:rsidRDefault="00F259C0" w:rsidP="00F259C0">
            <w:r w:rsidRPr="00EB36AB">
              <w:rPr>
                <w:sz w:val="16"/>
                <w:szCs w:val="16"/>
                <w:lang w:val="en-IN"/>
              </w:rPr>
              <w:t>East of England Healthy Hearts Study</w:t>
            </w:r>
          </w:p>
        </w:tc>
        <w:tc>
          <w:tcPr>
            <w:tcW w:w="1514" w:type="dxa"/>
          </w:tcPr>
          <w:p w14:paraId="3E14064A" w14:textId="0D6ACD62" w:rsidR="00F259C0" w:rsidRDefault="00F259C0" w:rsidP="00F259C0">
            <w:r w:rsidRPr="00EB36AB">
              <w:rPr>
                <w:sz w:val="16"/>
                <w:szCs w:val="16"/>
                <w:lang w:val="en-IN"/>
              </w:rPr>
              <w:t>English youth aged 10–16 years</w:t>
            </w:r>
          </w:p>
        </w:tc>
        <w:tc>
          <w:tcPr>
            <w:tcW w:w="2036" w:type="dxa"/>
          </w:tcPr>
          <w:p w14:paraId="214207CC" w14:textId="58C66A00" w:rsidR="00F259C0" w:rsidRDefault="00F259C0" w:rsidP="00F259C0">
            <w:r>
              <w:rPr>
                <w:sz w:val="16"/>
                <w:szCs w:val="16"/>
                <w:lang w:val="en-IN"/>
              </w:rPr>
              <w:t>T</w:t>
            </w:r>
            <w:r w:rsidRPr="00EB36AB">
              <w:rPr>
                <w:sz w:val="16"/>
                <w:szCs w:val="16"/>
                <w:lang w:val="en-IN"/>
              </w:rPr>
              <w:t xml:space="preserve">he use of walking or cycling </w:t>
            </w:r>
            <w:r>
              <w:rPr>
                <w:sz w:val="16"/>
                <w:szCs w:val="16"/>
                <w:lang w:val="en-IN"/>
              </w:rPr>
              <w:t xml:space="preserve">to travel </w:t>
            </w:r>
            <w:r w:rsidRPr="00EB36AB">
              <w:rPr>
                <w:sz w:val="16"/>
                <w:szCs w:val="16"/>
                <w:lang w:val="en-IN"/>
              </w:rPr>
              <w:t>to and from school</w:t>
            </w:r>
          </w:p>
        </w:tc>
        <w:tc>
          <w:tcPr>
            <w:tcW w:w="2518" w:type="dxa"/>
          </w:tcPr>
          <w:p w14:paraId="759451E2" w14:textId="1C2A8384" w:rsidR="00F259C0" w:rsidRDefault="00F259C0" w:rsidP="00F259C0">
            <w:r w:rsidRPr="0087365B">
              <w:rPr>
                <w:sz w:val="16"/>
                <w:szCs w:val="16"/>
                <w:lang w:val="en-IN"/>
              </w:rPr>
              <w:t>Self-reported questionnaire with</w:t>
            </w:r>
            <w:r w:rsidRPr="00EB36AB">
              <w:rPr>
                <w:b/>
                <w:bCs/>
                <w:sz w:val="16"/>
                <w:szCs w:val="16"/>
              </w:rPr>
              <w:t xml:space="preserve"> </w:t>
            </w:r>
            <w:r w:rsidRPr="00EB36AB">
              <w:rPr>
                <w:sz w:val="16"/>
                <w:szCs w:val="16"/>
              </w:rPr>
              <w:t>physical activity (7-day recall), school travel and screen time habits. Travel was classified as active (walking, cycling) or passive.</w:t>
            </w:r>
          </w:p>
        </w:tc>
        <w:tc>
          <w:tcPr>
            <w:tcW w:w="3340" w:type="dxa"/>
          </w:tcPr>
          <w:p w14:paraId="04B6FDF9" w14:textId="77777777" w:rsidR="00F259C0" w:rsidRPr="0087365B" w:rsidRDefault="00F259C0" w:rsidP="00F259C0">
            <w:pPr>
              <w:pStyle w:val="NoSpacing"/>
              <w:rPr>
                <w:sz w:val="16"/>
                <w:szCs w:val="16"/>
                <w:lang w:val="en-IN"/>
              </w:rPr>
            </w:pPr>
            <w:r w:rsidRPr="0087365B">
              <w:rPr>
                <w:sz w:val="16"/>
                <w:szCs w:val="16"/>
                <w:lang w:val="en-IN"/>
              </w:rPr>
              <w:t>1. Active Travel: based on a single self-reported question asking participants how they usually travel to school, with responses categorised as active (walking or cycling) or passive (car, bus, or other motori</w:t>
            </w:r>
            <w:r>
              <w:rPr>
                <w:sz w:val="16"/>
                <w:szCs w:val="16"/>
                <w:lang w:val="en-IN"/>
              </w:rPr>
              <w:t>s</w:t>
            </w:r>
            <w:r w:rsidRPr="0087365B">
              <w:rPr>
                <w:sz w:val="16"/>
                <w:szCs w:val="16"/>
                <w:lang w:val="en-IN"/>
              </w:rPr>
              <w:t>ed transport</w:t>
            </w:r>
          </w:p>
          <w:p w14:paraId="5954CF3B" w14:textId="7B39F698" w:rsidR="00F259C0" w:rsidRDefault="00F259C0" w:rsidP="00F259C0">
            <w:pPr>
              <w:pStyle w:val="NoSpacing"/>
            </w:pPr>
            <w:r w:rsidRPr="0087365B">
              <w:rPr>
                <w:sz w:val="16"/>
                <w:szCs w:val="16"/>
                <w:lang w:val="en-IN"/>
              </w:rPr>
              <w:t>2. Walking and Cycling</w:t>
            </w:r>
            <w:r w:rsidRPr="00EB36AB">
              <w:rPr>
                <w:sz w:val="16"/>
                <w:szCs w:val="16"/>
                <w:lang w:val="en-IN"/>
              </w:rPr>
              <w:t xml:space="preserve"> combined in methodology due to low prevalence of cycling among UK students. </w:t>
            </w:r>
          </w:p>
        </w:tc>
      </w:tr>
      <w:tr w:rsidR="00F259C0" w14:paraId="13397276" w14:textId="77777777">
        <w:tc>
          <w:tcPr>
            <w:tcW w:w="888" w:type="dxa"/>
          </w:tcPr>
          <w:p w14:paraId="5E824240" w14:textId="5D08637F" w:rsidR="00F259C0" w:rsidRDefault="00F259C0" w:rsidP="00F259C0">
            <w:r w:rsidRPr="00EB36AB">
              <w:rPr>
                <w:sz w:val="16"/>
                <w:szCs w:val="16"/>
                <w:lang w:val="en-IN"/>
              </w:rPr>
              <w:t>Sarkar et al. (2017)</w:t>
            </w:r>
          </w:p>
        </w:tc>
        <w:tc>
          <w:tcPr>
            <w:tcW w:w="1201" w:type="dxa"/>
          </w:tcPr>
          <w:p w14:paraId="46348610" w14:textId="4BA8B72E" w:rsidR="00F259C0" w:rsidRDefault="00F259C0" w:rsidP="00F259C0">
            <w:r w:rsidRPr="00EB36AB">
              <w:rPr>
                <w:sz w:val="16"/>
                <w:szCs w:val="16"/>
                <w:lang w:val="en-IN"/>
              </w:rPr>
              <w:t>UK</w:t>
            </w:r>
          </w:p>
        </w:tc>
        <w:tc>
          <w:tcPr>
            <w:tcW w:w="1379" w:type="dxa"/>
          </w:tcPr>
          <w:p w14:paraId="6807F478" w14:textId="608A5715" w:rsidR="00F259C0" w:rsidRPr="00F259C0" w:rsidRDefault="00F259C0" w:rsidP="00F259C0">
            <w:pPr>
              <w:rPr>
                <w:sz w:val="16"/>
                <w:szCs w:val="16"/>
              </w:rPr>
            </w:pPr>
            <w:r w:rsidRPr="00EB36AB">
              <w:rPr>
                <w:sz w:val="16"/>
                <w:szCs w:val="16"/>
                <w:lang w:val="en-IN"/>
              </w:rPr>
              <w:t>The UK Biobank cohort</w:t>
            </w:r>
          </w:p>
        </w:tc>
        <w:tc>
          <w:tcPr>
            <w:tcW w:w="1514" w:type="dxa"/>
          </w:tcPr>
          <w:p w14:paraId="143A8593" w14:textId="27C43DB7" w:rsidR="00F259C0" w:rsidRDefault="00F259C0" w:rsidP="00F259C0">
            <w:r w:rsidRPr="00EB36AB">
              <w:rPr>
                <w:sz w:val="16"/>
                <w:szCs w:val="16"/>
                <w:lang w:val="en-IN"/>
              </w:rPr>
              <w:t>Participants aged 38–73 years</w:t>
            </w:r>
          </w:p>
        </w:tc>
        <w:tc>
          <w:tcPr>
            <w:tcW w:w="2036" w:type="dxa"/>
          </w:tcPr>
          <w:p w14:paraId="2423140C" w14:textId="0E80C261" w:rsidR="00F259C0" w:rsidRDefault="00F259C0" w:rsidP="00F259C0">
            <w:r w:rsidRPr="00EB36AB">
              <w:rPr>
                <w:sz w:val="16"/>
                <w:szCs w:val="16"/>
                <w:lang w:val="en-IN"/>
              </w:rPr>
              <w:t>Non-work travel by walking, cycling, or using public transport</w:t>
            </w:r>
          </w:p>
        </w:tc>
        <w:tc>
          <w:tcPr>
            <w:tcW w:w="2518" w:type="dxa"/>
          </w:tcPr>
          <w:p w14:paraId="325538FA" w14:textId="77777777" w:rsidR="00F259C0" w:rsidRPr="00EB36AB" w:rsidRDefault="00F259C0" w:rsidP="00F259C0">
            <w:pPr>
              <w:rPr>
                <w:b/>
                <w:bCs/>
                <w:sz w:val="16"/>
                <w:szCs w:val="16"/>
                <w:lang w:val="en-IN"/>
              </w:rPr>
            </w:pPr>
            <w:r w:rsidRPr="0087365B">
              <w:rPr>
                <w:sz w:val="16"/>
                <w:szCs w:val="16"/>
                <w:lang w:val="en-IN"/>
              </w:rPr>
              <w:t>Self-reported questionnaire:</w:t>
            </w:r>
            <w:r w:rsidRPr="00EB36AB">
              <w:rPr>
                <w:b/>
                <w:bCs/>
                <w:sz w:val="16"/>
                <w:szCs w:val="16"/>
                <w:lang w:val="en-IN"/>
              </w:rPr>
              <w:t xml:space="preserve"> </w:t>
            </w:r>
            <w:r w:rsidRPr="00EB36AB">
              <w:rPr>
                <w:sz w:val="16"/>
                <w:szCs w:val="16"/>
              </w:rPr>
              <w:t>individual-level data on residential greenness, built environment exposures and travel behaviour.</w:t>
            </w:r>
          </w:p>
          <w:p w14:paraId="70C4DA50" w14:textId="0A779FF9" w:rsidR="00F259C0" w:rsidRDefault="00F259C0" w:rsidP="00F259C0">
            <w:r>
              <w:rPr>
                <w:b/>
                <w:bCs/>
                <w:sz w:val="16"/>
                <w:szCs w:val="16"/>
                <w:lang w:val="en-IN"/>
              </w:rPr>
              <w:t>*</w:t>
            </w:r>
            <w:r w:rsidRPr="0087365B">
              <w:rPr>
                <w:sz w:val="16"/>
                <w:szCs w:val="16"/>
                <w:lang w:val="en-IN"/>
              </w:rPr>
              <w:t>Cycling</w:t>
            </w:r>
            <w:r w:rsidRPr="00EB36AB">
              <w:rPr>
                <w:sz w:val="16"/>
                <w:szCs w:val="16"/>
                <w:lang w:val="en-IN"/>
              </w:rPr>
              <w:t>: Included as a component of the active travel measure but not separately measured or analysed due to its aggregation with walking and public transport.</w:t>
            </w:r>
            <w:r w:rsidRPr="00EB36AB">
              <w:rPr>
                <w:b/>
                <w:bCs/>
                <w:sz w:val="16"/>
                <w:szCs w:val="16"/>
                <w:lang w:val="en-IN"/>
              </w:rPr>
              <w:t xml:space="preserve"> </w:t>
            </w:r>
          </w:p>
        </w:tc>
        <w:tc>
          <w:tcPr>
            <w:tcW w:w="3340" w:type="dxa"/>
          </w:tcPr>
          <w:p w14:paraId="107BC340" w14:textId="77777777" w:rsidR="00F259C0" w:rsidRPr="0087365B" w:rsidRDefault="00F259C0" w:rsidP="00F259C0">
            <w:pPr>
              <w:pStyle w:val="NoSpacing"/>
              <w:rPr>
                <w:sz w:val="16"/>
                <w:szCs w:val="16"/>
                <w:lang w:val="en-IN"/>
              </w:rPr>
            </w:pPr>
            <w:r w:rsidRPr="0087365B">
              <w:rPr>
                <w:sz w:val="16"/>
                <w:szCs w:val="16"/>
                <w:lang w:val="en-IN"/>
              </w:rPr>
              <w:t xml:space="preserve">1. Active Travel: non-work travel modes in the past 4 weeks, categorised as active (walking, cycling, or public transport) vs. motorised (car/motor vehicle). </w:t>
            </w:r>
          </w:p>
          <w:p w14:paraId="76FE3761" w14:textId="77777777" w:rsidR="00F259C0" w:rsidRPr="0087365B" w:rsidRDefault="00F259C0" w:rsidP="00F259C0">
            <w:pPr>
              <w:pStyle w:val="NoSpacing"/>
              <w:rPr>
                <w:sz w:val="16"/>
                <w:szCs w:val="16"/>
                <w:lang w:val="en-IN"/>
              </w:rPr>
            </w:pPr>
            <w:r w:rsidRPr="0087365B">
              <w:rPr>
                <w:sz w:val="16"/>
                <w:szCs w:val="16"/>
                <w:lang w:val="en-IN"/>
              </w:rPr>
              <w:t>2. Walking: whether participants walked more than 30 minutes per day on a typical day, (proxy for physical activity)</w:t>
            </w:r>
          </w:p>
          <w:p w14:paraId="728C80E3" w14:textId="2A40BC12" w:rsidR="00F259C0" w:rsidRDefault="00F259C0" w:rsidP="00F259C0"/>
        </w:tc>
      </w:tr>
      <w:tr w:rsidR="00F259C0" w14:paraId="2906A4CF" w14:textId="77777777">
        <w:tc>
          <w:tcPr>
            <w:tcW w:w="888" w:type="dxa"/>
          </w:tcPr>
          <w:p w14:paraId="1DE8E539" w14:textId="2B86E464" w:rsidR="00F259C0" w:rsidRPr="00EB36AB" w:rsidRDefault="00F259C0" w:rsidP="00F259C0">
            <w:pPr>
              <w:rPr>
                <w:sz w:val="16"/>
                <w:szCs w:val="16"/>
                <w:lang w:val="en-IN"/>
              </w:rPr>
            </w:pPr>
            <w:r w:rsidRPr="00EB36AB">
              <w:rPr>
                <w:sz w:val="16"/>
                <w:szCs w:val="16"/>
                <w:lang w:val="en-IN"/>
              </w:rPr>
              <w:t>Sims et al. (2022)</w:t>
            </w:r>
          </w:p>
        </w:tc>
        <w:tc>
          <w:tcPr>
            <w:tcW w:w="1201" w:type="dxa"/>
          </w:tcPr>
          <w:p w14:paraId="0AAE72B5" w14:textId="73793914" w:rsidR="00F259C0" w:rsidRPr="00EB36AB" w:rsidRDefault="00F259C0" w:rsidP="00F259C0">
            <w:pPr>
              <w:rPr>
                <w:sz w:val="16"/>
                <w:szCs w:val="16"/>
                <w:lang w:val="en-IN"/>
              </w:rPr>
            </w:pPr>
            <w:r w:rsidRPr="00EB36AB">
              <w:rPr>
                <w:sz w:val="16"/>
                <w:szCs w:val="16"/>
                <w:lang w:val="en-IN"/>
              </w:rPr>
              <w:t xml:space="preserve">England </w:t>
            </w:r>
          </w:p>
        </w:tc>
        <w:tc>
          <w:tcPr>
            <w:tcW w:w="1379" w:type="dxa"/>
          </w:tcPr>
          <w:p w14:paraId="1EDDFCA4" w14:textId="0C8F9E71" w:rsidR="00F259C0" w:rsidRDefault="00F259C0" w:rsidP="00F259C0">
            <w:pPr>
              <w:rPr>
                <w:sz w:val="16"/>
                <w:szCs w:val="16"/>
                <w:lang w:val="en-IN"/>
              </w:rPr>
            </w:pPr>
            <w:r w:rsidRPr="00EB36AB">
              <w:rPr>
                <w:sz w:val="16"/>
                <w:szCs w:val="16"/>
                <w:lang w:val="en-IN"/>
              </w:rPr>
              <w:t>Health Survey for England (HSE) 2012-15</w:t>
            </w:r>
          </w:p>
        </w:tc>
        <w:tc>
          <w:tcPr>
            <w:tcW w:w="1514" w:type="dxa"/>
          </w:tcPr>
          <w:p w14:paraId="4531D90C" w14:textId="23931B1C" w:rsidR="00F259C0" w:rsidRPr="00EB36AB" w:rsidRDefault="00F259C0" w:rsidP="00F259C0">
            <w:pPr>
              <w:rPr>
                <w:sz w:val="16"/>
                <w:szCs w:val="16"/>
                <w:lang w:val="en-IN"/>
              </w:rPr>
            </w:pPr>
            <w:r w:rsidRPr="00EB36AB">
              <w:rPr>
                <w:sz w:val="16"/>
                <w:szCs w:val="16"/>
                <w:lang w:val="en-IN"/>
              </w:rPr>
              <w:t>Children aged 2 to 15 years</w:t>
            </w:r>
          </w:p>
        </w:tc>
        <w:tc>
          <w:tcPr>
            <w:tcW w:w="2036" w:type="dxa"/>
          </w:tcPr>
          <w:p w14:paraId="2460876A" w14:textId="24D7E663" w:rsidR="00F259C0" w:rsidRDefault="00F259C0" w:rsidP="00F259C0">
            <w:pPr>
              <w:rPr>
                <w:sz w:val="16"/>
                <w:szCs w:val="16"/>
                <w:lang w:val="en-IN"/>
              </w:rPr>
            </w:pPr>
            <w:r>
              <w:rPr>
                <w:sz w:val="16"/>
                <w:szCs w:val="16"/>
                <w:lang w:val="en-IN"/>
              </w:rPr>
              <w:t>W</w:t>
            </w:r>
            <w:r w:rsidRPr="00EB36AB">
              <w:rPr>
                <w:sz w:val="16"/>
                <w:szCs w:val="16"/>
                <w:lang w:val="en-IN"/>
              </w:rPr>
              <w:t>alking or cycling to and from school</w:t>
            </w:r>
          </w:p>
        </w:tc>
        <w:tc>
          <w:tcPr>
            <w:tcW w:w="2518" w:type="dxa"/>
          </w:tcPr>
          <w:p w14:paraId="24F3897C" w14:textId="7966BD75" w:rsidR="00F259C0" w:rsidRPr="009D6AB5" w:rsidRDefault="00F259C0" w:rsidP="00F259C0">
            <w:pPr>
              <w:rPr>
                <w:sz w:val="16"/>
                <w:szCs w:val="16"/>
                <w:lang w:val="en-IN"/>
              </w:rPr>
            </w:pPr>
            <w:r w:rsidRPr="0087365B">
              <w:rPr>
                <w:sz w:val="16"/>
                <w:szCs w:val="16"/>
                <w:lang w:val="en-IN"/>
              </w:rPr>
              <w:t xml:space="preserve">Household interview: the Physical Activity and Sedentary Behaviour Assessment Questionnaire (PASBAQ)- self reported or reported by parents. </w:t>
            </w:r>
          </w:p>
        </w:tc>
        <w:tc>
          <w:tcPr>
            <w:tcW w:w="3340" w:type="dxa"/>
          </w:tcPr>
          <w:p w14:paraId="2AC84855" w14:textId="77777777" w:rsidR="00F259C0" w:rsidRPr="0087365B" w:rsidRDefault="00F259C0" w:rsidP="00F259C0">
            <w:pPr>
              <w:pStyle w:val="NoSpacing"/>
              <w:rPr>
                <w:sz w:val="16"/>
                <w:szCs w:val="16"/>
                <w:lang w:val="en-IN"/>
              </w:rPr>
            </w:pPr>
            <w:r w:rsidRPr="0087365B">
              <w:rPr>
                <w:sz w:val="16"/>
                <w:szCs w:val="16"/>
                <w:lang w:val="en-IN"/>
              </w:rPr>
              <w:t>1. Active Travel: MET minutes per week for walking or cycling to school. Episodes ≥10 minutes were recorded and converted to METs.</w:t>
            </w:r>
          </w:p>
          <w:p w14:paraId="608BA53E" w14:textId="77777777" w:rsidR="00F259C0" w:rsidRPr="0087365B" w:rsidRDefault="00F259C0" w:rsidP="00F259C0">
            <w:pPr>
              <w:pStyle w:val="NoSpacing"/>
              <w:rPr>
                <w:sz w:val="16"/>
                <w:szCs w:val="16"/>
                <w:lang w:val="en-IN"/>
              </w:rPr>
            </w:pPr>
            <w:r w:rsidRPr="0087365B">
              <w:rPr>
                <w:sz w:val="16"/>
                <w:szCs w:val="16"/>
                <w:lang w:val="en-IN"/>
              </w:rPr>
              <w:t xml:space="preserve">Further stratified based on </w:t>
            </w:r>
          </w:p>
          <w:p w14:paraId="684F167C" w14:textId="77777777" w:rsidR="00F259C0" w:rsidRPr="0087365B" w:rsidRDefault="00F259C0" w:rsidP="00F259C0">
            <w:pPr>
              <w:pStyle w:val="NoSpacing"/>
              <w:rPr>
                <w:sz w:val="16"/>
                <w:szCs w:val="16"/>
                <w:lang w:val="en-IN"/>
              </w:rPr>
            </w:pPr>
            <w:r w:rsidRPr="0087365B">
              <w:rPr>
                <w:sz w:val="16"/>
                <w:szCs w:val="16"/>
                <w:lang w:val="en-IN"/>
              </w:rPr>
              <w:t xml:space="preserve">a. Sex: Boys/Girls </w:t>
            </w:r>
          </w:p>
          <w:p w14:paraId="3D1E8085" w14:textId="77777777" w:rsidR="00F259C0" w:rsidRPr="0087365B" w:rsidRDefault="00F259C0" w:rsidP="00F259C0">
            <w:pPr>
              <w:pStyle w:val="NoSpacing"/>
              <w:rPr>
                <w:sz w:val="16"/>
                <w:szCs w:val="16"/>
                <w:lang w:val="en-IN"/>
              </w:rPr>
            </w:pPr>
            <w:r w:rsidRPr="0087365B">
              <w:rPr>
                <w:sz w:val="16"/>
                <w:szCs w:val="16"/>
                <w:lang w:val="en-IN"/>
              </w:rPr>
              <w:t>b. Age Group: 2–4 years, 5–7 years, 8–10 years, 11–12 years, 13–15 years</w:t>
            </w:r>
          </w:p>
          <w:p w14:paraId="422538F3" w14:textId="56353041" w:rsidR="00F259C0" w:rsidRPr="00F259C0" w:rsidRDefault="00F259C0" w:rsidP="00F259C0">
            <w:pPr>
              <w:pStyle w:val="NoSpacing"/>
              <w:rPr>
                <w:sz w:val="16"/>
                <w:szCs w:val="16"/>
                <w:lang w:val="en-IN"/>
              </w:rPr>
            </w:pPr>
            <w:r w:rsidRPr="0087365B">
              <w:rPr>
                <w:sz w:val="16"/>
                <w:szCs w:val="16"/>
                <w:lang w:val="en-IN"/>
              </w:rPr>
              <w:t>c. Weight Status:</w:t>
            </w:r>
            <w:r w:rsidRPr="00EB36AB">
              <w:rPr>
                <w:b/>
                <w:bCs/>
                <w:sz w:val="16"/>
                <w:szCs w:val="16"/>
                <w:lang w:val="en-IN"/>
              </w:rPr>
              <w:t xml:space="preserve"> </w:t>
            </w:r>
            <w:r w:rsidRPr="00EB36AB">
              <w:rPr>
                <w:sz w:val="16"/>
                <w:szCs w:val="16"/>
                <w:lang w:val="en-IN"/>
              </w:rPr>
              <w:t>Normal, Overweight, Obese</w:t>
            </w:r>
            <w:r w:rsidRPr="00EB36AB">
              <w:rPr>
                <w:b/>
                <w:bCs/>
                <w:sz w:val="16"/>
                <w:szCs w:val="16"/>
                <w:lang w:val="en-IN"/>
              </w:rPr>
              <w:t xml:space="preserve"> </w:t>
            </w:r>
          </w:p>
        </w:tc>
      </w:tr>
      <w:tr w:rsidR="007444A8" w14:paraId="2B855CA6" w14:textId="77777777">
        <w:tc>
          <w:tcPr>
            <w:tcW w:w="888" w:type="dxa"/>
          </w:tcPr>
          <w:p w14:paraId="2A241FB0" w14:textId="7FC99CCF" w:rsidR="007444A8" w:rsidRDefault="007444A8" w:rsidP="007444A8">
            <w:r>
              <w:rPr>
                <w:b/>
                <w:bCs/>
                <w:sz w:val="18"/>
                <w:szCs w:val="18"/>
              </w:rPr>
              <w:lastRenderedPageBreak/>
              <w:t>Author(s)</w:t>
            </w:r>
          </w:p>
        </w:tc>
        <w:tc>
          <w:tcPr>
            <w:tcW w:w="1201" w:type="dxa"/>
          </w:tcPr>
          <w:p w14:paraId="46E07330" w14:textId="316039B4" w:rsidR="007444A8" w:rsidRDefault="007444A8" w:rsidP="007444A8">
            <w:r w:rsidRPr="00EF293B">
              <w:rPr>
                <w:b/>
                <w:bCs/>
                <w:sz w:val="18"/>
                <w:szCs w:val="18"/>
              </w:rPr>
              <w:t>Setting</w:t>
            </w:r>
            <w:r>
              <w:rPr>
                <w:b/>
                <w:bCs/>
                <w:sz w:val="18"/>
                <w:szCs w:val="18"/>
              </w:rPr>
              <w:t>(s)</w:t>
            </w:r>
          </w:p>
        </w:tc>
        <w:tc>
          <w:tcPr>
            <w:tcW w:w="1379" w:type="dxa"/>
          </w:tcPr>
          <w:p w14:paraId="2BAFC085" w14:textId="35E6039A" w:rsidR="007444A8" w:rsidRDefault="007444A8" w:rsidP="007444A8">
            <w:r w:rsidRPr="00EF293B">
              <w:rPr>
                <w:b/>
                <w:bCs/>
                <w:sz w:val="18"/>
                <w:szCs w:val="18"/>
              </w:rPr>
              <w:t>Data sources</w:t>
            </w:r>
          </w:p>
        </w:tc>
        <w:tc>
          <w:tcPr>
            <w:tcW w:w="1514" w:type="dxa"/>
          </w:tcPr>
          <w:p w14:paraId="10797E1E" w14:textId="27782FC2" w:rsidR="007444A8" w:rsidRDefault="007444A8" w:rsidP="007444A8">
            <w:r w:rsidRPr="00EF293B">
              <w:rPr>
                <w:b/>
                <w:bCs/>
                <w:sz w:val="18"/>
                <w:szCs w:val="18"/>
              </w:rPr>
              <w:t>Target population</w:t>
            </w:r>
          </w:p>
        </w:tc>
        <w:tc>
          <w:tcPr>
            <w:tcW w:w="2036" w:type="dxa"/>
          </w:tcPr>
          <w:p w14:paraId="1FE80989" w14:textId="7A0A0800" w:rsidR="007444A8" w:rsidRDefault="007444A8" w:rsidP="007444A8">
            <w:r w:rsidRPr="00EF293B">
              <w:rPr>
                <w:b/>
                <w:bCs/>
                <w:sz w:val="18"/>
                <w:szCs w:val="18"/>
              </w:rPr>
              <w:t>Definition of active travel</w:t>
            </w:r>
          </w:p>
        </w:tc>
        <w:tc>
          <w:tcPr>
            <w:tcW w:w="2518" w:type="dxa"/>
          </w:tcPr>
          <w:p w14:paraId="6DE1EFEB"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79F22935" w14:textId="77777777" w:rsidR="007444A8" w:rsidRDefault="007444A8" w:rsidP="007444A8"/>
        </w:tc>
        <w:tc>
          <w:tcPr>
            <w:tcW w:w="3340" w:type="dxa"/>
          </w:tcPr>
          <w:p w14:paraId="5A23D3E8" w14:textId="05C2DC85" w:rsidR="007444A8" w:rsidRDefault="007444A8" w:rsidP="007444A8">
            <w:r w:rsidRPr="00EF293B">
              <w:rPr>
                <w:b/>
                <w:bCs/>
                <w:sz w:val="18"/>
                <w:szCs w:val="18"/>
              </w:rPr>
              <w:t>Active Travel measures used</w:t>
            </w:r>
          </w:p>
        </w:tc>
      </w:tr>
      <w:tr w:rsidR="00F259C0" w14:paraId="41694A17" w14:textId="77777777">
        <w:tc>
          <w:tcPr>
            <w:tcW w:w="888" w:type="dxa"/>
          </w:tcPr>
          <w:p w14:paraId="36401F53" w14:textId="7081EBB9" w:rsidR="00F259C0" w:rsidRDefault="00F259C0" w:rsidP="00F259C0">
            <w:r w:rsidRPr="00EB36AB">
              <w:rPr>
                <w:sz w:val="16"/>
                <w:szCs w:val="16"/>
                <w:lang w:val="en-IN"/>
              </w:rPr>
              <w:t>Singh et al. (2022)</w:t>
            </w:r>
          </w:p>
        </w:tc>
        <w:tc>
          <w:tcPr>
            <w:tcW w:w="1201" w:type="dxa"/>
          </w:tcPr>
          <w:p w14:paraId="54FE96E2" w14:textId="1604522E" w:rsidR="00F259C0" w:rsidRDefault="00F259C0" w:rsidP="00F259C0">
            <w:r w:rsidRPr="00EB36AB">
              <w:rPr>
                <w:sz w:val="16"/>
                <w:szCs w:val="16"/>
                <w:lang w:val="en-IN"/>
              </w:rPr>
              <w:t xml:space="preserve">Oxford, </w:t>
            </w:r>
            <w:r>
              <w:rPr>
                <w:sz w:val="16"/>
                <w:szCs w:val="16"/>
                <w:lang w:val="en-IN"/>
              </w:rPr>
              <w:t xml:space="preserve">England </w:t>
            </w:r>
          </w:p>
        </w:tc>
        <w:tc>
          <w:tcPr>
            <w:tcW w:w="1379" w:type="dxa"/>
          </w:tcPr>
          <w:p w14:paraId="45EF2CE0" w14:textId="00BC481B" w:rsidR="00F259C0" w:rsidRDefault="00F259C0" w:rsidP="00F259C0">
            <w:r w:rsidRPr="00EB36AB">
              <w:rPr>
                <w:sz w:val="16"/>
                <w:szCs w:val="16"/>
                <w:lang w:val="en-IN"/>
              </w:rPr>
              <w:t>Primary quantitative analysis (time-series analysis)</w:t>
            </w:r>
          </w:p>
        </w:tc>
        <w:tc>
          <w:tcPr>
            <w:tcW w:w="1514" w:type="dxa"/>
          </w:tcPr>
          <w:p w14:paraId="03995FE0" w14:textId="3A33054E" w:rsidR="00F259C0" w:rsidRDefault="00F259C0" w:rsidP="00F259C0">
            <w:r w:rsidRPr="00EB36AB">
              <w:rPr>
                <w:sz w:val="16"/>
                <w:szCs w:val="16"/>
                <w:lang w:val="en-IN"/>
              </w:rPr>
              <w:t xml:space="preserve">Oxford residents </w:t>
            </w:r>
          </w:p>
        </w:tc>
        <w:tc>
          <w:tcPr>
            <w:tcW w:w="2036" w:type="dxa"/>
          </w:tcPr>
          <w:p w14:paraId="2DFFC754" w14:textId="2DB2B09C" w:rsidR="00F259C0" w:rsidRDefault="00F259C0" w:rsidP="00F259C0">
            <w:r w:rsidRPr="00EB36AB">
              <w:rPr>
                <w:sz w:val="16"/>
                <w:szCs w:val="16"/>
                <w:lang w:val="en-IN"/>
              </w:rPr>
              <w:t xml:space="preserve">Walking and cycling for transport </w:t>
            </w:r>
          </w:p>
        </w:tc>
        <w:tc>
          <w:tcPr>
            <w:tcW w:w="2518" w:type="dxa"/>
          </w:tcPr>
          <w:p w14:paraId="488EA8C6" w14:textId="72D18FE6" w:rsidR="00F259C0" w:rsidRDefault="00F259C0" w:rsidP="00F259C0">
            <w:r w:rsidRPr="0087365B">
              <w:rPr>
                <w:sz w:val="16"/>
                <w:szCs w:val="16"/>
                <w:lang w:val="en-IN"/>
              </w:rPr>
              <w:t>Transport Mode and Traffic Flow Data</w:t>
            </w:r>
            <w:r w:rsidRPr="00EB36AB">
              <w:rPr>
                <w:b/>
                <w:bCs/>
                <w:sz w:val="16"/>
                <w:szCs w:val="16"/>
                <w:lang w:val="en-IN"/>
              </w:rPr>
              <w:t xml:space="preserve">: </w:t>
            </w:r>
            <w:r w:rsidRPr="00EB36AB">
              <w:rPr>
                <w:sz w:val="16"/>
                <w:szCs w:val="16"/>
                <w:lang w:val="en-IN"/>
              </w:rPr>
              <w:t>Vivacity Labs roadside vehicle detection sensors at Oxford High Street. The sensors recorded hourly counts of bicycles, classified as a distinct transport mode alongside motori</w:t>
            </w:r>
            <w:r>
              <w:rPr>
                <w:sz w:val="16"/>
                <w:szCs w:val="16"/>
                <w:lang w:val="en-IN"/>
              </w:rPr>
              <w:t>s</w:t>
            </w:r>
            <w:r w:rsidRPr="00EB36AB">
              <w:rPr>
                <w:sz w:val="16"/>
                <w:szCs w:val="16"/>
                <w:lang w:val="en-IN"/>
              </w:rPr>
              <w:t>ed vehicles</w:t>
            </w:r>
          </w:p>
        </w:tc>
        <w:tc>
          <w:tcPr>
            <w:tcW w:w="3340" w:type="dxa"/>
          </w:tcPr>
          <w:p w14:paraId="69E64170" w14:textId="15DADE77" w:rsidR="00F259C0" w:rsidRDefault="00F259C0" w:rsidP="00F259C0">
            <w:r w:rsidRPr="0087365B">
              <w:rPr>
                <w:sz w:val="16"/>
                <w:szCs w:val="16"/>
                <w:lang w:val="en-IN"/>
              </w:rPr>
              <w:t xml:space="preserve">1. Cycle flow: daily and hourly cycle counts (number of bicycles detected) stratified </w:t>
            </w:r>
            <w:proofErr w:type="gramStart"/>
            <w:r w:rsidRPr="0087365B">
              <w:rPr>
                <w:sz w:val="16"/>
                <w:szCs w:val="16"/>
                <w:lang w:val="en-IN"/>
              </w:rPr>
              <w:t>by :</w:t>
            </w:r>
            <w:proofErr w:type="gramEnd"/>
            <w:r w:rsidRPr="00EB36AB">
              <w:rPr>
                <w:b/>
                <w:bCs/>
                <w:sz w:val="16"/>
                <w:szCs w:val="16"/>
                <w:lang w:val="en-IN"/>
              </w:rPr>
              <w:t xml:space="preserve"> </w:t>
            </w:r>
            <w:r w:rsidRPr="00EB36AB">
              <w:rPr>
                <w:sz w:val="16"/>
                <w:szCs w:val="16"/>
                <w:lang w:val="en-IN"/>
              </w:rPr>
              <w:t>Pre-lockdown (1 January–22 March</w:t>
            </w:r>
            <w:proofErr w:type="gramStart"/>
            <w:r w:rsidRPr="00EB36AB">
              <w:rPr>
                <w:sz w:val="16"/>
                <w:szCs w:val="16"/>
                <w:lang w:val="en-IN"/>
              </w:rPr>
              <w:t>),  Lockdown</w:t>
            </w:r>
            <w:proofErr w:type="gramEnd"/>
            <w:r w:rsidRPr="00EB36AB">
              <w:rPr>
                <w:sz w:val="16"/>
                <w:szCs w:val="16"/>
                <w:lang w:val="en-IN"/>
              </w:rPr>
              <w:t xml:space="preserve"> 1 (23 March–15 June</w:t>
            </w:r>
            <w:proofErr w:type="gramStart"/>
            <w:r w:rsidRPr="00EB36AB">
              <w:rPr>
                <w:sz w:val="16"/>
                <w:szCs w:val="16"/>
                <w:lang w:val="en-IN"/>
              </w:rPr>
              <w:t>),  Inter</w:t>
            </w:r>
            <w:proofErr w:type="gramEnd"/>
            <w:r w:rsidRPr="00EB36AB">
              <w:rPr>
                <w:sz w:val="16"/>
                <w:szCs w:val="16"/>
                <w:lang w:val="en-IN"/>
              </w:rPr>
              <w:t>-lockdown (16 June–4 November) and Lockdown 2 (5 November–2 December)</w:t>
            </w:r>
          </w:p>
        </w:tc>
      </w:tr>
      <w:tr w:rsidR="00F259C0" w14:paraId="5E9C7F40" w14:textId="77777777">
        <w:tc>
          <w:tcPr>
            <w:tcW w:w="888" w:type="dxa"/>
          </w:tcPr>
          <w:p w14:paraId="7F4C3D7A" w14:textId="625AF751" w:rsidR="00F259C0" w:rsidRDefault="00F259C0" w:rsidP="00F259C0">
            <w:r w:rsidRPr="00EB36AB">
              <w:rPr>
                <w:sz w:val="16"/>
                <w:szCs w:val="16"/>
                <w:lang w:val="en-IN"/>
              </w:rPr>
              <w:t>Smith et al. (2012)</w:t>
            </w:r>
          </w:p>
        </w:tc>
        <w:tc>
          <w:tcPr>
            <w:tcW w:w="1201" w:type="dxa"/>
          </w:tcPr>
          <w:p w14:paraId="53A81890" w14:textId="77777777" w:rsidR="00F259C0" w:rsidRPr="00EB36AB" w:rsidRDefault="00F259C0" w:rsidP="00F259C0">
            <w:pPr>
              <w:rPr>
                <w:sz w:val="16"/>
                <w:szCs w:val="16"/>
                <w:lang w:val="en-IN"/>
              </w:rPr>
            </w:pPr>
            <w:r w:rsidRPr="00EB36AB">
              <w:rPr>
                <w:sz w:val="16"/>
                <w:szCs w:val="16"/>
                <w:lang w:val="en-IN"/>
              </w:rPr>
              <w:t xml:space="preserve"> Norfolk,</w:t>
            </w:r>
          </w:p>
          <w:p w14:paraId="2ADF6B74" w14:textId="72C338BB" w:rsidR="00F259C0" w:rsidRDefault="00F259C0" w:rsidP="00F259C0">
            <w:r w:rsidRPr="00EB36AB">
              <w:rPr>
                <w:sz w:val="16"/>
                <w:szCs w:val="16"/>
                <w:lang w:val="en-IN"/>
              </w:rPr>
              <w:t xml:space="preserve"> </w:t>
            </w:r>
            <w:r>
              <w:rPr>
                <w:sz w:val="16"/>
                <w:szCs w:val="16"/>
                <w:lang w:val="en-IN"/>
              </w:rPr>
              <w:t xml:space="preserve">England </w:t>
            </w:r>
          </w:p>
        </w:tc>
        <w:tc>
          <w:tcPr>
            <w:tcW w:w="1379" w:type="dxa"/>
          </w:tcPr>
          <w:p w14:paraId="582A1DFA" w14:textId="1287E188" w:rsidR="00F259C0" w:rsidRDefault="00F259C0" w:rsidP="00F259C0">
            <w:r w:rsidRPr="00EB36AB">
              <w:rPr>
                <w:sz w:val="16"/>
                <w:szCs w:val="16"/>
                <w:lang w:val="en-IN"/>
              </w:rPr>
              <w:t>SPEEDY study (2007-08)</w:t>
            </w:r>
          </w:p>
        </w:tc>
        <w:tc>
          <w:tcPr>
            <w:tcW w:w="1514" w:type="dxa"/>
          </w:tcPr>
          <w:p w14:paraId="62CCDBAE" w14:textId="1EBD9CD5" w:rsidR="00F259C0" w:rsidRDefault="00F259C0" w:rsidP="00F259C0">
            <w:r w:rsidRPr="00EB36AB">
              <w:rPr>
                <w:sz w:val="16"/>
                <w:szCs w:val="16"/>
                <w:lang w:val="en-IN"/>
              </w:rPr>
              <w:t>9-10-year-old British children</w:t>
            </w:r>
          </w:p>
        </w:tc>
        <w:tc>
          <w:tcPr>
            <w:tcW w:w="2036" w:type="dxa"/>
          </w:tcPr>
          <w:p w14:paraId="68149693" w14:textId="1F805E1A" w:rsidR="00F259C0" w:rsidRDefault="00F259C0" w:rsidP="00F259C0">
            <w:r>
              <w:rPr>
                <w:sz w:val="16"/>
                <w:szCs w:val="16"/>
                <w:lang w:val="en-IN"/>
              </w:rPr>
              <w:t>W</w:t>
            </w:r>
            <w:r w:rsidRPr="00EB36AB">
              <w:rPr>
                <w:sz w:val="16"/>
                <w:szCs w:val="16"/>
                <w:lang w:val="en-IN"/>
              </w:rPr>
              <w:t>alking or cycling to school</w:t>
            </w:r>
          </w:p>
        </w:tc>
        <w:tc>
          <w:tcPr>
            <w:tcW w:w="2518" w:type="dxa"/>
          </w:tcPr>
          <w:p w14:paraId="0E24854D" w14:textId="77777777" w:rsidR="00F259C0" w:rsidRPr="0087365B" w:rsidRDefault="00F259C0" w:rsidP="00F259C0">
            <w:pPr>
              <w:rPr>
                <w:sz w:val="16"/>
                <w:szCs w:val="16"/>
                <w:lang w:val="en-IN"/>
              </w:rPr>
            </w:pPr>
            <w:r w:rsidRPr="0087365B">
              <w:rPr>
                <w:sz w:val="16"/>
                <w:szCs w:val="16"/>
                <w:lang w:val="en-IN"/>
              </w:rPr>
              <w:t>1. Self-reported data from a questionnaire completed by pupils at baseline (2007) and follow-up (2008)</w:t>
            </w:r>
          </w:p>
          <w:p w14:paraId="418380E2" w14:textId="2A1A8F80" w:rsidR="00F259C0" w:rsidRDefault="00F259C0" w:rsidP="00F259C0">
            <w:r w:rsidRPr="0087365B">
              <w:rPr>
                <w:sz w:val="16"/>
                <w:szCs w:val="16"/>
                <w:lang w:val="en-IN"/>
              </w:rPr>
              <w:t xml:space="preserve">2. Objective measurement using </w:t>
            </w:r>
            <w:proofErr w:type="spellStart"/>
            <w:r w:rsidRPr="0087365B">
              <w:rPr>
                <w:sz w:val="16"/>
                <w:szCs w:val="16"/>
              </w:rPr>
              <w:t>ActiGraph</w:t>
            </w:r>
            <w:proofErr w:type="spellEnd"/>
            <w:r w:rsidRPr="0087365B">
              <w:rPr>
                <w:sz w:val="16"/>
                <w:szCs w:val="16"/>
              </w:rPr>
              <w:t xml:space="preserve"> accelerometer</w:t>
            </w:r>
            <w:r w:rsidRPr="00EB36AB">
              <w:rPr>
                <w:b/>
                <w:bCs/>
                <w:sz w:val="16"/>
                <w:szCs w:val="16"/>
              </w:rPr>
              <w:t xml:space="preserve"> </w:t>
            </w:r>
            <w:r w:rsidRPr="00EB36AB">
              <w:rPr>
                <w:sz w:val="16"/>
                <w:szCs w:val="16"/>
              </w:rPr>
              <w:t>worn for seven consecutive days</w:t>
            </w:r>
          </w:p>
        </w:tc>
        <w:tc>
          <w:tcPr>
            <w:tcW w:w="3340" w:type="dxa"/>
          </w:tcPr>
          <w:p w14:paraId="0E8016A4" w14:textId="77777777" w:rsidR="00F259C0" w:rsidRPr="0087365B" w:rsidRDefault="00F259C0" w:rsidP="00F259C0">
            <w:pPr>
              <w:pStyle w:val="NoSpacing"/>
              <w:rPr>
                <w:sz w:val="16"/>
                <w:szCs w:val="16"/>
                <w:lang w:val="en-IN"/>
              </w:rPr>
            </w:pPr>
            <w:r w:rsidRPr="0087365B">
              <w:rPr>
                <w:sz w:val="16"/>
                <w:szCs w:val="16"/>
                <w:lang w:val="en-IN"/>
              </w:rPr>
              <w:t xml:space="preserve">1. Mode of travel to school: Active/Passive </w:t>
            </w:r>
          </w:p>
          <w:p w14:paraId="62F13EAF" w14:textId="77777777" w:rsidR="00F259C0" w:rsidRPr="0087365B" w:rsidRDefault="00F259C0" w:rsidP="00F259C0">
            <w:pPr>
              <w:pStyle w:val="NoSpacing"/>
              <w:rPr>
                <w:sz w:val="16"/>
                <w:szCs w:val="16"/>
                <w:lang w:val="en-IN"/>
              </w:rPr>
            </w:pPr>
            <w:r w:rsidRPr="0087365B">
              <w:rPr>
                <w:sz w:val="16"/>
                <w:szCs w:val="16"/>
                <w:lang w:val="en-IN"/>
              </w:rPr>
              <w:t>2. Further categorised into: Consistent active travel (active at both baseline and follow-up</w:t>
            </w:r>
            <w:proofErr w:type="gramStart"/>
            <w:r w:rsidRPr="0087365B">
              <w:rPr>
                <w:sz w:val="16"/>
                <w:szCs w:val="16"/>
                <w:lang w:val="en-IN"/>
              </w:rPr>
              <w:t>),  Consistent</w:t>
            </w:r>
            <w:proofErr w:type="gramEnd"/>
            <w:r w:rsidRPr="0087365B">
              <w:rPr>
                <w:sz w:val="16"/>
                <w:szCs w:val="16"/>
                <w:lang w:val="en-IN"/>
              </w:rPr>
              <w:t xml:space="preserve"> passive travel (passive at both baseline and follow-up), Change from passive to active travel, Change from active to passive travel</w:t>
            </w:r>
          </w:p>
          <w:p w14:paraId="2700A3E6" w14:textId="5BFEA6C0" w:rsidR="00F259C0" w:rsidRDefault="00F259C0" w:rsidP="00F259C0">
            <w:pPr>
              <w:pStyle w:val="NoSpacing"/>
            </w:pPr>
            <w:r w:rsidRPr="0087365B">
              <w:rPr>
                <w:sz w:val="16"/>
                <w:szCs w:val="16"/>
                <w:lang w:val="en-IN"/>
              </w:rPr>
              <w:t xml:space="preserve">3. Change in MVPA associated with change in mode of travel: Change in total daily MVPA (weekdays and weekends, min/day) and </w:t>
            </w:r>
            <w:proofErr w:type="gramStart"/>
            <w:r w:rsidRPr="0087365B">
              <w:rPr>
                <w:sz w:val="16"/>
                <w:szCs w:val="16"/>
                <w:lang w:val="en-IN"/>
              </w:rPr>
              <w:t>Change</w:t>
            </w:r>
            <w:proofErr w:type="gramEnd"/>
            <w:r w:rsidRPr="0087365B">
              <w:rPr>
                <w:sz w:val="16"/>
                <w:szCs w:val="16"/>
                <w:lang w:val="en-IN"/>
              </w:rPr>
              <w:t xml:space="preserve"> in weekday MVPA (Monday–Friday, min/day</w:t>
            </w:r>
          </w:p>
        </w:tc>
      </w:tr>
      <w:tr w:rsidR="00F259C0" w14:paraId="5456783E" w14:textId="77777777">
        <w:tc>
          <w:tcPr>
            <w:tcW w:w="888" w:type="dxa"/>
          </w:tcPr>
          <w:p w14:paraId="34CAAC24" w14:textId="3D09E3A4" w:rsidR="00F259C0" w:rsidRDefault="00F259C0" w:rsidP="00F259C0">
            <w:r w:rsidRPr="00EB36AB">
              <w:rPr>
                <w:sz w:val="16"/>
                <w:szCs w:val="16"/>
                <w:lang w:val="en-IN"/>
              </w:rPr>
              <w:t>Smith et al. (2012b)</w:t>
            </w:r>
          </w:p>
        </w:tc>
        <w:tc>
          <w:tcPr>
            <w:tcW w:w="1201" w:type="dxa"/>
          </w:tcPr>
          <w:p w14:paraId="18FEF3EC" w14:textId="77777777" w:rsidR="00F259C0" w:rsidRPr="00EB36AB" w:rsidRDefault="00F259C0" w:rsidP="00F259C0">
            <w:pPr>
              <w:rPr>
                <w:sz w:val="16"/>
                <w:szCs w:val="16"/>
                <w:lang w:val="en-IN"/>
              </w:rPr>
            </w:pPr>
            <w:r w:rsidRPr="00EB36AB">
              <w:rPr>
                <w:sz w:val="16"/>
                <w:szCs w:val="16"/>
                <w:lang w:val="en-IN"/>
              </w:rPr>
              <w:t>Norfolk,</w:t>
            </w:r>
          </w:p>
          <w:p w14:paraId="5E3ABE83" w14:textId="07E0597D" w:rsidR="00F259C0" w:rsidRDefault="00F259C0" w:rsidP="00F259C0">
            <w:r>
              <w:rPr>
                <w:sz w:val="16"/>
                <w:szCs w:val="16"/>
                <w:lang w:val="en-IN"/>
              </w:rPr>
              <w:t xml:space="preserve">England </w:t>
            </w:r>
          </w:p>
        </w:tc>
        <w:tc>
          <w:tcPr>
            <w:tcW w:w="1379" w:type="dxa"/>
          </w:tcPr>
          <w:p w14:paraId="0EAB94D7" w14:textId="5710B56A" w:rsidR="00F259C0" w:rsidRPr="00F259C0" w:rsidRDefault="00F259C0" w:rsidP="00F259C0">
            <w:pPr>
              <w:rPr>
                <w:sz w:val="16"/>
                <w:szCs w:val="16"/>
              </w:rPr>
            </w:pPr>
            <w:r w:rsidRPr="00EB36AB">
              <w:rPr>
                <w:sz w:val="16"/>
                <w:szCs w:val="16"/>
                <w:lang w:val="en-IN"/>
              </w:rPr>
              <w:t>SPEEDY study (2007-08)</w:t>
            </w:r>
          </w:p>
        </w:tc>
        <w:tc>
          <w:tcPr>
            <w:tcW w:w="1514" w:type="dxa"/>
          </w:tcPr>
          <w:p w14:paraId="6779A923" w14:textId="74685A0E" w:rsidR="00F259C0" w:rsidRDefault="00F259C0" w:rsidP="00F259C0">
            <w:r w:rsidRPr="00EB36AB">
              <w:rPr>
                <w:sz w:val="16"/>
                <w:szCs w:val="16"/>
                <w:lang w:val="en-IN"/>
              </w:rPr>
              <w:t>9-10-year-old British children</w:t>
            </w:r>
          </w:p>
        </w:tc>
        <w:tc>
          <w:tcPr>
            <w:tcW w:w="2036" w:type="dxa"/>
          </w:tcPr>
          <w:p w14:paraId="415A83EC" w14:textId="40D64838" w:rsidR="00F259C0" w:rsidRDefault="00F259C0" w:rsidP="00F259C0">
            <w:r>
              <w:rPr>
                <w:sz w:val="16"/>
                <w:szCs w:val="16"/>
                <w:lang w:val="en-IN"/>
              </w:rPr>
              <w:t>W</w:t>
            </w:r>
            <w:r w:rsidRPr="00EB36AB">
              <w:rPr>
                <w:sz w:val="16"/>
                <w:szCs w:val="16"/>
                <w:lang w:val="en-IN"/>
              </w:rPr>
              <w:t>alking or cycling to school</w:t>
            </w:r>
          </w:p>
        </w:tc>
        <w:tc>
          <w:tcPr>
            <w:tcW w:w="2518" w:type="dxa"/>
          </w:tcPr>
          <w:p w14:paraId="6DC77AD6" w14:textId="77777777" w:rsidR="00F259C0" w:rsidRPr="0087365B" w:rsidRDefault="00F259C0" w:rsidP="00F259C0">
            <w:pPr>
              <w:rPr>
                <w:sz w:val="16"/>
                <w:szCs w:val="16"/>
                <w:lang w:val="en-IN"/>
              </w:rPr>
            </w:pPr>
            <w:r>
              <w:rPr>
                <w:sz w:val="16"/>
                <w:szCs w:val="16"/>
                <w:lang w:val="en-IN"/>
              </w:rPr>
              <w:t xml:space="preserve">1. </w:t>
            </w:r>
            <w:r w:rsidRPr="0087365B">
              <w:rPr>
                <w:sz w:val="16"/>
                <w:szCs w:val="16"/>
                <w:lang w:val="en-IN"/>
              </w:rPr>
              <w:t>Self-reported data from a questionnaire (2007 and 2008)</w:t>
            </w:r>
          </w:p>
          <w:p w14:paraId="4883D744" w14:textId="18C05B68" w:rsidR="00F259C0" w:rsidRDefault="00F259C0" w:rsidP="00F259C0">
            <w:r w:rsidRPr="0087365B">
              <w:rPr>
                <w:sz w:val="16"/>
                <w:szCs w:val="16"/>
                <w:lang w:val="en-IN"/>
              </w:rPr>
              <w:t>2. Accelerometer:</w:t>
            </w:r>
            <w:r w:rsidRPr="00EB36AB">
              <w:rPr>
                <w:b/>
                <w:bCs/>
                <w:sz w:val="16"/>
                <w:szCs w:val="16"/>
                <w:lang w:val="en-IN"/>
              </w:rPr>
              <w:t xml:space="preserve"> </w:t>
            </w:r>
            <w:r w:rsidRPr="00EB36AB">
              <w:rPr>
                <w:sz w:val="16"/>
                <w:szCs w:val="16"/>
                <w:lang w:val="en-IN"/>
              </w:rPr>
              <w:t xml:space="preserve">MVPA required </w:t>
            </w:r>
            <w:proofErr w:type="spellStart"/>
            <w:r w:rsidRPr="00EB36AB">
              <w:rPr>
                <w:sz w:val="16"/>
                <w:szCs w:val="16"/>
                <w:lang w:val="en-IN"/>
              </w:rPr>
              <w:t>atleast</w:t>
            </w:r>
            <w:proofErr w:type="spellEnd"/>
            <w:r w:rsidRPr="00EB36AB">
              <w:rPr>
                <w:sz w:val="16"/>
                <w:szCs w:val="16"/>
                <w:lang w:val="en-IN"/>
              </w:rPr>
              <w:t xml:space="preserve"> three valid days (wear time ≥600 min/day) for daily and after-school analyses, and at least three days including one weekend day for weekend and out-of-school analyses</w:t>
            </w:r>
          </w:p>
        </w:tc>
        <w:tc>
          <w:tcPr>
            <w:tcW w:w="3340" w:type="dxa"/>
          </w:tcPr>
          <w:p w14:paraId="0E5721CF" w14:textId="2D66B0E4" w:rsidR="00F259C0" w:rsidRPr="00F259C0" w:rsidRDefault="00F259C0" w:rsidP="00F259C0">
            <w:pPr>
              <w:pStyle w:val="NoSpacing"/>
              <w:rPr>
                <w:sz w:val="16"/>
                <w:szCs w:val="16"/>
                <w:lang w:val="en-IN"/>
              </w:rPr>
            </w:pPr>
            <w:r>
              <w:rPr>
                <w:sz w:val="16"/>
                <w:szCs w:val="16"/>
                <w:lang w:val="en-IN"/>
              </w:rPr>
              <w:t xml:space="preserve">1. </w:t>
            </w:r>
            <w:r w:rsidRPr="00F259C0">
              <w:rPr>
                <w:b/>
                <w:bCs/>
                <w:sz w:val="16"/>
                <w:szCs w:val="16"/>
                <w:lang w:val="en-IN"/>
              </w:rPr>
              <w:t>Travel Mode to Non-School Destinations</w:t>
            </w:r>
            <w:r w:rsidRPr="00F259C0">
              <w:rPr>
                <w:sz w:val="16"/>
                <w:szCs w:val="16"/>
                <w:lang w:val="en-IN"/>
              </w:rPr>
              <w:t xml:space="preserve">: Active, Passive, or Mixed travel to four destinations (family, </w:t>
            </w:r>
            <w:proofErr w:type="spellStart"/>
            <w:r w:rsidRPr="00F259C0">
              <w:rPr>
                <w:sz w:val="16"/>
                <w:szCs w:val="16"/>
                <w:lang w:val="en-IN"/>
              </w:rPr>
              <w:t>neighborhood</w:t>
            </w:r>
            <w:proofErr w:type="spellEnd"/>
            <w:r w:rsidRPr="00F259C0">
              <w:rPr>
                <w:sz w:val="16"/>
                <w:szCs w:val="16"/>
                <w:lang w:val="en-IN"/>
              </w:rPr>
              <w:t xml:space="preserve"> friends, parks, shops), stratified by sex (boys/girls).</w:t>
            </w:r>
          </w:p>
          <w:p w14:paraId="40CEB083" w14:textId="41E81842" w:rsidR="00F259C0" w:rsidRDefault="00F259C0" w:rsidP="00F259C0">
            <w:pPr>
              <w:pStyle w:val="NoSpacing"/>
            </w:pPr>
            <w:r>
              <w:rPr>
                <w:b/>
                <w:bCs/>
                <w:sz w:val="16"/>
                <w:szCs w:val="16"/>
                <w:lang w:val="en-IN"/>
              </w:rPr>
              <w:t xml:space="preserve">2. </w:t>
            </w:r>
            <w:r w:rsidRPr="00F259C0">
              <w:rPr>
                <w:b/>
                <w:bCs/>
                <w:sz w:val="16"/>
                <w:szCs w:val="16"/>
                <w:lang w:val="en-IN"/>
              </w:rPr>
              <w:t>MVPA Levels</w:t>
            </w:r>
            <w:r w:rsidRPr="00F259C0">
              <w:rPr>
                <w:sz w:val="16"/>
                <w:szCs w:val="16"/>
                <w:lang w:val="en-IN"/>
              </w:rPr>
              <w:t>:</w:t>
            </w:r>
            <w:r>
              <w:rPr>
                <w:sz w:val="16"/>
                <w:szCs w:val="16"/>
                <w:lang w:val="en-IN"/>
              </w:rPr>
              <w:t xml:space="preserve"> </w:t>
            </w:r>
            <w:r w:rsidRPr="00F259C0">
              <w:rPr>
                <w:sz w:val="16"/>
                <w:szCs w:val="16"/>
                <w:lang w:val="en-IN"/>
              </w:rPr>
              <w:t>Daily MVPA (weekdays, 06:00–23:00)</w:t>
            </w:r>
            <w:r>
              <w:rPr>
                <w:sz w:val="16"/>
                <w:szCs w:val="16"/>
                <w:lang w:val="en-IN"/>
              </w:rPr>
              <w:t xml:space="preserve">; </w:t>
            </w:r>
            <w:r w:rsidRPr="00F259C0">
              <w:rPr>
                <w:sz w:val="16"/>
                <w:szCs w:val="16"/>
                <w:lang w:val="en-IN"/>
              </w:rPr>
              <w:t>After-school MVPA (weekdays, 15:00–23:00)</w:t>
            </w:r>
            <w:r>
              <w:rPr>
                <w:sz w:val="16"/>
                <w:szCs w:val="16"/>
                <w:lang w:val="en-IN"/>
              </w:rPr>
              <w:t xml:space="preserve">; </w:t>
            </w:r>
            <w:r w:rsidRPr="00F259C0">
              <w:rPr>
                <w:sz w:val="16"/>
                <w:szCs w:val="16"/>
                <w:lang w:val="en-IN"/>
              </w:rPr>
              <w:t>Weekend MVPA (weekends, 06:00–23:00)</w:t>
            </w:r>
            <w:r>
              <w:rPr>
                <w:sz w:val="16"/>
                <w:szCs w:val="16"/>
                <w:lang w:val="en-IN"/>
              </w:rPr>
              <w:t xml:space="preserve">; </w:t>
            </w:r>
            <w:r w:rsidRPr="00F259C0">
              <w:rPr>
                <w:sz w:val="16"/>
                <w:szCs w:val="16"/>
                <w:lang w:val="en-IN"/>
              </w:rPr>
              <w:t>Out-of-school MVPA (weekends + weekdays, 15:00–23:00)</w:t>
            </w:r>
          </w:p>
        </w:tc>
      </w:tr>
      <w:tr w:rsidR="00F259C0" w14:paraId="046987A2" w14:textId="77777777">
        <w:tc>
          <w:tcPr>
            <w:tcW w:w="888" w:type="dxa"/>
          </w:tcPr>
          <w:p w14:paraId="144FB685" w14:textId="3A741FF3" w:rsidR="00F259C0" w:rsidRPr="00EB36AB" w:rsidRDefault="00F259C0" w:rsidP="00F259C0">
            <w:pPr>
              <w:rPr>
                <w:sz w:val="16"/>
                <w:szCs w:val="16"/>
                <w:lang w:val="en-IN"/>
              </w:rPr>
            </w:pPr>
            <w:r w:rsidRPr="00EB36AB">
              <w:rPr>
                <w:sz w:val="16"/>
                <w:szCs w:val="16"/>
                <w:lang w:val="en-IN"/>
              </w:rPr>
              <w:t>Smith et al. (2019)</w:t>
            </w:r>
          </w:p>
        </w:tc>
        <w:tc>
          <w:tcPr>
            <w:tcW w:w="1201" w:type="dxa"/>
          </w:tcPr>
          <w:p w14:paraId="5119D78B" w14:textId="0CFBDD20" w:rsidR="00F259C0" w:rsidRPr="00EB36AB" w:rsidRDefault="00F259C0" w:rsidP="00F259C0">
            <w:pPr>
              <w:rPr>
                <w:sz w:val="16"/>
                <w:szCs w:val="16"/>
                <w:lang w:val="en-IN"/>
              </w:rPr>
            </w:pPr>
            <w:r w:rsidRPr="00EB36AB">
              <w:rPr>
                <w:sz w:val="16"/>
                <w:szCs w:val="16"/>
                <w:lang w:val="en-IN"/>
              </w:rPr>
              <w:t>UK</w:t>
            </w:r>
          </w:p>
        </w:tc>
        <w:tc>
          <w:tcPr>
            <w:tcW w:w="1379" w:type="dxa"/>
          </w:tcPr>
          <w:p w14:paraId="224B219A" w14:textId="355ED2BE" w:rsidR="00F259C0" w:rsidRDefault="00F259C0" w:rsidP="00F259C0">
            <w:pPr>
              <w:rPr>
                <w:sz w:val="16"/>
                <w:szCs w:val="16"/>
                <w:lang w:val="en-IN"/>
              </w:rPr>
            </w:pPr>
            <w:r w:rsidRPr="00EB36AB">
              <w:rPr>
                <w:sz w:val="16"/>
                <w:szCs w:val="16"/>
                <w:lang w:val="en-IN"/>
              </w:rPr>
              <w:t>UK Biobank</w:t>
            </w:r>
          </w:p>
        </w:tc>
        <w:tc>
          <w:tcPr>
            <w:tcW w:w="1514" w:type="dxa"/>
          </w:tcPr>
          <w:p w14:paraId="3754E2D8" w14:textId="2F6F97C3" w:rsidR="00F259C0" w:rsidRPr="00EB36AB" w:rsidRDefault="00F259C0" w:rsidP="00F259C0">
            <w:pPr>
              <w:rPr>
                <w:sz w:val="16"/>
                <w:szCs w:val="16"/>
                <w:lang w:val="en-IN"/>
              </w:rPr>
            </w:pPr>
            <w:r w:rsidRPr="00EB36AB">
              <w:rPr>
                <w:sz w:val="16"/>
                <w:szCs w:val="16"/>
                <w:lang w:val="en-IN"/>
              </w:rPr>
              <w:t>Participants aged 40</w:t>
            </w:r>
            <w:r>
              <w:rPr>
                <w:sz w:val="16"/>
                <w:szCs w:val="16"/>
                <w:lang w:val="en-IN"/>
              </w:rPr>
              <w:t>-</w:t>
            </w:r>
            <w:r w:rsidRPr="00EB36AB">
              <w:rPr>
                <w:sz w:val="16"/>
                <w:szCs w:val="16"/>
                <w:lang w:val="en-IN"/>
              </w:rPr>
              <w:t>69 years were recruited between 2006 and 2010.</w:t>
            </w:r>
          </w:p>
        </w:tc>
        <w:tc>
          <w:tcPr>
            <w:tcW w:w="2036" w:type="dxa"/>
          </w:tcPr>
          <w:p w14:paraId="4E8F4066" w14:textId="02AF9853" w:rsidR="00F259C0" w:rsidRDefault="00F259C0" w:rsidP="00F259C0">
            <w:pPr>
              <w:rPr>
                <w:sz w:val="16"/>
                <w:szCs w:val="16"/>
                <w:lang w:val="en-IN"/>
              </w:rPr>
            </w:pPr>
            <w:r>
              <w:rPr>
                <w:sz w:val="16"/>
                <w:szCs w:val="16"/>
                <w:lang w:val="en-IN"/>
              </w:rPr>
              <w:t>W</w:t>
            </w:r>
            <w:r w:rsidRPr="00EB36AB">
              <w:rPr>
                <w:sz w:val="16"/>
                <w:szCs w:val="16"/>
                <w:lang w:val="en-IN"/>
              </w:rPr>
              <w:t>alking or cycling</w:t>
            </w:r>
          </w:p>
        </w:tc>
        <w:tc>
          <w:tcPr>
            <w:tcW w:w="2518" w:type="dxa"/>
          </w:tcPr>
          <w:p w14:paraId="16AB3902" w14:textId="57AE48B8" w:rsidR="00F259C0" w:rsidRPr="009D6AB5" w:rsidRDefault="00F259C0" w:rsidP="00F259C0">
            <w:pPr>
              <w:rPr>
                <w:sz w:val="16"/>
                <w:szCs w:val="16"/>
                <w:lang w:val="en-IN"/>
              </w:rPr>
            </w:pPr>
            <w:r w:rsidRPr="0087365B">
              <w:rPr>
                <w:sz w:val="16"/>
                <w:szCs w:val="16"/>
                <w:lang w:val="en-IN"/>
              </w:rPr>
              <w:t xml:space="preserve">Travel </w:t>
            </w:r>
            <w:proofErr w:type="spellStart"/>
            <w:r w:rsidRPr="0087365B">
              <w:rPr>
                <w:sz w:val="16"/>
                <w:szCs w:val="16"/>
                <w:lang w:val="en-IN"/>
              </w:rPr>
              <w:t>behavior</w:t>
            </w:r>
            <w:proofErr w:type="spellEnd"/>
            <w:r w:rsidRPr="0087365B">
              <w:rPr>
                <w:sz w:val="16"/>
                <w:szCs w:val="16"/>
                <w:lang w:val="en-IN"/>
              </w:rPr>
              <w:t xml:space="preserve"> data were collected via a touchscreen questionnaire</w:t>
            </w:r>
          </w:p>
        </w:tc>
        <w:tc>
          <w:tcPr>
            <w:tcW w:w="3340" w:type="dxa"/>
          </w:tcPr>
          <w:p w14:paraId="35807C5E" w14:textId="77777777" w:rsidR="00F259C0" w:rsidRPr="0087365B" w:rsidRDefault="00F259C0" w:rsidP="00F259C0">
            <w:pPr>
              <w:pStyle w:val="NoSpacing"/>
              <w:rPr>
                <w:sz w:val="16"/>
                <w:szCs w:val="16"/>
                <w:lang w:val="en-IN"/>
              </w:rPr>
            </w:pPr>
            <w:r w:rsidRPr="0087365B">
              <w:rPr>
                <w:sz w:val="16"/>
                <w:szCs w:val="16"/>
                <w:lang w:val="en-IN"/>
              </w:rPr>
              <w:t>1. Mode of travel for commuting and non-work-related journeys: Active (walking or cycling) /No active travel</w:t>
            </w:r>
          </w:p>
          <w:p w14:paraId="1D2FE151" w14:textId="77777777" w:rsidR="00F259C0" w:rsidRPr="0087365B" w:rsidRDefault="00F259C0" w:rsidP="00F259C0">
            <w:pPr>
              <w:pStyle w:val="NoSpacing"/>
              <w:rPr>
                <w:sz w:val="16"/>
                <w:szCs w:val="16"/>
                <w:lang w:val="en-IN"/>
              </w:rPr>
            </w:pPr>
            <w:r w:rsidRPr="0087365B">
              <w:rPr>
                <w:sz w:val="16"/>
                <w:szCs w:val="16"/>
                <w:lang w:val="en-IN"/>
              </w:rPr>
              <w:t xml:space="preserve">2. Travel Mode Combinations: Car only, Car + public transport only, Car + public and active transport, Car + active transport only, </w:t>
            </w:r>
            <w:proofErr w:type="gramStart"/>
            <w:r w:rsidRPr="0087365B">
              <w:rPr>
                <w:sz w:val="16"/>
                <w:szCs w:val="16"/>
                <w:lang w:val="en-IN"/>
              </w:rPr>
              <w:t>Public</w:t>
            </w:r>
            <w:proofErr w:type="gramEnd"/>
            <w:r w:rsidRPr="0087365B">
              <w:rPr>
                <w:sz w:val="16"/>
                <w:szCs w:val="16"/>
                <w:lang w:val="en-IN"/>
              </w:rPr>
              <w:t xml:space="preserve"> transport only, Public + active transport, </w:t>
            </w:r>
            <w:proofErr w:type="gramStart"/>
            <w:r w:rsidRPr="0087365B">
              <w:rPr>
                <w:sz w:val="16"/>
                <w:szCs w:val="16"/>
                <w:lang w:val="en-IN"/>
              </w:rPr>
              <w:t>Walking</w:t>
            </w:r>
            <w:proofErr w:type="gramEnd"/>
            <w:r w:rsidRPr="0087365B">
              <w:rPr>
                <w:sz w:val="16"/>
                <w:szCs w:val="16"/>
                <w:lang w:val="en-IN"/>
              </w:rPr>
              <w:t xml:space="preserve"> only, Cycling only or cycling + walking</w:t>
            </w:r>
          </w:p>
          <w:p w14:paraId="335CA66E" w14:textId="50E3989F" w:rsidR="00F259C0" w:rsidRPr="00F259C0" w:rsidRDefault="00F259C0" w:rsidP="00F259C0">
            <w:pPr>
              <w:pStyle w:val="NoSpacing"/>
              <w:rPr>
                <w:sz w:val="16"/>
                <w:szCs w:val="16"/>
                <w:lang w:val="en-IN"/>
              </w:rPr>
            </w:pPr>
            <w:r w:rsidRPr="0087365B">
              <w:rPr>
                <w:sz w:val="16"/>
                <w:szCs w:val="16"/>
                <w:lang w:val="en-IN"/>
              </w:rPr>
              <w:t>3. Differences by Journey Type</w:t>
            </w:r>
            <w:r w:rsidRPr="00EB36AB">
              <w:rPr>
                <w:b/>
                <w:bCs/>
                <w:sz w:val="16"/>
                <w:szCs w:val="16"/>
                <w:lang w:val="en-IN"/>
              </w:rPr>
              <w:t xml:space="preserve">: </w:t>
            </w:r>
            <w:r w:rsidRPr="00EB36AB">
              <w:rPr>
                <w:sz w:val="16"/>
                <w:szCs w:val="16"/>
                <w:lang w:val="en-IN"/>
              </w:rPr>
              <w:t>Preferred mode for commute and non-work-related travel.</w:t>
            </w:r>
          </w:p>
        </w:tc>
      </w:tr>
      <w:tr w:rsidR="007444A8" w14:paraId="4C67BFD2" w14:textId="77777777">
        <w:tc>
          <w:tcPr>
            <w:tcW w:w="888" w:type="dxa"/>
          </w:tcPr>
          <w:p w14:paraId="1396E0F9" w14:textId="102EA777" w:rsidR="007444A8" w:rsidRDefault="007444A8" w:rsidP="007444A8">
            <w:r>
              <w:rPr>
                <w:b/>
                <w:bCs/>
                <w:sz w:val="18"/>
                <w:szCs w:val="18"/>
              </w:rPr>
              <w:lastRenderedPageBreak/>
              <w:t>Author(s)</w:t>
            </w:r>
          </w:p>
        </w:tc>
        <w:tc>
          <w:tcPr>
            <w:tcW w:w="1201" w:type="dxa"/>
          </w:tcPr>
          <w:p w14:paraId="1E415D31" w14:textId="74D08594" w:rsidR="007444A8" w:rsidRDefault="007444A8" w:rsidP="007444A8">
            <w:r w:rsidRPr="00EF293B">
              <w:rPr>
                <w:b/>
                <w:bCs/>
                <w:sz w:val="18"/>
                <w:szCs w:val="18"/>
              </w:rPr>
              <w:t>Setting</w:t>
            </w:r>
            <w:r>
              <w:rPr>
                <w:b/>
                <w:bCs/>
                <w:sz w:val="18"/>
                <w:szCs w:val="18"/>
              </w:rPr>
              <w:t>(s)</w:t>
            </w:r>
          </w:p>
        </w:tc>
        <w:tc>
          <w:tcPr>
            <w:tcW w:w="1379" w:type="dxa"/>
          </w:tcPr>
          <w:p w14:paraId="4CA0E523" w14:textId="12DEB54C" w:rsidR="007444A8" w:rsidRDefault="007444A8" w:rsidP="007444A8">
            <w:r w:rsidRPr="00EF293B">
              <w:rPr>
                <w:b/>
                <w:bCs/>
                <w:sz w:val="18"/>
                <w:szCs w:val="18"/>
              </w:rPr>
              <w:t>Data sources</w:t>
            </w:r>
          </w:p>
        </w:tc>
        <w:tc>
          <w:tcPr>
            <w:tcW w:w="1514" w:type="dxa"/>
          </w:tcPr>
          <w:p w14:paraId="53833C5E" w14:textId="4EEE07B2" w:rsidR="007444A8" w:rsidRDefault="007444A8" w:rsidP="007444A8">
            <w:r w:rsidRPr="00EF293B">
              <w:rPr>
                <w:b/>
                <w:bCs/>
                <w:sz w:val="18"/>
                <w:szCs w:val="18"/>
              </w:rPr>
              <w:t>Target population</w:t>
            </w:r>
          </w:p>
        </w:tc>
        <w:tc>
          <w:tcPr>
            <w:tcW w:w="2036" w:type="dxa"/>
          </w:tcPr>
          <w:p w14:paraId="6CAFB504" w14:textId="45A779EE" w:rsidR="007444A8" w:rsidRDefault="007444A8" w:rsidP="007444A8">
            <w:r w:rsidRPr="00EF293B">
              <w:rPr>
                <w:b/>
                <w:bCs/>
                <w:sz w:val="18"/>
                <w:szCs w:val="18"/>
              </w:rPr>
              <w:t>Definition of active travel</w:t>
            </w:r>
          </w:p>
        </w:tc>
        <w:tc>
          <w:tcPr>
            <w:tcW w:w="2518" w:type="dxa"/>
          </w:tcPr>
          <w:p w14:paraId="44FD6E83"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0CC777C4" w14:textId="77777777" w:rsidR="007444A8" w:rsidRDefault="007444A8" w:rsidP="007444A8"/>
        </w:tc>
        <w:tc>
          <w:tcPr>
            <w:tcW w:w="3340" w:type="dxa"/>
          </w:tcPr>
          <w:p w14:paraId="5B4A4C8E" w14:textId="1D3E1314" w:rsidR="007444A8" w:rsidRDefault="007444A8" w:rsidP="007444A8">
            <w:r w:rsidRPr="00EF293B">
              <w:rPr>
                <w:b/>
                <w:bCs/>
                <w:sz w:val="18"/>
                <w:szCs w:val="18"/>
              </w:rPr>
              <w:t>Active Travel measures used</w:t>
            </w:r>
          </w:p>
        </w:tc>
      </w:tr>
      <w:tr w:rsidR="00F259C0" w14:paraId="0B271A1D" w14:textId="77777777">
        <w:tc>
          <w:tcPr>
            <w:tcW w:w="888" w:type="dxa"/>
          </w:tcPr>
          <w:p w14:paraId="4336CC22" w14:textId="239913A4" w:rsidR="00F259C0" w:rsidRDefault="00F259C0" w:rsidP="00F259C0">
            <w:r w:rsidRPr="00EB36AB">
              <w:rPr>
                <w:sz w:val="16"/>
                <w:szCs w:val="16"/>
                <w:lang w:val="en-IN"/>
              </w:rPr>
              <w:t>Song et al. (2017)</w:t>
            </w:r>
          </w:p>
        </w:tc>
        <w:tc>
          <w:tcPr>
            <w:tcW w:w="1201" w:type="dxa"/>
          </w:tcPr>
          <w:p w14:paraId="2841FCF5" w14:textId="27E11B07" w:rsidR="00F259C0" w:rsidRDefault="00F259C0" w:rsidP="00F259C0">
            <w:r w:rsidRPr="00EB36AB">
              <w:rPr>
                <w:sz w:val="16"/>
                <w:szCs w:val="16"/>
                <w:lang w:val="en-IN"/>
              </w:rPr>
              <w:t>Cardiff</w:t>
            </w:r>
            <w:r>
              <w:rPr>
                <w:sz w:val="16"/>
                <w:szCs w:val="16"/>
                <w:lang w:val="en-IN"/>
              </w:rPr>
              <w:t xml:space="preserve"> (Wales)</w:t>
            </w:r>
            <w:r w:rsidRPr="00EB36AB">
              <w:rPr>
                <w:sz w:val="16"/>
                <w:szCs w:val="16"/>
                <w:lang w:val="en-IN"/>
              </w:rPr>
              <w:t>, Kenilworth and Southampton</w:t>
            </w:r>
            <w:r>
              <w:rPr>
                <w:sz w:val="16"/>
                <w:szCs w:val="16"/>
                <w:lang w:val="en-IN"/>
              </w:rPr>
              <w:t xml:space="preserve"> (</w:t>
            </w:r>
            <w:proofErr w:type="gramStart"/>
            <w:r>
              <w:rPr>
                <w:sz w:val="16"/>
                <w:szCs w:val="16"/>
                <w:lang w:val="en-IN"/>
              </w:rPr>
              <w:t xml:space="preserve">England </w:t>
            </w:r>
            <w:r w:rsidRPr="00EB36AB">
              <w:rPr>
                <w:sz w:val="16"/>
                <w:szCs w:val="16"/>
                <w:lang w:val="en-IN"/>
              </w:rPr>
              <w:t xml:space="preserve"> </w:t>
            </w:r>
            <w:r>
              <w:rPr>
                <w:sz w:val="16"/>
                <w:szCs w:val="16"/>
                <w:lang w:val="en-IN"/>
              </w:rPr>
              <w:t>)</w:t>
            </w:r>
            <w:proofErr w:type="gramEnd"/>
          </w:p>
        </w:tc>
        <w:tc>
          <w:tcPr>
            <w:tcW w:w="1379" w:type="dxa"/>
          </w:tcPr>
          <w:p w14:paraId="2283BE99" w14:textId="77777777" w:rsidR="00F259C0" w:rsidRPr="00EB36AB" w:rsidRDefault="00F259C0" w:rsidP="00F259C0">
            <w:pPr>
              <w:rPr>
                <w:sz w:val="16"/>
                <w:szCs w:val="16"/>
                <w:lang w:val="en-IN"/>
              </w:rPr>
            </w:pPr>
            <w:proofErr w:type="spellStart"/>
            <w:r w:rsidRPr="00EB36AB">
              <w:rPr>
                <w:sz w:val="16"/>
                <w:szCs w:val="16"/>
                <w:lang w:val="en-IN"/>
              </w:rPr>
              <w:t>iConnect</w:t>
            </w:r>
            <w:proofErr w:type="spellEnd"/>
            <w:r w:rsidRPr="00EB36AB">
              <w:rPr>
                <w:sz w:val="16"/>
                <w:szCs w:val="16"/>
                <w:lang w:val="en-IN"/>
              </w:rPr>
              <w:t xml:space="preserve"> study</w:t>
            </w:r>
          </w:p>
          <w:p w14:paraId="06921D39" w14:textId="01D6A4FA" w:rsidR="00F259C0" w:rsidRDefault="00F259C0" w:rsidP="00F259C0"/>
        </w:tc>
        <w:tc>
          <w:tcPr>
            <w:tcW w:w="1514" w:type="dxa"/>
          </w:tcPr>
          <w:p w14:paraId="2E77BB7F" w14:textId="6290D11C" w:rsidR="00F259C0" w:rsidRDefault="00F259C0" w:rsidP="00F259C0">
            <w:r w:rsidRPr="00EB36AB">
              <w:rPr>
                <w:sz w:val="16"/>
                <w:szCs w:val="16"/>
                <w:lang w:val="en-IN"/>
              </w:rPr>
              <w:t>Adults living within 5 km of the intervention sites</w:t>
            </w:r>
          </w:p>
        </w:tc>
        <w:tc>
          <w:tcPr>
            <w:tcW w:w="2036" w:type="dxa"/>
          </w:tcPr>
          <w:p w14:paraId="4260BBEC" w14:textId="37E798A8" w:rsidR="00F259C0" w:rsidRDefault="00F259C0" w:rsidP="00F259C0">
            <w:r>
              <w:rPr>
                <w:sz w:val="16"/>
                <w:szCs w:val="16"/>
                <w:lang w:val="en-IN"/>
              </w:rPr>
              <w:t>W</w:t>
            </w:r>
            <w:r w:rsidRPr="00EB36AB">
              <w:rPr>
                <w:sz w:val="16"/>
                <w:szCs w:val="16"/>
                <w:lang w:val="en-IN"/>
              </w:rPr>
              <w:t>alking and cycling for utility purposes, such as commuting, business, shopping, healthcare, or social activities (non-recreational)</w:t>
            </w:r>
          </w:p>
        </w:tc>
        <w:tc>
          <w:tcPr>
            <w:tcW w:w="2518" w:type="dxa"/>
          </w:tcPr>
          <w:p w14:paraId="61FFA491" w14:textId="77777777" w:rsidR="00F259C0" w:rsidRPr="0087365B" w:rsidRDefault="00F259C0" w:rsidP="00F259C0">
            <w:pPr>
              <w:rPr>
                <w:sz w:val="16"/>
                <w:szCs w:val="16"/>
                <w:lang w:val="en-IN"/>
              </w:rPr>
            </w:pPr>
            <w:r w:rsidRPr="0087365B">
              <w:rPr>
                <w:sz w:val="16"/>
                <w:szCs w:val="16"/>
                <w:lang w:val="en-IN"/>
              </w:rPr>
              <w:t xml:space="preserve">1. Participants reported their travel </w:t>
            </w:r>
            <w:proofErr w:type="spellStart"/>
            <w:r w:rsidRPr="0087365B">
              <w:rPr>
                <w:sz w:val="16"/>
                <w:szCs w:val="16"/>
                <w:lang w:val="en-IN"/>
              </w:rPr>
              <w:t>behavior</w:t>
            </w:r>
            <w:proofErr w:type="spellEnd"/>
            <w:r w:rsidRPr="0087365B">
              <w:rPr>
                <w:sz w:val="16"/>
                <w:szCs w:val="16"/>
                <w:lang w:val="en-IN"/>
              </w:rPr>
              <w:t xml:space="preserve"> over the previous seven days using a </w:t>
            </w:r>
            <w:proofErr w:type="gramStart"/>
            <w:r w:rsidRPr="0087365B">
              <w:rPr>
                <w:sz w:val="16"/>
                <w:szCs w:val="16"/>
                <w:lang w:val="en-IN"/>
              </w:rPr>
              <w:t>postal questionnaires</w:t>
            </w:r>
            <w:proofErr w:type="gramEnd"/>
            <w:r w:rsidRPr="0087365B">
              <w:rPr>
                <w:sz w:val="16"/>
                <w:szCs w:val="16"/>
                <w:lang w:val="en-IN"/>
              </w:rPr>
              <w:t xml:space="preserve"> distributed in 2010 (baseline), 2011, and 2012.</w:t>
            </w:r>
          </w:p>
          <w:p w14:paraId="14161CD6" w14:textId="27592D9D" w:rsidR="00F259C0" w:rsidRDefault="00F259C0" w:rsidP="00F259C0">
            <w:r w:rsidRPr="0087365B">
              <w:rPr>
                <w:sz w:val="16"/>
                <w:szCs w:val="16"/>
                <w:lang w:val="en-IN"/>
              </w:rPr>
              <w:t>2. Intervention: New or upgraded infrastructure</w:t>
            </w:r>
            <w:r w:rsidRPr="00EB36AB">
              <w:rPr>
                <w:b/>
                <w:bCs/>
                <w:sz w:val="16"/>
                <w:szCs w:val="16"/>
                <w:lang w:val="en-IN"/>
              </w:rPr>
              <w:t xml:space="preserve"> </w:t>
            </w:r>
            <w:r w:rsidRPr="00EB36AB">
              <w:rPr>
                <w:sz w:val="16"/>
                <w:szCs w:val="16"/>
                <w:lang w:val="en-IN"/>
              </w:rPr>
              <w:t>(the People’s Bridge in Cardiff, the boardwalk in Southampton, or the bridge in Kenilworth)</w:t>
            </w:r>
            <w:r w:rsidRPr="00EB36AB">
              <w:rPr>
                <w:b/>
                <w:bCs/>
                <w:sz w:val="16"/>
                <w:szCs w:val="16"/>
                <w:lang w:val="en-IN"/>
              </w:rPr>
              <w:t xml:space="preserve"> </w:t>
            </w:r>
          </w:p>
        </w:tc>
        <w:tc>
          <w:tcPr>
            <w:tcW w:w="3340" w:type="dxa"/>
          </w:tcPr>
          <w:p w14:paraId="272C14A6" w14:textId="77EBAC9C" w:rsidR="00F259C0" w:rsidRPr="00F259C0" w:rsidRDefault="00F259C0" w:rsidP="00F259C0">
            <w:pPr>
              <w:pStyle w:val="NoSpacing"/>
              <w:rPr>
                <w:sz w:val="16"/>
                <w:szCs w:val="16"/>
                <w:lang w:val="en-IN"/>
              </w:rPr>
            </w:pPr>
            <w:r w:rsidRPr="00F259C0">
              <w:rPr>
                <w:sz w:val="16"/>
                <w:szCs w:val="16"/>
                <w:lang w:val="en-IN"/>
              </w:rPr>
              <w:t>1. Time Share: Proportion of weekly travel time spent walking or cycling.</w:t>
            </w:r>
          </w:p>
          <w:p w14:paraId="6120D947" w14:textId="0116E52B" w:rsidR="00F259C0" w:rsidRPr="00F259C0" w:rsidRDefault="00F259C0" w:rsidP="00F259C0">
            <w:pPr>
              <w:pStyle w:val="NoSpacing"/>
              <w:rPr>
                <w:sz w:val="16"/>
                <w:szCs w:val="16"/>
                <w:lang w:val="en-IN"/>
              </w:rPr>
            </w:pPr>
            <w:r w:rsidRPr="00F259C0">
              <w:rPr>
                <w:sz w:val="16"/>
                <w:szCs w:val="16"/>
                <w:lang w:val="en-IN"/>
              </w:rPr>
              <w:t>2. Distance Share: Proportion of weekly travel distance covered by walking or cycling.</w:t>
            </w:r>
          </w:p>
          <w:p w14:paraId="443C62BE" w14:textId="3CB6670D" w:rsidR="00F259C0" w:rsidRPr="00F259C0" w:rsidRDefault="00F259C0" w:rsidP="00F259C0">
            <w:pPr>
              <w:pStyle w:val="NoSpacing"/>
              <w:rPr>
                <w:sz w:val="16"/>
                <w:szCs w:val="16"/>
                <w:lang w:val="en-IN"/>
              </w:rPr>
            </w:pPr>
            <w:r w:rsidRPr="00F259C0">
              <w:rPr>
                <w:sz w:val="16"/>
                <w:szCs w:val="16"/>
                <w:lang w:val="en-IN"/>
              </w:rPr>
              <w:t>3. Modal Shift: Change in travel mode—toward active travel, no change, or shift toward car use.</w:t>
            </w:r>
          </w:p>
          <w:p w14:paraId="5BA4E6B8" w14:textId="06D58356" w:rsidR="00F259C0" w:rsidRPr="00F259C0" w:rsidRDefault="00F259C0" w:rsidP="00F259C0">
            <w:pPr>
              <w:pStyle w:val="NoSpacing"/>
              <w:rPr>
                <w:sz w:val="16"/>
                <w:szCs w:val="16"/>
                <w:lang w:val="en-IN"/>
              </w:rPr>
            </w:pPr>
            <w:r w:rsidRPr="00F259C0">
              <w:rPr>
                <w:sz w:val="16"/>
                <w:szCs w:val="16"/>
                <w:lang w:val="en-IN"/>
              </w:rPr>
              <w:t>4. Infrastructure Use: Frequency or extent of active travel on new infrastructure.</w:t>
            </w:r>
          </w:p>
          <w:p w14:paraId="1C9E9782" w14:textId="130B6209" w:rsidR="00F259C0" w:rsidRPr="00F259C0" w:rsidRDefault="00F259C0" w:rsidP="00F259C0">
            <w:pPr>
              <w:pStyle w:val="NoSpacing"/>
            </w:pPr>
            <w:r w:rsidRPr="00F259C0">
              <w:rPr>
                <w:sz w:val="16"/>
                <w:szCs w:val="16"/>
                <w:lang w:val="en-IN"/>
              </w:rPr>
              <w:t>5. Distance to Infrastructure: Kilometres from home to active travel infrastructure.</w:t>
            </w:r>
          </w:p>
        </w:tc>
      </w:tr>
      <w:tr w:rsidR="00F259C0" w14:paraId="4B70841C" w14:textId="77777777">
        <w:tc>
          <w:tcPr>
            <w:tcW w:w="888" w:type="dxa"/>
          </w:tcPr>
          <w:p w14:paraId="762193BD" w14:textId="71DDA9B1" w:rsidR="00F259C0" w:rsidRDefault="00F259C0" w:rsidP="00F259C0">
            <w:r w:rsidRPr="00EB36AB">
              <w:rPr>
                <w:sz w:val="16"/>
                <w:szCs w:val="16"/>
                <w:lang w:val="en-IN"/>
              </w:rPr>
              <w:t>Southward et al. (2012)</w:t>
            </w:r>
          </w:p>
        </w:tc>
        <w:tc>
          <w:tcPr>
            <w:tcW w:w="1201" w:type="dxa"/>
          </w:tcPr>
          <w:p w14:paraId="012DA543" w14:textId="75B0B956" w:rsidR="00F259C0" w:rsidRDefault="00F259C0" w:rsidP="00F259C0">
            <w:r w:rsidRPr="00EB36AB">
              <w:rPr>
                <w:sz w:val="16"/>
                <w:szCs w:val="16"/>
                <w:lang w:val="en-IN"/>
              </w:rPr>
              <w:t>Bristol, England</w:t>
            </w:r>
          </w:p>
        </w:tc>
        <w:tc>
          <w:tcPr>
            <w:tcW w:w="1379" w:type="dxa"/>
          </w:tcPr>
          <w:p w14:paraId="3359B60E" w14:textId="77777777" w:rsidR="00F259C0" w:rsidRPr="00EB36AB" w:rsidRDefault="00F259C0" w:rsidP="00F259C0">
            <w:pPr>
              <w:rPr>
                <w:sz w:val="16"/>
                <w:szCs w:val="16"/>
                <w:lang w:val="en-IN"/>
              </w:rPr>
            </w:pPr>
            <w:r w:rsidRPr="00EB36AB">
              <w:rPr>
                <w:sz w:val="16"/>
                <w:szCs w:val="16"/>
                <w:lang w:val="en-IN"/>
              </w:rPr>
              <w:t>PEACH (Personal and Environmental Associations with Children’s Health) study 2008–2009</w:t>
            </w:r>
          </w:p>
          <w:p w14:paraId="4F29A885" w14:textId="17C31DC4" w:rsidR="00F259C0" w:rsidRDefault="00F259C0" w:rsidP="00F259C0"/>
        </w:tc>
        <w:tc>
          <w:tcPr>
            <w:tcW w:w="1514" w:type="dxa"/>
          </w:tcPr>
          <w:p w14:paraId="7CC2D800" w14:textId="77777777" w:rsidR="00F259C0" w:rsidRPr="00EB36AB" w:rsidRDefault="00F259C0" w:rsidP="00F259C0">
            <w:pPr>
              <w:rPr>
                <w:sz w:val="16"/>
                <w:szCs w:val="16"/>
                <w:lang w:val="en-IN"/>
              </w:rPr>
            </w:pPr>
            <w:r w:rsidRPr="00EB36AB">
              <w:rPr>
                <w:sz w:val="16"/>
                <w:szCs w:val="16"/>
                <w:lang w:val="en-IN"/>
              </w:rPr>
              <w:t>Children aged 11–12 years, in first year of secondary school.</w:t>
            </w:r>
          </w:p>
          <w:p w14:paraId="0C32E477" w14:textId="13AA065D" w:rsidR="00F259C0" w:rsidRDefault="00F259C0" w:rsidP="00F259C0"/>
        </w:tc>
        <w:tc>
          <w:tcPr>
            <w:tcW w:w="2036" w:type="dxa"/>
          </w:tcPr>
          <w:p w14:paraId="1773689F" w14:textId="54078BA3" w:rsidR="00F259C0" w:rsidRDefault="00F259C0" w:rsidP="00F259C0">
            <w:r w:rsidRPr="00EB36AB">
              <w:rPr>
                <w:sz w:val="16"/>
                <w:szCs w:val="16"/>
                <w:lang w:val="en-IN"/>
              </w:rPr>
              <w:t>Walking (primarily) or cycling to and from school.</w:t>
            </w:r>
          </w:p>
        </w:tc>
        <w:tc>
          <w:tcPr>
            <w:tcW w:w="2518" w:type="dxa"/>
          </w:tcPr>
          <w:p w14:paraId="43FED29B" w14:textId="77777777" w:rsidR="00F259C0" w:rsidRPr="000D4FDE" w:rsidRDefault="00F259C0" w:rsidP="00F259C0">
            <w:pPr>
              <w:rPr>
                <w:sz w:val="16"/>
                <w:szCs w:val="16"/>
                <w:lang w:val="en-IN"/>
              </w:rPr>
            </w:pPr>
            <w:r w:rsidRPr="000D4FDE">
              <w:rPr>
                <w:sz w:val="16"/>
                <w:szCs w:val="16"/>
                <w:lang w:val="en-IN"/>
              </w:rPr>
              <w:t>1. The study combines accelerometer and GPS data within a Geographic Information System (GIS) to quantify physical activity during school journeys.</w:t>
            </w:r>
          </w:p>
          <w:p w14:paraId="36D59523" w14:textId="21E2699D" w:rsidR="00F259C0" w:rsidRDefault="00F259C0" w:rsidP="00F259C0">
            <w:r w:rsidRPr="000D4FDE">
              <w:rPr>
                <w:sz w:val="16"/>
                <w:szCs w:val="16"/>
                <w:lang w:val="en-IN"/>
              </w:rPr>
              <w:t xml:space="preserve">2. Travel diary used for self-reported mode of travel. </w:t>
            </w:r>
          </w:p>
        </w:tc>
        <w:tc>
          <w:tcPr>
            <w:tcW w:w="3340" w:type="dxa"/>
          </w:tcPr>
          <w:p w14:paraId="4249F447" w14:textId="77777777" w:rsidR="00F259C0" w:rsidRPr="00F259C0" w:rsidRDefault="00F259C0" w:rsidP="00F259C0">
            <w:pPr>
              <w:pStyle w:val="NoSpacing"/>
              <w:rPr>
                <w:sz w:val="16"/>
                <w:szCs w:val="16"/>
                <w:lang w:val="en-IN"/>
              </w:rPr>
            </w:pPr>
            <w:r w:rsidRPr="00F259C0">
              <w:rPr>
                <w:sz w:val="16"/>
                <w:szCs w:val="16"/>
                <w:lang w:val="en-IN"/>
              </w:rPr>
              <w:t>1. Travel Mode: Walking, cycling, car, or bus to school.</w:t>
            </w:r>
          </w:p>
          <w:p w14:paraId="42F02F99" w14:textId="77A05173" w:rsidR="00F259C0" w:rsidRPr="00F259C0" w:rsidRDefault="00F259C0" w:rsidP="00F259C0">
            <w:pPr>
              <w:pStyle w:val="NoSpacing"/>
              <w:rPr>
                <w:sz w:val="16"/>
                <w:szCs w:val="16"/>
                <w:lang w:val="en-IN"/>
              </w:rPr>
            </w:pPr>
            <w:r w:rsidRPr="00F259C0">
              <w:rPr>
                <w:sz w:val="16"/>
                <w:szCs w:val="16"/>
                <w:lang w:val="en-IN"/>
              </w:rPr>
              <w:t>2. Travel Time Window: School commute (to/from).</w:t>
            </w:r>
          </w:p>
          <w:p w14:paraId="135EE3CA" w14:textId="25D725A2" w:rsidR="00F259C0" w:rsidRPr="00F259C0" w:rsidRDefault="00F259C0" w:rsidP="00F259C0">
            <w:pPr>
              <w:pStyle w:val="NoSpacing"/>
              <w:rPr>
                <w:sz w:val="16"/>
                <w:szCs w:val="16"/>
                <w:lang w:val="en-IN"/>
              </w:rPr>
            </w:pPr>
            <w:r w:rsidRPr="00F259C0">
              <w:rPr>
                <w:sz w:val="16"/>
                <w:szCs w:val="16"/>
                <w:lang w:val="en-IN"/>
              </w:rPr>
              <w:t>3. Daily MVPA: Minutes of moderate-to-vigorous physical activity per day.</w:t>
            </w:r>
          </w:p>
          <w:p w14:paraId="14A559BF" w14:textId="77777777" w:rsidR="00F259C0" w:rsidRPr="00F259C0" w:rsidRDefault="00F259C0" w:rsidP="00F259C0">
            <w:pPr>
              <w:pStyle w:val="NoSpacing"/>
              <w:rPr>
                <w:sz w:val="16"/>
                <w:szCs w:val="16"/>
                <w:lang w:val="en-IN"/>
              </w:rPr>
            </w:pPr>
            <w:r w:rsidRPr="00F259C0">
              <w:rPr>
                <w:sz w:val="16"/>
                <w:szCs w:val="16"/>
                <w:lang w:val="en-IN"/>
              </w:rPr>
              <w:t>4. Commute MVPA: MVPA minutes during school travel.</w:t>
            </w:r>
          </w:p>
          <w:p w14:paraId="7D857C00" w14:textId="4AB69D07" w:rsidR="00F259C0" w:rsidRPr="00F259C0" w:rsidRDefault="00F259C0" w:rsidP="00F259C0">
            <w:pPr>
              <w:pStyle w:val="NoSpacing"/>
              <w:rPr>
                <w:sz w:val="16"/>
                <w:szCs w:val="16"/>
                <w:lang w:val="en-IN"/>
              </w:rPr>
            </w:pPr>
            <w:r w:rsidRPr="00F259C0">
              <w:rPr>
                <w:sz w:val="16"/>
                <w:szCs w:val="16"/>
                <w:lang w:val="en-IN"/>
              </w:rPr>
              <w:t>5. MVPA Contribution: Percentage of daily MVPA from commute.</w:t>
            </w:r>
          </w:p>
          <w:p w14:paraId="563F0A07" w14:textId="43315B62" w:rsidR="00F259C0" w:rsidRDefault="00F259C0" w:rsidP="00F259C0">
            <w:pPr>
              <w:pStyle w:val="NoSpacing"/>
            </w:pPr>
            <w:r w:rsidRPr="00F259C0">
              <w:rPr>
                <w:sz w:val="16"/>
                <w:szCs w:val="16"/>
                <w:lang w:val="en-IN"/>
              </w:rPr>
              <w:t>6. Trip Distance: Distance of school journey and its relation to MVPA.</w:t>
            </w:r>
          </w:p>
        </w:tc>
      </w:tr>
      <w:tr w:rsidR="00F259C0" w14:paraId="29B617A6" w14:textId="77777777">
        <w:tc>
          <w:tcPr>
            <w:tcW w:w="888" w:type="dxa"/>
          </w:tcPr>
          <w:p w14:paraId="368910A5" w14:textId="767254DF" w:rsidR="00F259C0" w:rsidRDefault="00F259C0" w:rsidP="00F259C0">
            <w:r w:rsidRPr="00EB36AB">
              <w:rPr>
                <w:sz w:val="16"/>
                <w:szCs w:val="16"/>
                <w:lang w:val="en-IN"/>
              </w:rPr>
              <w:t>Steinbach et al. (2012)</w:t>
            </w:r>
          </w:p>
        </w:tc>
        <w:tc>
          <w:tcPr>
            <w:tcW w:w="1201" w:type="dxa"/>
          </w:tcPr>
          <w:p w14:paraId="4350680D" w14:textId="72346761" w:rsidR="00F259C0" w:rsidRDefault="00F259C0" w:rsidP="00F259C0">
            <w:r w:rsidRPr="00EB36AB">
              <w:rPr>
                <w:sz w:val="16"/>
                <w:szCs w:val="16"/>
                <w:lang w:val="en-IN"/>
              </w:rPr>
              <w:t>London,</w:t>
            </w:r>
            <w:r>
              <w:rPr>
                <w:sz w:val="16"/>
                <w:szCs w:val="16"/>
                <w:lang w:val="en-IN"/>
              </w:rPr>
              <w:t xml:space="preserve"> England </w:t>
            </w:r>
          </w:p>
        </w:tc>
        <w:tc>
          <w:tcPr>
            <w:tcW w:w="1379" w:type="dxa"/>
          </w:tcPr>
          <w:p w14:paraId="7EB499F4" w14:textId="3EDB026A" w:rsidR="00F259C0" w:rsidRPr="00F259C0" w:rsidRDefault="00F259C0" w:rsidP="00F259C0">
            <w:pPr>
              <w:rPr>
                <w:sz w:val="16"/>
                <w:szCs w:val="16"/>
              </w:rPr>
            </w:pPr>
            <w:r w:rsidRPr="00EB36AB">
              <w:rPr>
                <w:sz w:val="16"/>
                <w:szCs w:val="16"/>
                <w:lang w:val="en-IN"/>
              </w:rPr>
              <w:t>London Travel Demand Survey (LTDS) from 2006–2008</w:t>
            </w:r>
          </w:p>
        </w:tc>
        <w:tc>
          <w:tcPr>
            <w:tcW w:w="1514" w:type="dxa"/>
          </w:tcPr>
          <w:p w14:paraId="718320AC" w14:textId="42AA1171" w:rsidR="00F259C0" w:rsidRDefault="00F259C0" w:rsidP="00F259C0">
            <w:r w:rsidRPr="00EB36AB">
              <w:rPr>
                <w:sz w:val="16"/>
                <w:szCs w:val="16"/>
                <w:lang w:val="en-IN"/>
              </w:rPr>
              <w:t>Children aged 5–17 years</w:t>
            </w:r>
          </w:p>
        </w:tc>
        <w:tc>
          <w:tcPr>
            <w:tcW w:w="2036" w:type="dxa"/>
          </w:tcPr>
          <w:p w14:paraId="7540C372" w14:textId="77777777" w:rsidR="00F259C0" w:rsidRPr="00EB36AB" w:rsidRDefault="00F259C0" w:rsidP="00F259C0">
            <w:pPr>
              <w:rPr>
                <w:sz w:val="16"/>
                <w:szCs w:val="16"/>
                <w:lang w:val="en-IN"/>
              </w:rPr>
            </w:pPr>
            <w:r>
              <w:rPr>
                <w:sz w:val="16"/>
                <w:szCs w:val="16"/>
                <w:lang w:val="en-IN"/>
              </w:rPr>
              <w:t>Not defined but s</w:t>
            </w:r>
            <w:r w:rsidRPr="00EB36AB">
              <w:rPr>
                <w:sz w:val="16"/>
                <w:szCs w:val="16"/>
                <w:lang w:val="en-IN"/>
              </w:rPr>
              <w:t>uggest</w:t>
            </w:r>
            <w:r>
              <w:rPr>
                <w:sz w:val="16"/>
                <w:szCs w:val="16"/>
                <w:lang w:val="en-IN"/>
              </w:rPr>
              <w:t>s</w:t>
            </w:r>
            <w:r w:rsidRPr="00EB36AB">
              <w:rPr>
                <w:sz w:val="16"/>
                <w:szCs w:val="16"/>
                <w:lang w:val="en-IN"/>
              </w:rPr>
              <w:t xml:space="preserve"> walking and cycling for transport</w:t>
            </w:r>
          </w:p>
          <w:p w14:paraId="4E894A37" w14:textId="116BF272" w:rsidR="00F259C0" w:rsidRDefault="00F259C0" w:rsidP="00F259C0"/>
        </w:tc>
        <w:tc>
          <w:tcPr>
            <w:tcW w:w="2518" w:type="dxa"/>
          </w:tcPr>
          <w:p w14:paraId="4898BFCD" w14:textId="77777777" w:rsidR="00F259C0" w:rsidRPr="000D4FDE" w:rsidRDefault="00F259C0" w:rsidP="00F259C0">
            <w:pPr>
              <w:rPr>
                <w:sz w:val="16"/>
                <w:szCs w:val="16"/>
                <w:lang w:val="en-IN"/>
              </w:rPr>
            </w:pPr>
            <w:r w:rsidRPr="000D4FDE">
              <w:rPr>
                <w:sz w:val="16"/>
                <w:szCs w:val="16"/>
                <w:lang w:val="en-IN"/>
              </w:rPr>
              <w:t>1. Travel Diary: One-day travel diaries completed via 2. Face-to-face interviews, recording trip starts, interchanges, and ends for all household members aged &gt;5 years</w:t>
            </w:r>
          </w:p>
          <w:p w14:paraId="2702F6BD" w14:textId="77777777" w:rsidR="00F259C0" w:rsidRPr="000D4FDE" w:rsidRDefault="00F259C0" w:rsidP="00F259C0">
            <w:pPr>
              <w:rPr>
                <w:sz w:val="16"/>
                <w:szCs w:val="16"/>
                <w:lang w:val="en-IN"/>
              </w:rPr>
            </w:pPr>
            <w:r w:rsidRPr="000D4FDE">
              <w:rPr>
                <w:sz w:val="16"/>
                <w:szCs w:val="16"/>
                <w:lang w:val="en-IN"/>
              </w:rPr>
              <w:t xml:space="preserve">2. Environmental Variables (Derived using GIS analysis): such as Road network, traffic data, land use, street connectivity and deprivation </w:t>
            </w:r>
          </w:p>
          <w:p w14:paraId="03F0F0D5" w14:textId="37C06D47" w:rsidR="00F259C0" w:rsidRDefault="00F259C0" w:rsidP="00F259C0">
            <w:r w:rsidRPr="000D4FDE">
              <w:rPr>
                <w:sz w:val="16"/>
                <w:szCs w:val="16"/>
                <w:lang w:val="en-IN"/>
              </w:rPr>
              <w:t xml:space="preserve">*No specific measure for cycling used </w:t>
            </w:r>
          </w:p>
        </w:tc>
        <w:tc>
          <w:tcPr>
            <w:tcW w:w="3340" w:type="dxa"/>
          </w:tcPr>
          <w:p w14:paraId="4CDD0444" w14:textId="369CDF07" w:rsidR="00F259C0" w:rsidRPr="00F259C0" w:rsidRDefault="00F259C0" w:rsidP="00F259C0">
            <w:pPr>
              <w:pStyle w:val="NoSpacing"/>
              <w:rPr>
                <w:sz w:val="16"/>
                <w:szCs w:val="16"/>
                <w:lang w:val="en-IN"/>
              </w:rPr>
            </w:pPr>
            <w:r w:rsidRPr="00F259C0">
              <w:rPr>
                <w:sz w:val="16"/>
                <w:szCs w:val="16"/>
                <w:lang w:val="en-IN"/>
              </w:rPr>
              <w:t>1.  % Children Walking: Proportion of children walking &gt;100m or walking all the way, stratified by journey type (school commute, non-school term-time, summer/weekend).</w:t>
            </w:r>
          </w:p>
          <w:p w14:paraId="55F97DCB" w14:textId="1E7EF9A7" w:rsidR="00F259C0" w:rsidRPr="00F259C0" w:rsidRDefault="00F259C0" w:rsidP="00F259C0">
            <w:pPr>
              <w:pStyle w:val="NoSpacing"/>
              <w:rPr>
                <w:sz w:val="16"/>
                <w:szCs w:val="16"/>
                <w:lang w:val="en-IN"/>
              </w:rPr>
            </w:pPr>
            <w:r w:rsidRPr="00F259C0">
              <w:rPr>
                <w:sz w:val="16"/>
                <w:szCs w:val="16"/>
                <w:lang w:val="en-IN"/>
              </w:rPr>
              <w:t>2. Mean Walking Distance: Average daily walking distance (km), including non-walkers (0 km).</w:t>
            </w:r>
          </w:p>
          <w:p w14:paraId="7ECEBF59" w14:textId="77777777" w:rsidR="00F259C0" w:rsidRPr="00F259C0" w:rsidRDefault="00F259C0" w:rsidP="00F259C0">
            <w:pPr>
              <w:pStyle w:val="NoSpacing"/>
              <w:rPr>
                <w:sz w:val="16"/>
                <w:szCs w:val="16"/>
                <w:lang w:val="en-IN"/>
              </w:rPr>
            </w:pPr>
            <w:r w:rsidRPr="00F259C0">
              <w:rPr>
                <w:sz w:val="16"/>
                <w:szCs w:val="16"/>
                <w:lang w:val="en-IN"/>
              </w:rPr>
              <w:t>3. Mean Walking Time: Average daily walking time (minutes), including non-walkers (0 minutes).</w:t>
            </w:r>
          </w:p>
          <w:p w14:paraId="046ECCDE" w14:textId="08B2726E" w:rsidR="00F259C0" w:rsidRDefault="00F259C0" w:rsidP="00F259C0">
            <w:pPr>
              <w:pStyle w:val="NoSpacing"/>
            </w:pPr>
            <w:r w:rsidRPr="00F259C0">
              <w:rPr>
                <w:sz w:val="16"/>
                <w:szCs w:val="16"/>
                <w:lang w:val="en-IN"/>
              </w:rPr>
              <w:t>4.  Multimodal Trips: Trips primarily involving walking, alone or combined with public transport.</w:t>
            </w:r>
          </w:p>
        </w:tc>
      </w:tr>
    </w:tbl>
    <w:p w14:paraId="175E3152" w14:textId="77777777" w:rsidR="00F259C0" w:rsidRDefault="00F259C0" w:rsidP="009303B5">
      <w:pPr>
        <w:spacing w:after="0" w:line="360" w:lineRule="auto"/>
      </w:pPr>
    </w:p>
    <w:tbl>
      <w:tblPr>
        <w:tblStyle w:val="TableGrid"/>
        <w:tblW w:w="0" w:type="auto"/>
        <w:tblCellMar>
          <w:left w:w="57" w:type="dxa"/>
          <w:right w:w="0" w:type="dxa"/>
        </w:tblCellMar>
        <w:tblLook w:val="04A0" w:firstRow="1" w:lastRow="0" w:firstColumn="1" w:lastColumn="0" w:noHBand="0" w:noVBand="1"/>
      </w:tblPr>
      <w:tblGrid>
        <w:gridCol w:w="888"/>
        <w:gridCol w:w="1201"/>
        <w:gridCol w:w="1379"/>
        <w:gridCol w:w="1514"/>
        <w:gridCol w:w="2036"/>
        <w:gridCol w:w="2518"/>
        <w:gridCol w:w="3340"/>
      </w:tblGrid>
      <w:tr w:rsidR="007444A8" w14:paraId="4D477FD8" w14:textId="77777777">
        <w:tc>
          <w:tcPr>
            <w:tcW w:w="888" w:type="dxa"/>
          </w:tcPr>
          <w:p w14:paraId="2482153A" w14:textId="4C924D0B" w:rsidR="007444A8" w:rsidRDefault="007444A8" w:rsidP="007444A8">
            <w:r>
              <w:rPr>
                <w:b/>
                <w:bCs/>
                <w:sz w:val="18"/>
                <w:szCs w:val="18"/>
              </w:rPr>
              <w:lastRenderedPageBreak/>
              <w:t>Author(s)</w:t>
            </w:r>
          </w:p>
        </w:tc>
        <w:tc>
          <w:tcPr>
            <w:tcW w:w="1201" w:type="dxa"/>
          </w:tcPr>
          <w:p w14:paraId="2D7525FE" w14:textId="08B20B2D" w:rsidR="007444A8" w:rsidRDefault="007444A8" w:rsidP="007444A8">
            <w:r w:rsidRPr="00EF293B">
              <w:rPr>
                <w:b/>
                <w:bCs/>
                <w:sz w:val="18"/>
                <w:szCs w:val="18"/>
              </w:rPr>
              <w:t>Setting</w:t>
            </w:r>
            <w:r>
              <w:rPr>
                <w:b/>
                <w:bCs/>
                <w:sz w:val="18"/>
                <w:szCs w:val="18"/>
              </w:rPr>
              <w:t>(s)</w:t>
            </w:r>
          </w:p>
        </w:tc>
        <w:tc>
          <w:tcPr>
            <w:tcW w:w="1379" w:type="dxa"/>
          </w:tcPr>
          <w:p w14:paraId="023F458A" w14:textId="507BAE59" w:rsidR="007444A8" w:rsidRDefault="007444A8" w:rsidP="007444A8">
            <w:r w:rsidRPr="00EF293B">
              <w:rPr>
                <w:b/>
                <w:bCs/>
                <w:sz w:val="18"/>
                <w:szCs w:val="18"/>
              </w:rPr>
              <w:t>Data sources</w:t>
            </w:r>
          </w:p>
        </w:tc>
        <w:tc>
          <w:tcPr>
            <w:tcW w:w="1514" w:type="dxa"/>
          </w:tcPr>
          <w:p w14:paraId="505B5E74" w14:textId="299BD3E8" w:rsidR="007444A8" w:rsidRDefault="007444A8" w:rsidP="007444A8">
            <w:r w:rsidRPr="00EF293B">
              <w:rPr>
                <w:b/>
                <w:bCs/>
                <w:sz w:val="18"/>
                <w:szCs w:val="18"/>
              </w:rPr>
              <w:t>Target population</w:t>
            </w:r>
          </w:p>
        </w:tc>
        <w:tc>
          <w:tcPr>
            <w:tcW w:w="2036" w:type="dxa"/>
          </w:tcPr>
          <w:p w14:paraId="5C435F22" w14:textId="2F36B057" w:rsidR="007444A8" w:rsidRDefault="007444A8" w:rsidP="007444A8">
            <w:r w:rsidRPr="00EF293B">
              <w:rPr>
                <w:b/>
                <w:bCs/>
                <w:sz w:val="18"/>
                <w:szCs w:val="18"/>
              </w:rPr>
              <w:t>Definition of active travel</w:t>
            </w:r>
          </w:p>
        </w:tc>
        <w:tc>
          <w:tcPr>
            <w:tcW w:w="2518" w:type="dxa"/>
          </w:tcPr>
          <w:p w14:paraId="6017D252"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2C568A67" w14:textId="77777777" w:rsidR="007444A8" w:rsidRDefault="007444A8" w:rsidP="007444A8"/>
        </w:tc>
        <w:tc>
          <w:tcPr>
            <w:tcW w:w="3340" w:type="dxa"/>
          </w:tcPr>
          <w:p w14:paraId="0F08523C" w14:textId="65928705" w:rsidR="007444A8" w:rsidRDefault="007444A8" w:rsidP="007444A8">
            <w:r w:rsidRPr="00EF293B">
              <w:rPr>
                <w:b/>
                <w:bCs/>
                <w:sz w:val="18"/>
                <w:szCs w:val="18"/>
              </w:rPr>
              <w:t>Active Travel measures used</w:t>
            </w:r>
          </w:p>
        </w:tc>
      </w:tr>
      <w:tr w:rsidR="00F259C0" w14:paraId="3D1BAECD" w14:textId="77777777">
        <w:tc>
          <w:tcPr>
            <w:tcW w:w="888" w:type="dxa"/>
          </w:tcPr>
          <w:p w14:paraId="4B005636" w14:textId="651D0CEC" w:rsidR="00F259C0" w:rsidRDefault="00F259C0" w:rsidP="00F259C0">
            <w:proofErr w:type="spellStart"/>
            <w:r w:rsidRPr="00EB36AB">
              <w:rPr>
                <w:sz w:val="16"/>
                <w:szCs w:val="16"/>
                <w:lang w:val="en-IN"/>
              </w:rPr>
              <w:t>Sulikova</w:t>
            </w:r>
            <w:proofErr w:type="spellEnd"/>
            <w:r w:rsidRPr="00EB36AB">
              <w:rPr>
                <w:sz w:val="16"/>
                <w:szCs w:val="16"/>
                <w:lang w:val="en-IN"/>
              </w:rPr>
              <w:t xml:space="preserve"> et al.  (2021)</w:t>
            </w:r>
          </w:p>
        </w:tc>
        <w:tc>
          <w:tcPr>
            <w:tcW w:w="1201" w:type="dxa"/>
          </w:tcPr>
          <w:p w14:paraId="66F8402A" w14:textId="728E859E" w:rsidR="00F259C0" w:rsidRDefault="00F259C0" w:rsidP="00F259C0">
            <w:r w:rsidRPr="00263E5B">
              <w:rPr>
                <w:sz w:val="16"/>
                <w:szCs w:val="16"/>
                <w:lang w:val="en-IN"/>
              </w:rPr>
              <w:t>7 European cities including London, England, UK</w:t>
            </w:r>
          </w:p>
        </w:tc>
        <w:tc>
          <w:tcPr>
            <w:tcW w:w="1379" w:type="dxa"/>
          </w:tcPr>
          <w:p w14:paraId="5CC27056" w14:textId="4AFA9132" w:rsidR="00F259C0" w:rsidRDefault="00F259C0" w:rsidP="00F259C0">
            <w:r>
              <w:rPr>
                <w:sz w:val="16"/>
                <w:szCs w:val="16"/>
                <w:lang w:val="en-IN"/>
              </w:rPr>
              <w:t>PASTA Study (</w:t>
            </w:r>
            <w:r w:rsidRPr="00EB36AB">
              <w:rPr>
                <w:sz w:val="16"/>
                <w:szCs w:val="16"/>
                <w:lang w:val="en-IN"/>
              </w:rPr>
              <w:t>2014-17</w:t>
            </w:r>
            <w:r>
              <w:rPr>
                <w:sz w:val="16"/>
                <w:szCs w:val="16"/>
                <w:lang w:val="en-IN"/>
              </w:rPr>
              <w:t>)</w:t>
            </w:r>
          </w:p>
        </w:tc>
        <w:tc>
          <w:tcPr>
            <w:tcW w:w="1514" w:type="dxa"/>
          </w:tcPr>
          <w:p w14:paraId="2A5C6E5B" w14:textId="032413B3" w:rsidR="00F259C0" w:rsidRDefault="00F259C0" w:rsidP="00F259C0">
            <w:r>
              <w:rPr>
                <w:sz w:val="16"/>
                <w:szCs w:val="16"/>
                <w:lang w:val="en-IN"/>
              </w:rPr>
              <w:t xml:space="preserve">Urban residents </w:t>
            </w:r>
          </w:p>
        </w:tc>
        <w:tc>
          <w:tcPr>
            <w:tcW w:w="2036" w:type="dxa"/>
          </w:tcPr>
          <w:p w14:paraId="37026E1A" w14:textId="1E3DCE15" w:rsidR="00F259C0" w:rsidRDefault="00F259C0" w:rsidP="00F259C0">
            <w:r>
              <w:rPr>
                <w:sz w:val="16"/>
                <w:szCs w:val="16"/>
                <w:lang w:val="en-IN"/>
              </w:rPr>
              <w:t xml:space="preserve">Walking and cycling </w:t>
            </w:r>
          </w:p>
        </w:tc>
        <w:tc>
          <w:tcPr>
            <w:tcW w:w="2518" w:type="dxa"/>
          </w:tcPr>
          <w:p w14:paraId="7346BB80" w14:textId="5C23EACA" w:rsidR="00F259C0" w:rsidRDefault="00F259C0" w:rsidP="00F259C0">
            <w:r w:rsidRPr="000D4FDE">
              <w:rPr>
                <w:sz w:val="16"/>
                <w:szCs w:val="16"/>
                <w:lang w:val="en-IN"/>
              </w:rPr>
              <w:t xml:space="preserve">Transport and health </w:t>
            </w:r>
            <w:proofErr w:type="spellStart"/>
            <w:r w:rsidRPr="000D4FDE">
              <w:rPr>
                <w:sz w:val="16"/>
                <w:szCs w:val="16"/>
                <w:lang w:val="en-IN"/>
              </w:rPr>
              <w:t>behavior</w:t>
            </w:r>
            <w:proofErr w:type="spellEnd"/>
            <w:r w:rsidRPr="000D4FDE">
              <w:rPr>
                <w:sz w:val="16"/>
                <w:szCs w:val="16"/>
                <w:lang w:val="en-IN"/>
              </w:rPr>
              <w:t xml:space="preserve"> surveys (Baseline questionnaires), travel diaries, GPS, and accessibility data</w:t>
            </w:r>
          </w:p>
        </w:tc>
        <w:tc>
          <w:tcPr>
            <w:tcW w:w="3340" w:type="dxa"/>
          </w:tcPr>
          <w:p w14:paraId="53CF880C" w14:textId="77777777" w:rsidR="00F259C0" w:rsidRPr="000D4FDE" w:rsidRDefault="00F259C0" w:rsidP="00F259C0">
            <w:pPr>
              <w:pStyle w:val="NoSpacing"/>
              <w:rPr>
                <w:sz w:val="16"/>
                <w:szCs w:val="16"/>
                <w:lang w:val="en-IN"/>
              </w:rPr>
            </w:pPr>
            <w:r w:rsidRPr="000D4FDE">
              <w:rPr>
                <w:sz w:val="16"/>
                <w:szCs w:val="16"/>
                <w:lang w:val="en-IN"/>
              </w:rPr>
              <w:t>1. Mode of travel: Active (walking/cycling) or Others (car, public transport)</w:t>
            </w:r>
          </w:p>
          <w:p w14:paraId="7B7B1D30" w14:textId="5BA324FA" w:rsidR="00F259C0" w:rsidRDefault="00F259C0" w:rsidP="00F259C0">
            <w:r w:rsidRPr="000D4FDE">
              <w:rPr>
                <w:sz w:val="16"/>
                <w:szCs w:val="16"/>
                <w:lang w:val="en-IN"/>
              </w:rPr>
              <w:t>2. Trip Purpose: work/study trips, leisure trips, and service trips</w:t>
            </w:r>
          </w:p>
        </w:tc>
      </w:tr>
      <w:tr w:rsidR="00F259C0" w14:paraId="7C5BF937" w14:textId="77777777">
        <w:tc>
          <w:tcPr>
            <w:tcW w:w="888" w:type="dxa"/>
          </w:tcPr>
          <w:p w14:paraId="6A0DCBC2" w14:textId="350118AE" w:rsidR="00F259C0" w:rsidRDefault="00F259C0" w:rsidP="00F259C0">
            <w:r w:rsidRPr="00EB36AB">
              <w:rPr>
                <w:sz w:val="16"/>
                <w:szCs w:val="16"/>
                <w:lang w:val="en-IN"/>
              </w:rPr>
              <w:t>Sun et al. (2017)</w:t>
            </w:r>
          </w:p>
        </w:tc>
        <w:tc>
          <w:tcPr>
            <w:tcW w:w="1201" w:type="dxa"/>
          </w:tcPr>
          <w:p w14:paraId="2E4EB0C9" w14:textId="12092B83" w:rsidR="00F259C0" w:rsidRDefault="00F259C0" w:rsidP="00F259C0">
            <w:r w:rsidRPr="00EB36AB">
              <w:rPr>
                <w:sz w:val="16"/>
                <w:szCs w:val="16"/>
                <w:lang w:val="en-IN"/>
              </w:rPr>
              <w:t xml:space="preserve">Glasgow, </w:t>
            </w:r>
            <w:r>
              <w:rPr>
                <w:sz w:val="16"/>
                <w:szCs w:val="16"/>
                <w:lang w:val="en-IN"/>
              </w:rPr>
              <w:t xml:space="preserve">Scotland </w:t>
            </w:r>
          </w:p>
        </w:tc>
        <w:tc>
          <w:tcPr>
            <w:tcW w:w="1379" w:type="dxa"/>
          </w:tcPr>
          <w:p w14:paraId="1BE0EAA9" w14:textId="476C0A2E" w:rsidR="00F259C0" w:rsidRDefault="00F259C0" w:rsidP="00F259C0">
            <w:r w:rsidRPr="00EB36AB">
              <w:rPr>
                <w:sz w:val="16"/>
                <w:szCs w:val="16"/>
                <w:lang w:val="en-IN"/>
              </w:rPr>
              <w:t>Strava Metro data (Urban Big Data Centre, 2016) and GIS technologies</w:t>
            </w:r>
          </w:p>
        </w:tc>
        <w:tc>
          <w:tcPr>
            <w:tcW w:w="1514" w:type="dxa"/>
          </w:tcPr>
          <w:p w14:paraId="1E970E7E" w14:textId="2E9D9D0A" w:rsidR="00F259C0" w:rsidRDefault="00F259C0" w:rsidP="00F259C0">
            <w:r w:rsidRPr="00EB36AB">
              <w:rPr>
                <w:sz w:val="16"/>
                <w:szCs w:val="16"/>
                <w:lang w:val="en-IN"/>
              </w:rPr>
              <w:t xml:space="preserve">App users tracking cycling or walking activity </w:t>
            </w:r>
          </w:p>
        </w:tc>
        <w:tc>
          <w:tcPr>
            <w:tcW w:w="2036" w:type="dxa"/>
          </w:tcPr>
          <w:p w14:paraId="2413BAFC" w14:textId="294038A0" w:rsidR="00F259C0" w:rsidRDefault="00F259C0" w:rsidP="00F259C0">
            <w:r>
              <w:rPr>
                <w:sz w:val="16"/>
                <w:szCs w:val="16"/>
                <w:lang w:val="en-IN"/>
              </w:rPr>
              <w:t xml:space="preserve">Walking and cycling </w:t>
            </w:r>
          </w:p>
        </w:tc>
        <w:tc>
          <w:tcPr>
            <w:tcW w:w="2518" w:type="dxa"/>
          </w:tcPr>
          <w:p w14:paraId="7E9AEE98" w14:textId="77777777" w:rsidR="00F259C0" w:rsidRDefault="00F259C0" w:rsidP="00F259C0">
            <w:pPr>
              <w:rPr>
                <w:sz w:val="16"/>
                <w:szCs w:val="16"/>
                <w:lang w:val="en-IN"/>
              </w:rPr>
            </w:pPr>
            <w:r>
              <w:rPr>
                <w:sz w:val="16"/>
                <w:szCs w:val="16"/>
                <w:lang w:val="en-IN"/>
              </w:rPr>
              <w:t xml:space="preserve">1. </w:t>
            </w:r>
            <w:r w:rsidRPr="000D4FDE">
              <w:rPr>
                <w:sz w:val="16"/>
                <w:szCs w:val="16"/>
                <w:lang w:val="en-IN"/>
              </w:rPr>
              <w:t xml:space="preserve">Crowdsourced data from Strava users </w:t>
            </w:r>
          </w:p>
          <w:p w14:paraId="18C04A03" w14:textId="77777777" w:rsidR="00F259C0" w:rsidRDefault="00F259C0" w:rsidP="00F259C0">
            <w:pPr>
              <w:pStyle w:val="NoSpacing"/>
              <w:rPr>
                <w:sz w:val="16"/>
                <w:szCs w:val="16"/>
                <w:lang w:val="en-IN"/>
              </w:rPr>
            </w:pPr>
            <w:r>
              <w:rPr>
                <w:sz w:val="16"/>
                <w:szCs w:val="16"/>
                <w:lang w:val="en-IN"/>
              </w:rPr>
              <w:t xml:space="preserve">2. Trip counts </w:t>
            </w:r>
            <w:r w:rsidRPr="00EB36AB">
              <w:rPr>
                <w:sz w:val="16"/>
                <w:szCs w:val="16"/>
                <w:lang w:val="en-IN"/>
              </w:rPr>
              <w:t>represent the total number of recorded trips, regardless of unique users, aggregated to street level (edges) and intersection level (nodes).</w:t>
            </w:r>
          </w:p>
          <w:p w14:paraId="763A896F" w14:textId="60E8501A" w:rsidR="00F259C0" w:rsidRDefault="00F259C0" w:rsidP="00F259C0">
            <w:pPr>
              <w:pStyle w:val="NoSpacing"/>
            </w:pPr>
            <w:r>
              <w:rPr>
                <w:sz w:val="16"/>
                <w:szCs w:val="16"/>
                <w:lang w:val="en-IN"/>
              </w:rPr>
              <w:t xml:space="preserve">3. </w:t>
            </w:r>
            <w:r w:rsidRPr="00EB36AB">
              <w:rPr>
                <w:sz w:val="16"/>
                <w:szCs w:val="16"/>
                <w:lang w:val="en-IN"/>
              </w:rPr>
              <w:t>The dataset capture</w:t>
            </w:r>
            <w:r>
              <w:rPr>
                <w:sz w:val="16"/>
                <w:szCs w:val="16"/>
                <w:lang w:val="en-IN"/>
              </w:rPr>
              <w:t>d</w:t>
            </w:r>
            <w:r w:rsidRPr="00EB36AB">
              <w:rPr>
                <w:sz w:val="16"/>
                <w:szCs w:val="16"/>
                <w:lang w:val="en-IN"/>
              </w:rPr>
              <w:t xml:space="preserve"> the time of activities (year, day, hour, minute), to calculate median time spent moving on edges or waiting at nodes</w:t>
            </w:r>
          </w:p>
        </w:tc>
        <w:tc>
          <w:tcPr>
            <w:tcW w:w="3340" w:type="dxa"/>
          </w:tcPr>
          <w:p w14:paraId="4A49DAAA" w14:textId="77777777" w:rsidR="00F259C0" w:rsidRPr="000D4FDE" w:rsidRDefault="00F259C0" w:rsidP="00F259C0">
            <w:pPr>
              <w:pStyle w:val="NoSpacing"/>
              <w:rPr>
                <w:sz w:val="16"/>
                <w:szCs w:val="16"/>
                <w:lang w:val="en-IN"/>
              </w:rPr>
            </w:pPr>
            <w:r w:rsidRPr="000D4FDE">
              <w:rPr>
                <w:sz w:val="16"/>
                <w:szCs w:val="16"/>
                <w:lang w:val="en-IN"/>
              </w:rPr>
              <w:t>1. Trip Counts: Trips including cycling and pedestrian activities (including walks, runs, and hikes).</w:t>
            </w:r>
          </w:p>
          <w:p w14:paraId="0E568E24" w14:textId="77777777" w:rsidR="00F259C0" w:rsidRPr="000D4FDE" w:rsidRDefault="00F259C0" w:rsidP="00F259C0">
            <w:pPr>
              <w:pStyle w:val="NoSpacing"/>
              <w:rPr>
                <w:sz w:val="16"/>
                <w:szCs w:val="16"/>
                <w:lang w:val="en-IN"/>
              </w:rPr>
            </w:pPr>
            <w:r w:rsidRPr="000D4FDE">
              <w:rPr>
                <w:sz w:val="16"/>
                <w:szCs w:val="16"/>
                <w:lang w:val="en-IN"/>
              </w:rPr>
              <w:t xml:space="preserve">2. Trip characteristics: Average Time, average distance and demographics </w:t>
            </w:r>
          </w:p>
          <w:p w14:paraId="2997C183" w14:textId="77777777" w:rsidR="00F259C0" w:rsidRPr="000D4FDE" w:rsidRDefault="00F259C0" w:rsidP="00F259C0">
            <w:pPr>
              <w:pStyle w:val="NoSpacing"/>
              <w:rPr>
                <w:sz w:val="16"/>
                <w:szCs w:val="16"/>
                <w:lang w:val="en-IN"/>
              </w:rPr>
            </w:pPr>
            <w:r w:rsidRPr="000D4FDE">
              <w:rPr>
                <w:sz w:val="16"/>
                <w:szCs w:val="16"/>
                <w:lang w:val="en-IN"/>
              </w:rPr>
              <w:t>3. Spatial Granularity: It records the count of cycling or pedestrian activities at a specific time (minute-level granularity).</w:t>
            </w:r>
          </w:p>
          <w:p w14:paraId="5441D382" w14:textId="3DE78E8A" w:rsidR="00F259C0" w:rsidRDefault="00F259C0" w:rsidP="00F259C0">
            <w:pPr>
              <w:pStyle w:val="NoSpacing"/>
            </w:pPr>
            <w:r w:rsidRPr="000D4FDE">
              <w:rPr>
                <w:sz w:val="16"/>
                <w:szCs w:val="16"/>
                <w:lang w:val="en-IN"/>
              </w:rPr>
              <w:t>4. Temporal Granularity: Median Moving Time &amp; Median Waiting time</w:t>
            </w:r>
            <w:r w:rsidRPr="00EB36AB">
              <w:rPr>
                <w:b/>
                <w:bCs/>
                <w:sz w:val="16"/>
                <w:szCs w:val="16"/>
                <w:lang w:val="en-IN"/>
              </w:rPr>
              <w:t xml:space="preserve"> </w:t>
            </w:r>
          </w:p>
        </w:tc>
      </w:tr>
      <w:tr w:rsidR="00F259C0" w14:paraId="6605C88C" w14:textId="77777777">
        <w:tc>
          <w:tcPr>
            <w:tcW w:w="888" w:type="dxa"/>
          </w:tcPr>
          <w:p w14:paraId="6F74AEC2" w14:textId="6FF7D7AC" w:rsidR="00F259C0" w:rsidRDefault="00F259C0" w:rsidP="00F259C0">
            <w:r w:rsidRPr="00EB36AB">
              <w:rPr>
                <w:sz w:val="16"/>
                <w:szCs w:val="16"/>
                <w:lang w:val="en-IN"/>
              </w:rPr>
              <w:t>Susilo et al. (2016)</w:t>
            </w:r>
          </w:p>
        </w:tc>
        <w:tc>
          <w:tcPr>
            <w:tcW w:w="1201" w:type="dxa"/>
          </w:tcPr>
          <w:p w14:paraId="6A614B60" w14:textId="028FD5BF" w:rsidR="00F259C0" w:rsidRDefault="00F259C0" w:rsidP="00F259C0">
            <w:r w:rsidRPr="00EB36AB">
              <w:rPr>
                <w:sz w:val="16"/>
                <w:szCs w:val="16"/>
                <w:lang w:val="en-IN"/>
              </w:rPr>
              <w:t>UK</w:t>
            </w:r>
          </w:p>
        </w:tc>
        <w:tc>
          <w:tcPr>
            <w:tcW w:w="1379" w:type="dxa"/>
          </w:tcPr>
          <w:p w14:paraId="3195884E" w14:textId="374FF0B2" w:rsidR="00F259C0" w:rsidRPr="00F259C0" w:rsidRDefault="00F259C0" w:rsidP="00F259C0">
            <w:pPr>
              <w:rPr>
                <w:sz w:val="16"/>
                <w:szCs w:val="16"/>
              </w:rPr>
            </w:pPr>
            <w:r w:rsidRPr="00EB36AB">
              <w:rPr>
                <w:sz w:val="16"/>
                <w:szCs w:val="16"/>
                <w:lang w:val="en-IN"/>
              </w:rPr>
              <w:t>UK National Travel Survey (NTS) from 2002 to 2006</w:t>
            </w:r>
          </w:p>
        </w:tc>
        <w:tc>
          <w:tcPr>
            <w:tcW w:w="1514" w:type="dxa"/>
          </w:tcPr>
          <w:p w14:paraId="509AD76D" w14:textId="581F86DD" w:rsidR="00F259C0" w:rsidRDefault="00F259C0" w:rsidP="00F259C0">
            <w:r w:rsidRPr="00EB36AB">
              <w:rPr>
                <w:sz w:val="16"/>
                <w:szCs w:val="16"/>
                <w:lang w:val="en-IN"/>
              </w:rPr>
              <w:t>Households having two adults (parents) and at least one child</w:t>
            </w:r>
          </w:p>
        </w:tc>
        <w:tc>
          <w:tcPr>
            <w:tcW w:w="2036" w:type="dxa"/>
          </w:tcPr>
          <w:p w14:paraId="5F474830" w14:textId="3DCFF078" w:rsidR="00F259C0" w:rsidRDefault="00F259C0" w:rsidP="00F259C0">
            <w:r>
              <w:rPr>
                <w:sz w:val="16"/>
                <w:szCs w:val="16"/>
                <w:lang w:val="en-IN"/>
              </w:rPr>
              <w:t xml:space="preserve">Walking and cycling </w:t>
            </w:r>
          </w:p>
        </w:tc>
        <w:tc>
          <w:tcPr>
            <w:tcW w:w="2518" w:type="dxa"/>
          </w:tcPr>
          <w:p w14:paraId="2705F21E" w14:textId="77777777" w:rsidR="00F259C0" w:rsidRPr="000D4FDE" w:rsidRDefault="00F259C0" w:rsidP="00F259C0">
            <w:pPr>
              <w:rPr>
                <w:sz w:val="16"/>
                <w:szCs w:val="16"/>
                <w:lang w:val="en-IN"/>
              </w:rPr>
            </w:pPr>
            <w:r w:rsidRPr="000D4FDE">
              <w:rPr>
                <w:sz w:val="16"/>
                <w:szCs w:val="16"/>
                <w:lang w:val="en-IN"/>
              </w:rPr>
              <w:t xml:space="preserve">1. Travel Diaries: 7-day diaries record trip counts, modes (walking, cycling, car, public transport), and travel time. </w:t>
            </w:r>
          </w:p>
          <w:p w14:paraId="2A262811" w14:textId="77777777" w:rsidR="00F259C0" w:rsidRPr="000D4FDE" w:rsidRDefault="00F259C0" w:rsidP="00F259C0">
            <w:pPr>
              <w:rPr>
                <w:sz w:val="16"/>
                <w:szCs w:val="16"/>
                <w:lang w:val="en-IN"/>
              </w:rPr>
            </w:pPr>
            <w:r w:rsidRPr="000D4FDE">
              <w:rPr>
                <w:sz w:val="16"/>
                <w:szCs w:val="16"/>
                <w:lang w:val="en-IN"/>
              </w:rPr>
              <w:t xml:space="preserve">2. Questionnaires- self reported </w:t>
            </w:r>
          </w:p>
          <w:p w14:paraId="4CA9403D" w14:textId="6D49105F" w:rsidR="00F259C0" w:rsidRDefault="00F259C0" w:rsidP="00F259C0"/>
        </w:tc>
        <w:tc>
          <w:tcPr>
            <w:tcW w:w="3340" w:type="dxa"/>
          </w:tcPr>
          <w:p w14:paraId="319B7E4C" w14:textId="425E155E" w:rsidR="00F259C0" w:rsidRPr="00F259C0" w:rsidRDefault="00F259C0" w:rsidP="00F259C0">
            <w:pPr>
              <w:pStyle w:val="NoSpacing"/>
              <w:rPr>
                <w:sz w:val="16"/>
                <w:szCs w:val="16"/>
                <w:lang w:val="en-IN"/>
              </w:rPr>
            </w:pPr>
            <w:r>
              <w:rPr>
                <w:sz w:val="16"/>
                <w:szCs w:val="16"/>
                <w:lang w:val="en-IN"/>
              </w:rPr>
              <w:t xml:space="preserve">1. </w:t>
            </w:r>
            <w:r w:rsidRPr="00F259C0">
              <w:rPr>
                <w:sz w:val="16"/>
                <w:szCs w:val="16"/>
                <w:lang w:val="en-IN"/>
              </w:rPr>
              <w:t>Proportion of active travel trips (walking, cycling) per household member (father, mother, child)</w:t>
            </w:r>
          </w:p>
          <w:p w14:paraId="3548E999" w14:textId="2A8DE3FA" w:rsidR="00F259C0" w:rsidRPr="00F259C0" w:rsidRDefault="00F259C0" w:rsidP="00F259C0">
            <w:pPr>
              <w:pStyle w:val="NoSpacing"/>
              <w:rPr>
                <w:sz w:val="16"/>
                <w:szCs w:val="16"/>
                <w:lang w:val="en-IN"/>
              </w:rPr>
            </w:pPr>
            <w:r>
              <w:rPr>
                <w:sz w:val="16"/>
                <w:szCs w:val="16"/>
                <w:lang w:val="en-IN"/>
              </w:rPr>
              <w:t xml:space="preserve">2. </w:t>
            </w:r>
            <w:r w:rsidRPr="00F259C0">
              <w:rPr>
                <w:sz w:val="16"/>
                <w:szCs w:val="16"/>
                <w:lang w:val="en-IN"/>
              </w:rPr>
              <w:t>Daily trip count per household member</w:t>
            </w:r>
          </w:p>
          <w:p w14:paraId="49367111" w14:textId="0D477E38" w:rsidR="00F259C0" w:rsidRPr="00F259C0" w:rsidRDefault="00F259C0" w:rsidP="00F259C0">
            <w:pPr>
              <w:pStyle w:val="NoSpacing"/>
              <w:rPr>
                <w:sz w:val="16"/>
                <w:szCs w:val="16"/>
                <w:lang w:val="en-IN"/>
              </w:rPr>
            </w:pPr>
            <w:r>
              <w:rPr>
                <w:sz w:val="16"/>
                <w:szCs w:val="16"/>
                <w:lang w:val="en-IN"/>
              </w:rPr>
              <w:t xml:space="preserve">3. </w:t>
            </w:r>
            <w:r w:rsidRPr="00F259C0">
              <w:rPr>
                <w:sz w:val="16"/>
                <w:szCs w:val="16"/>
                <w:lang w:val="en-IN"/>
              </w:rPr>
              <w:t>Total weekly travel time (minutes)</w:t>
            </w:r>
          </w:p>
          <w:p w14:paraId="792A477F" w14:textId="3F1A5F92" w:rsidR="00F259C0" w:rsidRDefault="00F259C0" w:rsidP="00F259C0">
            <w:pPr>
              <w:pStyle w:val="NoSpacing"/>
            </w:pPr>
            <w:r>
              <w:rPr>
                <w:sz w:val="16"/>
                <w:szCs w:val="16"/>
                <w:lang w:val="en-IN"/>
              </w:rPr>
              <w:t xml:space="preserve">4. </w:t>
            </w:r>
            <w:r w:rsidRPr="00F259C0">
              <w:rPr>
                <w:sz w:val="16"/>
                <w:szCs w:val="16"/>
                <w:lang w:val="en-IN"/>
              </w:rPr>
              <w:t>Household members’ mode share (%) by region: walking, cycling, car, public transport, total trips</w:t>
            </w:r>
          </w:p>
        </w:tc>
      </w:tr>
      <w:tr w:rsidR="00F259C0" w14:paraId="39D5BE06" w14:textId="77777777">
        <w:tc>
          <w:tcPr>
            <w:tcW w:w="888" w:type="dxa"/>
          </w:tcPr>
          <w:p w14:paraId="06EB94FB" w14:textId="5F5F8149" w:rsidR="00F259C0" w:rsidRPr="00EB36AB" w:rsidRDefault="00F259C0" w:rsidP="00F259C0">
            <w:pPr>
              <w:rPr>
                <w:sz w:val="16"/>
                <w:szCs w:val="16"/>
                <w:lang w:val="en-IN"/>
              </w:rPr>
            </w:pPr>
            <w:proofErr w:type="spellStart"/>
            <w:r w:rsidRPr="00EB36AB">
              <w:rPr>
                <w:sz w:val="16"/>
                <w:szCs w:val="16"/>
                <w:lang w:val="en-IN"/>
              </w:rPr>
              <w:t>Teyhan</w:t>
            </w:r>
            <w:proofErr w:type="spellEnd"/>
            <w:r w:rsidRPr="00EB36AB">
              <w:rPr>
                <w:sz w:val="16"/>
                <w:szCs w:val="16"/>
                <w:lang w:val="en-IN"/>
              </w:rPr>
              <w:t xml:space="preserve"> et al. (2016)</w:t>
            </w:r>
          </w:p>
        </w:tc>
        <w:tc>
          <w:tcPr>
            <w:tcW w:w="1201" w:type="dxa"/>
          </w:tcPr>
          <w:p w14:paraId="16BF06CD" w14:textId="1DA3C9B8" w:rsidR="00F259C0" w:rsidRPr="00EB36AB" w:rsidRDefault="00F259C0" w:rsidP="00F259C0">
            <w:pPr>
              <w:rPr>
                <w:sz w:val="16"/>
                <w:szCs w:val="16"/>
                <w:lang w:val="en-IN"/>
              </w:rPr>
            </w:pPr>
            <w:r w:rsidRPr="00EB36AB">
              <w:rPr>
                <w:sz w:val="16"/>
                <w:szCs w:val="16"/>
                <w:lang w:val="en-IN"/>
              </w:rPr>
              <w:t>Bristol</w:t>
            </w:r>
            <w:r>
              <w:rPr>
                <w:sz w:val="16"/>
                <w:szCs w:val="16"/>
                <w:lang w:val="en-IN"/>
              </w:rPr>
              <w:t xml:space="preserve">, England </w:t>
            </w:r>
          </w:p>
        </w:tc>
        <w:tc>
          <w:tcPr>
            <w:tcW w:w="1379" w:type="dxa"/>
          </w:tcPr>
          <w:p w14:paraId="4A5104CB" w14:textId="2F7E4B52" w:rsidR="00F259C0" w:rsidRDefault="00F259C0" w:rsidP="00F259C0">
            <w:pPr>
              <w:rPr>
                <w:sz w:val="16"/>
                <w:szCs w:val="16"/>
                <w:lang w:val="en-IN"/>
              </w:rPr>
            </w:pPr>
            <w:r w:rsidRPr="00EB36AB">
              <w:rPr>
                <w:sz w:val="16"/>
                <w:szCs w:val="16"/>
                <w:lang w:val="en-IN"/>
              </w:rPr>
              <w:t>Avon Longitudinal Study of Parents and Children (ALSPAC)</w:t>
            </w:r>
          </w:p>
        </w:tc>
        <w:tc>
          <w:tcPr>
            <w:tcW w:w="1514" w:type="dxa"/>
          </w:tcPr>
          <w:p w14:paraId="2131B564" w14:textId="29C73A42" w:rsidR="00F259C0" w:rsidRPr="00EB36AB" w:rsidRDefault="00F259C0" w:rsidP="00F259C0">
            <w:pPr>
              <w:rPr>
                <w:sz w:val="16"/>
                <w:szCs w:val="16"/>
                <w:lang w:val="en-IN"/>
              </w:rPr>
            </w:pPr>
            <w:r w:rsidRPr="00EB36AB">
              <w:rPr>
                <w:sz w:val="16"/>
                <w:szCs w:val="16"/>
                <w:lang w:val="en-IN"/>
              </w:rPr>
              <w:t>Adolescents at ages 14-16 years (Year 6 school students)</w:t>
            </w:r>
          </w:p>
        </w:tc>
        <w:tc>
          <w:tcPr>
            <w:tcW w:w="2036" w:type="dxa"/>
          </w:tcPr>
          <w:p w14:paraId="0B088869" w14:textId="79FDCAA4" w:rsidR="00F259C0" w:rsidRDefault="00F259C0" w:rsidP="00F259C0">
            <w:pPr>
              <w:rPr>
                <w:sz w:val="16"/>
                <w:szCs w:val="16"/>
                <w:lang w:val="en-IN"/>
              </w:rPr>
            </w:pPr>
            <w:r w:rsidRPr="00EB36AB">
              <w:rPr>
                <w:sz w:val="16"/>
                <w:szCs w:val="16"/>
                <w:lang w:val="en-IN"/>
              </w:rPr>
              <w:t xml:space="preserve">Not defined </w:t>
            </w:r>
          </w:p>
        </w:tc>
        <w:tc>
          <w:tcPr>
            <w:tcW w:w="2518" w:type="dxa"/>
          </w:tcPr>
          <w:p w14:paraId="6868EE9E" w14:textId="67D79EE7" w:rsidR="00F259C0" w:rsidRPr="00F259C0" w:rsidRDefault="00F259C0" w:rsidP="00F259C0">
            <w:pPr>
              <w:rPr>
                <w:sz w:val="16"/>
                <w:szCs w:val="16"/>
                <w:lang w:val="en-IN"/>
              </w:rPr>
            </w:pPr>
            <w:r>
              <w:rPr>
                <w:sz w:val="16"/>
                <w:szCs w:val="16"/>
                <w:lang w:val="en-IN"/>
              </w:rPr>
              <w:t xml:space="preserve">1. </w:t>
            </w:r>
            <w:r w:rsidRPr="00F259C0">
              <w:rPr>
                <w:sz w:val="16"/>
                <w:szCs w:val="16"/>
                <w:lang w:val="en-IN"/>
              </w:rPr>
              <w:t>Self-reported questionnaires assessing NCPS/</w:t>
            </w:r>
            <w:proofErr w:type="spellStart"/>
            <w:r w:rsidRPr="00F259C0">
              <w:rPr>
                <w:sz w:val="16"/>
                <w:szCs w:val="16"/>
                <w:lang w:val="en-IN"/>
              </w:rPr>
              <w:t>Bikeability</w:t>
            </w:r>
            <w:proofErr w:type="spellEnd"/>
            <w:r w:rsidRPr="00F259C0">
              <w:rPr>
                <w:sz w:val="16"/>
                <w:szCs w:val="16"/>
                <w:lang w:val="en-IN"/>
              </w:rPr>
              <w:t xml:space="preserve"> training impact on cycling habits, safety behaviours, and accident reduction.</w:t>
            </w:r>
          </w:p>
          <w:p w14:paraId="1C972254" w14:textId="01F6B5D4" w:rsidR="00F259C0" w:rsidRPr="00F259C0" w:rsidRDefault="00F259C0" w:rsidP="00F259C0">
            <w:pPr>
              <w:rPr>
                <w:sz w:val="16"/>
                <w:szCs w:val="16"/>
                <w:lang w:val="en-IN"/>
              </w:rPr>
            </w:pPr>
            <w:r>
              <w:rPr>
                <w:sz w:val="16"/>
                <w:szCs w:val="16"/>
                <w:lang w:val="en-IN"/>
              </w:rPr>
              <w:t xml:space="preserve">2. </w:t>
            </w:r>
            <w:r w:rsidRPr="00F259C0">
              <w:rPr>
                <w:sz w:val="16"/>
                <w:szCs w:val="16"/>
                <w:lang w:val="en-IN"/>
              </w:rPr>
              <w:t>Hospital Episode Statistics (HES) for admission records.</w:t>
            </w:r>
          </w:p>
          <w:p w14:paraId="7BCC14A3" w14:textId="77777777" w:rsidR="00F259C0" w:rsidRDefault="00F259C0" w:rsidP="00F259C0">
            <w:pPr>
              <w:rPr>
                <w:sz w:val="16"/>
                <w:szCs w:val="16"/>
                <w:lang w:val="en-IN"/>
              </w:rPr>
            </w:pPr>
            <w:r>
              <w:rPr>
                <w:sz w:val="16"/>
                <w:szCs w:val="16"/>
                <w:lang w:val="en-IN"/>
              </w:rPr>
              <w:t xml:space="preserve">3. </w:t>
            </w:r>
            <w:r w:rsidRPr="00F259C0">
              <w:rPr>
                <w:sz w:val="16"/>
                <w:szCs w:val="16"/>
                <w:lang w:val="en-IN"/>
              </w:rPr>
              <w:t>Maternal reports on socioeconomic position (SEP) and family factors.</w:t>
            </w:r>
          </w:p>
          <w:p w14:paraId="00444A1E" w14:textId="35751DD2" w:rsidR="00F259C0" w:rsidRPr="009D6AB5" w:rsidRDefault="00F259C0" w:rsidP="00F259C0">
            <w:pPr>
              <w:rPr>
                <w:sz w:val="16"/>
                <w:szCs w:val="16"/>
                <w:lang w:val="en-IN"/>
              </w:rPr>
            </w:pPr>
            <w:r>
              <w:rPr>
                <w:sz w:val="16"/>
                <w:szCs w:val="16"/>
                <w:lang w:val="en-IN"/>
              </w:rPr>
              <w:t xml:space="preserve">4. </w:t>
            </w:r>
            <w:r w:rsidRPr="00F259C0">
              <w:rPr>
                <w:sz w:val="16"/>
                <w:szCs w:val="16"/>
                <w:lang w:val="en-IN"/>
              </w:rPr>
              <w:t xml:space="preserve"> School data linked via National Pupil Database for Year 6 identification.</w:t>
            </w:r>
          </w:p>
        </w:tc>
        <w:tc>
          <w:tcPr>
            <w:tcW w:w="3340" w:type="dxa"/>
          </w:tcPr>
          <w:p w14:paraId="736E3203" w14:textId="77777777" w:rsidR="00F259C0" w:rsidRPr="000D4FDE" w:rsidRDefault="00F259C0" w:rsidP="00F259C0">
            <w:pPr>
              <w:pStyle w:val="NoSpacing"/>
              <w:rPr>
                <w:sz w:val="16"/>
                <w:szCs w:val="16"/>
                <w:lang w:val="en-IN"/>
              </w:rPr>
            </w:pPr>
            <w:r w:rsidRPr="000D4FDE">
              <w:rPr>
                <w:sz w:val="16"/>
                <w:szCs w:val="16"/>
                <w:lang w:val="en-IN"/>
              </w:rPr>
              <w:t>1. Cycling to School: whether the adolescent currently cycles as part of their school commute (yes/no)</w:t>
            </w:r>
          </w:p>
          <w:p w14:paraId="65819858" w14:textId="77777777" w:rsidR="00F259C0" w:rsidRPr="000D4FDE" w:rsidRDefault="00F259C0" w:rsidP="00F259C0">
            <w:pPr>
              <w:pStyle w:val="NoSpacing"/>
              <w:rPr>
                <w:sz w:val="16"/>
                <w:szCs w:val="16"/>
                <w:lang w:val="en-IN"/>
              </w:rPr>
            </w:pPr>
            <w:r w:rsidRPr="000D4FDE">
              <w:rPr>
                <w:sz w:val="16"/>
                <w:szCs w:val="16"/>
                <w:lang w:val="en-IN"/>
              </w:rPr>
              <w:t xml:space="preserve">2. Bike </w:t>
            </w:r>
            <w:proofErr w:type="gramStart"/>
            <w:r w:rsidRPr="000D4FDE">
              <w:rPr>
                <w:sz w:val="16"/>
                <w:szCs w:val="16"/>
                <w:lang w:val="en-IN"/>
              </w:rPr>
              <w:t>ownership :</w:t>
            </w:r>
            <w:proofErr w:type="gramEnd"/>
            <w:r w:rsidRPr="000D4FDE">
              <w:rPr>
                <w:sz w:val="16"/>
                <w:szCs w:val="16"/>
                <w:lang w:val="en-IN"/>
              </w:rPr>
              <w:t xml:space="preserve"> yes/no</w:t>
            </w:r>
          </w:p>
          <w:p w14:paraId="37BE6087" w14:textId="77777777" w:rsidR="00F259C0" w:rsidRPr="000D4FDE" w:rsidRDefault="00F259C0" w:rsidP="00F259C0">
            <w:pPr>
              <w:pStyle w:val="NoSpacing"/>
              <w:rPr>
                <w:sz w:val="16"/>
                <w:szCs w:val="16"/>
                <w:lang w:val="en-IN"/>
              </w:rPr>
            </w:pPr>
            <w:r w:rsidRPr="000D4FDE">
              <w:rPr>
                <w:sz w:val="16"/>
                <w:szCs w:val="16"/>
                <w:lang w:val="en-IN"/>
              </w:rPr>
              <w:t>3. When last cycled: in the last week, in the last month, or more than 1 month ago</w:t>
            </w:r>
          </w:p>
          <w:p w14:paraId="1D89FEDA" w14:textId="77777777" w:rsidR="00F259C0" w:rsidRPr="000D4FDE" w:rsidRDefault="00F259C0" w:rsidP="00F259C0">
            <w:pPr>
              <w:pStyle w:val="NoSpacing"/>
              <w:rPr>
                <w:sz w:val="16"/>
                <w:szCs w:val="16"/>
                <w:lang w:val="en-IN"/>
              </w:rPr>
            </w:pPr>
            <w:r w:rsidRPr="000D4FDE">
              <w:rPr>
                <w:sz w:val="16"/>
                <w:szCs w:val="16"/>
                <w:lang w:val="en-IN"/>
              </w:rPr>
              <w:t>4. Distance of last cycle: &lt;1miles, 1-3 miles, 3-5miles, &gt;5miles.</w:t>
            </w:r>
          </w:p>
          <w:p w14:paraId="5202A293" w14:textId="77777777" w:rsidR="00F259C0" w:rsidRPr="000D4FDE" w:rsidRDefault="00F259C0" w:rsidP="00F259C0">
            <w:pPr>
              <w:pStyle w:val="NoSpacing"/>
              <w:rPr>
                <w:sz w:val="16"/>
                <w:szCs w:val="16"/>
                <w:lang w:val="en-IN"/>
              </w:rPr>
            </w:pPr>
            <w:r w:rsidRPr="000D4FDE">
              <w:rPr>
                <w:sz w:val="16"/>
                <w:szCs w:val="16"/>
                <w:lang w:val="en-IN"/>
              </w:rPr>
              <w:t>5. Safety behaviours (helmet ownership, helmet use, and high-visibility clothing use)</w:t>
            </w:r>
          </w:p>
          <w:p w14:paraId="4A23AFC7" w14:textId="77777777" w:rsidR="00F259C0" w:rsidRPr="000D4FDE" w:rsidRDefault="00F259C0" w:rsidP="00F259C0">
            <w:pPr>
              <w:pStyle w:val="NoSpacing"/>
              <w:rPr>
                <w:sz w:val="16"/>
                <w:szCs w:val="16"/>
                <w:lang w:val="en-IN"/>
              </w:rPr>
            </w:pPr>
            <w:r w:rsidRPr="000D4FDE">
              <w:rPr>
                <w:sz w:val="16"/>
                <w:szCs w:val="16"/>
                <w:lang w:val="en-IN"/>
              </w:rPr>
              <w:t>* Walking</w:t>
            </w:r>
            <w:r>
              <w:rPr>
                <w:sz w:val="16"/>
                <w:szCs w:val="16"/>
                <w:lang w:val="en-IN"/>
              </w:rPr>
              <w:t xml:space="preserve"> data</w:t>
            </w:r>
            <w:r w:rsidRPr="000D4FDE">
              <w:rPr>
                <w:sz w:val="16"/>
                <w:szCs w:val="16"/>
                <w:lang w:val="en-IN"/>
              </w:rPr>
              <w:t xml:space="preserve"> not measured </w:t>
            </w:r>
          </w:p>
          <w:p w14:paraId="239C2F77" w14:textId="1CE0B436" w:rsidR="00F259C0" w:rsidRPr="00F259C0" w:rsidRDefault="00F259C0" w:rsidP="00F259C0">
            <w:pPr>
              <w:pStyle w:val="NoSpacing"/>
              <w:rPr>
                <w:sz w:val="16"/>
                <w:szCs w:val="16"/>
                <w:lang w:val="en-IN"/>
              </w:rPr>
            </w:pPr>
          </w:p>
        </w:tc>
      </w:tr>
      <w:tr w:rsidR="007444A8" w14:paraId="07BB489B" w14:textId="77777777">
        <w:tc>
          <w:tcPr>
            <w:tcW w:w="888" w:type="dxa"/>
          </w:tcPr>
          <w:p w14:paraId="5D87C40D" w14:textId="44FA72C1" w:rsidR="007444A8" w:rsidRDefault="007444A8" w:rsidP="007444A8">
            <w:r>
              <w:rPr>
                <w:b/>
                <w:bCs/>
                <w:sz w:val="18"/>
                <w:szCs w:val="18"/>
              </w:rPr>
              <w:lastRenderedPageBreak/>
              <w:t>Author(s)</w:t>
            </w:r>
          </w:p>
        </w:tc>
        <w:tc>
          <w:tcPr>
            <w:tcW w:w="1201" w:type="dxa"/>
          </w:tcPr>
          <w:p w14:paraId="3C790030" w14:textId="57C10DD7" w:rsidR="007444A8" w:rsidRDefault="007444A8" w:rsidP="007444A8">
            <w:r w:rsidRPr="00EF293B">
              <w:rPr>
                <w:b/>
                <w:bCs/>
                <w:sz w:val="18"/>
                <w:szCs w:val="18"/>
              </w:rPr>
              <w:t>Setting</w:t>
            </w:r>
            <w:r>
              <w:rPr>
                <w:b/>
                <w:bCs/>
                <w:sz w:val="18"/>
                <w:szCs w:val="18"/>
              </w:rPr>
              <w:t>(s)</w:t>
            </w:r>
          </w:p>
        </w:tc>
        <w:tc>
          <w:tcPr>
            <w:tcW w:w="1379" w:type="dxa"/>
          </w:tcPr>
          <w:p w14:paraId="090906A2" w14:textId="4B2E587E" w:rsidR="007444A8" w:rsidRDefault="007444A8" w:rsidP="007444A8">
            <w:r w:rsidRPr="00EF293B">
              <w:rPr>
                <w:b/>
                <w:bCs/>
                <w:sz w:val="18"/>
                <w:szCs w:val="18"/>
              </w:rPr>
              <w:t>Data sources</w:t>
            </w:r>
          </w:p>
        </w:tc>
        <w:tc>
          <w:tcPr>
            <w:tcW w:w="1514" w:type="dxa"/>
          </w:tcPr>
          <w:p w14:paraId="3A503C7C" w14:textId="104A10E9" w:rsidR="007444A8" w:rsidRDefault="007444A8" w:rsidP="007444A8">
            <w:r w:rsidRPr="00EF293B">
              <w:rPr>
                <w:b/>
                <w:bCs/>
                <w:sz w:val="18"/>
                <w:szCs w:val="18"/>
              </w:rPr>
              <w:t>Target population</w:t>
            </w:r>
          </w:p>
        </w:tc>
        <w:tc>
          <w:tcPr>
            <w:tcW w:w="2036" w:type="dxa"/>
          </w:tcPr>
          <w:p w14:paraId="332D2D66" w14:textId="765DBAB2" w:rsidR="007444A8" w:rsidRDefault="007444A8" w:rsidP="007444A8">
            <w:r w:rsidRPr="00EF293B">
              <w:rPr>
                <w:b/>
                <w:bCs/>
                <w:sz w:val="18"/>
                <w:szCs w:val="18"/>
              </w:rPr>
              <w:t>Definition of active travel</w:t>
            </w:r>
          </w:p>
        </w:tc>
        <w:tc>
          <w:tcPr>
            <w:tcW w:w="2518" w:type="dxa"/>
          </w:tcPr>
          <w:p w14:paraId="04D038CD"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3DABEBC9" w14:textId="77777777" w:rsidR="007444A8" w:rsidRDefault="007444A8" w:rsidP="007444A8"/>
        </w:tc>
        <w:tc>
          <w:tcPr>
            <w:tcW w:w="3340" w:type="dxa"/>
          </w:tcPr>
          <w:p w14:paraId="0781558A" w14:textId="351A4E09" w:rsidR="007444A8" w:rsidRDefault="007444A8" w:rsidP="007444A8">
            <w:r w:rsidRPr="00EF293B">
              <w:rPr>
                <w:b/>
                <w:bCs/>
                <w:sz w:val="18"/>
                <w:szCs w:val="18"/>
              </w:rPr>
              <w:t>Active Travel measures used</w:t>
            </w:r>
          </w:p>
        </w:tc>
      </w:tr>
      <w:tr w:rsidR="00F259C0" w14:paraId="667E60E1" w14:textId="77777777">
        <w:tc>
          <w:tcPr>
            <w:tcW w:w="888" w:type="dxa"/>
          </w:tcPr>
          <w:p w14:paraId="36DD2200" w14:textId="6967B48F" w:rsidR="00F259C0" w:rsidRDefault="00F259C0" w:rsidP="00F259C0">
            <w:r w:rsidRPr="00EB36AB">
              <w:rPr>
                <w:sz w:val="16"/>
                <w:szCs w:val="16"/>
                <w:lang w:val="en-IN"/>
              </w:rPr>
              <w:t>Thomas et al. (2015)</w:t>
            </w:r>
          </w:p>
        </w:tc>
        <w:tc>
          <w:tcPr>
            <w:tcW w:w="1201" w:type="dxa"/>
          </w:tcPr>
          <w:p w14:paraId="5C6E1C9C" w14:textId="2DC39BAC" w:rsidR="00F259C0" w:rsidRDefault="00F259C0" w:rsidP="00F259C0">
            <w:r w:rsidRPr="00EB36AB">
              <w:rPr>
                <w:sz w:val="16"/>
                <w:szCs w:val="16"/>
                <w:lang w:val="en-IN"/>
              </w:rPr>
              <w:t xml:space="preserve">Bath, </w:t>
            </w:r>
            <w:r>
              <w:rPr>
                <w:sz w:val="16"/>
                <w:szCs w:val="16"/>
                <w:lang w:val="en-IN"/>
              </w:rPr>
              <w:t xml:space="preserve">England </w:t>
            </w:r>
            <w:r w:rsidRPr="00EB36AB">
              <w:rPr>
                <w:sz w:val="16"/>
                <w:szCs w:val="16"/>
                <w:lang w:val="en-IN"/>
              </w:rPr>
              <w:t xml:space="preserve"> </w:t>
            </w:r>
          </w:p>
        </w:tc>
        <w:tc>
          <w:tcPr>
            <w:tcW w:w="1379" w:type="dxa"/>
          </w:tcPr>
          <w:p w14:paraId="074C78DF" w14:textId="31524FE9" w:rsidR="00F259C0" w:rsidRDefault="00F259C0" w:rsidP="00F259C0">
            <w:r w:rsidRPr="00EB36AB">
              <w:rPr>
                <w:sz w:val="16"/>
                <w:szCs w:val="16"/>
                <w:lang w:val="en-IN"/>
              </w:rPr>
              <w:t xml:space="preserve">Primary data collection </w:t>
            </w:r>
          </w:p>
        </w:tc>
        <w:tc>
          <w:tcPr>
            <w:tcW w:w="1514" w:type="dxa"/>
          </w:tcPr>
          <w:p w14:paraId="1BC5C194" w14:textId="00FAA7EE" w:rsidR="00F259C0" w:rsidRDefault="00F259C0" w:rsidP="00F259C0">
            <w:r w:rsidRPr="00EB36AB">
              <w:rPr>
                <w:sz w:val="16"/>
                <w:szCs w:val="16"/>
                <w:lang w:val="en-IN"/>
              </w:rPr>
              <w:t xml:space="preserve">Staff and students at University of Bath, UK </w:t>
            </w:r>
          </w:p>
        </w:tc>
        <w:tc>
          <w:tcPr>
            <w:tcW w:w="2036" w:type="dxa"/>
          </w:tcPr>
          <w:p w14:paraId="0CA017F2" w14:textId="157D674B" w:rsidR="00F259C0" w:rsidRDefault="00F259C0" w:rsidP="00F259C0">
            <w:r>
              <w:rPr>
                <w:sz w:val="16"/>
                <w:szCs w:val="16"/>
                <w:lang w:val="en-IN"/>
              </w:rPr>
              <w:t xml:space="preserve">Walking and cycling </w:t>
            </w:r>
          </w:p>
        </w:tc>
        <w:tc>
          <w:tcPr>
            <w:tcW w:w="2518" w:type="dxa"/>
          </w:tcPr>
          <w:p w14:paraId="4FEE5371" w14:textId="77777777" w:rsidR="00F259C0" w:rsidRPr="000D4FDE" w:rsidRDefault="00F259C0" w:rsidP="00F259C0">
            <w:pPr>
              <w:rPr>
                <w:sz w:val="16"/>
                <w:szCs w:val="16"/>
                <w:lang w:val="en-IN"/>
              </w:rPr>
            </w:pPr>
            <w:r>
              <w:rPr>
                <w:sz w:val="16"/>
                <w:szCs w:val="16"/>
                <w:lang w:val="en-IN"/>
              </w:rPr>
              <w:t xml:space="preserve">1. </w:t>
            </w:r>
            <w:r w:rsidRPr="000D4FDE">
              <w:rPr>
                <w:sz w:val="16"/>
                <w:szCs w:val="16"/>
                <w:lang w:val="en-IN"/>
              </w:rPr>
              <w:t>Online survey for all staff and students.</w:t>
            </w:r>
          </w:p>
          <w:p w14:paraId="0503EA29" w14:textId="77777777" w:rsidR="00F259C0" w:rsidRPr="000D4FDE" w:rsidRDefault="00F259C0" w:rsidP="00F259C0">
            <w:pPr>
              <w:rPr>
                <w:sz w:val="16"/>
                <w:szCs w:val="16"/>
                <w:lang w:val="en-IN"/>
              </w:rPr>
            </w:pPr>
            <w:r>
              <w:rPr>
                <w:sz w:val="16"/>
                <w:szCs w:val="16"/>
                <w:lang w:val="en-IN"/>
              </w:rPr>
              <w:t xml:space="preserve">2. </w:t>
            </w:r>
            <w:r w:rsidRPr="000D4FDE">
              <w:rPr>
                <w:sz w:val="16"/>
                <w:szCs w:val="16"/>
                <w:lang w:val="en-IN"/>
              </w:rPr>
              <w:t>Optional Psychology Section: Included environmental worldview (NEP), affective appraisal (six terms), and habit strength (SRHI)</w:t>
            </w:r>
          </w:p>
          <w:p w14:paraId="74C355D5" w14:textId="06F068BA" w:rsidR="00F259C0" w:rsidRDefault="00F259C0" w:rsidP="00F259C0"/>
        </w:tc>
        <w:tc>
          <w:tcPr>
            <w:tcW w:w="3340" w:type="dxa"/>
          </w:tcPr>
          <w:p w14:paraId="291A0631" w14:textId="77777777" w:rsidR="00F259C0" w:rsidRPr="000D4FDE" w:rsidRDefault="00F259C0" w:rsidP="00F259C0">
            <w:pPr>
              <w:pStyle w:val="NoSpacing"/>
              <w:rPr>
                <w:sz w:val="16"/>
                <w:szCs w:val="16"/>
                <w:lang w:val="en-IN"/>
              </w:rPr>
            </w:pPr>
            <w:r w:rsidRPr="000D4FDE">
              <w:rPr>
                <w:sz w:val="16"/>
                <w:szCs w:val="16"/>
                <w:lang w:val="en-IN"/>
              </w:rPr>
              <w:t>1. Travel mode for commuting: walking, cycling, car, bus, or other (e.g., motorcycle, train)</w:t>
            </w:r>
          </w:p>
          <w:p w14:paraId="666C487D" w14:textId="77777777" w:rsidR="00F259C0" w:rsidRPr="000D4FDE" w:rsidRDefault="00F259C0" w:rsidP="00F259C0">
            <w:pPr>
              <w:pStyle w:val="NoSpacing"/>
              <w:rPr>
                <w:sz w:val="16"/>
                <w:szCs w:val="16"/>
                <w:lang w:val="en-IN"/>
              </w:rPr>
            </w:pPr>
            <w:r w:rsidRPr="000D4FDE">
              <w:rPr>
                <w:sz w:val="16"/>
                <w:szCs w:val="16"/>
                <w:lang w:val="en-IN"/>
              </w:rPr>
              <w:t>2. Affective Appraisal of Commute: Based on mode of travel- (Exciting, Pleasant, Relaxing, Depressing, Boring, Stressful) using a 7-point Likert scale</w:t>
            </w:r>
          </w:p>
          <w:p w14:paraId="7447185B" w14:textId="6325C736" w:rsidR="00F259C0" w:rsidRDefault="00F259C0" w:rsidP="00F259C0">
            <w:r w:rsidRPr="000D4FDE">
              <w:rPr>
                <w:sz w:val="16"/>
                <w:szCs w:val="16"/>
                <w:lang w:val="en-IN"/>
              </w:rPr>
              <w:t>3. Habit strength: Measured using the 12-item Self-Report Habit Index (SRHI)</w:t>
            </w:r>
            <w:r w:rsidRPr="00EB36AB">
              <w:rPr>
                <w:sz w:val="16"/>
                <w:szCs w:val="16"/>
                <w:lang w:val="en-IN"/>
              </w:rPr>
              <w:t xml:space="preserve"> on a 7-point Likert scale</w:t>
            </w:r>
          </w:p>
        </w:tc>
      </w:tr>
      <w:tr w:rsidR="00F259C0" w14:paraId="355B0958" w14:textId="77777777">
        <w:tc>
          <w:tcPr>
            <w:tcW w:w="888" w:type="dxa"/>
          </w:tcPr>
          <w:p w14:paraId="19578177" w14:textId="48836795" w:rsidR="00F259C0" w:rsidRDefault="00F259C0" w:rsidP="00F259C0">
            <w:r w:rsidRPr="00EB36AB">
              <w:rPr>
                <w:sz w:val="16"/>
                <w:szCs w:val="16"/>
                <w:lang w:val="en-IN"/>
              </w:rPr>
              <w:t>Van Sluijs et al. (2009)</w:t>
            </w:r>
          </w:p>
        </w:tc>
        <w:tc>
          <w:tcPr>
            <w:tcW w:w="1201" w:type="dxa"/>
          </w:tcPr>
          <w:p w14:paraId="4D0E7105" w14:textId="7AD87405" w:rsidR="00F259C0" w:rsidRDefault="00F259C0" w:rsidP="00F259C0">
            <w:r w:rsidRPr="00EB36AB">
              <w:rPr>
                <w:sz w:val="16"/>
                <w:szCs w:val="16"/>
                <w:lang w:val="en-IN"/>
              </w:rPr>
              <w:t>Bristol</w:t>
            </w:r>
            <w:r>
              <w:rPr>
                <w:sz w:val="16"/>
                <w:szCs w:val="16"/>
                <w:lang w:val="en-IN"/>
              </w:rPr>
              <w:t xml:space="preserve">, England </w:t>
            </w:r>
            <w:r w:rsidRPr="00EB36AB">
              <w:rPr>
                <w:sz w:val="16"/>
                <w:szCs w:val="16"/>
                <w:lang w:val="en-IN"/>
              </w:rPr>
              <w:t xml:space="preserve"> </w:t>
            </w:r>
          </w:p>
        </w:tc>
        <w:tc>
          <w:tcPr>
            <w:tcW w:w="1379" w:type="dxa"/>
          </w:tcPr>
          <w:p w14:paraId="3E12AEE6" w14:textId="484E581D" w:rsidR="00F259C0" w:rsidRDefault="00F259C0" w:rsidP="00F259C0">
            <w:r w:rsidRPr="00EB36AB">
              <w:rPr>
                <w:sz w:val="16"/>
                <w:szCs w:val="16"/>
                <w:lang w:val="en-IN"/>
              </w:rPr>
              <w:t>Avon Longitudinal Study of Parents and Children (ALSPAC) data from 2002-2004</w:t>
            </w:r>
          </w:p>
        </w:tc>
        <w:tc>
          <w:tcPr>
            <w:tcW w:w="1514" w:type="dxa"/>
          </w:tcPr>
          <w:p w14:paraId="6DCC7E7A" w14:textId="423E96AD" w:rsidR="00F259C0" w:rsidRDefault="00F259C0" w:rsidP="00F259C0">
            <w:r w:rsidRPr="00EB36AB">
              <w:rPr>
                <w:sz w:val="16"/>
                <w:szCs w:val="16"/>
                <w:lang w:val="en-IN"/>
              </w:rPr>
              <w:t>Children aged 11-12 years old and their carers/parents</w:t>
            </w:r>
          </w:p>
        </w:tc>
        <w:tc>
          <w:tcPr>
            <w:tcW w:w="2036" w:type="dxa"/>
          </w:tcPr>
          <w:p w14:paraId="591CEEC0" w14:textId="5C0FCABC" w:rsidR="00F259C0" w:rsidRDefault="00F259C0" w:rsidP="00F259C0">
            <w:r>
              <w:rPr>
                <w:sz w:val="16"/>
                <w:szCs w:val="16"/>
                <w:lang w:val="en-IN"/>
              </w:rPr>
              <w:t>W</w:t>
            </w:r>
            <w:r w:rsidRPr="00EB36AB">
              <w:rPr>
                <w:sz w:val="16"/>
                <w:szCs w:val="16"/>
                <w:lang w:val="en-IN"/>
              </w:rPr>
              <w:t>alking or cycling to school</w:t>
            </w:r>
          </w:p>
        </w:tc>
        <w:tc>
          <w:tcPr>
            <w:tcW w:w="2518" w:type="dxa"/>
          </w:tcPr>
          <w:p w14:paraId="395BB63F" w14:textId="77777777" w:rsidR="00F259C0" w:rsidRPr="000D4FDE" w:rsidRDefault="00F259C0" w:rsidP="00F259C0">
            <w:pPr>
              <w:rPr>
                <w:sz w:val="16"/>
                <w:szCs w:val="16"/>
                <w:lang w:val="en-IN"/>
              </w:rPr>
            </w:pPr>
            <w:r w:rsidRPr="000D4FDE">
              <w:rPr>
                <w:sz w:val="16"/>
                <w:szCs w:val="16"/>
                <w:lang w:val="en-IN"/>
              </w:rPr>
              <w:t xml:space="preserve">1. A parent-proxy questionnaire completed by the child’s main carer. </w:t>
            </w:r>
          </w:p>
          <w:p w14:paraId="0E6B5A7E" w14:textId="77777777" w:rsidR="00F259C0" w:rsidRPr="000D4FDE" w:rsidRDefault="00F259C0" w:rsidP="00F259C0">
            <w:pPr>
              <w:rPr>
                <w:sz w:val="16"/>
                <w:szCs w:val="16"/>
                <w:lang w:val="en-IN"/>
              </w:rPr>
            </w:pPr>
            <w:r w:rsidRPr="000D4FDE">
              <w:rPr>
                <w:sz w:val="16"/>
                <w:szCs w:val="16"/>
                <w:lang w:val="en-IN"/>
              </w:rPr>
              <w:t xml:space="preserve">2. Physical activity data from MTI </w:t>
            </w:r>
            <w:proofErr w:type="spellStart"/>
            <w:r w:rsidRPr="000D4FDE">
              <w:rPr>
                <w:sz w:val="16"/>
                <w:szCs w:val="16"/>
                <w:lang w:val="en-IN"/>
              </w:rPr>
              <w:t>ActiGraph</w:t>
            </w:r>
            <w:proofErr w:type="spellEnd"/>
            <w:r w:rsidRPr="000D4FDE">
              <w:rPr>
                <w:sz w:val="16"/>
                <w:szCs w:val="16"/>
                <w:lang w:val="en-IN"/>
              </w:rPr>
              <w:t xml:space="preserve"> AM7164 accelerometers worn for seven days.</w:t>
            </w:r>
          </w:p>
          <w:p w14:paraId="7F6AC822" w14:textId="64E17BEA" w:rsidR="00F259C0" w:rsidRDefault="00F259C0" w:rsidP="00F259C0">
            <w:pPr>
              <w:pStyle w:val="NoSpacing"/>
            </w:pPr>
          </w:p>
        </w:tc>
        <w:tc>
          <w:tcPr>
            <w:tcW w:w="3340" w:type="dxa"/>
          </w:tcPr>
          <w:p w14:paraId="678DAFB3" w14:textId="0AF03DE5" w:rsidR="00F259C0" w:rsidRPr="00F259C0" w:rsidRDefault="00F259C0" w:rsidP="00F259C0">
            <w:pPr>
              <w:pStyle w:val="NoSpacing"/>
              <w:rPr>
                <w:sz w:val="16"/>
                <w:szCs w:val="16"/>
                <w:lang w:val="en-IN"/>
              </w:rPr>
            </w:pPr>
            <w:r w:rsidRPr="00F259C0">
              <w:rPr>
                <w:sz w:val="16"/>
                <w:szCs w:val="16"/>
                <w:lang w:val="en-IN"/>
              </w:rPr>
              <w:t>1. Travel Mode to school: Car, walking, cycling, public transport, school bus, wheelchair/other; frequency as “every/most days” or “some days.”</w:t>
            </w:r>
          </w:p>
          <w:p w14:paraId="2C71271C" w14:textId="77777777" w:rsidR="00F259C0" w:rsidRPr="00F259C0" w:rsidRDefault="00F259C0" w:rsidP="00F259C0">
            <w:pPr>
              <w:pStyle w:val="NoSpacing"/>
              <w:rPr>
                <w:sz w:val="16"/>
                <w:szCs w:val="16"/>
                <w:lang w:val="en-IN"/>
              </w:rPr>
            </w:pPr>
            <w:r w:rsidRPr="00F259C0">
              <w:rPr>
                <w:sz w:val="16"/>
                <w:szCs w:val="16"/>
                <w:lang w:val="en-IN"/>
              </w:rPr>
              <w:t>2. Distance to School: &lt;0.5, 0.5–1, 1–5, &gt;5 miles.</w:t>
            </w:r>
          </w:p>
          <w:p w14:paraId="57DB5EF0" w14:textId="5AA814BB" w:rsidR="00F259C0" w:rsidRPr="00F259C0" w:rsidRDefault="00F259C0" w:rsidP="00F259C0">
            <w:pPr>
              <w:pStyle w:val="NoSpacing"/>
              <w:rPr>
                <w:sz w:val="16"/>
                <w:szCs w:val="16"/>
                <w:lang w:val="en-IN"/>
              </w:rPr>
            </w:pPr>
            <w:r w:rsidRPr="00F259C0">
              <w:rPr>
                <w:sz w:val="16"/>
                <w:szCs w:val="16"/>
                <w:lang w:val="en-IN"/>
              </w:rPr>
              <w:t>3. Total Physical Activity: Average accelerometer counts/min over week, weekdays, and weekends.</w:t>
            </w:r>
          </w:p>
          <w:p w14:paraId="6C75C23A" w14:textId="77777777" w:rsidR="00F259C0" w:rsidRPr="00F259C0" w:rsidRDefault="00F259C0" w:rsidP="00F259C0">
            <w:pPr>
              <w:pStyle w:val="NoSpacing"/>
              <w:rPr>
                <w:sz w:val="16"/>
                <w:szCs w:val="16"/>
                <w:lang w:val="en-IN"/>
              </w:rPr>
            </w:pPr>
            <w:r w:rsidRPr="00F259C0">
              <w:rPr>
                <w:sz w:val="16"/>
                <w:szCs w:val="16"/>
                <w:lang w:val="en-IN"/>
              </w:rPr>
              <w:t>4. MVPA: Average daily minutes of moderate-to-vigorous physical activity.</w:t>
            </w:r>
          </w:p>
          <w:p w14:paraId="02EC1129" w14:textId="24734E29" w:rsidR="00F259C0" w:rsidRPr="00F259C0" w:rsidRDefault="00F259C0" w:rsidP="00F259C0">
            <w:pPr>
              <w:pStyle w:val="NoSpacing"/>
              <w:rPr>
                <w:sz w:val="16"/>
                <w:szCs w:val="16"/>
                <w:lang w:val="en-IN"/>
              </w:rPr>
            </w:pPr>
            <w:r w:rsidRPr="00F259C0">
              <w:rPr>
                <w:sz w:val="16"/>
                <w:szCs w:val="16"/>
                <w:lang w:val="en-IN"/>
              </w:rPr>
              <w:t>5. Hourly Weekday Activity: Average counts/min per hour on weekdays; comparison of walkers vs. car users for 0.5–</w:t>
            </w:r>
            <w:proofErr w:type="gramStart"/>
            <w:r w:rsidRPr="00F259C0">
              <w:rPr>
                <w:sz w:val="16"/>
                <w:szCs w:val="16"/>
                <w:lang w:val="en-IN"/>
              </w:rPr>
              <w:t>5 mile</w:t>
            </w:r>
            <w:proofErr w:type="gramEnd"/>
            <w:r w:rsidRPr="00F259C0">
              <w:rPr>
                <w:sz w:val="16"/>
                <w:szCs w:val="16"/>
                <w:lang w:val="en-IN"/>
              </w:rPr>
              <w:t xml:space="preserve"> commutes.</w:t>
            </w:r>
          </w:p>
        </w:tc>
      </w:tr>
      <w:tr w:rsidR="00F259C0" w14:paraId="4AE54FDD" w14:textId="77777777">
        <w:tc>
          <w:tcPr>
            <w:tcW w:w="888" w:type="dxa"/>
          </w:tcPr>
          <w:p w14:paraId="00823856" w14:textId="79AC03CF" w:rsidR="00F259C0" w:rsidRDefault="00F259C0" w:rsidP="00F259C0">
            <w:r w:rsidRPr="00EB36AB">
              <w:rPr>
                <w:sz w:val="16"/>
                <w:szCs w:val="16"/>
                <w:lang w:val="en-IN"/>
              </w:rPr>
              <w:t>Walker et al. (2023)</w:t>
            </w:r>
          </w:p>
        </w:tc>
        <w:tc>
          <w:tcPr>
            <w:tcW w:w="1201" w:type="dxa"/>
          </w:tcPr>
          <w:p w14:paraId="1EB7EAAD" w14:textId="476DBDF5" w:rsidR="00F259C0" w:rsidRDefault="00F259C0" w:rsidP="00F259C0">
            <w:r w:rsidRPr="00EB36AB">
              <w:rPr>
                <w:sz w:val="16"/>
                <w:szCs w:val="16"/>
                <w:lang w:val="en-IN"/>
              </w:rPr>
              <w:t xml:space="preserve">England, Wales and Northern Ireland </w:t>
            </w:r>
          </w:p>
        </w:tc>
        <w:tc>
          <w:tcPr>
            <w:tcW w:w="1379" w:type="dxa"/>
          </w:tcPr>
          <w:p w14:paraId="10B2A181" w14:textId="76AAE955" w:rsidR="00F259C0" w:rsidRPr="00F259C0" w:rsidRDefault="00F259C0" w:rsidP="00F259C0">
            <w:pPr>
              <w:rPr>
                <w:sz w:val="16"/>
                <w:szCs w:val="16"/>
              </w:rPr>
            </w:pPr>
            <w:r>
              <w:rPr>
                <w:sz w:val="16"/>
                <w:szCs w:val="16"/>
                <w:lang w:val="en-IN"/>
              </w:rPr>
              <w:t xml:space="preserve">1. </w:t>
            </w:r>
            <w:r w:rsidRPr="00EB36AB">
              <w:rPr>
                <w:sz w:val="16"/>
                <w:szCs w:val="16"/>
                <w:lang w:val="en-IN"/>
              </w:rPr>
              <w:t xml:space="preserve">UK Millennium Cohort Study (MCS) </w:t>
            </w:r>
          </w:p>
        </w:tc>
        <w:tc>
          <w:tcPr>
            <w:tcW w:w="1514" w:type="dxa"/>
          </w:tcPr>
          <w:p w14:paraId="2FEA88C0" w14:textId="760F7869" w:rsidR="00F259C0" w:rsidRDefault="00F259C0" w:rsidP="00F259C0">
            <w:r w:rsidRPr="00EB36AB">
              <w:rPr>
                <w:sz w:val="16"/>
                <w:szCs w:val="16"/>
                <w:lang w:val="en-IN"/>
              </w:rPr>
              <w:t xml:space="preserve">School children, surveyed at ages 7, 11, 14 and 17 years. </w:t>
            </w:r>
          </w:p>
        </w:tc>
        <w:tc>
          <w:tcPr>
            <w:tcW w:w="2036" w:type="dxa"/>
          </w:tcPr>
          <w:p w14:paraId="538CF664" w14:textId="5D975302" w:rsidR="00F259C0" w:rsidRDefault="00F259C0" w:rsidP="00F259C0">
            <w:r>
              <w:rPr>
                <w:sz w:val="16"/>
                <w:szCs w:val="16"/>
                <w:lang w:val="en-IN"/>
              </w:rPr>
              <w:t>W</w:t>
            </w:r>
            <w:r w:rsidRPr="00EB36AB">
              <w:rPr>
                <w:sz w:val="16"/>
                <w:szCs w:val="16"/>
                <w:lang w:val="en-IN"/>
              </w:rPr>
              <w:t>alking or cycling to school</w:t>
            </w:r>
          </w:p>
        </w:tc>
        <w:tc>
          <w:tcPr>
            <w:tcW w:w="2518" w:type="dxa"/>
          </w:tcPr>
          <w:p w14:paraId="11584F4B" w14:textId="77777777" w:rsidR="00F259C0" w:rsidRPr="000D4FDE" w:rsidRDefault="00F259C0" w:rsidP="00F259C0">
            <w:pPr>
              <w:rPr>
                <w:sz w:val="16"/>
                <w:szCs w:val="16"/>
                <w:lang w:val="en-IN"/>
              </w:rPr>
            </w:pPr>
            <w:r>
              <w:rPr>
                <w:sz w:val="16"/>
                <w:szCs w:val="16"/>
                <w:lang w:val="en-IN"/>
              </w:rPr>
              <w:t xml:space="preserve">1. </w:t>
            </w:r>
            <w:r w:rsidRPr="000D4FDE">
              <w:rPr>
                <w:sz w:val="16"/>
                <w:szCs w:val="16"/>
                <w:lang w:val="en-IN"/>
              </w:rPr>
              <w:t>Self-reported travel mode data</w:t>
            </w:r>
          </w:p>
          <w:p w14:paraId="03E6A261" w14:textId="77777777" w:rsidR="00F259C0" w:rsidRDefault="00F259C0" w:rsidP="00F259C0">
            <w:pPr>
              <w:rPr>
                <w:sz w:val="16"/>
                <w:szCs w:val="16"/>
                <w:lang w:val="en-IN"/>
              </w:rPr>
            </w:pPr>
            <w:r w:rsidRPr="000D4FDE">
              <w:rPr>
                <w:sz w:val="16"/>
                <w:szCs w:val="16"/>
                <w:lang w:val="en-IN"/>
              </w:rPr>
              <w:t xml:space="preserve">* Data from Scotland excluded due to different exam system </w:t>
            </w:r>
          </w:p>
          <w:p w14:paraId="4668E2F3" w14:textId="41F00435" w:rsidR="00F259C0" w:rsidRDefault="00F259C0" w:rsidP="00F259C0">
            <w:r>
              <w:rPr>
                <w:sz w:val="16"/>
                <w:szCs w:val="16"/>
                <w:lang w:val="en-IN"/>
              </w:rPr>
              <w:t xml:space="preserve">2. </w:t>
            </w:r>
            <w:r w:rsidRPr="00841E16">
              <w:rPr>
                <w:sz w:val="16"/>
                <w:szCs w:val="16"/>
                <w:lang w:val="en-IN"/>
              </w:rPr>
              <w:t xml:space="preserve">MCS </w:t>
            </w:r>
            <w:proofErr w:type="gramStart"/>
            <w:r w:rsidRPr="00841E16">
              <w:rPr>
                <w:sz w:val="16"/>
                <w:szCs w:val="16"/>
                <w:lang w:val="en-IN"/>
              </w:rPr>
              <w:t>data</w:t>
            </w:r>
            <w:r>
              <w:rPr>
                <w:b/>
                <w:bCs/>
                <w:sz w:val="16"/>
                <w:szCs w:val="16"/>
                <w:lang w:val="en-IN"/>
              </w:rPr>
              <w:t xml:space="preserve"> </w:t>
            </w:r>
            <w:r w:rsidRPr="00EB36AB">
              <w:rPr>
                <w:sz w:val="16"/>
                <w:szCs w:val="16"/>
                <w:lang w:val="en-IN"/>
              </w:rPr>
              <w:t xml:space="preserve"> from</w:t>
            </w:r>
            <w:proofErr w:type="gramEnd"/>
            <w:r w:rsidRPr="00EB36AB">
              <w:rPr>
                <w:sz w:val="16"/>
                <w:szCs w:val="16"/>
                <w:lang w:val="en-IN"/>
              </w:rPr>
              <w:t xml:space="preserve"> ALSPAC, SPEEDY and PEACH</w:t>
            </w:r>
            <w:r>
              <w:rPr>
                <w:sz w:val="16"/>
                <w:szCs w:val="16"/>
                <w:lang w:val="en-IN"/>
              </w:rPr>
              <w:t xml:space="preserve"> studies</w:t>
            </w:r>
          </w:p>
        </w:tc>
        <w:tc>
          <w:tcPr>
            <w:tcW w:w="3340" w:type="dxa"/>
          </w:tcPr>
          <w:p w14:paraId="7BB4528F" w14:textId="77777777" w:rsidR="00F259C0" w:rsidRPr="000D4FDE" w:rsidRDefault="00F259C0" w:rsidP="00F259C0">
            <w:pPr>
              <w:pStyle w:val="NoSpacing"/>
              <w:rPr>
                <w:sz w:val="16"/>
                <w:szCs w:val="16"/>
                <w:lang w:val="en-IN"/>
              </w:rPr>
            </w:pPr>
            <w:r w:rsidRPr="000D4FDE">
              <w:rPr>
                <w:sz w:val="16"/>
                <w:szCs w:val="16"/>
                <w:lang w:val="en-IN"/>
              </w:rPr>
              <w:t>1. Travel Mode to School: Public transport, School bus or coach, Private motorised, Bike, and Walk</w:t>
            </w:r>
          </w:p>
          <w:p w14:paraId="4DFF0165" w14:textId="2FDE3C19" w:rsidR="00F259C0" w:rsidRDefault="00F259C0" w:rsidP="00F259C0">
            <w:pPr>
              <w:pStyle w:val="NoSpacing"/>
            </w:pPr>
          </w:p>
        </w:tc>
      </w:tr>
      <w:tr w:rsidR="00F259C0" w:rsidRPr="001273B6" w14:paraId="5C4D1B5F" w14:textId="77777777">
        <w:tc>
          <w:tcPr>
            <w:tcW w:w="888" w:type="dxa"/>
          </w:tcPr>
          <w:p w14:paraId="5A35B8C3" w14:textId="03AAAF0A" w:rsidR="00F259C0" w:rsidRPr="00EB36AB" w:rsidRDefault="00F259C0" w:rsidP="00F259C0">
            <w:pPr>
              <w:rPr>
                <w:sz w:val="16"/>
                <w:szCs w:val="16"/>
                <w:lang w:val="en-IN"/>
              </w:rPr>
            </w:pPr>
            <w:r w:rsidRPr="00EB36AB">
              <w:rPr>
                <w:sz w:val="16"/>
                <w:szCs w:val="16"/>
                <w:lang w:val="en-IN"/>
              </w:rPr>
              <w:t>Werneck et al. (2021)</w:t>
            </w:r>
          </w:p>
        </w:tc>
        <w:tc>
          <w:tcPr>
            <w:tcW w:w="1201" w:type="dxa"/>
          </w:tcPr>
          <w:p w14:paraId="59FDE4C2" w14:textId="7D0DF3DA" w:rsidR="00F259C0" w:rsidRPr="001273B6" w:rsidRDefault="00F259C0" w:rsidP="00F259C0">
            <w:pPr>
              <w:rPr>
                <w:sz w:val="16"/>
                <w:szCs w:val="16"/>
                <w:lang w:val="de-DE"/>
              </w:rPr>
            </w:pPr>
            <w:r w:rsidRPr="001273B6">
              <w:rPr>
                <w:sz w:val="16"/>
                <w:szCs w:val="16"/>
                <w:lang w:val="de-DE"/>
              </w:rPr>
              <w:t>UK, Australia, Denmark and Switzerland</w:t>
            </w:r>
          </w:p>
        </w:tc>
        <w:tc>
          <w:tcPr>
            <w:tcW w:w="1379" w:type="dxa"/>
          </w:tcPr>
          <w:p w14:paraId="7C3DD119" w14:textId="0CD194F9" w:rsidR="00F259C0" w:rsidRDefault="00F259C0" w:rsidP="00F259C0">
            <w:pPr>
              <w:rPr>
                <w:sz w:val="16"/>
                <w:szCs w:val="16"/>
                <w:lang w:val="en-IN"/>
              </w:rPr>
            </w:pPr>
            <w:r w:rsidRPr="00EB36AB">
              <w:rPr>
                <w:sz w:val="16"/>
                <w:szCs w:val="16"/>
                <w:lang w:val="en-IN"/>
              </w:rPr>
              <w:t xml:space="preserve">UK cohort </w:t>
            </w:r>
            <w:r>
              <w:rPr>
                <w:sz w:val="16"/>
                <w:szCs w:val="16"/>
                <w:lang w:val="en-IN"/>
              </w:rPr>
              <w:t xml:space="preserve">of </w:t>
            </w:r>
            <w:r w:rsidRPr="00EB36AB">
              <w:rPr>
                <w:sz w:val="16"/>
                <w:szCs w:val="16"/>
                <w:lang w:val="en-IN"/>
              </w:rPr>
              <w:t>International Children's Accelerometery Database (ICAD)</w:t>
            </w:r>
          </w:p>
        </w:tc>
        <w:tc>
          <w:tcPr>
            <w:tcW w:w="1514" w:type="dxa"/>
          </w:tcPr>
          <w:p w14:paraId="6A8B9820" w14:textId="206B0451" w:rsidR="00F259C0" w:rsidRPr="00EB36AB" w:rsidRDefault="00F259C0" w:rsidP="00F259C0">
            <w:pPr>
              <w:rPr>
                <w:sz w:val="16"/>
                <w:szCs w:val="16"/>
                <w:lang w:val="en-IN"/>
              </w:rPr>
            </w:pPr>
            <w:r w:rsidRPr="00EB36AB">
              <w:rPr>
                <w:sz w:val="16"/>
                <w:szCs w:val="16"/>
                <w:lang w:val="en-IN"/>
              </w:rPr>
              <w:t>Adolescents aged 10–13</w:t>
            </w:r>
            <w:r>
              <w:rPr>
                <w:sz w:val="16"/>
                <w:szCs w:val="16"/>
                <w:lang w:val="en-IN"/>
              </w:rPr>
              <w:t xml:space="preserve"> </w:t>
            </w:r>
            <w:r w:rsidRPr="00EB36AB">
              <w:rPr>
                <w:sz w:val="16"/>
                <w:szCs w:val="16"/>
                <w:lang w:val="en-IN"/>
              </w:rPr>
              <w:t>y</w:t>
            </w:r>
            <w:r>
              <w:rPr>
                <w:sz w:val="16"/>
                <w:szCs w:val="16"/>
                <w:lang w:val="en-IN"/>
              </w:rPr>
              <w:t>ears</w:t>
            </w:r>
            <w:r w:rsidRPr="00EB36AB">
              <w:rPr>
                <w:sz w:val="16"/>
                <w:szCs w:val="16"/>
                <w:lang w:val="en-IN"/>
              </w:rPr>
              <w:t xml:space="preserve"> at baseline, with 1.9±0.7</w:t>
            </w:r>
            <w:r>
              <w:rPr>
                <w:sz w:val="16"/>
                <w:szCs w:val="16"/>
                <w:lang w:val="en-IN"/>
              </w:rPr>
              <w:t xml:space="preserve"> </w:t>
            </w:r>
            <w:r w:rsidRPr="00EB36AB">
              <w:rPr>
                <w:sz w:val="16"/>
                <w:szCs w:val="16"/>
                <w:lang w:val="en-IN"/>
              </w:rPr>
              <w:t>y</w:t>
            </w:r>
            <w:r>
              <w:rPr>
                <w:sz w:val="16"/>
                <w:szCs w:val="16"/>
                <w:lang w:val="en-IN"/>
              </w:rPr>
              <w:t>ears</w:t>
            </w:r>
            <w:r w:rsidRPr="00EB36AB">
              <w:rPr>
                <w:sz w:val="16"/>
                <w:szCs w:val="16"/>
                <w:lang w:val="en-IN"/>
              </w:rPr>
              <w:t xml:space="preserve"> of follow-up and their parents. </w:t>
            </w:r>
          </w:p>
        </w:tc>
        <w:tc>
          <w:tcPr>
            <w:tcW w:w="2036" w:type="dxa"/>
          </w:tcPr>
          <w:p w14:paraId="08580122" w14:textId="170719AB" w:rsidR="00F259C0" w:rsidRDefault="00F259C0" w:rsidP="00F259C0">
            <w:pPr>
              <w:rPr>
                <w:sz w:val="16"/>
                <w:szCs w:val="16"/>
                <w:lang w:val="en-IN"/>
              </w:rPr>
            </w:pPr>
            <w:r>
              <w:rPr>
                <w:sz w:val="16"/>
                <w:szCs w:val="16"/>
                <w:lang w:val="en-IN"/>
              </w:rPr>
              <w:t>W</w:t>
            </w:r>
            <w:r w:rsidRPr="00EB36AB">
              <w:rPr>
                <w:sz w:val="16"/>
                <w:szCs w:val="16"/>
                <w:lang w:val="en-IN"/>
              </w:rPr>
              <w:t xml:space="preserve">alking or cycling to school  </w:t>
            </w:r>
          </w:p>
        </w:tc>
        <w:tc>
          <w:tcPr>
            <w:tcW w:w="2518" w:type="dxa"/>
          </w:tcPr>
          <w:p w14:paraId="22131FA0" w14:textId="77777777" w:rsidR="00F259C0" w:rsidRPr="000D4FDE" w:rsidRDefault="00F259C0" w:rsidP="00F259C0">
            <w:pPr>
              <w:rPr>
                <w:sz w:val="16"/>
                <w:szCs w:val="16"/>
                <w:lang w:val="en-IN"/>
              </w:rPr>
            </w:pPr>
            <w:r>
              <w:rPr>
                <w:sz w:val="16"/>
                <w:szCs w:val="16"/>
                <w:lang w:val="en-IN"/>
              </w:rPr>
              <w:t xml:space="preserve">1. </w:t>
            </w:r>
            <w:r w:rsidRPr="000D4FDE">
              <w:rPr>
                <w:sz w:val="16"/>
                <w:szCs w:val="16"/>
                <w:lang w:val="en-IN"/>
              </w:rPr>
              <w:t>Self-reported or parent-reported travel mode data and accelerometer data for physical activity (MVPA) and sedentary time (SED)</w:t>
            </w:r>
          </w:p>
          <w:p w14:paraId="52B1098D" w14:textId="77777777" w:rsidR="00F259C0" w:rsidRPr="00EB36AB" w:rsidRDefault="00F259C0" w:rsidP="00F259C0">
            <w:pPr>
              <w:rPr>
                <w:b/>
                <w:bCs/>
                <w:sz w:val="16"/>
                <w:szCs w:val="16"/>
                <w:lang w:val="en-IN"/>
              </w:rPr>
            </w:pPr>
            <w:r w:rsidRPr="00EB36AB">
              <w:rPr>
                <w:b/>
                <w:bCs/>
                <w:sz w:val="16"/>
                <w:szCs w:val="16"/>
                <w:lang w:val="en-IN"/>
              </w:rPr>
              <w:t xml:space="preserve"> </w:t>
            </w:r>
            <w:proofErr w:type="gramStart"/>
            <w:r>
              <w:rPr>
                <w:sz w:val="16"/>
                <w:szCs w:val="16"/>
                <w:lang w:val="en-IN"/>
              </w:rPr>
              <w:t>2. ”</w:t>
            </w:r>
            <w:r w:rsidRPr="00EB36AB">
              <w:rPr>
                <w:sz w:val="16"/>
                <w:szCs w:val="16"/>
                <w:lang w:val="en-IN"/>
              </w:rPr>
              <w:t>active</w:t>
            </w:r>
            <w:proofErr w:type="gramEnd"/>
            <w:r>
              <w:rPr>
                <w:sz w:val="16"/>
                <w:szCs w:val="16"/>
                <w:lang w:val="en-IN"/>
              </w:rPr>
              <w:t>”</w:t>
            </w:r>
            <w:r w:rsidRPr="00EB36AB">
              <w:rPr>
                <w:sz w:val="16"/>
                <w:szCs w:val="16"/>
                <w:lang w:val="en-IN"/>
              </w:rPr>
              <w:t xml:space="preserve"> (walking or cycling) or </w:t>
            </w:r>
            <w:r>
              <w:rPr>
                <w:sz w:val="16"/>
                <w:szCs w:val="16"/>
                <w:lang w:val="en-IN"/>
              </w:rPr>
              <w:t>“</w:t>
            </w:r>
            <w:r w:rsidRPr="00EB36AB">
              <w:rPr>
                <w:sz w:val="16"/>
                <w:szCs w:val="16"/>
                <w:lang w:val="en-IN"/>
              </w:rPr>
              <w:t>passive</w:t>
            </w:r>
            <w:r>
              <w:rPr>
                <w:sz w:val="16"/>
                <w:szCs w:val="16"/>
                <w:lang w:val="en-IN"/>
              </w:rPr>
              <w:t>”</w:t>
            </w:r>
            <w:r w:rsidRPr="00EB36AB">
              <w:rPr>
                <w:sz w:val="16"/>
                <w:szCs w:val="16"/>
                <w:lang w:val="en-IN"/>
              </w:rPr>
              <w:t xml:space="preserve"> (car, bus, public transport)</w:t>
            </w:r>
          </w:p>
          <w:p w14:paraId="2F9B717E" w14:textId="06706D05" w:rsidR="00F259C0" w:rsidRPr="009D6AB5" w:rsidRDefault="00F259C0" w:rsidP="00F259C0">
            <w:pPr>
              <w:rPr>
                <w:sz w:val="16"/>
                <w:szCs w:val="16"/>
                <w:lang w:val="en-IN"/>
              </w:rPr>
            </w:pPr>
          </w:p>
        </w:tc>
        <w:tc>
          <w:tcPr>
            <w:tcW w:w="3340" w:type="dxa"/>
          </w:tcPr>
          <w:p w14:paraId="6CC84A8D" w14:textId="77777777" w:rsidR="00F259C0" w:rsidRPr="00841E16" w:rsidRDefault="00F259C0" w:rsidP="00F259C0">
            <w:pPr>
              <w:pStyle w:val="NoSpacing"/>
              <w:rPr>
                <w:sz w:val="16"/>
                <w:szCs w:val="16"/>
                <w:lang w:val="en-IN"/>
              </w:rPr>
            </w:pPr>
            <w:r w:rsidRPr="00841E16">
              <w:rPr>
                <w:sz w:val="16"/>
                <w:szCs w:val="16"/>
                <w:lang w:val="en-IN"/>
              </w:rPr>
              <w:t xml:space="preserve">1. Travel Mode to School over time: </w:t>
            </w:r>
          </w:p>
          <w:p w14:paraId="5AE0E561" w14:textId="77777777" w:rsidR="00F259C0" w:rsidRDefault="00F259C0" w:rsidP="00F259C0">
            <w:pPr>
              <w:pStyle w:val="NoSpacing"/>
              <w:rPr>
                <w:sz w:val="16"/>
                <w:szCs w:val="16"/>
                <w:lang w:val="en-IN"/>
              </w:rPr>
            </w:pPr>
            <w:r>
              <w:rPr>
                <w:sz w:val="16"/>
                <w:szCs w:val="16"/>
                <w:lang w:val="en-IN"/>
              </w:rPr>
              <w:t xml:space="preserve">a. </w:t>
            </w:r>
            <w:r w:rsidRPr="00EB36AB">
              <w:rPr>
                <w:sz w:val="16"/>
                <w:szCs w:val="16"/>
                <w:lang w:val="en-IN"/>
              </w:rPr>
              <w:t>Active/Active (consistent active travel),</w:t>
            </w:r>
          </w:p>
          <w:p w14:paraId="00CC9249" w14:textId="77777777" w:rsidR="00F259C0" w:rsidRDefault="00F259C0" w:rsidP="00F259C0">
            <w:pPr>
              <w:pStyle w:val="NoSpacing"/>
              <w:rPr>
                <w:sz w:val="16"/>
                <w:szCs w:val="16"/>
                <w:lang w:val="en-IN"/>
              </w:rPr>
            </w:pPr>
            <w:r>
              <w:rPr>
                <w:sz w:val="16"/>
                <w:szCs w:val="16"/>
                <w:lang w:val="en-IN"/>
              </w:rPr>
              <w:t>b.</w:t>
            </w:r>
            <w:r w:rsidRPr="00EB36AB">
              <w:rPr>
                <w:sz w:val="16"/>
                <w:szCs w:val="16"/>
                <w:lang w:val="en-IN"/>
              </w:rPr>
              <w:t xml:space="preserve"> Passive/Active (taking up active travel), </w:t>
            </w:r>
          </w:p>
          <w:p w14:paraId="4314980B" w14:textId="77777777" w:rsidR="00F259C0" w:rsidRDefault="00F259C0" w:rsidP="00F259C0">
            <w:pPr>
              <w:pStyle w:val="NoSpacing"/>
              <w:rPr>
                <w:sz w:val="16"/>
                <w:szCs w:val="16"/>
                <w:lang w:val="en-IN"/>
              </w:rPr>
            </w:pPr>
            <w:r>
              <w:rPr>
                <w:sz w:val="16"/>
                <w:szCs w:val="16"/>
                <w:lang w:val="en-IN"/>
              </w:rPr>
              <w:t xml:space="preserve">c. </w:t>
            </w:r>
            <w:r w:rsidRPr="00EB36AB">
              <w:rPr>
                <w:sz w:val="16"/>
                <w:szCs w:val="16"/>
                <w:lang w:val="en-IN"/>
              </w:rPr>
              <w:t xml:space="preserve">Active/Passive (taking up passive travel), and </w:t>
            </w:r>
          </w:p>
          <w:p w14:paraId="0819A735" w14:textId="77777777" w:rsidR="00F259C0" w:rsidRPr="001273B6" w:rsidRDefault="00F259C0" w:rsidP="00F259C0">
            <w:pPr>
              <w:pStyle w:val="NoSpacing"/>
              <w:rPr>
                <w:sz w:val="16"/>
                <w:szCs w:val="16"/>
                <w:lang w:val="fr-FR"/>
              </w:rPr>
            </w:pPr>
            <w:r w:rsidRPr="001273B6">
              <w:rPr>
                <w:sz w:val="16"/>
                <w:szCs w:val="16"/>
                <w:lang w:val="fr-FR"/>
              </w:rPr>
              <w:t>d. Passive/Passive (consistent passive travel)</w:t>
            </w:r>
          </w:p>
          <w:p w14:paraId="58916143" w14:textId="77777777" w:rsidR="00F259C0" w:rsidRPr="001273B6" w:rsidRDefault="00F259C0" w:rsidP="00F259C0">
            <w:pPr>
              <w:pStyle w:val="NoSpacing"/>
              <w:rPr>
                <w:sz w:val="16"/>
                <w:szCs w:val="16"/>
                <w:lang w:val="fr-FR"/>
              </w:rPr>
            </w:pPr>
          </w:p>
        </w:tc>
      </w:tr>
    </w:tbl>
    <w:p w14:paraId="04E21189" w14:textId="77777777" w:rsidR="00F259C0" w:rsidRPr="001273B6" w:rsidRDefault="00F259C0" w:rsidP="009303B5">
      <w:pPr>
        <w:spacing w:after="0" w:line="360" w:lineRule="auto"/>
        <w:rPr>
          <w:lang w:val="fr-FR"/>
        </w:rPr>
      </w:pPr>
    </w:p>
    <w:tbl>
      <w:tblPr>
        <w:tblStyle w:val="TableGrid"/>
        <w:tblW w:w="0" w:type="auto"/>
        <w:tblCellMar>
          <w:left w:w="57" w:type="dxa"/>
          <w:right w:w="0" w:type="dxa"/>
        </w:tblCellMar>
        <w:tblLook w:val="04A0" w:firstRow="1" w:lastRow="0" w:firstColumn="1" w:lastColumn="0" w:noHBand="0" w:noVBand="1"/>
      </w:tblPr>
      <w:tblGrid>
        <w:gridCol w:w="888"/>
        <w:gridCol w:w="1201"/>
        <w:gridCol w:w="1379"/>
        <w:gridCol w:w="1514"/>
        <w:gridCol w:w="2036"/>
        <w:gridCol w:w="2518"/>
        <w:gridCol w:w="3340"/>
      </w:tblGrid>
      <w:tr w:rsidR="007444A8" w14:paraId="4ED26F31" w14:textId="77777777">
        <w:tc>
          <w:tcPr>
            <w:tcW w:w="888" w:type="dxa"/>
          </w:tcPr>
          <w:p w14:paraId="65FE4873" w14:textId="7A35B2E0" w:rsidR="007444A8" w:rsidRDefault="007444A8" w:rsidP="007444A8">
            <w:r>
              <w:rPr>
                <w:b/>
                <w:bCs/>
                <w:sz w:val="18"/>
                <w:szCs w:val="18"/>
              </w:rPr>
              <w:lastRenderedPageBreak/>
              <w:t>Author(s)</w:t>
            </w:r>
          </w:p>
        </w:tc>
        <w:tc>
          <w:tcPr>
            <w:tcW w:w="1201" w:type="dxa"/>
          </w:tcPr>
          <w:p w14:paraId="672E5AC3" w14:textId="65DB653D" w:rsidR="007444A8" w:rsidRDefault="007444A8" w:rsidP="007444A8">
            <w:r w:rsidRPr="00EF293B">
              <w:rPr>
                <w:b/>
                <w:bCs/>
                <w:sz w:val="18"/>
                <w:szCs w:val="18"/>
              </w:rPr>
              <w:t>Setting</w:t>
            </w:r>
            <w:r>
              <w:rPr>
                <w:b/>
                <w:bCs/>
                <w:sz w:val="18"/>
                <w:szCs w:val="18"/>
              </w:rPr>
              <w:t>(s)</w:t>
            </w:r>
          </w:p>
        </w:tc>
        <w:tc>
          <w:tcPr>
            <w:tcW w:w="1379" w:type="dxa"/>
          </w:tcPr>
          <w:p w14:paraId="785CD5C2" w14:textId="054C10C2" w:rsidR="007444A8" w:rsidRDefault="007444A8" w:rsidP="007444A8">
            <w:r w:rsidRPr="00EF293B">
              <w:rPr>
                <w:b/>
                <w:bCs/>
                <w:sz w:val="18"/>
                <w:szCs w:val="18"/>
              </w:rPr>
              <w:t>Data sources</w:t>
            </w:r>
          </w:p>
        </w:tc>
        <w:tc>
          <w:tcPr>
            <w:tcW w:w="1514" w:type="dxa"/>
          </w:tcPr>
          <w:p w14:paraId="1C817B66" w14:textId="6FB3E5D3" w:rsidR="007444A8" w:rsidRDefault="007444A8" w:rsidP="007444A8">
            <w:r w:rsidRPr="00EF293B">
              <w:rPr>
                <w:b/>
                <w:bCs/>
                <w:sz w:val="18"/>
                <w:szCs w:val="18"/>
              </w:rPr>
              <w:t>Target population</w:t>
            </w:r>
          </w:p>
        </w:tc>
        <w:tc>
          <w:tcPr>
            <w:tcW w:w="2036" w:type="dxa"/>
          </w:tcPr>
          <w:p w14:paraId="2E67BEB7" w14:textId="764137AB" w:rsidR="007444A8" w:rsidRDefault="007444A8" w:rsidP="007444A8">
            <w:r w:rsidRPr="00EF293B">
              <w:rPr>
                <w:b/>
                <w:bCs/>
                <w:sz w:val="18"/>
                <w:szCs w:val="18"/>
              </w:rPr>
              <w:t>Definition of active travel</w:t>
            </w:r>
          </w:p>
        </w:tc>
        <w:tc>
          <w:tcPr>
            <w:tcW w:w="2518" w:type="dxa"/>
          </w:tcPr>
          <w:p w14:paraId="3F0196E7"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37BF86AA" w14:textId="77777777" w:rsidR="007444A8" w:rsidRDefault="007444A8" w:rsidP="007444A8"/>
        </w:tc>
        <w:tc>
          <w:tcPr>
            <w:tcW w:w="3340" w:type="dxa"/>
          </w:tcPr>
          <w:p w14:paraId="499E092A" w14:textId="1576607F" w:rsidR="007444A8" w:rsidRDefault="007444A8" w:rsidP="007444A8">
            <w:r w:rsidRPr="00EF293B">
              <w:rPr>
                <w:b/>
                <w:bCs/>
                <w:sz w:val="18"/>
                <w:szCs w:val="18"/>
              </w:rPr>
              <w:t>Active Travel measures used</w:t>
            </w:r>
          </w:p>
        </w:tc>
      </w:tr>
      <w:tr w:rsidR="00F259C0" w14:paraId="2F4DBB8B" w14:textId="77777777">
        <w:tc>
          <w:tcPr>
            <w:tcW w:w="888" w:type="dxa"/>
          </w:tcPr>
          <w:p w14:paraId="7A0089F5" w14:textId="7D00D6EF" w:rsidR="00F259C0" w:rsidRDefault="00F259C0" w:rsidP="00F259C0">
            <w:r w:rsidRPr="00EB36AB">
              <w:rPr>
                <w:sz w:val="16"/>
                <w:szCs w:val="16"/>
                <w:lang w:val="en-IN"/>
              </w:rPr>
              <w:t>Whelan et al. (2024)</w:t>
            </w:r>
          </w:p>
        </w:tc>
        <w:tc>
          <w:tcPr>
            <w:tcW w:w="1201" w:type="dxa"/>
          </w:tcPr>
          <w:p w14:paraId="01B97012" w14:textId="27509E7C" w:rsidR="00F259C0" w:rsidRDefault="00F259C0" w:rsidP="00F259C0">
            <w:r w:rsidRPr="00EB36AB">
              <w:rPr>
                <w:sz w:val="16"/>
                <w:szCs w:val="16"/>
                <w:lang w:val="en-IN"/>
              </w:rPr>
              <w:t xml:space="preserve">Kings Heath, Birmingham, </w:t>
            </w:r>
            <w:r>
              <w:rPr>
                <w:sz w:val="16"/>
                <w:szCs w:val="16"/>
                <w:lang w:val="en-IN"/>
              </w:rPr>
              <w:t xml:space="preserve">England </w:t>
            </w:r>
          </w:p>
        </w:tc>
        <w:tc>
          <w:tcPr>
            <w:tcW w:w="1379" w:type="dxa"/>
          </w:tcPr>
          <w:p w14:paraId="420D23F4" w14:textId="5FDAF3F2" w:rsidR="00F259C0" w:rsidRDefault="00F259C0" w:rsidP="00F259C0">
            <w:r w:rsidRPr="00EB36AB">
              <w:rPr>
                <w:sz w:val="16"/>
                <w:szCs w:val="16"/>
                <w:lang w:val="en-IN"/>
              </w:rPr>
              <w:t xml:space="preserve">Primary data </w:t>
            </w:r>
            <w:proofErr w:type="gramStart"/>
            <w:r w:rsidRPr="00EB36AB">
              <w:rPr>
                <w:sz w:val="16"/>
                <w:szCs w:val="16"/>
                <w:lang w:val="en-IN"/>
              </w:rPr>
              <w:t>collection :</w:t>
            </w:r>
            <w:proofErr w:type="gramEnd"/>
            <w:r w:rsidRPr="00EB36AB">
              <w:rPr>
                <w:sz w:val="16"/>
                <w:szCs w:val="16"/>
                <w:lang w:val="en-IN"/>
              </w:rPr>
              <w:t xml:space="preserve"> mixed methods study </w:t>
            </w:r>
          </w:p>
        </w:tc>
        <w:tc>
          <w:tcPr>
            <w:tcW w:w="1514" w:type="dxa"/>
          </w:tcPr>
          <w:p w14:paraId="0D291113" w14:textId="7BA7B165" w:rsidR="00F259C0" w:rsidRDefault="00F259C0" w:rsidP="00F259C0">
            <w:proofErr w:type="gramStart"/>
            <w:r w:rsidRPr="00EB36AB">
              <w:rPr>
                <w:sz w:val="16"/>
                <w:szCs w:val="16"/>
                <w:lang w:val="en-IN"/>
              </w:rPr>
              <w:t>Kings</w:t>
            </w:r>
            <w:proofErr w:type="gramEnd"/>
            <w:r w:rsidRPr="00EB36AB">
              <w:rPr>
                <w:sz w:val="16"/>
                <w:szCs w:val="16"/>
                <w:lang w:val="en-IN"/>
              </w:rPr>
              <w:t xml:space="preserve"> Heath residents aged 18-65 years </w:t>
            </w:r>
          </w:p>
        </w:tc>
        <w:tc>
          <w:tcPr>
            <w:tcW w:w="2036" w:type="dxa"/>
          </w:tcPr>
          <w:p w14:paraId="7B80D0AD" w14:textId="12E1CBED" w:rsidR="00F259C0" w:rsidRDefault="00F259C0" w:rsidP="00F259C0">
            <w:r w:rsidRPr="00EB36AB">
              <w:rPr>
                <w:sz w:val="16"/>
                <w:szCs w:val="16"/>
                <w:lang w:val="en-IN"/>
              </w:rPr>
              <w:t>Non-motori</w:t>
            </w:r>
            <w:r>
              <w:rPr>
                <w:sz w:val="16"/>
                <w:szCs w:val="16"/>
                <w:lang w:val="en-IN"/>
              </w:rPr>
              <w:t>s</w:t>
            </w:r>
            <w:r w:rsidRPr="00EB36AB">
              <w:rPr>
                <w:sz w:val="16"/>
                <w:szCs w:val="16"/>
                <w:lang w:val="en-IN"/>
              </w:rPr>
              <w:t xml:space="preserve">ed modes of transportation such as walking and cycling </w:t>
            </w:r>
          </w:p>
        </w:tc>
        <w:tc>
          <w:tcPr>
            <w:tcW w:w="2518" w:type="dxa"/>
          </w:tcPr>
          <w:p w14:paraId="21765A5E" w14:textId="77777777" w:rsidR="00F259C0" w:rsidRPr="00841E16" w:rsidRDefault="00F259C0" w:rsidP="00F259C0">
            <w:pPr>
              <w:rPr>
                <w:sz w:val="16"/>
                <w:szCs w:val="16"/>
                <w:lang w:val="en-IN"/>
              </w:rPr>
            </w:pPr>
            <w:r w:rsidRPr="00841E16">
              <w:rPr>
                <w:sz w:val="16"/>
                <w:szCs w:val="16"/>
                <w:lang w:val="en-IN"/>
              </w:rPr>
              <w:t>1. Online survey questionnaires in 2023 (self-reported travel modes)</w:t>
            </w:r>
          </w:p>
          <w:p w14:paraId="17D287B1" w14:textId="54758105" w:rsidR="00F259C0" w:rsidRDefault="00F259C0" w:rsidP="00F259C0">
            <w:r w:rsidRPr="00841E16">
              <w:rPr>
                <w:sz w:val="16"/>
                <w:szCs w:val="16"/>
              </w:rPr>
              <w:t>2. Air-quality-monitoring sensors</w:t>
            </w:r>
            <w:r w:rsidRPr="00EB36AB">
              <w:rPr>
                <w:b/>
                <w:bCs/>
                <w:sz w:val="16"/>
                <w:szCs w:val="16"/>
              </w:rPr>
              <w:t xml:space="preserve"> </w:t>
            </w:r>
          </w:p>
        </w:tc>
        <w:tc>
          <w:tcPr>
            <w:tcW w:w="3340" w:type="dxa"/>
          </w:tcPr>
          <w:p w14:paraId="292FF16D" w14:textId="7F4B7B6E" w:rsidR="00F259C0" w:rsidRDefault="00F259C0" w:rsidP="00F259C0">
            <w:pPr>
              <w:pStyle w:val="NoSpacing"/>
            </w:pPr>
            <w:r w:rsidRPr="00841E16">
              <w:rPr>
                <w:sz w:val="16"/>
                <w:szCs w:val="16"/>
                <w:lang w:val="en-IN"/>
              </w:rPr>
              <w:t>Travel Mode Changes:</w:t>
            </w:r>
            <w:r w:rsidRPr="00EB36AB">
              <w:rPr>
                <w:sz w:val="16"/>
                <w:szCs w:val="16"/>
                <w:lang w:val="en-IN"/>
              </w:rPr>
              <w:t xml:space="preserve"> primary mode of transportation before and after Low-Traffic Neighbourhood (LTN) implementation, with response options including walking, cycling, car, public transport, and taxi</w:t>
            </w:r>
          </w:p>
        </w:tc>
      </w:tr>
      <w:tr w:rsidR="00F259C0" w14:paraId="0AE6D712" w14:textId="77777777">
        <w:tc>
          <w:tcPr>
            <w:tcW w:w="888" w:type="dxa"/>
          </w:tcPr>
          <w:p w14:paraId="013F4F4D" w14:textId="77777777" w:rsidR="00F259C0" w:rsidRDefault="00F259C0" w:rsidP="00F259C0">
            <w:pPr>
              <w:rPr>
                <w:sz w:val="16"/>
                <w:szCs w:val="16"/>
                <w:lang w:val="en-IN"/>
              </w:rPr>
            </w:pPr>
            <w:r w:rsidRPr="00EB36AB">
              <w:rPr>
                <w:sz w:val="16"/>
                <w:szCs w:val="16"/>
                <w:lang w:val="en-IN"/>
              </w:rPr>
              <w:t>Woodcock et al. (2021)</w:t>
            </w:r>
          </w:p>
          <w:p w14:paraId="54207EEA" w14:textId="5E0858B0" w:rsidR="00F259C0" w:rsidRDefault="00F259C0" w:rsidP="00F259C0"/>
        </w:tc>
        <w:tc>
          <w:tcPr>
            <w:tcW w:w="1201" w:type="dxa"/>
          </w:tcPr>
          <w:p w14:paraId="7DB1B26B" w14:textId="370A860B" w:rsidR="00F259C0" w:rsidRDefault="00F259C0" w:rsidP="00F259C0">
            <w:r w:rsidRPr="00EB36AB">
              <w:rPr>
                <w:sz w:val="16"/>
                <w:szCs w:val="16"/>
                <w:lang w:val="en-IN"/>
              </w:rPr>
              <w:t xml:space="preserve">England and Wales </w:t>
            </w:r>
          </w:p>
        </w:tc>
        <w:tc>
          <w:tcPr>
            <w:tcW w:w="1379" w:type="dxa"/>
          </w:tcPr>
          <w:p w14:paraId="0B9C0681" w14:textId="77777777" w:rsidR="00F259C0" w:rsidRDefault="00F259C0" w:rsidP="00F259C0">
            <w:pPr>
              <w:rPr>
                <w:sz w:val="16"/>
                <w:szCs w:val="16"/>
                <w:lang w:val="en-IN"/>
              </w:rPr>
            </w:pPr>
            <w:r>
              <w:rPr>
                <w:sz w:val="16"/>
                <w:szCs w:val="16"/>
                <w:lang w:val="en-IN"/>
              </w:rPr>
              <w:t xml:space="preserve">1. </w:t>
            </w:r>
            <w:r w:rsidRPr="00841E16">
              <w:rPr>
                <w:sz w:val="16"/>
                <w:szCs w:val="16"/>
                <w:lang w:val="en-IN"/>
              </w:rPr>
              <w:t xml:space="preserve">2011 Census, </w:t>
            </w:r>
          </w:p>
          <w:p w14:paraId="7BB2446C" w14:textId="77777777" w:rsidR="00F259C0" w:rsidRDefault="00F259C0" w:rsidP="00F259C0">
            <w:pPr>
              <w:rPr>
                <w:sz w:val="16"/>
                <w:szCs w:val="16"/>
                <w:lang w:val="en-IN"/>
              </w:rPr>
            </w:pPr>
            <w:r>
              <w:rPr>
                <w:sz w:val="16"/>
                <w:szCs w:val="16"/>
                <w:lang w:val="en-IN"/>
              </w:rPr>
              <w:t xml:space="preserve">2. </w:t>
            </w:r>
            <w:r w:rsidRPr="00841E16">
              <w:rPr>
                <w:sz w:val="16"/>
                <w:szCs w:val="16"/>
                <w:lang w:val="en-IN"/>
              </w:rPr>
              <w:t>CycleStreets.net,</w:t>
            </w:r>
          </w:p>
          <w:p w14:paraId="00F7E0F8" w14:textId="77777777" w:rsidR="00F259C0" w:rsidRDefault="00F259C0" w:rsidP="00F259C0">
            <w:pPr>
              <w:rPr>
                <w:sz w:val="16"/>
                <w:szCs w:val="16"/>
                <w:lang w:val="en-IN"/>
              </w:rPr>
            </w:pPr>
            <w:r>
              <w:rPr>
                <w:sz w:val="16"/>
                <w:szCs w:val="16"/>
                <w:lang w:val="en-IN"/>
              </w:rPr>
              <w:t xml:space="preserve">3. </w:t>
            </w:r>
            <w:r w:rsidRPr="00841E16">
              <w:rPr>
                <w:sz w:val="16"/>
                <w:szCs w:val="16"/>
                <w:lang w:val="en-IN"/>
              </w:rPr>
              <w:t xml:space="preserve">National Travel Survey (NTS), </w:t>
            </w:r>
          </w:p>
          <w:p w14:paraId="407E35C7" w14:textId="77777777" w:rsidR="00F259C0" w:rsidRPr="00841E16" w:rsidRDefault="00F259C0" w:rsidP="00F259C0">
            <w:pPr>
              <w:rPr>
                <w:sz w:val="16"/>
                <w:szCs w:val="16"/>
                <w:lang w:val="en-IN"/>
              </w:rPr>
            </w:pPr>
            <w:r>
              <w:rPr>
                <w:sz w:val="16"/>
                <w:szCs w:val="16"/>
                <w:lang w:val="en-IN"/>
              </w:rPr>
              <w:t xml:space="preserve">4. </w:t>
            </w:r>
            <w:r w:rsidRPr="00841E16">
              <w:rPr>
                <w:sz w:val="16"/>
                <w:szCs w:val="16"/>
                <w:lang w:val="en-IN"/>
              </w:rPr>
              <w:t xml:space="preserve">Index of Multiple Deprivation, </w:t>
            </w:r>
          </w:p>
          <w:p w14:paraId="44E1E929" w14:textId="77777777" w:rsidR="00F259C0" w:rsidRDefault="00F259C0" w:rsidP="00F259C0">
            <w:pPr>
              <w:rPr>
                <w:sz w:val="16"/>
                <w:szCs w:val="16"/>
                <w:lang w:val="en-IN"/>
              </w:rPr>
            </w:pPr>
            <w:r w:rsidRPr="00841E16">
              <w:rPr>
                <w:sz w:val="16"/>
                <w:szCs w:val="16"/>
                <w:lang w:val="en-IN"/>
              </w:rPr>
              <w:t xml:space="preserve">Mortality and Sickness Data 2016, and </w:t>
            </w:r>
          </w:p>
          <w:p w14:paraId="2516A3CA" w14:textId="29BAB558" w:rsidR="00F259C0" w:rsidRDefault="00F259C0" w:rsidP="00F259C0">
            <w:r>
              <w:rPr>
                <w:sz w:val="16"/>
                <w:szCs w:val="16"/>
                <w:lang w:val="en-IN"/>
              </w:rPr>
              <w:t xml:space="preserve">5. </w:t>
            </w:r>
            <w:r w:rsidRPr="00841E16">
              <w:rPr>
                <w:sz w:val="16"/>
                <w:szCs w:val="16"/>
                <w:lang w:val="en-IN"/>
              </w:rPr>
              <w:t>2017 Global Burden of Disease data</w:t>
            </w:r>
          </w:p>
        </w:tc>
        <w:tc>
          <w:tcPr>
            <w:tcW w:w="1514" w:type="dxa"/>
          </w:tcPr>
          <w:p w14:paraId="70964C07" w14:textId="74281BC9" w:rsidR="00F259C0" w:rsidRDefault="00F259C0" w:rsidP="00F259C0">
            <w:r w:rsidRPr="00EB36AB">
              <w:rPr>
                <w:sz w:val="16"/>
                <w:szCs w:val="16"/>
                <w:lang w:val="en-IN"/>
              </w:rPr>
              <w:t>Nationally representative sample (</w:t>
            </w:r>
            <w:r w:rsidRPr="00EB36AB">
              <w:rPr>
                <w:sz w:val="16"/>
                <w:szCs w:val="16"/>
              </w:rPr>
              <w:t>individual-level synthetic population)</w:t>
            </w:r>
          </w:p>
        </w:tc>
        <w:tc>
          <w:tcPr>
            <w:tcW w:w="2036" w:type="dxa"/>
          </w:tcPr>
          <w:p w14:paraId="50EFABF7" w14:textId="54BA52F8" w:rsidR="00F259C0" w:rsidRDefault="00F259C0" w:rsidP="00F259C0">
            <w:r w:rsidRPr="00841E16">
              <w:rPr>
                <w:sz w:val="16"/>
                <w:szCs w:val="16"/>
                <w:lang w:val="en-IN"/>
              </w:rPr>
              <w:t xml:space="preserve">Walking and cycling for commute </w:t>
            </w:r>
          </w:p>
        </w:tc>
        <w:tc>
          <w:tcPr>
            <w:tcW w:w="2518" w:type="dxa"/>
          </w:tcPr>
          <w:p w14:paraId="5BD7F59E" w14:textId="56934988" w:rsidR="00F259C0" w:rsidRPr="00F259C0" w:rsidRDefault="00F259C0" w:rsidP="00F259C0">
            <w:pPr>
              <w:rPr>
                <w:sz w:val="16"/>
                <w:szCs w:val="16"/>
                <w:lang w:val="en-IN"/>
              </w:rPr>
            </w:pPr>
            <w:r>
              <w:rPr>
                <w:sz w:val="16"/>
                <w:szCs w:val="16"/>
                <w:lang w:val="en-IN"/>
              </w:rPr>
              <w:t xml:space="preserve">1. </w:t>
            </w:r>
            <w:r w:rsidRPr="00F259C0">
              <w:rPr>
                <w:sz w:val="16"/>
                <w:szCs w:val="16"/>
                <w:lang w:val="en-IN"/>
              </w:rPr>
              <w:t>2011 Census for baseline walking mode share by origin-destination pairs and demographics.</w:t>
            </w:r>
          </w:p>
          <w:p w14:paraId="06F68B2A" w14:textId="7C00967F" w:rsidR="00F259C0" w:rsidRPr="00F259C0" w:rsidRDefault="00F259C0" w:rsidP="00F259C0">
            <w:pPr>
              <w:rPr>
                <w:sz w:val="16"/>
                <w:szCs w:val="16"/>
                <w:lang w:val="en-IN"/>
              </w:rPr>
            </w:pPr>
            <w:r>
              <w:rPr>
                <w:sz w:val="16"/>
                <w:szCs w:val="16"/>
                <w:lang w:val="en-IN"/>
              </w:rPr>
              <w:t xml:space="preserve">2. </w:t>
            </w:r>
            <w:r w:rsidRPr="00F259C0">
              <w:rPr>
                <w:sz w:val="16"/>
                <w:szCs w:val="16"/>
                <w:lang w:val="en-IN"/>
              </w:rPr>
              <w:t>NTS data for average weekly walking trips and walking speed (4.6–4.8 km/h).</w:t>
            </w:r>
          </w:p>
          <w:p w14:paraId="3B4578CA" w14:textId="31CC8FBC" w:rsidR="00F259C0" w:rsidRPr="00F259C0" w:rsidRDefault="00F259C0" w:rsidP="00F259C0">
            <w:pPr>
              <w:rPr>
                <w:sz w:val="16"/>
                <w:szCs w:val="16"/>
                <w:lang w:val="en-IN"/>
              </w:rPr>
            </w:pPr>
            <w:r>
              <w:rPr>
                <w:sz w:val="16"/>
                <w:szCs w:val="16"/>
                <w:lang w:val="en-IN"/>
              </w:rPr>
              <w:t xml:space="preserve">3. </w:t>
            </w:r>
            <w:r w:rsidRPr="00F259C0">
              <w:rPr>
                <w:sz w:val="16"/>
                <w:szCs w:val="16"/>
                <w:lang w:val="en-IN"/>
              </w:rPr>
              <w:t xml:space="preserve">CycleStreets.net for route distance and gradient to estimate walking duration and </w:t>
            </w:r>
            <w:proofErr w:type="spellStart"/>
            <w:r w:rsidRPr="00F259C0">
              <w:rPr>
                <w:sz w:val="16"/>
                <w:szCs w:val="16"/>
                <w:lang w:val="en-IN"/>
              </w:rPr>
              <w:t>mMETs</w:t>
            </w:r>
            <w:proofErr w:type="spellEnd"/>
            <w:r w:rsidRPr="00F259C0">
              <w:rPr>
                <w:sz w:val="16"/>
                <w:szCs w:val="16"/>
                <w:lang w:val="en-IN"/>
              </w:rPr>
              <w:t>.</w:t>
            </w:r>
          </w:p>
          <w:p w14:paraId="7337AF80" w14:textId="3581C637" w:rsidR="00F259C0" w:rsidRPr="00F259C0" w:rsidRDefault="00F259C0" w:rsidP="00F259C0">
            <w:pPr>
              <w:rPr>
                <w:sz w:val="16"/>
                <w:szCs w:val="16"/>
                <w:lang w:val="en-IN"/>
              </w:rPr>
            </w:pPr>
            <w:r>
              <w:rPr>
                <w:sz w:val="16"/>
                <w:szCs w:val="16"/>
                <w:lang w:val="en-IN"/>
              </w:rPr>
              <w:t xml:space="preserve">4. </w:t>
            </w:r>
            <w:r w:rsidRPr="00F259C0">
              <w:rPr>
                <w:sz w:val="16"/>
                <w:szCs w:val="16"/>
                <w:lang w:val="en-IN"/>
              </w:rPr>
              <w:t xml:space="preserve">Physical activity calculated as (average weekly walking/cycling trips by age/sex from NTS) × (trip duration = distance ÷ speed) × </w:t>
            </w:r>
            <w:proofErr w:type="spellStart"/>
            <w:r w:rsidRPr="00F259C0">
              <w:rPr>
                <w:sz w:val="16"/>
                <w:szCs w:val="16"/>
                <w:lang w:val="en-IN"/>
              </w:rPr>
              <w:t>mMET</w:t>
            </w:r>
            <w:proofErr w:type="spellEnd"/>
            <w:r w:rsidRPr="00F259C0">
              <w:rPr>
                <w:sz w:val="16"/>
                <w:szCs w:val="16"/>
                <w:lang w:val="en-IN"/>
              </w:rPr>
              <w:t xml:space="preserve"> rate.</w:t>
            </w:r>
          </w:p>
          <w:p w14:paraId="1A7C0BD5" w14:textId="6B21ACCB" w:rsidR="00F259C0" w:rsidRDefault="00F259C0" w:rsidP="00F259C0">
            <w:r>
              <w:rPr>
                <w:sz w:val="16"/>
                <w:szCs w:val="16"/>
                <w:lang w:val="en-IN"/>
              </w:rPr>
              <w:t xml:space="preserve">5. </w:t>
            </w:r>
            <w:r w:rsidRPr="00F259C0">
              <w:rPr>
                <w:sz w:val="16"/>
                <w:szCs w:val="16"/>
                <w:lang w:val="en-IN"/>
              </w:rPr>
              <w:t>Propensity to Cycle Tool (PCT) applied.</w:t>
            </w:r>
          </w:p>
        </w:tc>
        <w:tc>
          <w:tcPr>
            <w:tcW w:w="3340" w:type="dxa"/>
          </w:tcPr>
          <w:p w14:paraId="46EB3267" w14:textId="77777777" w:rsidR="00F259C0" w:rsidRPr="00841E16" w:rsidRDefault="00F259C0" w:rsidP="00F259C0">
            <w:pPr>
              <w:pStyle w:val="NoSpacing"/>
              <w:rPr>
                <w:sz w:val="16"/>
                <w:szCs w:val="16"/>
                <w:lang w:val="en-IN"/>
              </w:rPr>
            </w:pPr>
            <w:r w:rsidRPr="00841E16">
              <w:rPr>
                <w:sz w:val="16"/>
                <w:szCs w:val="16"/>
                <w:lang w:val="en-IN"/>
              </w:rPr>
              <w:t>1. Primary Mode of Commute: Baseline mode shares are calculated for cycling, walking, driving, and other modes, disaggregated by demographic groups (sex, age, ethnicity, car ownership, income deprivation, urban/rural status)</w:t>
            </w:r>
          </w:p>
          <w:p w14:paraId="47F983AB" w14:textId="77777777" w:rsidR="00F259C0" w:rsidRPr="00841E16" w:rsidRDefault="00F259C0" w:rsidP="00F259C0">
            <w:pPr>
              <w:pStyle w:val="NoSpacing"/>
              <w:rPr>
                <w:sz w:val="16"/>
                <w:szCs w:val="16"/>
                <w:lang w:val="en-IN"/>
              </w:rPr>
            </w:pPr>
            <w:r w:rsidRPr="00841E16">
              <w:rPr>
                <w:sz w:val="16"/>
                <w:szCs w:val="16"/>
                <w:lang w:val="en-IN"/>
              </w:rPr>
              <w:t>2. Mode Shift: walking as a baseline mode displaced by new cyclists</w:t>
            </w:r>
          </w:p>
          <w:p w14:paraId="7E43D247" w14:textId="4A3D1754" w:rsidR="00F259C0" w:rsidRDefault="00F259C0" w:rsidP="00F259C0">
            <w:pPr>
              <w:pStyle w:val="NoSpacing"/>
            </w:pPr>
            <w:r w:rsidRPr="00841E16">
              <w:rPr>
                <w:sz w:val="16"/>
                <w:szCs w:val="16"/>
                <w:lang w:val="en-IN"/>
              </w:rPr>
              <w:t>3. Cycling Uptake in Scenarios: based on (distance, hilliness, demographics in Near Market) and uptake (new cyclists, mode share</w:t>
            </w:r>
          </w:p>
        </w:tc>
      </w:tr>
      <w:tr w:rsidR="00F259C0" w14:paraId="0C518E71" w14:textId="77777777">
        <w:tc>
          <w:tcPr>
            <w:tcW w:w="888" w:type="dxa"/>
          </w:tcPr>
          <w:p w14:paraId="54D588F5" w14:textId="4837A4BA" w:rsidR="00F259C0" w:rsidRDefault="00F259C0" w:rsidP="00F259C0">
            <w:r w:rsidRPr="00EB36AB">
              <w:rPr>
                <w:sz w:val="16"/>
                <w:szCs w:val="16"/>
                <w:lang w:val="en-IN"/>
              </w:rPr>
              <w:t>Xiao et al. (2024)</w:t>
            </w:r>
          </w:p>
        </w:tc>
        <w:tc>
          <w:tcPr>
            <w:tcW w:w="1201" w:type="dxa"/>
          </w:tcPr>
          <w:p w14:paraId="1EF3FA6B" w14:textId="2B29A3E6" w:rsidR="00F259C0" w:rsidRDefault="00F259C0" w:rsidP="00F259C0">
            <w:r w:rsidRPr="00EB36AB">
              <w:rPr>
                <w:sz w:val="16"/>
                <w:szCs w:val="16"/>
                <w:lang w:val="en-IN"/>
              </w:rPr>
              <w:t>Central London</w:t>
            </w:r>
            <w:r>
              <w:rPr>
                <w:sz w:val="16"/>
                <w:szCs w:val="16"/>
                <w:lang w:val="en-IN"/>
              </w:rPr>
              <w:t xml:space="preserve"> and Luton, England  </w:t>
            </w:r>
          </w:p>
        </w:tc>
        <w:tc>
          <w:tcPr>
            <w:tcW w:w="1379" w:type="dxa"/>
          </w:tcPr>
          <w:p w14:paraId="10DAA56E" w14:textId="3F435D66" w:rsidR="00F259C0" w:rsidRPr="00F259C0" w:rsidRDefault="00F259C0" w:rsidP="00F259C0">
            <w:pPr>
              <w:rPr>
                <w:sz w:val="16"/>
                <w:szCs w:val="16"/>
              </w:rPr>
            </w:pPr>
            <w:r w:rsidRPr="00EB36AB">
              <w:rPr>
                <w:sz w:val="16"/>
                <w:szCs w:val="16"/>
                <w:lang w:val="en-IN"/>
              </w:rPr>
              <w:t>Children’s Health in London and Luton (CHILL) cohort</w:t>
            </w:r>
          </w:p>
        </w:tc>
        <w:tc>
          <w:tcPr>
            <w:tcW w:w="1514" w:type="dxa"/>
          </w:tcPr>
          <w:p w14:paraId="2F09162C" w14:textId="6B260BB1" w:rsidR="00F259C0" w:rsidRDefault="00F259C0" w:rsidP="00F259C0">
            <w:r w:rsidRPr="00EB36AB">
              <w:rPr>
                <w:sz w:val="16"/>
                <w:szCs w:val="16"/>
                <w:lang w:val="en-IN"/>
              </w:rPr>
              <w:t xml:space="preserve">Children aged 6-9 years in London </w:t>
            </w:r>
          </w:p>
        </w:tc>
        <w:tc>
          <w:tcPr>
            <w:tcW w:w="2036" w:type="dxa"/>
          </w:tcPr>
          <w:p w14:paraId="0AA46C15" w14:textId="3D7DEFBD" w:rsidR="00F259C0" w:rsidRDefault="00F259C0" w:rsidP="00F259C0">
            <w:r>
              <w:rPr>
                <w:sz w:val="16"/>
                <w:szCs w:val="16"/>
                <w:lang w:val="en-IN"/>
              </w:rPr>
              <w:t>M</w:t>
            </w:r>
            <w:r w:rsidRPr="00EB36AB">
              <w:rPr>
                <w:sz w:val="16"/>
                <w:szCs w:val="16"/>
                <w:lang w:val="en-IN"/>
              </w:rPr>
              <w:t>odes of transport to school that involve physical activity, specifically walking, cycling, or scootering during any part of the journey, or modes that include public transport (bus or train/tube), as these often involve walking or cycling to access them.</w:t>
            </w:r>
          </w:p>
        </w:tc>
        <w:tc>
          <w:tcPr>
            <w:tcW w:w="2518" w:type="dxa"/>
          </w:tcPr>
          <w:p w14:paraId="5E8772AB" w14:textId="426D1A29" w:rsidR="00F259C0" w:rsidRPr="00F259C0" w:rsidRDefault="00F259C0" w:rsidP="00F259C0">
            <w:pPr>
              <w:rPr>
                <w:sz w:val="16"/>
                <w:szCs w:val="16"/>
                <w:lang w:val="en-IN"/>
              </w:rPr>
            </w:pPr>
            <w:r>
              <w:rPr>
                <w:sz w:val="16"/>
                <w:szCs w:val="16"/>
                <w:lang w:val="en-IN"/>
              </w:rPr>
              <w:t xml:space="preserve">1. </w:t>
            </w:r>
            <w:r w:rsidRPr="00F259C0">
              <w:rPr>
                <w:sz w:val="16"/>
                <w:szCs w:val="16"/>
                <w:lang w:val="en-IN"/>
              </w:rPr>
              <w:t>Annual health assessments with child self-reports at baseline (June 2018–April 2019) and one-year follow-up (June 2019–March 2020).</w:t>
            </w:r>
          </w:p>
          <w:p w14:paraId="0D46E550" w14:textId="552D07D3" w:rsidR="00F259C0" w:rsidRPr="00F259C0" w:rsidRDefault="00F259C0" w:rsidP="00F259C0">
            <w:pPr>
              <w:rPr>
                <w:sz w:val="16"/>
                <w:szCs w:val="16"/>
                <w:lang w:val="en-IN"/>
              </w:rPr>
            </w:pPr>
            <w:r>
              <w:rPr>
                <w:sz w:val="16"/>
                <w:szCs w:val="16"/>
                <w:lang w:val="en-IN"/>
              </w:rPr>
              <w:t xml:space="preserve">2. </w:t>
            </w:r>
            <w:r w:rsidRPr="00F259C0">
              <w:rPr>
                <w:sz w:val="16"/>
                <w:szCs w:val="16"/>
                <w:lang w:val="en-IN"/>
              </w:rPr>
              <w:t>Intervention group: residing within/near Ultra Low Emission Zones (ULEZ); control group in Luton, involving parents/carers.</w:t>
            </w:r>
          </w:p>
          <w:p w14:paraId="73D7E3B5" w14:textId="5B5FC75C" w:rsidR="00F259C0" w:rsidRPr="00F259C0" w:rsidRDefault="00F259C0" w:rsidP="00F259C0">
            <w:pPr>
              <w:rPr>
                <w:sz w:val="16"/>
                <w:szCs w:val="16"/>
                <w:lang w:val="en-IN"/>
              </w:rPr>
            </w:pPr>
            <w:r>
              <w:rPr>
                <w:sz w:val="16"/>
                <w:szCs w:val="16"/>
                <w:lang w:val="en-IN"/>
              </w:rPr>
              <w:t xml:space="preserve">3. </w:t>
            </w:r>
            <w:r w:rsidRPr="00F259C0">
              <w:rPr>
                <w:sz w:val="16"/>
                <w:szCs w:val="16"/>
                <w:lang w:val="en-IN"/>
              </w:rPr>
              <w:t>Parental questionnaires.</w:t>
            </w:r>
          </w:p>
          <w:p w14:paraId="3C47990E" w14:textId="1AD6711E" w:rsidR="00F259C0" w:rsidRPr="00F259C0" w:rsidRDefault="00F259C0" w:rsidP="00F259C0">
            <w:pPr>
              <w:rPr>
                <w:sz w:val="16"/>
                <w:szCs w:val="16"/>
                <w:lang w:val="en-IN"/>
              </w:rPr>
            </w:pPr>
            <w:r>
              <w:rPr>
                <w:sz w:val="16"/>
                <w:szCs w:val="16"/>
                <w:lang w:val="en-IN"/>
              </w:rPr>
              <w:t xml:space="preserve">4. </w:t>
            </w:r>
            <w:r w:rsidRPr="00F259C0">
              <w:rPr>
                <w:sz w:val="16"/>
                <w:szCs w:val="16"/>
                <w:lang w:val="en-IN"/>
              </w:rPr>
              <w:t>Geographic data: residential and school addresses to calculate walking distances.</w:t>
            </w:r>
          </w:p>
          <w:p w14:paraId="6CC19895" w14:textId="3DA3C829" w:rsidR="00F259C0" w:rsidRDefault="00F259C0" w:rsidP="00F259C0">
            <w:r>
              <w:rPr>
                <w:sz w:val="16"/>
                <w:szCs w:val="16"/>
                <w:lang w:val="en-IN"/>
              </w:rPr>
              <w:t xml:space="preserve">5. </w:t>
            </w:r>
            <w:r w:rsidRPr="00F259C0">
              <w:rPr>
                <w:sz w:val="16"/>
                <w:szCs w:val="16"/>
                <w:lang w:val="en-IN"/>
              </w:rPr>
              <w:t>Deprivation and crime data: 2019 English Indices of Deprivation (IDACI) and crime quintiles by postcode.</w:t>
            </w:r>
          </w:p>
        </w:tc>
        <w:tc>
          <w:tcPr>
            <w:tcW w:w="3340" w:type="dxa"/>
          </w:tcPr>
          <w:p w14:paraId="5BE9AB38" w14:textId="77777777" w:rsidR="00F259C0" w:rsidRPr="009D6AB5" w:rsidRDefault="00F259C0" w:rsidP="00F259C0">
            <w:pPr>
              <w:pStyle w:val="NoSpacing"/>
              <w:rPr>
                <w:sz w:val="16"/>
                <w:szCs w:val="16"/>
                <w:lang w:val="en-IN"/>
              </w:rPr>
            </w:pPr>
            <w:r w:rsidRPr="009D6AB5">
              <w:rPr>
                <w:sz w:val="16"/>
                <w:szCs w:val="16"/>
                <w:lang w:val="en-IN"/>
              </w:rPr>
              <w:t>1. Self-Reported Travel Mode: Active modes: Any trip involving walking, cycling, scootering, or public transport (bus, train/tube), and Inactive modes: Exclusively using a private vehicle or taxi for the entire journey</w:t>
            </w:r>
          </w:p>
          <w:p w14:paraId="2E5A5C23" w14:textId="77777777" w:rsidR="00F259C0" w:rsidRDefault="00F259C0" w:rsidP="00F259C0">
            <w:pPr>
              <w:pStyle w:val="NoSpacing"/>
              <w:rPr>
                <w:sz w:val="16"/>
                <w:szCs w:val="16"/>
                <w:lang w:val="en-IN"/>
              </w:rPr>
            </w:pPr>
            <w:r w:rsidRPr="009D6AB5">
              <w:rPr>
                <w:sz w:val="16"/>
                <w:szCs w:val="16"/>
                <w:lang w:val="en-IN"/>
              </w:rPr>
              <w:t xml:space="preserve">2. Modal Shift: </w:t>
            </w:r>
          </w:p>
          <w:p w14:paraId="5B8D678E" w14:textId="77777777" w:rsidR="00F259C0" w:rsidRPr="009D6AB5" w:rsidRDefault="00F259C0" w:rsidP="00F259C0">
            <w:pPr>
              <w:pStyle w:val="NoSpacing"/>
              <w:rPr>
                <w:sz w:val="16"/>
                <w:szCs w:val="16"/>
                <w:lang w:val="en-IN"/>
              </w:rPr>
            </w:pPr>
            <w:r>
              <w:rPr>
                <w:sz w:val="16"/>
                <w:szCs w:val="16"/>
                <w:lang w:val="en-IN"/>
              </w:rPr>
              <w:t xml:space="preserve">a. </w:t>
            </w:r>
            <w:r w:rsidRPr="009D6AB5">
              <w:rPr>
                <w:sz w:val="16"/>
                <w:szCs w:val="16"/>
                <w:lang w:val="en-IN"/>
              </w:rPr>
              <w:t xml:space="preserve">Switching from inactive to active modes (e.g., from car to walking). </w:t>
            </w:r>
          </w:p>
          <w:p w14:paraId="5ACA9F4E" w14:textId="77777777" w:rsidR="00F259C0" w:rsidRPr="009D6AB5" w:rsidRDefault="00F259C0" w:rsidP="00F259C0">
            <w:pPr>
              <w:pStyle w:val="NoSpacing"/>
              <w:rPr>
                <w:sz w:val="16"/>
                <w:szCs w:val="16"/>
                <w:lang w:val="en-IN"/>
              </w:rPr>
            </w:pPr>
            <w:r>
              <w:rPr>
                <w:sz w:val="16"/>
                <w:szCs w:val="16"/>
                <w:lang w:val="en-IN"/>
              </w:rPr>
              <w:t xml:space="preserve">b. </w:t>
            </w:r>
            <w:r w:rsidRPr="009D6AB5">
              <w:rPr>
                <w:sz w:val="16"/>
                <w:szCs w:val="16"/>
                <w:lang w:val="en-IN"/>
              </w:rPr>
              <w:t xml:space="preserve">Switching from active to inactive modes (e.g., from walking to car). </w:t>
            </w:r>
          </w:p>
          <w:p w14:paraId="71A61A72" w14:textId="2A4E62AE" w:rsidR="00F259C0" w:rsidRDefault="00F259C0" w:rsidP="00F259C0">
            <w:pPr>
              <w:pStyle w:val="NoSpacing"/>
            </w:pPr>
            <w:r>
              <w:rPr>
                <w:sz w:val="16"/>
                <w:szCs w:val="16"/>
                <w:lang w:val="en-IN"/>
              </w:rPr>
              <w:t xml:space="preserve">c. </w:t>
            </w:r>
            <w:r w:rsidRPr="00EB36AB">
              <w:rPr>
                <w:sz w:val="16"/>
                <w:szCs w:val="16"/>
                <w:lang w:val="en-IN"/>
              </w:rPr>
              <w:t>Maintaining active or inactive modes</w:t>
            </w:r>
          </w:p>
        </w:tc>
      </w:tr>
      <w:tr w:rsidR="007444A8" w14:paraId="7B82EDF3" w14:textId="77777777">
        <w:tc>
          <w:tcPr>
            <w:tcW w:w="888" w:type="dxa"/>
          </w:tcPr>
          <w:p w14:paraId="5B67FABB" w14:textId="3B8C40D9" w:rsidR="007444A8" w:rsidRDefault="007444A8" w:rsidP="007444A8">
            <w:r>
              <w:rPr>
                <w:b/>
                <w:bCs/>
                <w:sz w:val="18"/>
                <w:szCs w:val="18"/>
              </w:rPr>
              <w:lastRenderedPageBreak/>
              <w:t>Author(s)</w:t>
            </w:r>
          </w:p>
        </w:tc>
        <w:tc>
          <w:tcPr>
            <w:tcW w:w="1201" w:type="dxa"/>
          </w:tcPr>
          <w:p w14:paraId="3F0AACAE" w14:textId="1E9D7230" w:rsidR="007444A8" w:rsidRDefault="007444A8" w:rsidP="007444A8">
            <w:r w:rsidRPr="00EF293B">
              <w:rPr>
                <w:b/>
                <w:bCs/>
                <w:sz w:val="18"/>
                <w:szCs w:val="18"/>
              </w:rPr>
              <w:t>Setting</w:t>
            </w:r>
            <w:r>
              <w:rPr>
                <w:b/>
                <w:bCs/>
                <w:sz w:val="18"/>
                <w:szCs w:val="18"/>
              </w:rPr>
              <w:t>(s)</w:t>
            </w:r>
          </w:p>
        </w:tc>
        <w:tc>
          <w:tcPr>
            <w:tcW w:w="1379" w:type="dxa"/>
          </w:tcPr>
          <w:p w14:paraId="178F5366" w14:textId="3E1AC9DD" w:rsidR="007444A8" w:rsidRDefault="007444A8" w:rsidP="007444A8">
            <w:r w:rsidRPr="00EF293B">
              <w:rPr>
                <w:b/>
                <w:bCs/>
                <w:sz w:val="18"/>
                <w:szCs w:val="18"/>
              </w:rPr>
              <w:t>Data sources</w:t>
            </w:r>
          </w:p>
        </w:tc>
        <w:tc>
          <w:tcPr>
            <w:tcW w:w="1514" w:type="dxa"/>
          </w:tcPr>
          <w:p w14:paraId="707F2EC4" w14:textId="7845D558" w:rsidR="007444A8" w:rsidRDefault="007444A8" w:rsidP="007444A8">
            <w:r w:rsidRPr="00EF293B">
              <w:rPr>
                <w:b/>
                <w:bCs/>
                <w:sz w:val="18"/>
                <w:szCs w:val="18"/>
              </w:rPr>
              <w:t>Target population</w:t>
            </w:r>
          </w:p>
        </w:tc>
        <w:tc>
          <w:tcPr>
            <w:tcW w:w="2036" w:type="dxa"/>
          </w:tcPr>
          <w:p w14:paraId="5A3216AE" w14:textId="34F47780" w:rsidR="007444A8" w:rsidRDefault="007444A8" w:rsidP="007444A8">
            <w:r w:rsidRPr="00EF293B">
              <w:rPr>
                <w:b/>
                <w:bCs/>
                <w:sz w:val="18"/>
                <w:szCs w:val="18"/>
              </w:rPr>
              <w:t>Definition of active travel</w:t>
            </w:r>
          </w:p>
        </w:tc>
        <w:tc>
          <w:tcPr>
            <w:tcW w:w="2518" w:type="dxa"/>
          </w:tcPr>
          <w:p w14:paraId="04C49504" w14:textId="77777777" w:rsidR="007444A8" w:rsidRPr="00EF293B" w:rsidRDefault="007444A8" w:rsidP="007444A8">
            <w:pPr>
              <w:jc w:val="center"/>
              <w:rPr>
                <w:b/>
                <w:bCs/>
                <w:sz w:val="18"/>
                <w:szCs w:val="18"/>
                <w:lang w:val="en-IN"/>
              </w:rPr>
            </w:pPr>
            <w:r w:rsidRPr="00EF293B">
              <w:rPr>
                <w:b/>
                <w:bCs/>
                <w:sz w:val="18"/>
                <w:szCs w:val="18"/>
              </w:rPr>
              <w:t>Methods of data collection</w:t>
            </w:r>
          </w:p>
          <w:p w14:paraId="743A2BAB" w14:textId="77777777" w:rsidR="007444A8" w:rsidRDefault="007444A8" w:rsidP="007444A8"/>
        </w:tc>
        <w:tc>
          <w:tcPr>
            <w:tcW w:w="3340" w:type="dxa"/>
          </w:tcPr>
          <w:p w14:paraId="76AA3A13" w14:textId="71FAC866" w:rsidR="007444A8" w:rsidRDefault="007444A8" w:rsidP="007444A8">
            <w:r w:rsidRPr="00EF293B">
              <w:rPr>
                <w:b/>
                <w:bCs/>
                <w:sz w:val="18"/>
                <w:szCs w:val="18"/>
              </w:rPr>
              <w:t>Active Travel measures used</w:t>
            </w:r>
          </w:p>
        </w:tc>
      </w:tr>
      <w:tr w:rsidR="00F259C0" w14:paraId="66B9ED03" w14:textId="77777777">
        <w:tc>
          <w:tcPr>
            <w:tcW w:w="888" w:type="dxa"/>
          </w:tcPr>
          <w:p w14:paraId="68EF77A4" w14:textId="410F7BF1" w:rsidR="00F259C0" w:rsidRDefault="00F259C0" w:rsidP="00F259C0">
            <w:r w:rsidRPr="00EB36AB">
              <w:rPr>
                <w:sz w:val="16"/>
                <w:szCs w:val="16"/>
                <w:lang w:val="en-IN"/>
              </w:rPr>
              <w:t>Zhang et al. (2020)</w:t>
            </w:r>
          </w:p>
        </w:tc>
        <w:tc>
          <w:tcPr>
            <w:tcW w:w="1201" w:type="dxa"/>
          </w:tcPr>
          <w:p w14:paraId="45CDABDD" w14:textId="55D15AE0" w:rsidR="00F259C0" w:rsidRDefault="00F259C0" w:rsidP="00F259C0">
            <w:r w:rsidRPr="00EB36AB">
              <w:rPr>
                <w:sz w:val="16"/>
                <w:szCs w:val="16"/>
                <w:lang w:val="en-IN"/>
              </w:rPr>
              <w:t>Scotland</w:t>
            </w:r>
          </w:p>
        </w:tc>
        <w:tc>
          <w:tcPr>
            <w:tcW w:w="1379" w:type="dxa"/>
          </w:tcPr>
          <w:p w14:paraId="7E471C97" w14:textId="78A7F5FD" w:rsidR="00F259C0" w:rsidRDefault="00F259C0" w:rsidP="00F259C0">
            <w:r w:rsidRPr="00EB36AB">
              <w:rPr>
                <w:sz w:val="16"/>
                <w:szCs w:val="16"/>
                <w:lang w:val="en-IN"/>
              </w:rPr>
              <w:t>Scottish Lifestyle Organised Sports and Health (SLOSH) project</w:t>
            </w:r>
          </w:p>
        </w:tc>
        <w:tc>
          <w:tcPr>
            <w:tcW w:w="1514" w:type="dxa"/>
          </w:tcPr>
          <w:p w14:paraId="0920CEDC" w14:textId="1331BC18" w:rsidR="00F259C0" w:rsidRDefault="00F259C0" w:rsidP="00F259C0">
            <w:r w:rsidRPr="00EB36AB">
              <w:rPr>
                <w:sz w:val="16"/>
                <w:szCs w:val="16"/>
                <w:lang w:val="en-IN"/>
              </w:rPr>
              <w:t>Children aged 10–12 years (primary 6 and 7) and their parents/carers</w:t>
            </w:r>
          </w:p>
        </w:tc>
        <w:tc>
          <w:tcPr>
            <w:tcW w:w="2036" w:type="dxa"/>
          </w:tcPr>
          <w:p w14:paraId="4AAC8718" w14:textId="6A59D9BD" w:rsidR="00F259C0" w:rsidRDefault="00F259C0" w:rsidP="00F259C0">
            <w:r>
              <w:rPr>
                <w:sz w:val="16"/>
                <w:szCs w:val="16"/>
                <w:lang w:val="en-IN"/>
              </w:rPr>
              <w:t>M</w:t>
            </w:r>
            <w:r w:rsidRPr="00EB36AB">
              <w:rPr>
                <w:sz w:val="16"/>
                <w:szCs w:val="16"/>
                <w:lang w:val="en-IN"/>
              </w:rPr>
              <w:t>odes of transport to school that involve physical activity, specifically walking or cycling</w:t>
            </w:r>
          </w:p>
        </w:tc>
        <w:tc>
          <w:tcPr>
            <w:tcW w:w="2518" w:type="dxa"/>
          </w:tcPr>
          <w:p w14:paraId="53FB4A8C" w14:textId="77777777" w:rsidR="00F259C0" w:rsidRPr="009D6AB5" w:rsidRDefault="00F259C0" w:rsidP="00F259C0">
            <w:pPr>
              <w:rPr>
                <w:sz w:val="16"/>
                <w:szCs w:val="16"/>
                <w:lang w:val="en-IN"/>
              </w:rPr>
            </w:pPr>
            <w:r w:rsidRPr="009D6AB5">
              <w:rPr>
                <w:sz w:val="16"/>
                <w:szCs w:val="16"/>
                <w:lang w:val="en-IN"/>
              </w:rPr>
              <w:t>1. Parents completed a questionnaire detailing the transport modes used for each journey to and from school over the previous week</w:t>
            </w:r>
          </w:p>
          <w:p w14:paraId="6A67CAA1" w14:textId="77777777" w:rsidR="00F259C0" w:rsidRPr="009D6AB5" w:rsidRDefault="00F259C0" w:rsidP="00F259C0">
            <w:pPr>
              <w:rPr>
                <w:sz w:val="16"/>
                <w:szCs w:val="16"/>
                <w:lang w:val="en-IN"/>
              </w:rPr>
            </w:pPr>
            <w:r w:rsidRPr="009D6AB5">
              <w:rPr>
                <w:sz w:val="16"/>
                <w:szCs w:val="16"/>
                <w:lang w:val="en-IN"/>
              </w:rPr>
              <w:t xml:space="preserve">2. </w:t>
            </w:r>
            <w:proofErr w:type="spellStart"/>
            <w:r w:rsidRPr="009D6AB5">
              <w:rPr>
                <w:sz w:val="16"/>
                <w:szCs w:val="16"/>
                <w:lang w:val="en-IN"/>
              </w:rPr>
              <w:t>ActiGraph</w:t>
            </w:r>
            <w:proofErr w:type="spellEnd"/>
            <w:r w:rsidRPr="009D6AB5">
              <w:rPr>
                <w:sz w:val="16"/>
                <w:szCs w:val="16"/>
                <w:lang w:val="en-IN"/>
              </w:rPr>
              <w:t xml:space="preserve"> Accelerometers: Used to objectively measure physical activity levels, validating the impact of active travel during commuting times</w:t>
            </w:r>
          </w:p>
          <w:p w14:paraId="57C76DE6" w14:textId="2AD5604D" w:rsidR="00F259C0" w:rsidRDefault="00F259C0" w:rsidP="00F259C0">
            <w:r w:rsidRPr="009D6AB5">
              <w:rPr>
                <w:sz w:val="16"/>
                <w:szCs w:val="16"/>
                <w:lang w:val="en-IN"/>
              </w:rPr>
              <w:t>3. Distance to School:</w:t>
            </w:r>
            <w:r w:rsidRPr="00EB36AB">
              <w:rPr>
                <w:b/>
                <w:bCs/>
                <w:sz w:val="16"/>
                <w:szCs w:val="16"/>
                <w:lang w:val="en-IN"/>
              </w:rPr>
              <w:t xml:space="preserve"> </w:t>
            </w:r>
            <w:r w:rsidRPr="00EB36AB">
              <w:rPr>
                <w:sz w:val="16"/>
                <w:szCs w:val="16"/>
                <w:lang w:val="en-IN"/>
              </w:rPr>
              <w:t>Calculated using home and school postcodes</w:t>
            </w:r>
          </w:p>
        </w:tc>
        <w:tc>
          <w:tcPr>
            <w:tcW w:w="3340" w:type="dxa"/>
          </w:tcPr>
          <w:p w14:paraId="57C3FB08" w14:textId="77777777" w:rsidR="00F259C0" w:rsidRPr="009D6AB5" w:rsidRDefault="00F259C0" w:rsidP="00F259C0">
            <w:pPr>
              <w:pStyle w:val="NoSpacing"/>
              <w:rPr>
                <w:sz w:val="16"/>
                <w:szCs w:val="16"/>
                <w:lang w:val="en-IN"/>
              </w:rPr>
            </w:pPr>
            <w:r w:rsidRPr="009D6AB5">
              <w:rPr>
                <w:sz w:val="16"/>
                <w:szCs w:val="16"/>
                <w:lang w:val="en-IN"/>
              </w:rPr>
              <w:t xml:space="preserve">1. Children categorised as active travellers if they used active modes (walking or cycling) for &gt;70% of their journeys to and from school over a week, or passive travellers if they used active modes for &lt;30% of their journeys. </w:t>
            </w:r>
          </w:p>
          <w:p w14:paraId="148243FE" w14:textId="77777777" w:rsidR="00F259C0" w:rsidRPr="009D6AB5" w:rsidRDefault="00F259C0" w:rsidP="00F259C0">
            <w:pPr>
              <w:pStyle w:val="NoSpacing"/>
              <w:rPr>
                <w:sz w:val="16"/>
                <w:szCs w:val="16"/>
                <w:lang w:val="en-IN"/>
              </w:rPr>
            </w:pPr>
            <w:r w:rsidRPr="009D6AB5">
              <w:rPr>
                <w:sz w:val="16"/>
                <w:szCs w:val="16"/>
                <w:lang w:val="en-IN"/>
              </w:rPr>
              <w:t>2. Children with 30–70% active journeys were excluded to ensure clear group distinctions.</w:t>
            </w:r>
          </w:p>
          <w:p w14:paraId="7A5D4200" w14:textId="647711D5" w:rsidR="00F259C0" w:rsidRDefault="00F259C0" w:rsidP="00F259C0">
            <w:r w:rsidRPr="009D6AB5">
              <w:rPr>
                <w:sz w:val="16"/>
                <w:szCs w:val="16"/>
              </w:rPr>
              <w:t>3. Factors associated with passive or active method of school transport:</w:t>
            </w:r>
            <w:r w:rsidRPr="00EB36AB">
              <w:rPr>
                <w:sz w:val="16"/>
                <w:szCs w:val="16"/>
              </w:rPr>
              <w:t xml:space="preserve"> Distance to school and Council tax bands.</w:t>
            </w:r>
          </w:p>
        </w:tc>
      </w:tr>
    </w:tbl>
    <w:p w14:paraId="3FA06518" w14:textId="3A6074A7" w:rsidR="00E90CB2" w:rsidRDefault="00E90CB2" w:rsidP="009303B5">
      <w:pPr>
        <w:spacing w:after="0" w:line="360" w:lineRule="auto"/>
        <w:sectPr w:rsidR="00E90CB2" w:rsidSect="00F62E86">
          <w:pgSz w:w="16838" w:h="11906" w:orient="landscape"/>
          <w:pgMar w:top="2444" w:right="2512" w:bottom="1440" w:left="1440" w:header="709" w:footer="709" w:gutter="0"/>
          <w:cols w:space="708"/>
          <w:docGrid w:linePitch="360"/>
        </w:sectPr>
      </w:pPr>
    </w:p>
    <w:p w14:paraId="3547A973" w14:textId="77777777" w:rsidR="00EA3B2F" w:rsidRDefault="00EA3B2F" w:rsidP="009303B5">
      <w:pPr>
        <w:spacing w:after="0" w:line="360" w:lineRule="auto"/>
      </w:pPr>
    </w:p>
    <w:p w14:paraId="2E3932F3" w14:textId="33FD850C" w:rsidR="005A7F67" w:rsidRPr="009303B5" w:rsidRDefault="005A7F67" w:rsidP="00EA3B2F"/>
    <w:sectPr w:rsidR="005A7F67" w:rsidRPr="009303B5" w:rsidSect="00EA3B2F">
      <w:headerReference w:type="default" r:id="rId132"/>
      <w:pgSz w:w="11906" w:h="16838"/>
      <w:pgMar w:top="1440" w:right="1440" w:bottom="1440" w:left="1440" w:header="0"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 w:author="Dewi.Knight" w:date="2025-07-09T08:34:00Z" w:initials="DK">
    <w:p w14:paraId="12AFDA45" w14:textId="77777777" w:rsidR="00E80A78" w:rsidRDefault="00E80A78" w:rsidP="00E80A78">
      <w:pPr>
        <w:pStyle w:val="CommentText"/>
      </w:pPr>
      <w:r>
        <w:rPr>
          <w:rStyle w:val="CommentReference"/>
        </w:rPr>
        <w:annotationRef/>
      </w:r>
      <w:r>
        <w:t>I think it’s worth looking at re-ordering the Exec Summary - perhaps start with an AT overview and why it’s a key issue, and that indicators are key for policy development and understanding</w:t>
      </w:r>
    </w:p>
  </w:comment>
  <w:comment w:id="10" w:author="Dewi.Knight" w:date="2025-07-21T14:19:00Z" w:initials="DK">
    <w:p w14:paraId="7B344105" w14:textId="77777777" w:rsidR="00DE1A22" w:rsidRDefault="00DE1A22" w:rsidP="00DE1A22">
      <w:pPr>
        <w:pStyle w:val="CommentText"/>
      </w:pPr>
      <w:r>
        <w:rPr>
          <w:rStyle w:val="CommentReference"/>
        </w:rPr>
        <w:annotationRef/>
      </w:r>
      <w:r>
        <w:t>We wouldn’t use ‘national’ in this context for the UK govt so changed</w:t>
      </w:r>
    </w:p>
  </w:comment>
  <w:comment w:id="13" w:author="Dewi.Knight" w:date="2025-07-09T08:36:00Z" w:initials="DK">
    <w:p w14:paraId="60380520" w14:textId="36459EBC" w:rsidR="00E80A78" w:rsidRDefault="00E80A78" w:rsidP="00E80A78">
      <w:pPr>
        <w:pStyle w:val="CommentText"/>
      </w:pPr>
      <w:r>
        <w:rPr>
          <w:rStyle w:val="CommentReference"/>
        </w:rPr>
        <w:annotationRef/>
      </w:r>
      <w:r>
        <w:t>I think this should also be re-ordered, and specifically aimed at policymakers - what can the key findings help them to do etc</w:t>
      </w:r>
    </w:p>
  </w:comment>
  <w:comment w:id="17" w:author="Dewi.Knight" w:date="2025-07-09T08:39:00Z" w:initials="DK">
    <w:p w14:paraId="268FEC35" w14:textId="77777777" w:rsidR="00E4607D" w:rsidRDefault="00E4607D" w:rsidP="00E4607D">
      <w:pPr>
        <w:pStyle w:val="CommentText"/>
      </w:pPr>
      <w:r>
        <w:rPr>
          <w:rStyle w:val="CommentReference"/>
        </w:rPr>
        <w:annotationRef/>
      </w:r>
      <w:r>
        <w:t>Could the exec summary include a (shorter) version of the indicators and definitions tables?</w:t>
      </w:r>
    </w:p>
  </w:comment>
  <w:comment w:id="18" w:author="Catherine Purcell" w:date="2025-07-15T09:21:00Z" w:initials="CP">
    <w:p w14:paraId="4572DC21" w14:textId="77777777" w:rsidR="006743A7" w:rsidRDefault="006743A7" w:rsidP="006743A7">
      <w:r>
        <w:rPr>
          <w:rStyle w:val="CommentReference"/>
        </w:rPr>
        <w:annotationRef/>
      </w:r>
      <w:r>
        <w:rPr>
          <w:sz w:val="20"/>
          <w:szCs w:val="20"/>
        </w:rPr>
        <w:t xml:space="preserve">The differences and the complexities are the problem here. Instead, we have added a hyperlink to the relevant tables. </w:t>
      </w:r>
    </w:p>
  </w:comment>
  <w:comment w:id="22" w:author="Dewi.Knight" w:date="2025-07-09T08:37:00Z" w:initials="DK">
    <w:p w14:paraId="0BA9E363" w14:textId="77172CD4" w:rsidR="00330069" w:rsidRDefault="00330069" w:rsidP="00330069">
      <w:pPr>
        <w:pStyle w:val="CommentText"/>
      </w:pPr>
      <w:r>
        <w:rPr>
          <w:rStyle w:val="CommentReference"/>
        </w:rPr>
        <w:annotationRef/>
      </w:r>
      <w:r>
        <w:t>I like the recommendations - I think each could benefit from an extra sentence on what the recommendation action could help achieve practically</w:t>
      </w:r>
    </w:p>
  </w:comment>
  <w:comment w:id="23" w:author="Dewi.Knight" w:date="2025-07-08T09:16:00Z" w:initials="DK">
    <w:p w14:paraId="69770F9C" w14:textId="77777777" w:rsidR="00A61E26" w:rsidRDefault="00A61E26" w:rsidP="00A61E26">
      <w:pPr>
        <w:pStyle w:val="CommentText"/>
      </w:pPr>
      <w:r>
        <w:rPr>
          <w:rStyle w:val="CommentReference"/>
        </w:rPr>
        <w:annotationRef/>
      </w:r>
      <w:r>
        <w:t>I couldn’t spot that we explain ‘harmonised’ as a term in this context. I like it as a term as it allows for some agency as opposed to saying all should use exact same indicators - but we should have a sentence somewhere to say this</w:t>
      </w:r>
    </w:p>
  </w:comment>
  <w:comment w:id="48" w:author="Dewi.Knight" w:date="2025-07-08T09:21:00Z" w:initials="DK">
    <w:p w14:paraId="6BE92E9C" w14:textId="77777777" w:rsidR="00AA3C73" w:rsidRDefault="00AA3C73" w:rsidP="00AA3C73">
      <w:pPr>
        <w:pStyle w:val="CommentText"/>
      </w:pPr>
      <w:r>
        <w:rPr>
          <w:rStyle w:val="CommentReference"/>
        </w:rPr>
        <w:annotationRef/>
      </w:r>
      <w:r>
        <w:t>Really excellent resource</w:t>
      </w:r>
    </w:p>
  </w:comment>
  <w:comment w:id="60" w:author="Dewi.Knight" w:date="2025-07-08T09:25:00Z" w:initials="DK">
    <w:p w14:paraId="263EF9B1" w14:textId="77777777" w:rsidR="00AA3C73" w:rsidRDefault="00AA3C73" w:rsidP="00AA3C73">
      <w:pPr>
        <w:pStyle w:val="CommentText"/>
      </w:pPr>
      <w:r>
        <w:rPr>
          <w:rStyle w:val="CommentReference"/>
        </w:rPr>
        <w:annotationRef/>
      </w:r>
      <w:r>
        <w:t>I couldn’t tell if this section is in a different colour? Could you check please</w:t>
      </w:r>
    </w:p>
  </w:comment>
  <w:comment w:id="78" w:author="Dewi.Knight" w:date="2025-07-08T09:26:00Z" w:initials="DK">
    <w:p w14:paraId="63D1482C" w14:textId="77777777" w:rsidR="003C03B9" w:rsidRDefault="003C03B9" w:rsidP="003C03B9">
      <w:pPr>
        <w:pStyle w:val="CommentText"/>
      </w:pPr>
      <w:r>
        <w:rPr>
          <w:rStyle w:val="CommentReference"/>
        </w:rPr>
        <w:annotationRef/>
      </w:r>
      <w:r>
        <w:t>Seems to be a different colour</w:t>
      </w:r>
    </w:p>
  </w:comment>
  <w:comment w:id="86" w:author="Dewi.Knight" w:date="2025-07-08T09:31:00Z" w:initials="DK">
    <w:p w14:paraId="71A9DD52" w14:textId="77777777" w:rsidR="003C03B9" w:rsidRDefault="003C03B9" w:rsidP="003C03B9">
      <w:pPr>
        <w:pStyle w:val="CommentText"/>
      </w:pPr>
      <w:r>
        <w:rPr>
          <w:rStyle w:val="CommentReference"/>
        </w:rPr>
        <w:annotationRef/>
      </w:r>
      <w:r>
        <w:t>Good reference point - probably worth pulling this out as a table for blog etc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AFDA45" w15:done="0"/>
  <w15:commentEx w15:paraId="7B344105" w15:done="0"/>
  <w15:commentEx w15:paraId="60380520" w15:done="0"/>
  <w15:commentEx w15:paraId="268FEC35" w15:done="0"/>
  <w15:commentEx w15:paraId="4572DC21" w15:paraIdParent="268FEC35" w15:done="0"/>
  <w15:commentEx w15:paraId="0BA9E363" w15:done="0"/>
  <w15:commentEx w15:paraId="69770F9C" w15:done="0"/>
  <w15:commentEx w15:paraId="6BE92E9C" w15:done="0"/>
  <w15:commentEx w15:paraId="263EF9B1" w15:done="0"/>
  <w15:commentEx w15:paraId="63D1482C" w15:done="0"/>
  <w15:commentEx w15:paraId="71A9DD5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D2C871" w16cex:dateUtc="2025-07-09T07:34:00Z">
    <w16cex:extLst>
      <w16:ext w16:uri="{CE6994B0-6A32-4C9F-8C6B-6E91EDA988CE}">
        <cr:reactions xmlns:cr="http://schemas.microsoft.com/office/comments/2020/reactions">
          <cr:reaction reactionType="1">
            <cr:reactionInfo dateUtc="2025-07-14T14:15:15Z">
              <cr:user userId="S::PurcellC2@cardiff.ac.uk::10802380-a9e0-487c-89d1-524a6a452c83" userProvider="AD" userName="Catherine Purcell"/>
            </cr:reactionInfo>
          </cr:reaction>
        </cr:reactions>
      </w16:ext>
    </w16cex:extLst>
  </w16cex:commentExtensible>
  <w16cex:commentExtensible w16cex:durableId="29F39337" w16cex:dateUtc="2025-07-21T13:19:00Z"/>
  <w16cex:commentExtensible w16cex:durableId="3ED4EEE6" w16cex:dateUtc="2025-07-09T07:36:00Z">
    <w16cex:extLst>
      <w16:ext w16:uri="{CE6994B0-6A32-4C9F-8C6B-6E91EDA988CE}">
        <cr:reactions xmlns:cr="http://schemas.microsoft.com/office/comments/2020/reactions">
          <cr:reaction reactionType="1">
            <cr:reactionInfo dateUtc="2025-07-14T14:18:04Z">
              <cr:user userId="S::PurcellC2@cardiff.ac.uk::10802380-a9e0-487c-89d1-524a6a452c83" userProvider="AD" userName="Catherine Purcell"/>
            </cr:reactionInfo>
          </cr:reaction>
        </cr:reactions>
      </w16:ext>
    </w16cex:extLst>
  </w16cex:commentExtensible>
  <w16cex:commentExtensible w16cex:durableId="13A1F914" w16cex:dateUtc="2025-07-09T07:39:00Z"/>
  <w16cex:commentExtensible w16cex:durableId="4F7A5BF0" w16cex:dateUtc="2025-07-15T08:21:00Z"/>
  <w16cex:commentExtensible w16cex:durableId="0E8F1522" w16cex:dateUtc="2025-07-09T07:37:00Z">
    <w16cex:extLst>
      <w16:ext w16:uri="{CE6994B0-6A32-4C9F-8C6B-6E91EDA988CE}">
        <cr:reactions xmlns:cr="http://schemas.microsoft.com/office/comments/2020/reactions">
          <cr:reaction reactionType="1">
            <cr:reactionInfo dateUtc="2025-07-14T14:15:09Z">
              <cr:user userId="S::PurcellC2@cardiff.ac.uk::10802380-a9e0-487c-89d1-524a6a452c83" userProvider="AD" userName="Catherine Purcell"/>
            </cr:reactionInfo>
          </cr:reaction>
        </cr:reactions>
      </w16:ext>
    </w16cex:extLst>
  </w16cex:commentExtensible>
  <w16cex:commentExtensible w16cex:durableId="3E909A8B" w16cex:dateUtc="2025-07-08T08:16:00Z">
    <w16cex:extLst>
      <w16:ext w16:uri="{CE6994B0-6A32-4C9F-8C6B-6E91EDA988CE}">
        <cr:reactions xmlns:cr="http://schemas.microsoft.com/office/comments/2020/reactions">
          <cr:reaction reactionType="1">
            <cr:reactionInfo dateUtc="2025-07-14T14:31:52Z">
              <cr:user userId="S::PurcellC2@cardiff.ac.uk::10802380-a9e0-487c-89d1-524a6a452c83" userProvider="AD" userName="Catherine Purcell"/>
            </cr:reactionInfo>
          </cr:reaction>
        </cr:reactions>
      </w16:ext>
    </w16cex:extLst>
  </w16cex:commentExtensible>
  <w16cex:commentExtensible w16cex:durableId="0865EA8D" w16cex:dateUtc="2025-07-08T08:21:00Z">
    <w16cex:extLst>
      <w16:ext w16:uri="{CE6994B0-6A32-4C9F-8C6B-6E91EDA988CE}">
        <cr:reactions xmlns:cr="http://schemas.microsoft.com/office/comments/2020/reactions">
          <cr:reaction reactionType="1">
            <cr:reactionInfo dateUtc="2025-07-14T14:32:03Z">
              <cr:user userId="S::PurcellC2@cardiff.ac.uk::10802380-a9e0-487c-89d1-524a6a452c83" userProvider="AD" userName="Catherine Purcell"/>
            </cr:reactionInfo>
          </cr:reaction>
        </cr:reactions>
      </w16:ext>
    </w16cex:extLst>
  </w16cex:commentExtensible>
  <w16cex:commentExtensible w16cex:durableId="1111E496" w16cex:dateUtc="2025-07-08T08:25:00Z">
    <w16cex:extLst>
      <w16:ext w16:uri="{CE6994B0-6A32-4C9F-8C6B-6E91EDA988CE}">
        <cr:reactions xmlns:cr="http://schemas.microsoft.com/office/comments/2020/reactions">
          <cr:reaction reactionType="1">
            <cr:reactionInfo dateUtc="2025-07-14T14:32:16Z">
              <cr:user userId="S::PurcellC2@cardiff.ac.uk::10802380-a9e0-487c-89d1-524a6a452c83" userProvider="AD" userName="Catherine Purcell"/>
            </cr:reactionInfo>
          </cr:reaction>
        </cr:reactions>
      </w16:ext>
    </w16cex:extLst>
  </w16cex:commentExtensible>
  <w16cex:commentExtensible w16cex:durableId="00610DDA" w16cex:dateUtc="2025-07-08T08:26:00Z">
    <w16cex:extLst>
      <w16:ext w16:uri="{CE6994B0-6A32-4C9F-8C6B-6E91EDA988CE}">
        <cr:reactions xmlns:cr="http://schemas.microsoft.com/office/comments/2020/reactions">
          <cr:reaction reactionType="1">
            <cr:reactionInfo dateUtc="2025-07-14T14:32:28Z">
              <cr:user userId="S::PurcellC2@cardiff.ac.uk::10802380-a9e0-487c-89d1-524a6a452c83" userProvider="AD" userName="Catherine Purcell"/>
            </cr:reactionInfo>
          </cr:reaction>
        </cr:reactions>
      </w16:ext>
    </w16cex:extLst>
  </w16cex:commentExtensible>
  <w16cex:commentExtensible w16cex:durableId="706616D5" w16cex:dateUtc="2025-07-08T08:31:00Z">
    <w16cex:extLst>
      <w16:ext w16:uri="{CE6994B0-6A32-4C9F-8C6B-6E91EDA988CE}">
        <cr:reactions xmlns:cr="http://schemas.microsoft.com/office/comments/2020/reactions">
          <cr:reaction reactionType="1">
            <cr:reactionInfo dateUtc="2025-07-14T14:32:41Z">
              <cr:user userId="S::PurcellC2@cardiff.ac.uk::10802380-a9e0-487c-89d1-524a6a452c83" userProvider="AD" userName="Catherine Purcell"/>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AFDA45" w16cid:durableId="37D2C871"/>
  <w16cid:commentId w16cid:paraId="7B344105" w16cid:durableId="29F39337"/>
  <w16cid:commentId w16cid:paraId="60380520" w16cid:durableId="3ED4EEE6"/>
  <w16cid:commentId w16cid:paraId="268FEC35" w16cid:durableId="13A1F914"/>
  <w16cid:commentId w16cid:paraId="4572DC21" w16cid:durableId="4F7A5BF0"/>
  <w16cid:commentId w16cid:paraId="0BA9E363" w16cid:durableId="0E8F1522"/>
  <w16cid:commentId w16cid:paraId="69770F9C" w16cid:durableId="3E909A8B"/>
  <w16cid:commentId w16cid:paraId="6BE92E9C" w16cid:durableId="0865EA8D"/>
  <w16cid:commentId w16cid:paraId="263EF9B1" w16cid:durableId="1111E496"/>
  <w16cid:commentId w16cid:paraId="63D1482C" w16cid:durableId="00610DDA"/>
  <w16cid:commentId w16cid:paraId="71A9DD52" w16cid:durableId="706616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22E7F" w14:textId="77777777" w:rsidR="00557D33" w:rsidRDefault="00557D33" w:rsidP="0012482E">
      <w:pPr>
        <w:spacing w:after="0" w:line="240" w:lineRule="auto"/>
      </w:pPr>
      <w:r>
        <w:separator/>
      </w:r>
    </w:p>
  </w:endnote>
  <w:endnote w:type="continuationSeparator" w:id="0">
    <w:p w14:paraId="7C4D9374" w14:textId="77777777" w:rsidR="00557D33" w:rsidRDefault="00557D33" w:rsidP="00124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93620334"/>
      <w:docPartObj>
        <w:docPartGallery w:val="Page Numbers (Bottom of Page)"/>
        <w:docPartUnique/>
      </w:docPartObj>
    </w:sdtPr>
    <w:sdtContent>
      <w:p w14:paraId="75745226" w14:textId="77777777" w:rsidR="000D1C60" w:rsidRDefault="000D1C60" w:rsidP="00F574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808501" w14:textId="77777777" w:rsidR="000D1C60" w:rsidRDefault="000D1C60" w:rsidP="0012482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6525702"/>
      <w:docPartObj>
        <w:docPartGallery w:val="Page Numbers (Bottom of Page)"/>
        <w:docPartUnique/>
      </w:docPartObj>
    </w:sdtPr>
    <w:sdtContent>
      <w:p w14:paraId="350F9ED0" w14:textId="77777777" w:rsidR="000D1C60" w:rsidRDefault="000D1C60" w:rsidP="00F574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4C6F00" w14:textId="77777777" w:rsidR="000D1C60" w:rsidRDefault="000D1C60" w:rsidP="0012482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94BE8" w14:textId="77777777" w:rsidR="00EA3B2F" w:rsidRDefault="00EA3B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0938243"/>
      <w:docPartObj>
        <w:docPartGallery w:val="Page Numbers (Bottom of Page)"/>
        <w:docPartUnique/>
      </w:docPartObj>
    </w:sdtPr>
    <w:sdtContent>
      <w:p w14:paraId="3C84335A" w14:textId="044620D6" w:rsidR="0012482E" w:rsidRDefault="0012482E" w:rsidP="00F574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BDFACC" w14:textId="77777777" w:rsidR="0012482E" w:rsidRDefault="0012482E" w:rsidP="0012482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3894995"/>
      <w:docPartObj>
        <w:docPartGallery w:val="Page Numbers (Bottom of Page)"/>
        <w:docPartUnique/>
      </w:docPartObj>
    </w:sdtPr>
    <w:sdtContent>
      <w:p w14:paraId="777796D4" w14:textId="171F55F5" w:rsidR="0012482E" w:rsidRDefault="0012482E" w:rsidP="00F574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415BF21" w14:textId="77777777" w:rsidR="0012482E" w:rsidRDefault="0012482E" w:rsidP="0012482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7E28B" w14:textId="77777777" w:rsidR="00557D33" w:rsidRDefault="00557D33" w:rsidP="0012482E">
      <w:pPr>
        <w:spacing w:after="0" w:line="240" w:lineRule="auto"/>
      </w:pPr>
      <w:r>
        <w:separator/>
      </w:r>
    </w:p>
  </w:footnote>
  <w:footnote w:type="continuationSeparator" w:id="0">
    <w:p w14:paraId="65452402" w14:textId="77777777" w:rsidR="00557D33" w:rsidRDefault="00557D33" w:rsidP="001248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7AE16" w14:textId="77777777" w:rsidR="00EA3B2F" w:rsidRDefault="00EA3B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5B871" w14:textId="479E67C0" w:rsidR="000D1C60" w:rsidRDefault="004F3A6D">
    <w:pPr>
      <w:pStyle w:val="Header"/>
    </w:pPr>
    <w:r w:rsidRPr="008A761A">
      <w:rPr>
        <w:noProof/>
      </w:rPr>
      <mc:AlternateContent>
        <mc:Choice Requires="wpg">
          <w:drawing>
            <wp:anchor distT="0" distB="0" distL="114300" distR="114300" simplePos="0" relativeHeight="251658240" behindDoc="0" locked="0" layoutInCell="1" allowOverlap="1" wp14:anchorId="2FAED712" wp14:editId="7A83F5FF">
              <wp:simplePos x="0" y="0"/>
              <wp:positionH relativeFrom="column">
                <wp:posOffset>0</wp:posOffset>
              </wp:positionH>
              <wp:positionV relativeFrom="paragraph">
                <wp:posOffset>-109</wp:posOffset>
              </wp:positionV>
              <wp:extent cx="3074276" cy="1052649"/>
              <wp:effectExtent l="0" t="0" r="0" b="1905"/>
              <wp:wrapNone/>
              <wp:docPr id="1603123373" name="Group 6"/>
              <wp:cNvGraphicFramePr/>
              <a:graphic xmlns:a="http://schemas.openxmlformats.org/drawingml/2006/main">
                <a:graphicData uri="http://schemas.microsoft.com/office/word/2010/wordprocessingGroup">
                  <wpg:wgp>
                    <wpg:cNvGrpSpPr/>
                    <wpg:grpSpPr>
                      <a:xfrm>
                        <a:off x="0" y="0"/>
                        <a:ext cx="3074276" cy="1052649"/>
                        <a:chOff x="0" y="0"/>
                        <a:chExt cx="4697520" cy="1584325"/>
                      </a:xfrm>
                    </wpg:grpSpPr>
                    <pic:pic xmlns:pic="http://schemas.openxmlformats.org/drawingml/2006/picture">
                      <pic:nvPicPr>
                        <pic:cNvPr id="915990412" name="Picture 915990412" descr="A red rectangular sign with white text&#10;&#10;AI-generated content may be incorrect."/>
                        <pic:cNvPicPr>
                          <a:picLocks noChangeAspect="1"/>
                        </pic:cNvPicPr>
                      </pic:nvPicPr>
                      <pic:blipFill>
                        <a:blip r:embed="rId1"/>
                        <a:stretch>
                          <a:fillRect/>
                        </a:stretch>
                      </pic:blipFill>
                      <pic:spPr>
                        <a:xfrm>
                          <a:off x="0" y="0"/>
                          <a:ext cx="1447800" cy="1397000"/>
                        </a:xfrm>
                        <a:prstGeom prst="rect">
                          <a:avLst/>
                        </a:prstGeom>
                      </pic:spPr>
                    </pic:pic>
                    <pic:pic xmlns:pic="http://schemas.openxmlformats.org/drawingml/2006/picture">
                      <pic:nvPicPr>
                        <pic:cNvPr id="577953014" name="Picture 577953014" descr="A logo with blu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572322" y="0"/>
                          <a:ext cx="3125198" cy="1584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2E7DA9" id="Group 6" o:spid="_x0000_s1026" style="position:absolute;margin-left:0;margin-top:0;width:242.05pt;height:82.9pt;z-index:251658240;mso-width-relative:margin;mso-height-relative:margin" coordsize="46975,15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5990412" o:spid="_x0000_s1027" type="#_x0000_t75" alt="A red rectangular sign with white text&#10;&#10;AI-generated content may be incorrect." style="position:absolute;width:14478;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">
                <v:imagedata r:id="rId3" o:title="A red rectangular sign with white text&#10;&#10;AI-generated content may be incorrect"/>
              </v:shape>
              <v:shape id="Picture 577953014" o:spid="_x0000_s1028" type="#_x0000_t75" alt="A logo with blue text&#10;&#10;Description automatically generated" style="position:absolute;left:15723;width:31252;height:15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">
                <v:imagedata r:id="rId4" o:title="A logo with blue text&#10;&#10;Description automatically generated"/>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A7813" w14:textId="77777777" w:rsidR="00EA3B2F" w:rsidRDefault="00EA3B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ADB09" w14:textId="2B677A19" w:rsidR="00D86707" w:rsidRDefault="00D8670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3F676" w14:textId="6764A0EE" w:rsidR="008A761A" w:rsidRDefault="008A761A" w:rsidP="00822F6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766B5" w14:textId="22FEFE1E" w:rsidR="00D86707" w:rsidRDefault="00D8670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90915" w14:textId="36B716E6" w:rsidR="00E90CB2" w:rsidRDefault="00EA3B2F" w:rsidP="00822F66">
    <w:pPr>
      <w:pStyle w:val="Header"/>
    </w:pPr>
    <w:r>
      <w:rPr>
        <w:noProof/>
      </w:rPr>
      <w:drawing>
        <wp:anchor distT="0" distB="0" distL="114300" distR="114300" simplePos="0" relativeHeight="251659264" behindDoc="1" locked="0" layoutInCell="1" allowOverlap="1" wp14:anchorId="28F641AF" wp14:editId="3B287AC2">
          <wp:simplePos x="0" y="0"/>
          <wp:positionH relativeFrom="margin">
            <wp:align>center</wp:align>
          </wp:positionH>
          <wp:positionV relativeFrom="paragraph">
            <wp:posOffset>-53340</wp:posOffset>
          </wp:positionV>
          <wp:extent cx="7719060" cy="10803814"/>
          <wp:effectExtent l="0" t="0" r="0" b="0"/>
          <wp:wrapTight wrapText="bothSides">
            <wp:wrapPolygon edited="0">
              <wp:start x="0" y="0"/>
              <wp:lineTo x="0" y="21558"/>
              <wp:lineTo x="21536" y="21558"/>
              <wp:lineTo x="21536" y="0"/>
              <wp:lineTo x="0" y="0"/>
            </wp:wrapPolygon>
          </wp:wrapTight>
          <wp:docPr id="1216737254" name="Picture 2" descr="A blue rectangular objec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37254" name="Picture 2" descr="A blue rectangular object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19060" cy="10803814"/>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JiX6KSqL94ii/" int2:id="On1yT8ly">
      <int2:state int2:value="Rejected" int2:type="spell"/>
    </int2:textHash>
    <int2:bookmark int2:bookmarkName="_Int_qibjyu6g" int2:invalidationBookmarkName="" int2:hashCode="0GYf/LRGEYcRtn" int2:id="1wUGj2bQ">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86854"/>
    <w:multiLevelType w:val="hybridMultilevel"/>
    <w:tmpl w:val="D9FE6674"/>
    <w:lvl w:ilvl="0" w:tplc="0C08C9D4">
      <w:start w:val="1"/>
      <w:numFmt w:val="bullet"/>
      <w:lvlText w:val=""/>
      <w:lvlJc w:val="left"/>
      <w:pPr>
        <w:ind w:left="360" w:hanging="360"/>
      </w:pPr>
      <w:rPr>
        <w:rFonts w:ascii="Wingdings" w:hAnsi="Wingdings" w:hint="default"/>
        <w:color w:val="113344"/>
        <w:sz w:val="22"/>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 w15:restartNumberingAfterBreak="0">
    <w:nsid w:val="089E4222"/>
    <w:multiLevelType w:val="hybridMultilevel"/>
    <w:tmpl w:val="5CD26BFC"/>
    <w:lvl w:ilvl="0" w:tplc="0C08C9D4">
      <w:start w:val="1"/>
      <w:numFmt w:val="bullet"/>
      <w:lvlText w:val=""/>
      <w:lvlJc w:val="left"/>
      <w:pPr>
        <w:ind w:left="360" w:hanging="360"/>
      </w:pPr>
      <w:rPr>
        <w:rFonts w:ascii="Wingdings" w:hAnsi="Wingdings" w:hint="default"/>
        <w:i w:val="0"/>
        <w:iCs w:val="0"/>
        <w:color w:val="113344"/>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C820592"/>
    <w:multiLevelType w:val="hybridMultilevel"/>
    <w:tmpl w:val="5568FA60"/>
    <w:lvl w:ilvl="0" w:tplc="0C08C9D4">
      <w:start w:val="1"/>
      <w:numFmt w:val="bullet"/>
      <w:lvlText w:val=""/>
      <w:lvlJc w:val="left"/>
      <w:pPr>
        <w:ind w:left="360" w:hanging="360"/>
      </w:pPr>
      <w:rPr>
        <w:rFonts w:ascii="Wingdings" w:hAnsi="Wingdings" w:hint="default"/>
        <w:color w:val="113344"/>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6A3D20"/>
    <w:multiLevelType w:val="hybridMultilevel"/>
    <w:tmpl w:val="36C0DC9E"/>
    <w:lvl w:ilvl="0" w:tplc="0C08C9D4">
      <w:start w:val="1"/>
      <w:numFmt w:val="bullet"/>
      <w:lvlText w:val=""/>
      <w:lvlJc w:val="left"/>
      <w:pPr>
        <w:ind w:left="360" w:hanging="360"/>
      </w:pPr>
      <w:rPr>
        <w:rFonts w:ascii="Wingdings" w:hAnsi="Wingdings" w:hint="default"/>
        <w:color w:val="113344"/>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3B14F3"/>
    <w:multiLevelType w:val="multilevel"/>
    <w:tmpl w:val="702EEEB6"/>
    <w:lvl w:ilvl="0">
      <w:start w:val="1"/>
      <w:numFmt w:val="bullet"/>
      <w:lvlText w:val=""/>
      <w:lvlJc w:val="left"/>
      <w:pPr>
        <w:ind w:left="360" w:hanging="360"/>
      </w:pPr>
      <w:rPr>
        <w:rFonts w:ascii="Wingdings" w:hAnsi="Wingdings" w:hint="default"/>
        <w:color w:val="113344"/>
        <w:sz w:val="2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F822521"/>
    <w:multiLevelType w:val="multilevel"/>
    <w:tmpl w:val="D72E9856"/>
    <w:lvl w:ilvl="0">
      <w:start w:val="1"/>
      <w:numFmt w:val="bullet"/>
      <w:lvlText w:val=""/>
      <w:lvlJc w:val="left"/>
      <w:pPr>
        <w:ind w:left="360" w:hanging="360"/>
      </w:pPr>
      <w:rPr>
        <w:rFonts w:ascii="Wingdings" w:hAnsi="Wingdings" w:hint="default"/>
        <w:color w:val="113344"/>
        <w:sz w:val="2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CAF1AE3"/>
    <w:multiLevelType w:val="hybridMultilevel"/>
    <w:tmpl w:val="6A723822"/>
    <w:lvl w:ilvl="0" w:tplc="0C08C9D4">
      <w:start w:val="1"/>
      <w:numFmt w:val="bullet"/>
      <w:lvlText w:val=""/>
      <w:lvlJc w:val="left"/>
      <w:pPr>
        <w:ind w:left="360" w:hanging="360"/>
      </w:pPr>
      <w:rPr>
        <w:rFonts w:ascii="Wingdings" w:hAnsi="Wingdings" w:hint="default"/>
        <w:color w:val="113344"/>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B112FF"/>
    <w:multiLevelType w:val="hybridMultilevel"/>
    <w:tmpl w:val="D18C8A6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 w15:restartNumberingAfterBreak="0">
    <w:nsid w:val="259B74F5"/>
    <w:multiLevelType w:val="hybridMultilevel"/>
    <w:tmpl w:val="0E2CEE50"/>
    <w:lvl w:ilvl="0" w:tplc="0C08C9D4">
      <w:start w:val="1"/>
      <w:numFmt w:val="bullet"/>
      <w:lvlText w:val=""/>
      <w:lvlJc w:val="left"/>
      <w:pPr>
        <w:ind w:left="360" w:hanging="360"/>
      </w:pPr>
      <w:rPr>
        <w:rFonts w:ascii="Wingdings" w:hAnsi="Wingdings" w:hint="default"/>
        <w:color w:val="113344"/>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DFD7D7E"/>
    <w:multiLevelType w:val="hybridMultilevel"/>
    <w:tmpl w:val="FECA30CC"/>
    <w:lvl w:ilvl="0" w:tplc="0C08C9D4">
      <w:start w:val="1"/>
      <w:numFmt w:val="bullet"/>
      <w:lvlText w:val=""/>
      <w:lvlJc w:val="left"/>
      <w:pPr>
        <w:ind w:left="360" w:hanging="360"/>
      </w:pPr>
      <w:rPr>
        <w:rFonts w:ascii="Wingdings" w:hAnsi="Wingdings" w:hint="default"/>
        <w:color w:val="113344"/>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22D1502"/>
    <w:multiLevelType w:val="multilevel"/>
    <w:tmpl w:val="6B761A24"/>
    <w:lvl w:ilvl="0">
      <w:start w:val="1"/>
      <w:numFmt w:val="bullet"/>
      <w:lvlText w:val=""/>
      <w:lvlJc w:val="left"/>
      <w:pPr>
        <w:ind w:left="360" w:hanging="360"/>
      </w:pPr>
      <w:rPr>
        <w:rFonts w:ascii="Wingdings" w:hAnsi="Wingdings" w:hint="default"/>
        <w:color w:val="113344"/>
        <w:sz w:val="2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277382E"/>
    <w:multiLevelType w:val="hybridMultilevel"/>
    <w:tmpl w:val="0AA6D816"/>
    <w:lvl w:ilvl="0" w:tplc="0C08C9D4">
      <w:start w:val="1"/>
      <w:numFmt w:val="bullet"/>
      <w:lvlText w:val=""/>
      <w:lvlJc w:val="left"/>
      <w:pPr>
        <w:ind w:left="360" w:hanging="360"/>
      </w:pPr>
      <w:rPr>
        <w:rFonts w:ascii="Wingdings" w:hAnsi="Wingdings" w:hint="default"/>
        <w:color w:val="113344"/>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6AB076B"/>
    <w:multiLevelType w:val="multilevel"/>
    <w:tmpl w:val="BA8AE0FC"/>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AC7170C"/>
    <w:multiLevelType w:val="hybridMultilevel"/>
    <w:tmpl w:val="342C0B84"/>
    <w:lvl w:ilvl="0" w:tplc="0C08C9D4">
      <w:start w:val="1"/>
      <w:numFmt w:val="bullet"/>
      <w:lvlText w:val=""/>
      <w:lvlJc w:val="left"/>
      <w:pPr>
        <w:ind w:left="360" w:hanging="360"/>
      </w:pPr>
      <w:rPr>
        <w:rFonts w:ascii="Wingdings" w:hAnsi="Wingdings" w:hint="default"/>
        <w:color w:val="113344"/>
        <w:sz w:val="22"/>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3CD5693B"/>
    <w:multiLevelType w:val="multilevel"/>
    <w:tmpl w:val="275C4096"/>
    <w:lvl w:ilvl="0">
      <w:start w:val="1"/>
      <w:numFmt w:val="bullet"/>
      <w:lvlText w:val=""/>
      <w:lvlJc w:val="left"/>
      <w:pPr>
        <w:ind w:left="360" w:hanging="360"/>
      </w:pPr>
      <w:rPr>
        <w:rFonts w:ascii="Wingdings" w:hAnsi="Wingdings" w:hint="default"/>
        <w:color w:val="113344"/>
        <w:sz w:val="2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F236FDC"/>
    <w:multiLevelType w:val="hybridMultilevel"/>
    <w:tmpl w:val="760E786E"/>
    <w:lvl w:ilvl="0" w:tplc="0C08C9D4">
      <w:start w:val="1"/>
      <w:numFmt w:val="bullet"/>
      <w:lvlText w:val=""/>
      <w:lvlJc w:val="left"/>
      <w:pPr>
        <w:ind w:left="360" w:hanging="360"/>
      </w:pPr>
      <w:rPr>
        <w:rFonts w:ascii="Wingdings" w:hAnsi="Wingdings" w:hint="default"/>
        <w:color w:val="113344"/>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298059D"/>
    <w:multiLevelType w:val="hybridMultilevel"/>
    <w:tmpl w:val="FF865476"/>
    <w:lvl w:ilvl="0" w:tplc="0C08C9D4">
      <w:start w:val="1"/>
      <w:numFmt w:val="bullet"/>
      <w:lvlText w:val=""/>
      <w:lvlJc w:val="left"/>
      <w:pPr>
        <w:ind w:left="360" w:hanging="360"/>
      </w:pPr>
      <w:rPr>
        <w:rFonts w:ascii="Wingdings" w:hAnsi="Wingdings" w:hint="default"/>
        <w:color w:val="113344"/>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8A62BF7"/>
    <w:multiLevelType w:val="hybridMultilevel"/>
    <w:tmpl w:val="8976F782"/>
    <w:lvl w:ilvl="0" w:tplc="E0BE5B1C">
      <w:start w:val="1"/>
      <w:numFmt w:val="decimal"/>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AC04408"/>
    <w:multiLevelType w:val="multilevel"/>
    <w:tmpl w:val="3E324EAE"/>
    <w:lvl w:ilvl="0">
      <w:start w:val="1"/>
      <w:numFmt w:val="bullet"/>
      <w:lvlText w:val=""/>
      <w:lvlJc w:val="left"/>
      <w:pPr>
        <w:ind w:left="360" w:hanging="360"/>
      </w:pPr>
      <w:rPr>
        <w:rFonts w:ascii="Wingdings" w:hAnsi="Wingdings" w:hint="default"/>
        <w:color w:val="113344"/>
        <w:sz w:val="2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5B4531C2"/>
    <w:multiLevelType w:val="hybridMultilevel"/>
    <w:tmpl w:val="BEF08C4A"/>
    <w:lvl w:ilvl="0" w:tplc="0C08C9D4">
      <w:start w:val="1"/>
      <w:numFmt w:val="bullet"/>
      <w:lvlText w:val=""/>
      <w:lvlJc w:val="left"/>
      <w:pPr>
        <w:ind w:left="360" w:hanging="360"/>
      </w:pPr>
      <w:rPr>
        <w:rFonts w:ascii="Wingdings" w:hAnsi="Wingdings" w:hint="default"/>
        <w:color w:val="113344"/>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5CA15537"/>
    <w:multiLevelType w:val="hybridMultilevel"/>
    <w:tmpl w:val="74D8E01E"/>
    <w:lvl w:ilvl="0" w:tplc="0C08C9D4">
      <w:start w:val="1"/>
      <w:numFmt w:val="bullet"/>
      <w:lvlText w:val=""/>
      <w:lvlJc w:val="left"/>
      <w:pPr>
        <w:ind w:left="360" w:hanging="360"/>
      </w:pPr>
      <w:rPr>
        <w:rFonts w:ascii="Wingdings" w:hAnsi="Wingdings" w:hint="default"/>
        <w:color w:val="113344"/>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EA36254"/>
    <w:multiLevelType w:val="multilevel"/>
    <w:tmpl w:val="C4D6B6DE"/>
    <w:lvl w:ilvl="0">
      <w:start w:val="1"/>
      <w:numFmt w:val="decimal"/>
      <w:pStyle w:val="Heading1"/>
      <w:lvlText w:val="%1."/>
      <w:lvlJc w:val="left"/>
      <w:pPr>
        <w:ind w:left="360" w:hanging="360"/>
      </w:pPr>
      <w:rPr>
        <w:rFonts w:hint="default"/>
        <w:b/>
        <w:bCs/>
        <w:sz w:val="28"/>
        <w:szCs w:val="28"/>
      </w:rPr>
    </w:lvl>
    <w:lvl w:ilvl="1">
      <w:start w:val="1"/>
      <w:numFmt w:val="decimal"/>
      <w:pStyle w:val="Heading2"/>
      <w:isLgl/>
      <w:lvlText w:val="%1.%2."/>
      <w:lvlJc w:val="left"/>
      <w:pPr>
        <w:ind w:left="720" w:hanging="720"/>
      </w:pPr>
      <w:rPr>
        <w:b/>
        <w:bCs/>
        <w:sz w:val="24"/>
        <w:szCs w:val="24"/>
      </w:rPr>
    </w:lvl>
    <w:lvl w:ilvl="2">
      <w:start w:val="1"/>
      <w:numFmt w:val="decimal"/>
      <w:pStyle w:val="Heading3"/>
      <w:isLgl/>
      <w:lvlText w:val="%1.%2.%3."/>
      <w:lvlJc w:val="left"/>
      <w:pPr>
        <w:ind w:left="2280" w:hanging="720"/>
      </w:pPr>
      <w:rPr>
        <w:b/>
        <w:bCs w:val="0"/>
        <w:i/>
        <w:i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15:restartNumberingAfterBreak="0">
    <w:nsid w:val="6122145B"/>
    <w:multiLevelType w:val="hybridMultilevel"/>
    <w:tmpl w:val="7480B242"/>
    <w:lvl w:ilvl="0" w:tplc="0C08C9D4">
      <w:start w:val="1"/>
      <w:numFmt w:val="bullet"/>
      <w:lvlText w:val=""/>
      <w:lvlJc w:val="left"/>
      <w:pPr>
        <w:ind w:left="360" w:hanging="360"/>
      </w:pPr>
      <w:rPr>
        <w:rFonts w:ascii="Wingdings" w:hAnsi="Wingdings" w:hint="default"/>
        <w:b w:val="0"/>
        <w:color w:val="113344"/>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8403334"/>
    <w:multiLevelType w:val="multilevel"/>
    <w:tmpl w:val="84866F9A"/>
    <w:lvl w:ilvl="0">
      <w:start w:val="1"/>
      <w:numFmt w:val="bullet"/>
      <w:lvlText w:val=""/>
      <w:lvlJc w:val="left"/>
      <w:pPr>
        <w:ind w:left="360" w:hanging="360"/>
      </w:pPr>
      <w:rPr>
        <w:rFonts w:ascii="Wingdings" w:hAnsi="Wingdings" w:hint="default"/>
        <w:color w:val="113344"/>
        <w:sz w:val="2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7FD0150B"/>
    <w:multiLevelType w:val="hybridMultilevel"/>
    <w:tmpl w:val="10D076BE"/>
    <w:lvl w:ilvl="0" w:tplc="FFFFFFFF">
      <w:start w:val="1"/>
      <w:numFmt w:val="decimal"/>
      <w:lvlText w:val="%1."/>
      <w:lvlJc w:val="left"/>
      <w:pPr>
        <w:ind w:left="360" w:hanging="360"/>
      </w:pPr>
      <w:rPr>
        <w:rFonts w:hint="default"/>
      </w:rPr>
    </w:lvl>
    <w:lvl w:ilvl="1" w:tplc="CF98AC5C">
      <w:numFmt w:val="bullet"/>
      <w:lvlText w:val=""/>
      <w:lvlJc w:val="left"/>
      <w:pPr>
        <w:ind w:left="1080" w:hanging="360"/>
      </w:pPr>
      <w:rPr>
        <w:rFonts w:ascii="Aptos" w:eastAsiaTheme="minorHAnsi" w:hAnsi="Aptos" w:cstheme="minorBid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839083577">
    <w:abstractNumId w:val="21"/>
  </w:num>
  <w:num w:numId="2" w16cid:durableId="727807479">
    <w:abstractNumId w:val="19"/>
  </w:num>
  <w:num w:numId="3" w16cid:durableId="1715039323">
    <w:abstractNumId w:val="1"/>
  </w:num>
  <w:num w:numId="4" w16cid:durableId="153494648">
    <w:abstractNumId w:val="22"/>
  </w:num>
  <w:num w:numId="5" w16cid:durableId="1810591849">
    <w:abstractNumId w:val="13"/>
  </w:num>
  <w:num w:numId="6" w16cid:durableId="2021466297">
    <w:abstractNumId w:val="16"/>
  </w:num>
  <w:num w:numId="7" w16cid:durableId="1689942505">
    <w:abstractNumId w:val="20"/>
  </w:num>
  <w:num w:numId="8" w16cid:durableId="854268506">
    <w:abstractNumId w:val="6"/>
  </w:num>
  <w:num w:numId="9" w16cid:durableId="552040581">
    <w:abstractNumId w:val="5"/>
  </w:num>
  <w:num w:numId="10" w16cid:durableId="847446489">
    <w:abstractNumId w:val="18"/>
  </w:num>
  <w:num w:numId="11" w16cid:durableId="886841570">
    <w:abstractNumId w:val="10"/>
  </w:num>
  <w:num w:numId="12" w16cid:durableId="96288913">
    <w:abstractNumId w:val="23"/>
  </w:num>
  <w:num w:numId="13" w16cid:durableId="1944527695">
    <w:abstractNumId w:val="4"/>
  </w:num>
  <w:num w:numId="14" w16cid:durableId="1182206215">
    <w:abstractNumId w:val="14"/>
  </w:num>
  <w:num w:numId="15" w16cid:durableId="499778765">
    <w:abstractNumId w:val="0"/>
  </w:num>
  <w:num w:numId="16" w16cid:durableId="1107769247">
    <w:abstractNumId w:val="3"/>
  </w:num>
  <w:num w:numId="17" w16cid:durableId="1715542051">
    <w:abstractNumId w:val="2"/>
  </w:num>
  <w:num w:numId="18" w16cid:durableId="780881921">
    <w:abstractNumId w:val="9"/>
  </w:num>
  <w:num w:numId="19" w16cid:durableId="514462835">
    <w:abstractNumId w:val="15"/>
  </w:num>
  <w:num w:numId="20" w16cid:durableId="705718582">
    <w:abstractNumId w:val="8"/>
  </w:num>
  <w:num w:numId="21" w16cid:durableId="1994605388">
    <w:abstractNumId w:val="11"/>
  </w:num>
  <w:num w:numId="22" w16cid:durableId="1918123941">
    <w:abstractNumId w:val="17"/>
  </w:num>
  <w:num w:numId="23" w16cid:durableId="1924800008">
    <w:abstractNumId w:val="24"/>
  </w:num>
  <w:num w:numId="24" w16cid:durableId="2108502546">
    <w:abstractNumId w:val="7"/>
  </w:num>
  <w:num w:numId="25" w16cid:durableId="25907924">
    <w:abstractNumId w:val="12"/>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wi.Knight">
    <w15:presenceInfo w15:providerId="AD" w15:userId="S::dk698@open.ac.uk::7a0c5857-97f7-4246-9f8d-5e01e686153d"/>
  </w15:person>
  <w15:person w15:author="Catherine Purcell">
    <w15:presenceInfo w15:providerId="AD" w15:userId="S::PurcellC2@cardiff.ac.uk::10802380-a9e0-487c-89d1-524a6a452c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AE7"/>
    <w:rsid w:val="000004BB"/>
    <w:rsid w:val="00001B3F"/>
    <w:rsid w:val="00002B00"/>
    <w:rsid w:val="00003EE0"/>
    <w:rsid w:val="000049D8"/>
    <w:rsid w:val="00006530"/>
    <w:rsid w:val="000068CD"/>
    <w:rsid w:val="000102D5"/>
    <w:rsid w:val="00011271"/>
    <w:rsid w:val="00011556"/>
    <w:rsid w:val="00012166"/>
    <w:rsid w:val="000128A1"/>
    <w:rsid w:val="000128AB"/>
    <w:rsid w:val="00012DA0"/>
    <w:rsid w:val="0001373F"/>
    <w:rsid w:val="00015259"/>
    <w:rsid w:val="00015A4C"/>
    <w:rsid w:val="00015B73"/>
    <w:rsid w:val="00017008"/>
    <w:rsid w:val="00017E5F"/>
    <w:rsid w:val="0002056C"/>
    <w:rsid w:val="00021161"/>
    <w:rsid w:val="00021BD1"/>
    <w:rsid w:val="00021F28"/>
    <w:rsid w:val="000227A5"/>
    <w:rsid w:val="000227C6"/>
    <w:rsid w:val="0002381B"/>
    <w:rsid w:val="000242B0"/>
    <w:rsid w:val="000259E2"/>
    <w:rsid w:val="0002702E"/>
    <w:rsid w:val="00027F60"/>
    <w:rsid w:val="00030E73"/>
    <w:rsid w:val="0003112B"/>
    <w:rsid w:val="00031250"/>
    <w:rsid w:val="00031AC8"/>
    <w:rsid w:val="0003240C"/>
    <w:rsid w:val="0003380E"/>
    <w:rsid w:val="00033D28"/>
    <w:rsid w:val="00034719"/>
    <w:rsid w:val="00034765"/>
    <w:rsid w:val="00034FA9"/>
    <w:rsid w:val="00036A49"/>
    <w:rsid w:val="00037C9E"/>
    <w:rsid w:val="00040A82"/>
    <w:rsid w:val="0004103B"/>
    <w:rsid w:val="00041539"/>
    <w:rsid w:val="00041E9C"/>
    <w:rsid w:val="000421A0"/>
    <w:rsid w:val="00043A91"/>
    <w:rsid w:val="000440B1"/>
    <w:rsid w:val="000453D6"/>
    <w:rsid w:val="000454FD"/>
    <w:rsid w:val="0004681A"/>
    <w:rsid w:val="000471CC"/>
    <w:rsid w:val="000476D6"/>
    <w:rsid w:val="000526E5"/>
    <w:rsid w:val="00052C03"/>
    <w:rsid w:val="000537F8"/>
    <w:rsid w:val="00053E60"/>
    <w:rsid w:val="00057769"/>
    <w:rsid w:val="00060324"/>
    <w:rsid w:val="000606BD"/>
    <w:rsid w:val="0006220F"/>
    <w:rsid w:val="00062EC8"/>
    <w:rsid w:val="00064413"/>
    <w:rsid w:val="0006518B"/>
    <w:rsid w:val="00065A0C"/>
    <w:rsid w:val="00065E11"/>
    <w:rsid w:val="00066536"/>
    <w:rsid w:val="00070AB8"/>
    <w:rsid w:val="00070BC6"/>
    <w:rsid w:val="000711B9"/>
    <w:rsid w:val="000713E6"/>
    <w:rsid w:val="00072461"/>
    <w:rsid w:val="000725A1"/>
    <w:rsid w:val="00073203"/>
    <w:rsid w:val="000737FC"/>
    <w:rsid w:val="00073B34"/>
    <w:rsid w:val="00073E11"/>
    <w:rsid w:val="00073EDB"/>
    <w:rsid w:val="00073EF3"/>
    <w:rsid w:val="000762D0"/>
    <w:rsid w:val="000766D6"/>
    <w:rsid w:val="00080B70"/>
    <w:rsid w:val="00083470"/>
    <w:rsid w:val="000837E3"/>
    <w:rsid w:val="00085026"/>
    <w:rsid w:val="000870E8"/>
    <w:rsid w:val="00091050"/>
    <w:rsid w:val="000911F6"/>
    <w:rsid w:val="0009192E"/>
    <w:rsid w:val="00092875"/>
    <w:rsid w:val="000930DA"/>
    <w:rsid w:val="00093125"/>
    <w:rsid w:val="00093AD6"/>
    <w:rsid w:val="00093F0F"/>
    <w:rsid w:val="00093FA5"/>
    <w:rsid w:val="00094163"/>
    <w:rsid w:val="00094C22"/>
    <w:rsid w:val="000956D7"/>
    <w:rsid w:val="000964BA"/>
    <w:rsid w:val="00096A32"/>
    <w:rsid w:val="00097F16"/>
    <w:rsid w:val="00097F58"/>
    <w:rsid w:val="000A149D"/>
    <w:rsid w:val="000A1721"/>
    <w:rsid w:val="000A1FA9"/>
    <w:rsid w:val="000A2E97"/>
    <w:rsid w:val="000A4779"/>
    <w:rsid w:val="000A4B0C"/>
    <w:rsid w:val="000A4F50"/>
    <w:rsid w:val="000A5A14"/>
    <w:rsid w:val="000A6F76"/>
    <w:rsid w:val="000A759E"/>
    <w:rsid w:val="000A7EFA"/>
    <w:rsid w:val="000B066A"/>
    <w:rsid w:val="000B105C"/>
    <w:rsid w:val="000B1E2C"/>
    <w:rsid w:val="000B1E9A"/>
    <w:rsid w:val="000B4BB1"/>
    <w:rsid w:val="000B51AF"/>
    <w:rsid w:val="000B531A"/>
    <w:rsid w:val="000B5B25"/>
    <w:rsid w:val="000B752E"/>
    <w:rsid w:val="000B7F1E"/>
    <w:rsid w:val="000C036E"/>
    <w:rsid w:val="000C089C"/>
    <w:rsid w:val="000C1A38"/>
    <w:rsid w:val="000C333A"/>
    <w:rsid w:val="000C3845"/>
    <w:rsid w:val="000C41FA"/>
    <w:rsid w:val="000C437A"/>
    <w:rsid w:val="000C52C1"/>
    <w:rsid w:val="000C758C"/>
    <w:rsid w:val="000D17C0"/>
    <w:rsid w:val="000D1C60"/>
    <w:rsid w:val="000D2138"/>
    <w:rsid w:val="000D228D"/>
    <w:rsid w:val="000D2C15"/>
    <w:rsid w:val="000D2CC5"/>
    <w:rsid w:val="000D3236"/>
    <w:rsid w:val="000D3AB2"/>
    <w:rsid w:val="000D4951"/>
    <w:rsid w:val="000D4B19"/>
    <w:rsid w:val="000D4E5C"/>
    <w:rsid w:val="000D612E"/>
    <w:rsid w:val="000D67DC"/>
    <w:rsid w:val="000D6A89"/>
    <w:rsid w:val="000D6EDF"/>
    <w:rsid w:val="000D70EA"/>
    <w:rsid w:val="000D77C2"/>
    <w:rsid w:val="000E0153"/>
    <w:rsid w:val="000E0BBF"/>
    <w:rsid w:val="000E2944"/>
    <w:rsid w:val="000E5055"/>
    <w:rsid w:val="000E549C"/>
    <w:rsid w:val="000E60DC"/>
    <w:rsid w:val="000E6AD1"/>
    <w:rsid w:val="000E6B43"/>
    <w:rsid w:val="000E6C6A"/>
    <w:rsid w:val="000E7028"/>
    <w:rsid w:val="000E7AFA"/>
    <w:rsid w:val="000E7C27"/>
    <w:rsid w:val="000F0378"/>
    <w:rsid w:val="000F1217"/>
    <w:rsid w:val="000F1EFF"/>
    <w:rsid w:val="000F2083"/>
    <w:rsid w:val="000F3B78"/>
    <w:rsid w:val="000F532E"/>
    <w:rsid w:val="000F53E6"/>
    <w:rsid w:val="000F5478"/>
    <w:rsid w:val="000F6E18"/>
    <w:rsid w:val="00101159"/>
    <w:rsid w:val="00101C52"/>
    <w:rsid w:val="0010307E"/>
    <w:rsid w:val="0010506A"/>
    <w:rsid w:val="001061C4"/>
    <w:rsid w:val="001067E6"/>
    <w:rsid w:val="0010686F"/>
    <w:rsid w:val="001069BB"/>
    <w:rsid w:val="00106F38"/>
    <w:rsid w:val="001079F3"/>
    <w:rsid w:val="00111546"/>
    <w:rsid w:val="00112356"/>
    <w:rsid w:val="0011449E"/>
    <w:rsid w:val="001153BC"/>
    <w:rsid w:val="001155AF"/>
    <w:rsid w:val="00115B25"/>
    <w:rsid w:val="00115CE0"/>
    <w:rsid w:val="00115DB0"/>
    <w:rsid w:val="0011651D"/>
    <w:rsid w:val="00116572"/>
    <w:rsid w:val="00116BFE"/>
    <w:rsid w:val="00116CD4"/>
    <w:rsid w:val="00117246"/>
    <w:rsid w:val="0012167F"/>
    <w:rsid w:val="00121734"/>
    <w:rsid w:val="00121945"/>
    <w:rsid w:val="00121CE0"/>
    <w:rsid w:val="001227E7"/>
    <w:rsid w:val="0012318D"/>
    <w:rsid w:val="00123B0C"/>
    <w:rsid w:val="00124046"/>
    <w:rsid w:val="0012462B"/>
    <w:rsid w:val="0012482E"/>
    <w:rsid w:val="00124C23"/>
    <w:rsid w:val="0012541F"/>
    <w:rsid w:val="001255F3"/>
    <w:rsid w:val="00125A89"/>
    <w:rsid w:val="00125F20"/>
    <w:rsid w:val="00126FC8"/>
    <w:rsid w:val="001273B6"/>
    <w:rsid w:val="00127E84"/>
    <w:rsid w:val="00130D6A"/>
    <w:rsid w:val="00130F38"/>
    <w:rsid w:val="00131137"/>
    <w:rsid w:val="00131688"/>
    <w:rsid w:val="00136364"/>
    <w:rsid w:val="0013661E"/>
    <w:rsid w:val="001375E5"/>
    <w:rsid w:val="00143A5C"/>
    <w:rsid w:val="00143E07"/>
    <w:rsid w:val="00144A77"/>
    <w:rsid w:val="00146243"/>
    <w:rsid w:val="0014639B"/>
    <w:rsid w:val="0014706C"/>
    <w:rsid w:val="0015030D"/>
    <w:rsid w:val="00150FDA"/>
    <w:rsid w:val="0015190B"/>
    <w:rsid w:val="00151A1B"/>
    <w:rsid w:val="00151F67"/>
    <w:rsid w:val="001520A0"/>
    <w:rsid w:val="001523E9"/>
    <w:rsid w:val="00152667"/>
    <w:rsid w:val="001529BE"/>
    <w:rsid w:val="00152EDA"/>
    <w:rsid w:val="00154718"/>
    <w:rsid w:val="00154E78"/>
    <w:rsid w:val="00156C1C"/>
    <w:rsid w:val="00157158"/>
    <w:rsid w:val="00157B77"/>
    <w:rsid w:val="001603F3"/>
    <w:rsid w:val="0016118B"/>
    <w:rsid w:val="0016140C"/>
    <w:rsid w:val="00161503"/>
    <w:rsid w:val="0016164F"/>
    <w:rsid w:val="00161655"/>
    <w:rsid w:val="00161F1E"/>
    <w:rsid w:val="00161F39"/>
    <w:rsid w:val="00162D17"/>
    <w:rsid w:val="001633B9"/>
    <w:rsid w:val="00163585"/>
    <w:rsid w:val="00163EEB"/>
    <w:rsid w:val="00163F8E"/>
    <w:rsid w:val="001641CC"/>
    <w:rsid w:val="001654BD"/>
    <w:rsid w:val="001654D9"/>
    <w:rsid w:val="00166144"/>
    <w:rsid w:val="00166F78"/>
    <w:rsid w:val="001674CA"/>
    <w:rsid w:val="00170E77"/>
    <w:rsid w:val="00172C49"/>
    <w:rsid w:val="00172EB0"/>
    <w:rsid w:val="001735E4"/>
    <w:rsid w:val="00173D88"/>
    <w:rsid w:val="001749C4"/>
    <w:rsid w:val="001758D7"/>
    <w:rsid w:val="00176804"/>
    <w:rsid w:val="0017728D"/>
    <w:rsid w:val="00177DA2"/>
    <w:rsid w:val="00180C3C"/>
    <w:rsid w:val="001811DC"/>
    <w:rsid w:val="001813DB"/>
    <w:rsid w:val="00181883"/>
    <w:rsid w:val="00185063"/>
    <w:rsid w:val="001855FD"/>
    <w:rsid w:val="00186574"/>
    <w:rsid w:val="00187279"/>
    <w:rsid w:val="001914A4"/>
    <w:rsid w:val="00191842"/>
    <w:rsid w:val="00191A20"/>
    <w:rsid w:val="00192199"/>
    <w:rsid w:val="001934D4"/>
    <w:rsid w:val="00193955"/>
    <w:rsid w:val="00194665"/>
    <w:rsid w:val="0019632A"/>
    <w:rsid w:val="0019655D"/>
    <w:rsid w:val="00196CAF"/>
    <w:rsid w:val="001A154E"/>
    <w:rsid w:val="001A202E"/>
    <w:rsid w:val="001A25DF"/>
    <w:rsid w:val="001A3179"/>
    <w:rsid w:val="001A3434"/>
    <w:rsid w:val="001A35B5"/>
    <w:rsid w:val="001A3A27"/>
    <w:rsid w:val="001A3F7B"/>
    <w:rsid w:val="001A505D"/>
    <w:rsid w:val="001A52F4"/>
    <w:rsid w:val="001A5DD9"/>
    <w:rsid w:val="001A616B"/>
    <w:rsid w:val="001A6A11"/>
    <w:rsid w:val="001A7B09"/>
    <w:rsid w:val="001A7EAB"/>
    <w:rsid w:val="001B129E"/>
    <w:rsid w:val="001B1563"/>
    <w:rsid w:val="001B1A58"/>
    <w:rsid w:val="001B2846"/>
    <w:rsid w:val="001B4147"/>
    <w:rsid w:val="001B4D9B"/>
    <w:rsid w:val="001B58AB"/>
    <w:rsid w:val="001B59D7"/>
    <w:rsid w:val="001B5AF8"/>
    <w:rsid w:val="001B6063"/>
    <w:rsid w:val="001B7241"/>
    <w:rsid w:val="001C08DB"/>
    <w:rsid w:val="001C1C4B"/>
    <w:rsid w:val="001C2811"/>
    <w:rsid w:val="001C4176"/>
    <w:rsid w:val="001C50B2"/>
    <w:rsid w:val="001C5450"/>
    <w:rsid w:val="001C5482"/>
    <w:rsid w:val="001C6BF6"/>
    <w:rsid w:val="001C6EF7"/>
    <w:rsid w:val="001C6F82"/>
    <w:rsid w:val="001C70D2"/>
    <w:rsid w:val="001C7587"/>
    <w:rsid w:val="001D0777"/>
    <w:rsid w:val="001D0D5F"/>
    <w:rsid w:val="001D1005"/>
    <w:rsid w:val="001D16A3"/>
    <w:rsid w:val="001D1ABF"/>
    <w:rsid w:val="001D1C56"/>
    <w:rsid w:val="001D2696"/>
    <w:rsid w:val="001D4D60"/>
    <w:rsid w:val="001D4F13"/>
    <w:rsid w:val="001D6577"/>
    <w:rsid w:val="001E0475"/>
    <w:rsid w:val="001E055D"/>
    <w:rsid w:val="001E1646"/>
    <w:rsid w:val="001E18FB"/>
    <w:rsid w:val="001E1E51"/>
    <w:rsid w:val="001E3255"/>
    <w:rsid w:val="001E4A9B"/>
    <w:rsid w:val="001E5290"/>
    <w:rsid w:val="001E58A0"/>
    <w:rsid w:val="001E6792"/>
    <w:rsid w:val="001E726F"/>
    <w:rsid w:val="001E78A7"/>
    <w:rsid w:val="001E7952"/>
    <w:rsid w:val="001E7C44"/>
    <w:rsid w:val="001F0E60"/>
    <w:rsid w:val="001F1344"/>
    <w:rsid w:val="001F18C9"/>
    <w:rsid w:val="001F1D3E"/>
    <w:rsid w:val="001F3D5C"/>
    <w:rsid w:val="001F3ED4"/>
    <w:rsid w:val="001F5E76"/>
    <w:rsid w:val="001F6B5C"/>
    <w:rsid w:val="001F7345"/>
    <w:rsid w:val="001F762A"/>
    <w:rsid w:val="002031BD"/>
    <w:rsid w:val="0020320D"/>
    <w:rsid w:val="0020323C"/>
    <w:rsid w:val="00205AB2"/>
    <w:rsid w:val="00206797"/>
    <w:rsid w:val="00206BBC"/>
    <w:rsid w:val="00207FF3"/>
    <w:rsid w:val="002107D6"/>
    <w:rsid w:val="00211C57"/>
    <w:rsid w:val="002133E2"/>
    <w:rsid w:val="00213919"/>
    <w:rsid w:val="0021530D"/>
    <w:rsid w:val="0021588E"/>
    <w:rsid w:val="00216CAA"/>
    <w:rsid w:val="00216D88"/>
    <w:rsid w:val="00216DB1"/>
    <w:rsid w:val="00216F1E"/>
    <w:rsid w:val="00217EF6"/>
    <w:rsid w:val="0022007E"/>
    <w:rsid w:val="00220EA1"/>
    <w:rsid w:val="002216BE"/>
    <w:rsid w:val="00221CA3"/>
    <w:rsid w:val="00222082"/>
    <w:rsid w:val="00222AF1"/>
    <w:rsid w:val="00222ECC"/>
    <w:rsid w:val="0022342F"/>
    <w:rsid w:val="002234E0"/>
    <w:rsid w:val="002234E8"/>
    <w:rsid w:val="00224159"/>
    <w:rsid w:val="0022514E"/>
    <w:rsid w:val="00225B5E"/>
    <w:rsid w:val="00226B18"/>
    <w:rsid w:val="00226DCF"/>
    <w:rsid w:val="00227C99"/>
    <w:rsid w:val="00227F62"/>
    <w:rsid w:val="00230155"/>
    <w:rsid w:val="002312CF"/>
    <w:rsid w:val="00231D01"/>
    <w:rsid w:val="0023388D"/>
    <w:rsid w:val="0023409A"/>
    <w:rsid w:val="00234350"/>
    <w:rsid w:val="00234E2F"/>
    <w:rsid w:val="00237106"/>
    <w:rsid w:val="00237584"/>
    <w:rsid w:val="00237B2A"/>
    <w:rsid w:val="00240530"/>
    <w:rsid w:val="002408D2"/>
    <w:rsid w:val="00240F27"/>
    <w:rsid w:val="00241CAF"/>
    <w:rsid w:val="00242CA8"/>
    <w:rsid w:val="00244CFE"/>
    <w:rsid w:val="00245A60"/>
    <w:rsid w:val="00247190"/>
    <w:rsid w:val="0024788F"/>
    <w:rsid w:val="00253E90"/>
    <w:rsid w:val="00253EAC"/>
    <w:rsid w:val="002549DE"/>
    <w:rsid w:val="00254BE7"/>
    <w:rsid w:val="00254CD8"/>
    <w:rsid w:val="00255767"/>
    <w:rsid w:val="00256CD3"/>
    <w:rsid w:val="0025752B"/>
    <w:rsid w:val="00257E0E"/>
    <w:rsid w:val="00257EA8"/>
    <w:rsid w:val="00260595"/>
    <w:rsid w:val="00261881"/>
    <w:rsid w:val="00262597"/>
    <w:rsid w:val="00263049"/>
    <w:rsid w:val="0026467C"/>
    <w:rsid w:val="00264AB3"/>
    <w:rsid w:val="00266004"/>
    <w:rsid w:val="00266091"/>
    <w:rsid w:val="00266EA5"/>
    <w:rsid w:val="00267AE7"/>
    <w:rsid w:val="002704B3"/>
    <w:rsid w:val="00270B1D"/>
    <w:rsid w:val="00273120"/>
    <w:rsid w:val="0027314A"/>
    <w:rsid w:val="0027340F"/>
    <w:rsid w:val="00274AA8"/>
    <w:rsid w:val="002750AF"/>
    <w:rsid w:val="00275B2B"/>
    <w:rsid w:val="00276490"/>
    <w:rsid w:val="00276507"/>
    <w:rsid w:val="00277A7E"/>
    <w:rsid w:val="0028027F"/>
    <w:rsid w:val="002803AC"/>
    <w:rsid w:val="002805CB"/>
    <w:rsid w:val="00281974"/>
    <w:rsid w:val="00281E78"/>
    <w:rsid w:val="00282184"/>
    <w:rsid w:val="00282200"/>
    <w:rsid w:val="00282748"/>
    <w:rsid w:val="00282DEE"/>
    <w:rsid w:val="00283274"/>
    <w:rsid w:val="002844EF"/>
    <w:rsid w:val="00284A21"/>
    <w:rsid w:val="00285448"/>
    <w:rsid w:val="00285473"/>
    <w:rsid w:val="00285EBB"/>
    <w:rsid w:val="00287D45"/>
    <w:rsid w:val="0029036E"/>
    <w:rsid w:val="00290842"/>
    <w:rsid w:val="00292E37"/>
    <w:rsid w:val="00293E93"/>
    <w:rsid w:val="002940E3"/>
    <w:rsid w:val="002943A7"/>
    <w:rsid w:val="00296B2E"/>
    <w:rsid w:val="002970B5"/>
    <w:rsid w:val="002A065A"/>
    <w:rsid w:val="002A200C"/>
    <w:rsid w:val="002A2787"/>
    <w:rsid w:val="002A317C"/>
    <w:rsid w:val="002A39F3"/>
    <w:rsid w:val="002A402F"/>
    <w:rsid w:val="002A4A87"/>
    <w:rsid w:val="002A4E81"/>
    <w:rsid w:val="002A5AD1"/>
    <w:rsid w:val="002A690E"/>
    <w:rsid w:val="002A6AAA"/>
    <w:rsid w:val="002A7636"/>
    <w:rsid w:val="002A7F96"/>
    <w:rsid w:val="002B065F"/>
    <w:rsid w:val="002B2DA2"/>
    <w:rsid w:val="002B2FF4"/>
    <w:rsid w:val="002B317B"/>
    <w:rsid w:val="002B367C"/>
    <w:rsid w:val="002B3A95"/>
    <w:rsid w:val="002B4F10"/>
    <w:rsid w:val="002B4FD6"/>
    <w:rsid w:val="002B54DE"/>
    <w:rsid w:val="002B5520"/>
    <w:rsid w:val="002C1031"/>
    <w:rsid w:val="002C10CC"/>
    <w:rsid w:val="002C1176"/>
    <w:rsid w:val="002C138F"/>
    <w:rsid w:val="002C1566"/>
    <w:rsid w:val="002C1DF8"/>
    <w:rsid w:val="002C2791"/>
    <w:rsid w:val="002C2D2C"/>
    <w:rsid w:val="002C3862"/>
    <w:rsid w:val="002C45F6"/>
    <w:rsid w:val="002C684C"/>
    <w:rsid w:val="002C7554"/>
    <w:rsid w:val="002C7813"/>
    <w:rsid w:val="002D07F8"/>
    <w:rsid w:val="002D0FF3"/>
    <w:rsid w:val="002D29D0"/>
    <w:rsid w:val="002D3A7D"/>
    <w:rsid w:val="002D3E0A"/>
    <w:rsid w:val="002D6554"/>
    <w:rsid w:val="002D69A3"/>
    <w:rsid w:val="002D7335"/>
    <w:rsid w:val="002D7D9F"/>
    <w:rsid w:val="002E04B7"/>
    <w:rsid w:val="002E0B7F"/>
    <w:rsid w:val="002E0CB9"/>
    <w:rsid w:val="002E1642"/>
    <w:rsid w:val="002E3D6F"/>
    <w:rsid w:val="002E3FD9"/>
    <w:rsid w:val="002E5D07"/>
    <w:rsid w:val="002E6824"/>
    <w:rsid w:val="002E6B2A"/>
    <w:rsid w:val="002F0CBB"/>
    <w:rsid w:val="002F1CF5"/>
    <w:rsid w:val="002F1D5F"/>
    <w:rsid w:val="002F21A3"/>
    <w:rsid w:val="002F54C6"/>
    <w:rsid w:val="002F5A2B"/>
    <w:rsid w:val="002F6F82"/>
    <w:rsid w:val="002F7120"/>
    <w:rsid w:val="00301D0B"/>
    <w:rsid w:val="00302394"/>
    <w:rsid w:val="003028E6"/>
    <w:rsid w:val="003029F9"/>
    <w:rsid w:val="003035F3"/>
    <w:rsid w:val="0030387D"/>
    <w:rsid w:val="00303AD6"/>
    <w:rsid w:val="0030574C"/>
    <w:rsid w:val="00306327"/>
    <w:rsid w:val="00307AAD"/>
    <w:rsid w:val="003103DE"/>
    <w:rsid w:val="00310738"/>
    <w:rsid w:val="00310CCB"/>
    <w:rsid w:val="00311066"/>
    <w:rsid w:val="00313122"/>
    <w:rsid w:val="003132CC"/>
    <w:rsid w:val="0031548C"/>
    <w:rsid w:val="00315BA1"/>
    <w:rsid w:val="00316D2F"/>
    <w:rsid w:val="00317701"/>
    <w:rsid w:val="00317773"/>
    <w:rsid w:val="0032017B"/>
    <w:rsid w:val="003211C4"/>
    <w:rsid w:val="00322623"/>
    <w:rsid w:val="0032288E"/>
    <w:rsid w:val="00322BEA"/>
    <w:rsid w:val="003239F8"/>
    <w:rsid w:val="00324097"/>
    <w:rsid w:val="00324913"/>
    <w:rsid w:val="003256BE"/>
    <w:rsid w:val="00326E18"/>
    <w:rsid w:val="00327B87"/>
    <w:rsid w:val="00330069"/>
    <w:rsid w:val="00330BD6"/>
    <w:rsid w:val="00330DB4"/>
    <w:rsid w:val="00331424"/>
    <w:rsid w:val="003318CB"/>
    <w:rsid w:val="00331B2C"/>
    <w:rsid w:val="00331FB6"/>
    <w:rsid w:val="0033320C"/>
    <w:rsid w:val="0033348E"/>
    <w:rsid w:val="00333526"/>
    <w:rsid w:val="00334AA9"/>
    <w:rsid w:val="00336817"/>
    <w:rsid w:val="00336F77"/>
    <w:rsid w:val="00340A9E"/>
    <w:rsid w:val="00341233"/>
    <w:rsid w:val="00341FEA"/>
    <w:rsid w:val="003421A2"/>
    <w:rsid w:val="00342241"/>
    <w:rsid w:val="00342440"/>
    <w:rsid w:val="0034341F"/>
    <w:rsid w:val="003446BC"/>
    <w:rsid w:val="00345558"/>
    <w:rsid w:val="00346966"/>
    <w:rsid w:val="00346E29"/>
    <w:rsid w:val="00347FB3"/>
    <w:rsid w:val="00350BAE"/>
    <w:rsid w:val="00351E58"/>
    <w:rsid w:val="00352BD2"/>
    <w:rsid w:val="003535CD"/>
    <w:rsid w:val="00353AA1"/>
    <w:rsid w:val="0035417E"/>
    <w:rsid w:val="00361DE8"/>
    <w:rsid w:val="0036206F"/>
    <w:rsid w:val="00363137"/>
    <w:rsid w:val="00363575"/>
    <w:rsid w:val="00363B8F"/>
    <w:rsid w:val="003642FD"/>
    <w:rsid w:val="00364C9F"/>
    <w:rsid w:val="0036557C"/>
    <w:rsid w:val="00365983"/>
    <w:rsid w:val="00366479"/>
    <w:rsid w:val="003666AB"/>
    <w:rsid w:val="00366E5C"/>
    <w:rsid w:val="0036713F"/>
    <w:rsid w:val="00367E10"/>
    <w:rsid w:val="00371D9D"/>
    <w:rsid w:val="00371DC3"/>
    <w:rsid w:val="00373593"/>
    <w:rsid w:val="00373665"/>
    <w:rsid w:val="003737C3"/>
    <w:rsid w:val="00373AAE"/>
    <w:rsid w:val="00375B79"/>
    <w:rsid w:val="00376AF3"/>
    <w:rsid w:val="003778F7"/>
    <w:rsid w:val="003779D3"/>
    <w:rsid w:val="00377CE1"/>
    <w:rsid w:val="00377D1A"/>
    <w:rsid w:val="00383035"/>
    <w:rsid w:val="0038361B"/>
    <w:rsid w:val="00384666"/>
    <w:rsid w:val="00385803"/>
    <w:rsid w:val="00385B00"/>
    <w:rsid w:val="00385BC7"/>
    <w:rsid w:val="00385DB3"/>
    <w:rsid w:val="003869ED"/>
    <w:rsid w:val="003871F4"/>
    <w:rsid w:val="003874AE"/>
    <w:rsid w:val="0038752E"/>
    <w:rsid w:val="00391010"/>
    <w:rsid w:val="00392A70"/>
    <w:rsid w:val="0039345C"/>
    <w:rsid w:val="00394346"/>
    <w:rsid w:val="003943DB"/>
    <w:rsid w:val="00394C08"/>
    <w:rsid w:val="00395ACC"/>
    <w:rsid w:val="003963F1"/>
    <w:rsid w:val="0039710D"/>
    <w:rsid w:val="00397ACE"/>
    <w:rsid w:val="003A136A"/>
    <w:rsid w:val="003A18F5"/>
    <w:rsid w:val="003A1FB9"/>
    <w:rsid w:val="003A4B6E"/>
    <w:rsid w:val="003A50AF"/>
    <w:rsid w:val="003A5173"/>
    <w:rsid w:val="003A6337"/>
    <w:rsid w:val="003A657F"/>
    <w:rsid w:val="003B0B30"/>
    <w:rsid w:val="003B1597"/>
    <w:rsid w:val="003B18DD"/>
    <w:rsid w:val="003B1B35"/>
    <w:rsid w:val="003B360B"/>
    <w:rsid w:val="003B3EFD"/>
    <w:rsid w:val="003B6110"/>
    <w:rsid w:val="003B6412"/>
    <w:rsid w:val="003B6EE6"/>
    <w:rsid w:val="003B7229"/>
    <w:rsid w:val="003C0296"/>
    <w:rsid w:val="003C03B9"/>
    <w:rsid w:val="003C14AC"/>
    <w:rsid w:val="003C1628"/>
    <w:rsid w:val="003C1AF5"/>
    <w:rsid w:val="003C200A"/>
    <w:rsid w:val="003C2384"/>
    <w:rsid w:val="003C27CA"/>
    <w:rsid w:val="003C3647"/>
    <w:rsid w:val="003C3E8A"/>
    <w:rsid w:val="003C4A04"/>
    <w:rsid w:val="003C51FC"/>
    <w:rsid w:val="003C53D1"/>
    <w:rsid w:val="003C5751"/>
    <w:rsid w:val="003C5881"/>
    <w:rsid w:val="003C5CE8"/>
    <w:rsid w:val="003C7BFA"/>
    <w:rsid w:val="003D098F"/>
    <w:rsid w:val="003D142F"/>
    <w:rsid w:val="003D1F83"/>
    <w:rsid w:val="003D2C8F"/>
    <w:rsid w:val="003D33E3"/>
    <w:rsid w:val="003D394C"/>
    <w:rsid w:val="003D4A02"/>
    <w:rsid w:val="003D4DB7"/>
    <w:rsid w:val="003D6DE7"/>
    <w:rsid w:val="003D7826"/>
    <w:rsid w:val="003D7CED"/>
    <w:rsid w:val="003D7D55"/>
    <w:rsid w:val="003D7F55"/>
    <w:rsid w:val="003E2652"/>
    <w:rsid w:val="003E28A4"/>
    <w:rsid w:val="003E2966"/>
    <w:rsid w:val="003E34C1"/>
    <w:rsid w:val="003E3EF9"/>
    <w:rsid w:val="003E4183"/>
    <w:rsid w:val="003E60B7"/>
    <w:rsid w:val="003E6830"/>
    <w:rsid w:val="003E77B2"/>
    <w:rsid w:val="003F0392"/>
    <w:rsid w:val="003F0CED"/>
    <w:rsid w:val="003F0F02"/>
    <w:rsid w:val="003F1BC7"/>
    <w:rsid w:val="003F306B"/>
    <w:rsid w:val="003F43E1"/>
    <w:rsid w:val="003F4494"/>
    <w:rsid w:val="003F582E"/>
    <w:rsid w:val="003F6221"/>
    <w:rsid w:val="003F6647"/>
    <w:rsid w:val="003F78C1"/>
    <w:rsid w:val="00400672"/>
    <w:rsid w:val="0040109D"/>
    <w:rsid w:val="00401101"/>
    <w:rsid w:val="00401166"/>
    <w:rsid w:val="00401738"/>
    <w:rsid w:val="00401C62"/>
    <w:rsid w:val="00403334"/>
    <w:rsid w:val="00403AD2"/>
    <w:rsid w:val="00403FD1"/>
    <w:rsid w:val="0040431E"/>
    <w:rsid w:val="0040580D"/>
    <w:rsid w:val="00405E83"/>
    <w:rsid w:val="00406449"/>
    <w:rsid w:val="00406F76"/>
    <w:rsid w:val="00407B3E"/>
    <w:rsid w:val="00410DBF"/>
    <w:rsid w:val="004110E0"/>
    <w:rsid w:val="00412EE8"/>
    <w:rsid w:val="0041400A"/>
    <w:rsid w:val="004150F9"/>
    <w:rsid w:val="00415E88"/>
    <w:rsid w:val="004160AA"/>
    <w:rsid w:val="0041655B"/>
    <w:rsid w:val="00417115"/>
    <w:rsid w:val="00417794"/>
    <w:rsid w:val="00420BC0"/>
    <w:rsid w:val="00421A13"/>
    <w:rsid w:val="00421C22"/>
    <w:rsid w:val="00422575"/>
    <w:rsid w:val="004237F1"/>
    <w:rsid w:val="00423D42"/>
    <w:rsid w:val="004243D2"/>
    <w:rsid w:val="0042625A"/>
    <w:rsid w:val="00430412"/>
    <w:rsid w:val="004306C8"/>
    <w:rsid w:val="004314CC"/>
    <w:rsid w:val="0043200D"/>
    <w:rsid w:val="004321AB"/>
    <w:rsid w:val="004327C3"/>
    <w:rsid w:val="00432A23"/>
    <w:rsid w:val="00432D4D"/>
    <w:rsid w:val="004338F0"/>
    <w:rsid w:val="0043434D"/>
    <w:rsid w:val="00435D4E"/>
    <w:rsid w:val="0043610C"/>
    <w:rsid w:val="004369AF"/>
    <w:rsid w:val="00440180"/>
    <w:rsid w:val="00440702"/>
    <w:rsid w:val="0044163B"/>
    <w:rsid w:val="004429CF"/>
    <w:rsid w:val="00442E93"/>
    <w:rsid w:val="00446A6C"/>
    <w:rsid w:val="0045033D"/>
    <w:rsid w:val="00450FBF"/>
    <w:rsid w:val="00451DD9"/>
    <w:rsid w:val="004524FC"/>
    <w:rsid w:val="0045260B"/>
    <w:rsid w:val="00452A04"/>
    <w:rsid w:val="00452DE2"/>
    <w:rsid w:val="00454D9F"/>
    <w:rsid w:val="0045655D"/>
    <w:rsid w:val="00457411"/>
    <w:rsid w:val="00457CD2"/>
    <w:rsid w:val="00460D33"/>
    <w:rsid w:val="00462C35"/>
    <w:rsid w:val="004634CD"/>
    <w:rsid w:val="0046438B"/>
    <w:rsid w:val="0046472A"/>
    <w:rsid w:val="0046494D"/>
    <w:rsid w:val="0046790F"/>
    <w:rsid w:val="00470565"/>
    <w:rsid w:val="00471282"/>
    <w:rsid w:val="00472C83"/>
    <w:rsid w:val="00474BA7"/>
    <w:rsid w:val="00475861"/>
    <w:rsid w:val="004761D2"/>
    <w:rsid w:val="004768B1"/>
    <w:rsid w:val="00477048"/>
    <w:rsid w:val="00477DAC"/>
    <w:rsid w:val="00477F33"/>
    <w:rsid w:val="004801D1"/>
    <w:rsid w:val="00480201"/>
    <w:rsid w:val="00480CC2"/>
    <w:rsid w:val="0048152C"/>
    <w:rsid w:val="004832F9"/>
    <w:rsid w:val="004833D6"/>
    <w:rsid w:val="0048400F"/>
    <w:rsid w:val="004849D3"/>
    <w:rsid w:val="0049072E"/>
    <w:rsid w:val="00490A3D"/>
    <w:rsid w:val="00491061"/>
    <w:rsid w:val="004911AE"/>
    <w:rsid w:val="00491469"/>
    <w:rsid w:val="0049156F"/>
    <w:rsid w:val="00492698"/>
    <w:rsid w:val="00492893"/>
    <w:rsid w:val="00492AE6"/>
    <w:rsid w:val="0049367F"/>
    <w:rsid w:val="004961F6"/>
    <w:rsid w:val="00496272"/>
    <w:rsid w:val="00496DB6"/>
    <w:rsid w:val="00497960"/>
    <w:rsid w:val="0049799A"/>
    <w:rsid w:val="004A0061"/>
    <w:rsid w:val="004A0A4C"/>
    <w:rsid w:val="004A11F0"/>
    <w:rsid w:val="004A1218"/>
    <w:rsid w:val="004A1CE9"/>
    <w:rsid w:val="004A2AB5"/>
    <w:rsid w:val="004A2EED"/>
    <w:rsid w:val="004A3849"/>
    <w:rsid w:val="004A3A98"/>
    <w:rsid w:val="004A3EC1"/>
    <w:rsid w:val="004A4284"/>
    <w:rsid w:val="004A5246"/>
    <w:rsid w:val="004A531D"/>
    <w:rsid w:val="004A5A62"/>
    <w:rsid w:val="004A5CD8"/>
    <w:rsid w:val="004A5EED"/>
    <w:rsid w:val="004A6073"/>
    <w:rsid w:val="004B020D"/>
    <w:rsid w:val="004B03E7"/>
    <w:rsid w:val="004B2055"/>
    <w:rsid w:val="004B2737"/>
    <w:rsid w:val="004B3160"/>
    <w:rsid w:val="004B327D"/>
    <w:rsid w:val="004B3A7F"/>
    <w:rsid w:val="004B3D58"/>
    <w:rsid w:val="004B3DED"/>
    <w:rsid w:val="004B4C7E"/>
    <w:rsid w:val="004B6AE3"/>
    <w:rsid w:val="004C0C68"/>
    <w:rsid w:val="004C0F9F"/>
    <w:rsid w:val="004C13C8"/>
    <w:rsid w:val="004C15D1"/>
    <w:rsid w:val="004C1BDB"/>
    <w:rsid w:val="004C1E83"/>
    <w:rsid w:val="004C2FC5"/>
    <w:rsid w:val="004C402C"/>
    <w:rsid w:val="004C51FF"/>
    <w:rsid w:val="004C5973"/>
    <w:rsid w:val="004C59AA"/>
    <w:rsid w:val="004C5C05"/>
    <w:rsid w:val="004C69E1"/>
    <w:rsid w:val="004D0BE2"/>
    <w:rsid w:val="004D1A07"/>
    <w:rsid w:val="004D2F21"/>
    <w:rsid w:val="004D3A50"/>
    <w:rsid w:val="004D413B"/>
    <w:rsid w:val="004D4279"/>
    <w:rsid w:val="004D45BC"/>
    <w:rsid w:val="004D67C5"/>
    <w:rsid w:val="004D6A89"/>
    <w:rsid w:val="004D6FE3"/>
    <w:rsid w:val="004D7863"/>
    <w:rsid w:val="004E0D95"/>
    <w:rsid w:val="004E14D9"/>
    <w:rsid w:val="004E19EE"/>
    <w:rsid w:val="004E2651"/>
    <w:rsid w:val="004E285A"/>
    <w:rsid w:val="004E2C20"/>
    <w:rsid w:val="004E42FF"/>
    <w:rsid w:val="004E4A72"/>
    <w:rsid w:val="004E4C4E"/>
    <w:rsid w:val="004E53D5"/>
    <w:rsid w:val="004E5783"/>
    <w:rsid w:val="004E6637"/>
    <w:rsid w:val="004E6E09"/>
    <w:rsid w:val="004E780B"/>
    <w:rsid w:val="004E784E"/>
    <w:rsid w:val="004F0016"/>
    <w:rsid w:val="004F09E7"/>
    <w:rsid w:val="004F0CF7"/>
    <w:rsid w:val="004F2141"/>
    <w:rsid w:val="004F3A6D"/>
    <w:rsid w:val="004F4981"/>
    <w:rsid w:val="004F5BAA"/>
    <w:rsid w:val="004F5C60"/>
    <w:rsid w:val="004F74F9"/>
    <w:rsid w:val="004F7C7E"/>
    <w:rsid w:val="00500091"/>
    <w:rsid w:val="00501212"/>
    <w:rsid w:val="00501D93"/>
    <w:rsid w:val="0050204C"/>
    <w:rsid w:val="00503563"/>
    <w:rsid w:val="005036B0"/>
    <w:rsid w:val="005037AB"/>
    <w:rsid w:val="005045FD"/>
    <w:rsid w:val="005047EF"/>
    <w:rsid w:val="00505FA1"/>
    <w:rsid w:val="0050619B"/>
    <w:rsid w:val="00506C2C"/>
    <w:rsid w:val="00506D07"/>
    <w:rsid w:val="00506E61"/>
    <w:rsid w:val="0050744D"/>
    <w:rsid w:val="005078A3"/>
    <w:rsid w:val="00507B97"/>
    <w:rsid w:val="005104AC"/>
    <w:rsid w:val="00511A62"/>
    <w:rsid w:val="00512ACB"/>
    <w:rsid w:val="005138DE"/>
    <w:rsid w:val="00514123"/>
    <w:rsid w:val="0051628E"/>
    <w:rsid w:val="005168AF"/>
    <w:rsid w:val="0051789B"/>
    <w:rsid w:val="005179ED"/>
    <w:rsid w:val="00517CA6"/>
    <w:rsid w:val="00520E63"/>
    <w:rsid w:val="005215FF"/>
    <w:rsid w:val="00521B86"/>
    <w:rsid w:val="0052212B"/>
    <w:rsid w:val="00522E7E"/>
    <w:rsid w:val="00524656"/>
    <w:rsid w:val="00524B0F"/>
    <w:rsid w:val="00524DB1"/>
    <w:rsid w:val="0053004C"/>
    <w:rsid w:val="00530FB9"/>
    <w:rsid w:val="00531B46"/>
    <w:rsid w:val="005334D5"/>
    <w:rsid w:val="005337B1"/>
    <w:rsid w:val="005343B3"/>
    <w:rsid w:val="005348E9"/>
    <w:rsid w:val="00534AC0"/>
    <w:rsid w:val="0053653D"/>
    <w:rsid w:val="005366F6"/>
    <w:rsid w:val="00536F42"/>
    <w:rsid w:val="00537280"/>
    <w:rsid w:val="005379A0"/>
    <w:rsid w:val="00537C1C"/>
    <w:rsid w:val="0054052E"/>
    <w:rsid w:val="00542643"/>
    <w:rsid w:val="00542B73"/>
    <w:rsid w:val="00542BD3"/>
    <w:rsid w:val="0054520D"/>
    <w:rsid w:val="0054570A"/>
    <w:rsid w:val="00545D69"/>
    <w:rsid w:val="00545DA0"/>
    <w:rsid w:val="005467E5"/>
    <w:rsid w:val="005476B1"/>
    <w:rsid w:val="00551B9D"/>
    <w:rsid w:val="00552A4B"/>
    <w:rsid w:val="00553417"/>
    <w:rsid w:val="00553D06"/>
    <w:rsid w:val="00554E3E"/>
    <w:rsid w:val="0055605F"/>
    <w:rsid w:val="005576FE"/>
    <w:rsid w:val="00557D33"/>
    <w:rsid w:val="005613C0"/>
    <w:rsid w:val="0056202F"/>
    <w:rsid w:val="00562151"/>
    <w:rsid w:val="00563267"/>
    <w:rsid w:val="0056395B"/>
    <w:rsid w:val="00564768"/>
    <w:rsid w:val="00565726"/>
    <w:rsid w:val="00565C8C"/>
    <w:rsid w:val="005710E3"/>
    <w:rsid w:val="00571E27"/>
    <w:rsid w:val="00573CDB"/>
    <w:rsid w:val="00574A02"/>
    <w:rsid w:val="0057569A"/>
    <w:rsid w:val="00575893"/>
    <w:rsid w:val="00575FFF"/>
    <w:rsid w:val="0057615A"/>
    <w:rsid w:val="00576174"/>
    <w:rsid w:val="005762C7"/>
    <w:rsid w:val="00576F4B"/>
    <w:rsid w:val="00577B4C"/>
    <w:rsid w:val="00577D85"/>
    <w:rsid w:val="00577F12"/>
    <w:rsid w:val="00577F37"/>
    <w:rsid w:val="00580A44"/>
    <w:rsid w:val="00581E27"/>
    <w:rsid w:val="00582586"/>
    <w:rsid w:val="00582969"/>
    <w:rsid w:val="00583485"/>
    <w:rsid w:val="005840CF"/>
    <w:rsid w:val="00584CF0"/>
    <w:rsid w:val="00585018"/>
    <w:rsid w:val="00585A07"/>
    <w:rsid w:val="00585DF2"/>
    <w:rsid w:val="005860F0"/>
    <w:rsid w:val="00586885"/>
    <w:rsid w:val="00586B0D"/>
    <w:rsid w:val="005876C7"/>
    <w:rsid w:val="00590205"/>
    <w:rsid w:val="00590E14"/>
    <w:rsid w:val="00591B03"/>
    <w:rsid w:val="00591CC9"/>
    <w:rsid w:val="00591F70"/>
    <w:rsid w:val="00593175"/>
    <w:rsid w:val="005931DA"/>
    <w:rsid w:val="00593686"/>
    <w:rsid w:val="00593BF7"/>
    <w:rsid w:val="00593D54"/>
    <w:rsid w:val="0059639E"/>
    <w:rsid w:val="00596B34"/>
    <w:rsid w:val="00597506"/>
    <w:rsid w:val="00597DEE"/>
    <w:rsid w:val="005A1105"/>
    <w:rsid w:val="005A11F8"/>
    <w:rsid w:val="005A1FC0"/>
    <w:rsid w:val="005A2062"/>
    <w:rsid w:val="005A20D8"/>
    <w:rsid w:val="005A3462"/>
    <w:rsid w:val="005A3BD5"/>
    <w:rsid w:val="005A3FD1"/>
    <w:rsid w:val="005A42D9"/>
    <w:rsid w:val="005A6859"/>
    <w:rsid w:val="005A6B47"/>
    <w:rsid w:val="005A70CB"/>
    <w:rsid w:val="005A7F67"/>
    <w:rsid w:val="005B1571"/>
    <w:rsid w:val="005B175D"/>
    <w:rsid w:val="005B1B3C"/>
    <w:rsid w:val="005B21BD"/>
    <w:rsid w:val="005B434E"/>
    <w:rsid w:val="005B479F"/>
    <w:rsid w:val="005B48A2"/>
    <w:rsid w:val="005B55C8"/>
    <w:rsid w:val="005B5756"/>
    <w:rsid w:val="005B5D96"/>
    <w:rsid w:val="005B6D69"/>
    <w:rsid w:val="005C08B6"/>
    <w:rsid w:val="005C13BC"/>
    <w:rsid w:val="005C2173"/>
    <w:rsid w:val="005C2C0E"/>
    <w:rsid w:val="005C3706"/>
    <w:rsid w:val="005C3C13"/>
    <w:rsid w:val="005C3D48"/>
    <w:rsid w:val="005C3FBB"/>
    <w:rsid w:val="005C4E2B"/>
    <w:rsid w:val="005C5799"/>
    <w:rsid w:val="005C5F6F"/>
    <w:rsid w:val="005C6466"/>
    <w:rsid w:val="005C6A9D"/>
    <w:rsid w:val="005C7251"/>
    <w:rsid w:val="005C740B"/>
    <w:rsid w:val="005D1A11"/>
    <w:rsid w:val="005D1B74"/>
    <w:rsid w:val="005D2075"/>
    <w:rsid w:val="005D215C"/>
    <w:rsid w:val="005D21E9"/>
    <w:rsid w:val="005D3374"/>
    <w:rsid w:val="005D3937"/>
    <w:rsid w:val="005D503F"/>
    <w:rsid w:val="005D5967"/>
    <w:rsid w:val="005D628E"/>
    <w:rsid w:val="005D6A9B"/>
    <w:rsid w:val="005D7593"/>
    <w:rsid w:val="005E1103"/>
    <w:rsid w:val="005E1221"/>
    <w:rsid w:val="005E16B7"/>
    <w:rsid w:val="005E187C"/>
    <w:rsid w:val="005E2983"/>
    <w:rsid w:val="005E33CD"/>
    <w:rsid w:val="005E3692"/>
    <w:rsid w:val="005E3B59"/>
    <w:rsid w:val="005E4330"/>
    <w:rsid w:val="005E5A7F"/>
    <w:rsid w:val="005E6B63"/>
    <w:rsid w:val="005E6C83"/>
    <w:rsid w:val="005E6E0C"/>
    <w:rsid w:val="005E6F33"/>
    <w:rsid w:val="005F05CD"/>
    <w:rsid w:val="005F09B5"/>
    <w:rsid w:val="005F0F4F"/>
    <w:rsid w:val="005F185A"/>
    <w:rsid w:val="005F2A4B"/>
    <w:rsid w:val="005F3E73"/>
    <w:rsid w:val="005F3FF1"/>
    <w:rsid w:val="005F4A0E"/>
    <w:rsid w:val="005F4F2D"/>
    <w:rsid w:val="005F4FC4"/>
    <w:rsid w:val="005F572D"/>
    <w:rsid w:val="005F6719"/>
    <w:rsid w:val="005F7B0A"/>
    <w:rsid w:val="00600C2A"/>
    <w:rsid w:val="00600F25"/>
    <w:rsid w:val="00601377"/>
    <w:rsid w:val="00601EC1"/>
    <w:rsid w:val="0060425C"/>
    <w:rsid w:val="006048F2"/>
    <w:rsid w:val="006062D4"/>
    <w:rsid w:val="00606621"/>
    <w:rsid w:val="006074DD"/>
    <w:rsid w:val="00607DFA"/>
    <w:rsid w:val="00610481"/>
    <w:rsid w:val="00610FB7"/>
    <w:rsid w:val="00611909"/>
    <w:rsid w:val="0061229A"/>
    <w:rsid w:val="006128C4"/>
    <w:rsid w:val="00613A86"/>
    <w:rsid w:val="0061615C"/>
    <w:rsid w:val="00620235"/>
    <w:rsid w:val="00620596"/>
    <w:rsid w:val="006213F0"/>
    <w:rsid w:val="006216EE"/>
    <w:rsid w:val="006221A9"/>
    <w:rsid w:val="006229E8"/>
    <w:rsid w:val="00623FA5"/>
    <w:rsid w:val="0062432E"/>
    <w:rsid w:val="006244B7"/>
    <w:rsid w:val="00626A72"/>
    <w:rsid w:val="00626CA6"/>
    <w:rsid w:val="00626D5B"/>
    <w:rsid w:val="006276F9"/>
    <w:rsid w:val="006278F0"/>
    <w:rsid w:val="00627D32"/>
    <w:rsid w:val="00627F21"/>
    <w:rsid w:val="00630CD7"/>
    <w:rsid w:val="00630CFF"/>
    <w:rsid w:val="0063169D"/>
    <w:rsid w:val="00631FC3"/>
    <w:rsid w:val="0063223C"/>
    <w:rsid w:val="006326EC"/>
    <w:rsid w:val="00633163"/>
    <w:rsid w:val="006332FB"/>
    <w:rsid w:val="006335F7"/>
    <w:rsid w:val="006336C9"/>
    <w:rsid w:val="006339E1"/>
    <w:rsid w:val="006340E4"/>
    <w:rsid w:val="00634420"/>
    <w:rsid w:val="00634F75"/>
    <w:rsid w:val="00635435"/>
    <w:rsid w:val="00635E0B"/>
    <w:rsid w:val="00637C70"/>
    <w:rsid w:val="00637F1E"/>
    <w:rsid w:val="0064002C"/>
    <w:rsid w:val="00640393"/>
    <w:rsid w:val="00640C2B"/>
    <w:rsid w:val="00641B14"/>
    <w:rsid w:val="0064338F"/>
    <w:rsid w:val="00645426"/>
    <w:rsid w:val="00646921"/>
    <w:rsid w:val="00646BE2"/>
    <w:rsid w:val="00647E49"/>
    <w:rsid w:val="0065086A"/>
    <w:rsid w:val="00650CD9"/>
    <w:rsid w:val="006511D8"/>
    <w:rsid w:val="00651479"/>
    <w:rsid w:val="006514DC"/>
    <w:rsid w:val="006515F6"/>
    <w:rsid w:val="00652AC5"/>
    <w:rsid w:val="00653AA4"/>
    <w:rsid w:val="00653C5E"/>
    <w:rsid w:val="00653DD9"/>
    <w:rsid w:val="00655E11"/>
    <w:rsid w:val="00656BC1"/>
    <w:rsid w:val="00657569"/>
    <w:rsid w:val="0066049A"/>
    <w:rsid w:val="006613C4"/>
    <w:rsid w:val="00662964"/>
    <w:rsid w:val="00662AA2"/>
    <w:rsid w:val="00663E9F"/>
    <w:rsid w:val="00664C41"/>
    <w:rsid w:val="00665AE2"/>
    <w:rsid w:val="00665B76"/>
    <w:rsid w:val="0066622F"/>
    <w:rsid w:val="0066677F"/>
    <w:rsid w:val="006672FE"/>
    <w:rsid w:val="00667D5A"/>
    <w:rsid w:val="00667FD6"/>
    <w:rsid w:val="00670A53"/>
    <w:rsid w:val="0067100D"/>
    <w:rsid w:val="00671724"/>
    <w:rsid w:val="00671BE5"/>
    <w:rsid w:val="00674363"/>
    <w:rsid w:val="006743A7"/>
    <w:rsid w:val="006748E2"/>
    <w:rsid w:val="006750C0"/>
    <w:rsid w:val="0067572C"/>
    <w:rsid w:val="00675DD7"/>
    <w:rsid w:val="00677734"/>
    <w:rsid w:val="00677A7F"/>
    <w:rsid w:val="00677B19"/>
    <w:rsid w:val="0068017C"/>
    <w:rsid w:val="0068071E"/>
    <w:rsid w:val="00681CCC"/>
    <w:rsid w:val="00682C43"/>
    <w:rsid w:val="00683658"/>
    <w:rsid w:val="0068433D"/>
    <w:rsid w:val="00684D77"/>
    <w:rsid w:val="00684DA8"/>
    <w:rsid w:val="0068615A"/>
    <w:rsid w:val="0068692E"/>
    <w:rsid w:val="00687A69"/>
    <w:rsid w:val="00692625"/>
    <w:rsid w:val="00693274"/>
    <w:rsid w:val="00693346"/>
    <w:rsid w:val="00693B7D"/>
    <w:rsid w:val="00693DE3"/>
    <w:rsid w:val="006956F6"/>
    <w:rsid w:val="00695C66"/>
    <w:rsid w:val="00695EB3"/>
    <w:rsid w:val="00696985"/>
    <w:rsid w:val="006A112D"/>
    <w:rsid w:val="006A26BC"/>
    <w:rsid w:val="006A28FF"/>
    <w:rsid w:val="006A29BF"/>
    <w:rsid w:val="006A2E89"/>
    <w:rsid w:val="006A3A17"/>
    <w:rsid w:val="006A427A"/>
    <w:rsid w:val="006A4F3F"/>
    <w:rsid w:val="006A6275"/>
    <w:rsid w:val="006A64E5"/>
    <w:rsid w:val="006A65E8"/>
    <w:rsid w:val="006A7938"/>
    <w:rsid w:val="006B1D4D"/>
    <w:rsid w:val="006B26EA"/>
    <w:rsid w:val="006B4C87"/>
    <w:rsid w:val="006B5951"/>
    <w:rsid w:val="006B5F86"/>
    <w:rsid w:val="006B7866"/>
    <w:rsid w:val="006B7F22"/>
    <w:rsid w:val="006C07FB"/>
    <w:rsid w:val="006C2C57"/>
    <w:rsid w:val="006C5077"/>
    <w:rsid w:val="006C59EF"/>
    <w:rsid w:val="006C5D06"/>
    <w:rsid w:val="006C61F3"/>
    <w:rsid w:val="006C6291"/>
    <w:rsid w:val="006C648E"/>
    <w:rsid w:val="006C6EFE"/>
    <w:rsid w:val="006C7EBE"/>
    <w:rsid w:val="006D0427"/>
    <w:rsid w:val="006D0E7F"/>
    <w:rsid w:val="006D0F0E"/>
    <w:rsid w:val="006D1FAE"/>
    <w:rsid w:val="006D3205"/>
    <w:rsid w:val="006D38BC"/>
    <w:rsid w:val="006D44E2"/>
    <w:rsid w:val="006D4AAE"/>
    <w:rsid w:val="006D501D"/>
    <w:rsid w:val="006D7A62"/>
    <w:rsid w:val="006E0437"/>
    <w:rsid w:val="006E0D72"/>
    <w:rsid w:val="006E1658"/>
    <w:rsid w:val="006E203C"/>
    <w:rsid w:val="006E294F"/>
    <w:rsid w:val="006E3E78"/>
    <w:rsid w:val="006E438E"/>
    <w:rsid w:val="006E53B3"/>
    <w:rsid w:val="006E59F0"/>
    <w:rsid w:val="006E5C26"/>
    <w:rsid w:val="006E62E0"/>
    <w:rsid w:val="006E7F2A"/>
    <w:rsid w:val="006F10E0"/>
    <w:rsid w:val="006F25A0"/>
    <w:rsid w:val="006F2DC9"/>
    <w:rsid w:val="006F2F7E"/>
    <w:rsid w:val="006F3BCE"/>
    <w:rsid w:val="006F47B4"/>
    <w:rsid w:val="006F52EF"/>
    <w:rsid w:val="006F61B3"/>
    <w:rsid w:val="006F62B8"/>
    <w:rsid w:val="006F6E96"/>
    <w:rsid w:val="006F7EE9"/>
    <w:rsid w:val="00700ED7"/>
    <w:rsid w:val="0070154F"/>
    <w:rsid w:val="00701DAC"/>
    <w:rsid w:val="00702639"/>
    <w:rsid w:val="00702C7F"/>
    <w:rsid w:val="00703E29"/>
    <w:rsid w:val="0070495D"/>
    <w:rsid w:val="00704F43"/>
    <w:rsid w:val="007052F0"/>
    <w:rsid w:val="00705452"/>
    <w:rsid w:val="00705F75"/>
    <w:rsid w:val="00706A2B"/>
    <w:rsid w:val="00707078"/>
    <w:rsid w:val="00707D18"/>
    <w:rsid w:val="0071149B"/>
    <w:rsid w:val="007118F0"/>
    <w:rsid w:val="0071262B"/>
    <w:rsid w:val="00712C57"/>
    <w:rsid w:val="0071305B"/>
    <w:rsid w:val="00716FC9"/>
    <w:rsid w:val="0071701F"/>
    <w:rsid w:val="007170B2"/>
    <w:rsid w:val="00717C60"/>
    <w:rsid w:val="00720A2C"/>
    <w:rsid w:val="00721D0D"/>
    <w:rsid w:val="00721E6B"/>
    <w:rsid w:val="00721E79"/>
    <w:rsid w:val="007226AC"/>
    <w:rsid w:val="007227FD"/>
    <w:rsid w:val="007243AD"/>
    <w:rsid w:val="00725500"/>
    <w:rsid w:val="00725656"/>
    <w:rsid w:val="007261DC"/>
    <w:rsid w:val="0072632B"/>
    <w:rsid w:val="00730010"/>
    <w:rsid w:val="00730024"/>
    <w:rsid w:val="00732424"/>
    <w:rsid w:val="007325F7"/>
    <w:rsid w:val="00732861"/>
    <w:rsid w:val="00733488"/>
    <w:rsid w:val="0073376F"/>
    <w:rsid w:val="00733892"/>
    <w:rsid w:val="00733A61"/>
    <w:rsid w:val="00733BDD"/>
    <w:rsid w:val="00735853"/>
    <w:rsid w:val="00735C39"/>
    <w:rsid w:val="00736343"/>
    <w:rsid w:val="00736F04"/>
    <w:rsid w:val="00737AF8"/>
    <w:rsid w:val="00740805"/>
    <w:rsid w:val="007409BE"/>
    <w:rsid w:val="00741447"/>
    <w:rsid w:val="007416C4"/>
    <w:rsid w:val="00741E3E"/>
    <w:rsid w:val="00743663"/>
    <w:rsid w:val="0074374E"/>
    <w:rsid w:val="007444A8"/>
    <w:rsid w:val="0074481A"/>
    <w:rsid w:val="00744CDC"/>
    <w:rsid w:val="007462F6"/>
    <w:rsid w:val="0075001C"/>
    <w:rsid w:val="00750126"/>
    <w:rsid w:val="00751948"/>
    <w:rsid w:val="00752CAD"/>
    <w:rsid w:val="00754918"/>
    <w:rsid w:val="007551B4"/>
    <w:rsid w:val="00755F28"/>
    <w:rsid w:val="007561A7"/>
    <w:rsid w:val="00757CB7"/>
    <w:rsid w:val="0076005A"/>
    <w:rsid w:val="00761A97"/>
    <w:rsid w:val="0076261C"/>
    <w:rsid w:val="00762A71"/>
    <w:rsid w:val="00762D7D"/>
    <w:rsid w:val="0076402C"/>
    <w:rsid w:val="007641E4"/>
    <w:rsid w:val="00764AFA"/>
    <w:rsid w:val="00765A71"/>
    <w:rsid w:val="007662FF"/>
    <w:rsid w:val="007665B6"/>
    <w:rsid w:val="007670AD"/>
    <w:rsid w:val="00767DFB"/>
    <w:rsid w:val="00770188"/>
    <w:rsid w:val="00771365"/>
    <w:rsid w:val="00772482"/>
    <w:rsid w:val="007727A5"/>
    <w:rsid w:val="007734B4"/>
    <w:rsid w:val="00774494"/>
    <w:rsid w:val="007754B3"/>
    <w:rsid w:val="00777AC9"/>
    <w:rsid w:val="00777B72"/>
    <w:rsid w:val="00780394"/>
    <w:rsid w:val="00780A61"/>
    <w:rsid w:val="00780DB3"/>
    <w:rsid w:val="00781671"/>
    <w:rsid w:val="0078203B"/>
    <w:rsid w:val="007820DE"/>
    <w:rsid w:val="00782E7E"/>
    <w:rsid w:val="00782FCA"/>
    <w:rsid w:val="007838F3"/>
    <w:rsid w:val="00786124"/>
    <w:rsid w:val="0078631C"/>
    <w:rsid w:val="00786807"/>
    <w:rsid w:val="00786A43"/>
    <w:rsid w:val="00787911"/>
    <w:rsid w:val="007909CC"/>
    <w:rsid w:val="00791B0B"/>
    <w:rsid w:val="00791DEE"/>
    <w:rsid w:val="00792392"/>
    <w:rsid w:val="007937C1"/>
    <w:rsid w:val="00793BA9"/>
    <w:rsid w:val="00794754"/>
    <w:rsid w:val="00794D2A"/>
    <w:rsid w:val="0079523B"/>
    <w:rsid w:val="007955DD"/>
    <w:rsid w:val="0079566B"/>
    <w:rsid w:val="00795754"/>
    <w:rsid w:val="0079652E"/>
    <w:rsid w:val="0079702B"/>
    <w:rsid w:val="0079719D"/>
    <w:rsid w:val="00797AEA"/>
    <w:rsid w:val="007A03BA"/>
    <w:rsid w:val="007A06AA"/>
    <w:rsid w:val="007A3059"/>
    <w:rsid w:val="007A3C74"/>
    <w:rsid w:val="007A405D"/>
    <w:rsid w:val="007A4A29"/>
    <w:rsid w:val="007A559F"/>
    <w:rsid w:val="007A5BC5"/>
    <w:rsid w:val="007A673E"/>
    <w:rsid w:val="007A6A77"/>
    <w:rsid w:val="007A7028"/>
    <w:rsid w:val="007A7401"/>
    <w:rsid w:val="007A7F66"/>
    <w:rsid w:val="007B053E"/>
    <w:rsid w:val="007B0631"/>
    <w:rsid w:val="007B2B27"/>
    <w:rsid w:val="007B393A"/>
    <w:rsid w:val="007B4B33"/>
    <w:rsid w:val="007B4B5D"/>
    <w:rsid w:val="007B570A"/>
    <w:rsid w:val="007B5D87"/>
    <w:rsid w:val="007B5F28"/>
    <w:rsid w:val="007B6B2E"/>
    <w:rsid w:val="007B7BD0"/>
    <w:rsid w:val="007B7F5D"/>
    <w:rsid w:val="007C01F0"/>
    <w:rsid w:val="007C070B"/>
    <w:rsid w:val="007C0E2F"/>
    <w:rsid w:val="007C1E01"/>
    <w:rsid w:val="007C2F07"/>
    <w:rsid w:val="007C3B6A"/>
    <w:rsid w:val="007C539C"/>
    <w:rsid w:val="007C5DD8"/>
    <w:rsid w:val="007C790F"/>
    <w:rsid w:val="007C7972"/>
    <w:rsid w:val="007C7E8E"/>
    <w:rsid w:val="007D315C"/>
    <w:rsid w:val="007D33BF"/>
    <w:rsid w:val="007D4237"/>
    <w:rsid w:val="007D4639"/>
    <w:rsid w:val="007D4F4C"/>
    <w:rsid w:val="007D59BB"/>
    <w:rsid w:val="007D619F"/>
    <w:rsid w:val="007D6D9C"/>
    <w:rsid w:val="007E06D2"/>
    <w:rsid w:val="007E0D96"/>
    <w:rsid w:val="007E0FFD"/>
    <w:rsid w:val="007E1400"/>
    <w:rsid w:val="007E1EB5"/>
    <w:rsid w:val="007E2A8C"/>
    <w:rsid w:val="007E2AF2"/>
    <w:rsid w:val="007E35AD"/>
    <w:rsid w:val="007E5AFF"/>
    <w:rsid w:val="007E7DEA"/>
    <w:rsid w:val="007F0A1D"/>
    <w:rsid w:val="007F1BE3"/>
    <w:rsid w:val="007F32EA"/>
    <w:rsid w:val="007F46A0"/>
    <w:rsid w:val="007F52E9"/>
    <w:rsid w:val="007F5833"/>
    <w:rsid w:val="007F5B5D"/>
    <w:rsid w:val="007F5F92"/>
    <w:rsid w:val="007F61B3"/>
    <w:rsid w:val="007F78D9"/>
    <w:rsid w:val="007F7C8F"/>
    <w:rsid w:val="007F7E6C"/>
    <w:rsid w:val="00800CFA"/>
    <w:rsid w:val="00800D28"/>
    <w:rsid w:val="00801511"/>
    <w:rsid w:val="008021E2"/>
    <w:rsid w:val="0080267C"/>
    <w:rsid w:val="008029EF"/>
    <w:rsid w:val="00802F30"/>
    <w:rsid w:val="00803E4B"/>
    <w:rsid w:val="00804450"/>
    <w:rsid w:val="00806240"/>
    <w:rsid w:val="008071D4"/>
    <w:rsid w:val="00810A70"/>
    <w:rsid w:val="00811548"/>
    <w:rsid w:val="008121A5"/>
    <w:rsid w:val="0081226A"/>
    <w:rsid w:val="008125F5"/>
    <w:rsid w:val="00813370"/>
    <w:rsid w:val="00813CD8"/>
    <w:rsid w:val="00814B79"/>
    <w:rsid w:val="008151B1"/>
    <w:rsid w:val="00815E95"/>
    <w:rsid w:val="008207E9"/>
    <w:rsid w:val="008219DE"/>
    <w:rsid w:val="0082241F"/>
    <w:rsid w:val="00822F66"/>
    <w:rsid w:val="00823EB5"/>
    <w:rsid w:val="008266CA"/>
    <w:rsid w:val="00826E8F"/>
    <w:rsid w:val="008270E2"/>
    <w:rsid w:val="0082741C"/>
    <w:rsid w:val="008275B0"/>
    <w:rsid w:val="0082763E"/>
    <w:rsid w:val="00830A59"/>
    <w:rsid w:val="00830D42"/>
    <w:rsid w:val="00831420"/>
    <w:rsid w:val="008324CE"/>
    <w:rsid w:val="008326E8"/>
    <w:rsid w:val="0083281F"/>
    <w:rsid w:val="00832851"/>
    <w:rsid w:val="00832C36"/>
    <w:rsid w:val="008333B6"/>
    <w:rsid w:val="0083498C"/>
    <w:rsid w:val="00834EA8"/>
    <w:rsid w:val="00835B8A"/>
    <w:rsid w:val="00836B3F"/>
    <w:rsid w:val="00836E23"/>
    <w:rsid w:val="00836EB2"/>
    <w:rsid w:val="008377F5"/>
    <w:rsid w:val="0084073A"/>
    <w:rsid w:val="008408F2"/>
    <w:rsid w:val="0084250C"/>
    <w:rsid w:val="00844D3F"/>
    <w:rsid w:val="00844EA0"/>
    <w:rsid w:val="00845525"/>
    <w:rsid w:val="008468DA"/>
    <w:rsid w:val="00847D16"/>
    <w:rsid w:val="00847F1E"/>
    <w:rsid w:val="0085063E"/>
    <w:rsid w:val="00850815"/>
    <w:rsid w:val="008510F3"/>
    <w:rsid w:val="0085132B"/>
    <w:rsid w:val="00852C3A"/>
    <w:rsid w:val="00853012"/>
    <w:rsid w:val="0085367C"/>
    <w:rsid w:val="00855659"/>
    <w:rsid w:val="00855FB3"/>
    <w:rsid w:val="0085618C"/>
    <w:rsid w:val="0085734C"/>
    <w:rsid w:val="008603CD"/>
    <w:rsid w:val="008612B7"/>
    <w:rsid w:val="008636C7"/>
    <w:rsid w:val="00863847"/>
    <w:rsid w:val="00863EBF"/>
    <w:rsid w:val="00864245"/>
    <w:rsid w:val="00864385"/>
    <w:rsid w:val="008649D1"/>
    <w:rsid w:val="008652BD"/>
    <w:rsid w:val="008654ED"/>
    <w:rsid w:val="0086552E"/>
    <w:rsid w:val="00866995"/>
    <w:rsid w:val="00867112"/>
    <w:rsid w:val="00867D0B"/>
    <w:rsid w:val="00870C4F"/>
    <w:rsid w:val="00872425"/>
    <w:rsid w:val="00872836"/>
    <w:rsid w:val="00873215"/>
    <w:rsid w:val="008732AE"/>
    <w:rsid w:val="00873552"/>
    <w:rsid w:val="008735EB"/>
    <w:rsid w:val="008739C5"/>
    <w:rsid w:val="00873A81"/>
    <w:rsid w:val="00874D06"/>
    <w:rsid w:val="008755F0"/>
    <w:rsid w:val="00875C60"/>
    <w:rsid w:val="008760E6"/>
    <w:rsid w:val="00876465"/>
    <w:rsid w:val="0087754B"/>
    <w:rsid w:val="008778DF"/>
    <w:rsid w:val="008804D2"/>
    <w:rsid w:val="00880DE0"/>
    <w:rsid w:val="00882823"/>
    <w:rsid w:val="008835D2"/>
    <w:rsid w:val="00883E3B"/>
    <w:rsid w:val="0088595C"/>
    <w:rsid w:val="00885A69"/>
    <w:rsid w:val="00887825"/>
    <w:rsid w:val="00887C24"/>
    <w:rsid w:val="0089212D"/>
    <w:rsid w:val="00892447"/>
    <w:rsid w:val="0089389C"/>
    <w:rsid w:val="0089494D"/>
    <w:rsid w:val="008965C6"/>
    <w:rsid w:val="00897C6E"/>
    <w:rsid w:val="008A01E0"/>
    <w:rsid w:val="008A0FE9"/>
    <w:rsid w:val="008A1D77"/>
    <w:rsid w:val="008A23AC"/>
    <w:rsid w:val="008A2494"/>
    <w:rsid w:val="008A305C"/>
    <w:rsid w:val="008A327E"/>
    <w:rsid w:val="008A3A9C"/>
    <w:rsid w:val="008A3F9B"/>
    <w:rsid w:val="008A4844"/>
    <w:rsid w:val="008A62F2"/>
    <w:rsid w:val="008A7230"/>
    <w:rsid w:val="008A761A"/>
    <w:rsid w:val="008A7748"/>
    <w:rsid w:val="008A7F67"/>
    <w:rsid w:val="008B0004"/>
    <w:rsid w:val="008B0098"/>
    <w:rsid w:val="008B11F5"/>
    <w:rsid w:val="008B2133"/>
    <w:rsid w:val="008B372A"/>
    <w:rsid w:val="008B4742"/>
    <w:rsid w:val="008B4794"/>
    <w:rsid w:val="008B5B9C"/>
    <w:rsid w:val="008B72DA"/>
    <w:rsid w:val="008B7A0D"/>
    <w:rsid w:val="008C2D55"/>
    <w:rsid w:val="008C4B0D"/>
    <w:rsid w:val="008C5823"/>
    <w:rsid w:val="008C5B69"/>
    <w:rsid w:val="008C637D"/>
    <w:rsid w:val="008D0BA6"/>
    <w:rsid w:val="008D1E5A"/>
    <w:rsid w:val="008D2464"/>
    <w:rsid w:val="008D367D"/>
    <w:rsid w:val="008D3716"/>
    <w:rsid w:val="008D3DA2"/>
    <w:rsid w:val="008D6A02"/>
    <w:rsid w:val="008D6F24"/>
    <w:rsid w:val="008D7A99"/>
    <w:rsid w:val="008D7E11"/>
    <w:rsid w:val="008E04E1"/>
    <w:rsid w:val="008E07B2"/>
    <w:rsid w:val="008E0D6E"/>
    <w:rsid w:val="008E15D7"/>
    <w:rsid w:val="008E3BB4"/>
    <w:rsid w:val="008E42CD"/>
    <w:rsid w:val="008E51F0"/>
    <w:rsid w:val="008E6157"/>
    <w:rsid w:val="008E6574"/>
    <w:rsid w:val="008E67C0"/>
    <w:rsid w:val="008E6BD9"/>
    <w:rsid w:val="008E7E9E"/>
    <w:rsid w:val="008F0DEE"/>
    <w:rsid w:val="008F2311"/>
    <w:rsid w:val="008F4A52"/>
    <w:rsid w:val="008F5337"/>
    <w:rsid w:val="008F5411"/>
    <w:rsid w:val="008F72C3"/>
    <w:rsid w:val="008F7704"/>
    <w:rsid w:val="00900FA6"/>
    <w:rsid w:val="00901CA5"/>
    <w:rsid w:val="00901EFB"/>
    <w:rsid w:val="00901FB5"/>
    <w:rsid w:val="009025F9"/>
    <w:rsid w:val="00902974"/>
    <w:rsid w:val="00903D75"/>
    <w:rsid w:val="00904337"/>
    <w:rsid w:val="00904404"/>
    <w:rsid w:val="009050FA"/>
    <w:rsid w:val="00905511"/>
    <w:rsid w:val="00905CBB"/>
    <w:rsid w:val="00906E3B"/>
    <w:rsid w:val="00907671"/>
    <w:rsid w:val="00907B0E"/>
    <w:rsid w:val="00907D31"/>
    <w:rsid w:val="00912E14"/>
    <w:rsid w:val="00912E50"/>
    <w:rsid w:val="00912F74"/>
    <w:rsid w:val="00914273"/>
    <w:rsid w:val="009143F9"/>
    <w:rsid w:val="00914DF6"/>
    <w:rsid w:val="00915DEA"/>
    <w:rsid w:val="00915FA7"/>
    <w:rsid w:val="009161FE"/>
    <w:rsid w:val="009163F1"/>
    <w:rsid w:val="00916D11"/>
    <w:rsid w:val="00917C48"/>
    <w:rsid w:val="009202C0"/>
    <w:rsid w:val="00920974"/>
    <w:rsid w:val="00922448"/>
    <w:rsid w:val="00923E89"/>
    <w:rsid w:val="0092415D"/>
    <w:rsid w:val="009245C3"/>
    <w:rsid w:val="00924E01"/>
    <w:rsid w:val="00925690"/>
    <w:rsid w:val="00926A82"/>
    <w:rsid w:val="009272B1"/>
    <w:rsid w:val="00927A20"/>
    <w:rsid w:val="00927EF9"/>
    <w:rsid w:val="00930069"/>
    <w:rsid w:val="009303B5"/>
    <w:rsid w:val="00930BF9"/>
    <w:rsid w:val="00934010"/>
    <w:rsid w:val="0093495A"/>
    <w:rsid w:val="00935C2F"/>
    <w:rsid w:val="00936AF1"/>
    <w:rsid w:val="00937F5A"/>
    <w:rsid w:val="009400FA"/>
    <w:rsid w:val="00941100"/>
    <w:rsid w:val="00942546"/>
    <w:rsid w:val="00942743"/>
    <w:rsid w:val="00943075"/>
    <w:rsid w:val="0094338A"/>
    <w:rsid w:val="009469D7"/>
    <w:rsid w:val="00947B9D"/>
    <w:rsid w:val="00950257"/>
    <w:rsid w:val="00950BA2"/>
    <w:rsid w:val="00951102"/>
    <w:rsid w:val="00951111"/>
    <w:rsid w:val="009511D6"/>
    <w:rsid w:val="00951892"/>
    <w:rsid w:val="00952113"/>
    <w:rsid w:val="00953CC7"/>
    <w:rsid w:val="00954205"/>
    <w:rsid w:val="00954E2F"/>
    <w:rsid w:val="00955C28"/>
    <w:rsid w:val="00956213"/>
    <w:rsid w:val="009604F7"/>
    <w:rsid w:val="00961B12"/>
    <w:rsid w:val="009627C9"/>
    <w:rsid w:val="00964BCB"/>
    <w:rsid w:val="00965640"/>
    <w:rsid w:val="0096667E"/>
    <w:rsid w:val="00967DFA"/>
    <w:rsid w:val="00970598"/>
    <w:rsid w:val="00971030"/>
    <w:rsid w:val="0097233F"/>
    <w:rsid w:val="009728C0"/>
    <w:rsid w:val="00972BE1"/>
    <w:rsid w:val="00972D6A"/>
    <w:rsid w:val="009745BE"/>
    <w:rsid w:val="009753D6"/>
    <w:rsid w:val="00975861"/>
    <w:rsid w:val="00975EF0"/>
    <w:rsid w:val="00980016"/>
    <w:rsid w:val="00980E11"/>
    <w:rsid w:val="009811BB"/>
    <w:rsid w:val="00982902"/>
    <w:rsid w:val="00983849"/>
    <w:rsid w:val="00984195"/>
    <w:rsid w:val="009852BE"/>
    <w:rsid w:val="00985D2B"/>
    <w:rsid w:val="009872BF"/>
    <w:rsid w:val="0098798C"/>
    <w:rsid w:val="009901D2"/>
    <w:rsid w:val="0099173C"/>
    <w:rsid w:val="00991766"/>
    <w:rsid w:val="009923E9"/>
    <w:rsid w:val="009949E6"/>
    <w:rsid w:val="009958BF"/>
    <w:rsid w:val="00997143"/>
    <w:rsid w:val="009974C7"/>
    <w:rsid w:val="00997C27"/>
    <w:rsid w:val="009A2C0F"/>
    <w:rsid w:val="009A3999"/>
    <w:rsid w:val="009A4339"/>
    <w:rsid w:val="009A5325"/>
    <w:rsid w:val="009A595B"/>
    <w:rsid w:val="009A5E9D"/>
    <w:rsid w:val="009A622D"/>
    <w:rsid w:val="009A6287"/>
    <w:rsid w:val="009A6638"/>
    <w:rsid w:val="009A6E9C"/>
    <w:rsid w:val="009A70CB"/>
    <w:rsid w:val="009A7753"/>
    <w:rsid w:val="009A789D"/>
    <w:rsid w:val="009B0356"/>
    <w:rsid w:val="009B14DE"/>
    <w:rsid w:val="009B1C11"/>
    <w:rsid w:val="009B2BB5"/>
    <w:rsid w:val="009B3185"/>
    <w:rsid w:val="009B43BE"/>
    <w:rsid w:val="009B4E2A"/>
    <w:rsid w:val="009B5056"/>
    <w:rsid w:val="009B75F8"/>
    <w:rsid w:val="009C0954"/>
    <w:rsid w:val="009C0D83"/>
    <w:rsid w:val="009C16DC"/>
    <w:rsid w:val="009C18F9"/>
    <w:rsid w:val="009C34BE"/>
    <w:rsid w:val="009C4A28"/>
    <w:rsid w:val="009C5009"/>
    <w:rsid w:val="009D198E"/>
    <w:rsid w:val="009D262D"/>
    <w:rsid w:val="009D2914"/>
    <w:rsid w:val="009D29D0"/>
    <w:rsid w:val="009D2C2F"/>
    <w:rsid w:val="009D3062"/>
    <w:rsid w:val="009D440E"/>
    <w:rsid w:val="009D4A87"/>
    <w:rsid w:val="009D5129"/>
    <w:rsid w:val="009D533A"/>
    <w:rsid w:val="009D5CC9"/>
    <w:rsid w:val="009D6347"/>
    <w:rsid w:val="009D6BF4"/>
    <w:rsid w:val="009D6CEA"/>
    <w:rsid w:val="009D7D6D"/>
    <w:rsid w:val="009E13DF"/>
    <w:rsid w:val="009E3CAB"/>
    <w:rsid w:val="009E5107"/>
    <w:rsid w:val="009E6590"/>
    <w:rsid w:val="009E67A0"/>
    <w:rsid w:val="009E6803"/>
    <w:rsid w:val="009E70E3"/>
    <w:rsid w:val="009E726F"/>
    <w:rsid w:val="009F036C"/>
    <w:rsid w:val="009F0E34"/>
    <w:rsid w:val="009F1526"/>
    <w:rsid w:val="009F22B8"/>
    <w:rsid w:val="009F32D5"/>
    <w:rsid w:val="009F4129"/>
    <w:rsid w:val="009F4497"/>
    <w:rsid w:val="009F584A"/>
    <w:rsid w:val="009F5A33"/>
    <w:rsid w:val="009F5BB1"/>
    <w:rsid w:val="009F63A5"/>
    <w:rsid w:val="009F6705"/>
    <w:rsid w:val="009F6873"/>
    <w:rsid w:val="009F7076"/>
    <w:rsid w:val="009F7306"/>
    <w:rsid w:val="009F7E63"/>
    <w:rsid w:val="00A01241"/>
    <w:rsid w:val="00A01F50"/>
    <w:rsid w:val="00A0205E"/>
    <w:rsid w:val="00A02449"/>
    <w:rsid w:val="00A032B7"/>
    <w:rsid w:val="00A06D7F"/>
    <w:rsid w:val="00A07645"/>
    <w:rsid w:val="00A07B85"/>
    <w:rsid w:val="00A1005B"/>
    <w:rsid w:val="00A1219C"/>
    <w:rsid w:val="00A122F1"/>
    <w:rsid w:val="00A12EFC"/>
    <w:rsid w:val="00A13384"/>
    <w:rsid w:val="00A13A24"/>
    <w:rsid w:val="00A140F0"/>
    <w:rsid w:val="00A14310"/>
    <w:rsid w:val="00A1463F"/>
    <w:rsid w:val="00A14F47"/>
    <w:rsid w:val="00A15ABE"/>
    <w:rsid w:val="00A15E19"/>
    <w:rsid w:val="00A20D8A"/>
    <w:rsid w:val="00A216BF"/>
    <w:rsid w:val="00A22438"/>
    <w:rsid w:val="00A242ED"/>
    <w:rsid w:val="00A246BF"/>
    <w:rsid w:val="00A259A1"/>
    <w:rsid w:val="00A27317"/>
    <w:rsid w:val="00A278DD"/>
    <w:rsid w:val="00A27B8D"/>
    <w:rsid w:val="00A30520"/>
    <w:rsid w:val="00A306BF"/>
    <w:rsid w:val="00A309FA"/>
    <w:rsid w:val="00A316A0"/>
    <w:rsid w:val="00A32BE9"/>
    <w:rsid w:val="00A32C34"/>
    <w:rsid w:val="00A33E99"/>
    <w:rsid w:val="00A359E5"/>
    <w:rsid w:val="00A366D2"/>
    <w:rsid w:val="00A36860"/>
    <w:rsid w:val="00A36A37"/>
    <w:rsid w:val="00A37B58"/>
    <w:rsid w:val="00A4205E"/>
    <w:rsid w:val="00A42EF5"/>
    <w:rsid w:val="00A430FF"/>
    <w:rsid w:val="00A441B6"/>
    <w:rsid w:val="00A464EB"/>
    <w:rsid w:val="00A47EB3"/>
    <w:rsid w:val="00A50945"/>
    <w:rsid w:val="00A513E3"/>
    <w:rsid w:val="00A51B3E"/>
    <w:rsid w:val="00A52092"/>
    <w:rsid w:val="00A520BB"/>
    <w:rsid w:val="00A52366"/>
    <w:rsid w:val="00A528D7"/>
    <w:rsid w:val="00A5452B"/>
    <w:rsid w:val="00A556CD"/>
    <w:rsid w:val="00A55B00"/>
    <w:rsid w:val="00A56F76"/>
    <w:rsid w:val="00A5714D"/>
    <w:rsid w:val="00A57578"/>
    <w:rsid w:val="00A607CC"/>
    <w:rsid w:val="00A60C4E"/>
    <w:rsid w:val="00A61501"/>
    <w:rsid w:val="00A61E26"/>
    <w:rsid w:val="00A62064"/>
    <w:rsid w:val="00A62484"/>
    <w:rsid w:val="00A62957"/>
    <w:rsid w:val="00A633A7"/>
    <w:rsid w:val="00A63425"/>
    <w:rsid w:val="00A63D35"/>
    <w:rsid w:val="00A6548F"/>
    <w:rsid w:val="00A65D61"/>
    <w:rsid w:val="00A66C15"/>
    <w:rsid w:val="00A67975"/>
    <w:rsid w:val="00A67B3E"/>
    <w:rsid w:val="00A67E98"/>
    <w:rsid w:val="00A700A5"/>
    <w:rsid w:val="00A7014A"/>
    <w:rsid w:val="00A708BC"/>
    <w:rsid w:val="00A710A2"/>
    <w:rsid w:val="00A71C93"/>
    <w:rsid w:val="00A720B0"/>
    <w:rsid w:val="00A72130"/>
    <w:rsid w:val="00A732C2"/>
    <w:rsid w:val="00A73790"/>
    <w:rsid w:val="00A73C0C"/>
    <w:rsid w:val="00A76FD1"/>
    <w:rsid w:val="00A77C0D"/>
    <w:rsid w:val="00A77E17"/>
    <w:rsid w:val="00A77E8C"/>
    <w:rsid w:val="00A77F7B"/>
    <w:rsid w:val="00A8011B"/>
    <w:rsid w:val="00A80850"/>
    <w:rsid w:val="00A81F59"/>
    <w:rsid w:val="00A8332B"/>
    <w:rsid w:val="00A837E1"/>
    <w:rsid w:val="00A84222"/>
    <w:rsid w:val="00A910FF"/>
    <w:rsid w:val="00A919AB"/>
    <w:rsid w:val="00A92A9B"/>
    <w:rsid w:val="00A92BFF"/>
    <w:rsid w:val="00A92E41"/>
    <w:rsid w:val="00A95831"/>
    <w:rsid w:val="00A95983"/>
    <w:rsid w:val="00A960C3"/>
    <w:rsid w:val="00A96710"/>
    <w:rsid w:val="00A97B15"/>
    <w:rsid w:val="00A97DE7"/>
    <w:rsid w:val="00AA0D97"/>
    <w:rsid w:val="00AA3203"/>
    <w:rsid w:val="00AA3C73"/>
    <w:rsid w:val="00AA456B"/>
    <w:rsid w:val="00AA6027"/>
    <w:rsid w:val="00AA683E"/>
    <w:rsid w:val="00AB2435"/>
    <w:rsid w:val="00AB3800"/>
    <w:rsid w:val="00AB48C3"/>
    <w:rsid w:val="00AB4918"/>
    <w:rsid w:val="00AB56D2"/>
    <w:rsid w:val="00AB57D6"/>
    <w:rsid w:val="00AB7613"/>
    <w:rsid w:val="00AB7BB2"/>
    <w:rsid w:val="00AC00CE"/>
    <w:rsid w:val="00AC0764"/>
    <w:rsid w:val="00AC1A7A"/>
    <w:rsid w:val="00AC2872"/>
    <w:rsid w:val="00AC2CFE"/>
    <w:rsid w:val="00AC4C23"/>
    <w:rsid w:val="00AC50CD"/>
    <w:rsid w:val="00AC66DA"/>
    <w:rsid w:val="00AD004B"/>
    <w:rsid w:val="00AD013C"/>
    <w:rsid w:val="00AD0A8B"/>
    <w:rsid w:val="00AD1439"/>
    <w:rsid w:val="00AD2EF8"/>
    <w:rsid w:val="00AD3659"/>
    <w:rsid w:val="00AD4331"/>
    <w:rsid w:val="00AD55DA"/>
    <w:rsid w:val="00AD5C64"/>
    <w:rsid w:val="00AD5E02"/>
    <w:rsid w:val="00AD73F4"/>
    <w:rsid w:val="00AE0370"/>
    <w:rsid w:val="00AE12C8"/>
    <w:rsid w:val="00AE1471"/>
    <w:rsid w:val="00AE1A92"/>
    <w:rsid w:val="00AE2200"/>
    <w:rsid w:val="00AE227B"/>
    <w:rsid w:val="00AE6279"/>
    <w:rsid w:val="00AE6B83"/>
    <w:rsid w:val="00AE6EC2"/>
    <w:rsid w:val="00AF043A"/>
    <w:rsid w:val="00AF0744"/>
    <w:rsid w:val="00AF23C3"/>
    <w:rsid w:val="00AF2AF0"/>
    <w:rsid w:val="00AF336B"/>
    <w:rsid w:val="00AF5707"/>
    <w:rsid w:val="00AF5947"/>
    <w:rsid w:val="00AF5B81"/>
    <w:rsid w:val="00AF736C"/>
    <w:rsid w:val="00AF7762"/>
    <w:rsid w:val="00B00126"/>
    <w:rsid w:val="00B007F6"/>
    <w:rsid w:val="00B01243"/>
    <w:rsid w:val="00B02B4C"/>
    <w:rsid w:val="00B05032"/>
    <w:rsid w:val="00B05C49"/>
    <w:rsid w:val="00B05E2D"/>
    <w:rsid w:val="00B06BD1"/>
    <w:rsid w:val="00B06D10"/>
    <w:rsid w:val="00B07C45"/>
    <w:rsid w:val="00B07F8B"/>
    <w:rsid w:val="00B115C2"/>
    <w:rsid w:val="00B1232D"/>
    <w:rsid w:val="00B12BD2"/>
    <w:rsid w:val="00B13740"/>
    <w:rsid w:val="00B14C34"/>
    <w:rsid w:val="00B15A92"/>
    <w:rsid w:val="00B16BAF"/>
    <w:rsid w:val="00B17BC7"/>
    <w:rsid w:val="00B20A7F"/>
    <w:rsid w:val="00B20B3C"/>
    <w:rsid w:val="00B224EE"/>
    <w:rsid w:val="00B22764"/>
    <w:rsid w:val="00B22F5F"/>
    <w:rsid w:val="00B237F5"/>
    <w:rsid w:val="00B23E5D"/>
    <w:rsid w:val="00B25376"/>
    <w:rsid w:val="00B2549D"/>
    <w:rsid w:val="00B25C68"/>
    <w:rsid w:val="00B266AA"/>
    <w:rsid w:val="00B269CA"/>
    <w:rsid w:val="00B3016C"/>
    <w:rsid w:val="00B30803"/>
    <w:rsid w:val="00B30854"/>
    <w:rsid w:val="00B30F9D"/>
    <w:rsid w:val="00B314D8"/>
    <w:rsid w:val="00B31514"/>
    <w:rsid w:val="00B31790"/>
    <w:rsid w:val="00B3217A"/>
    <w:rsid w:val="00B337EB"/>
    <w:rsid w:val="00B34C9C"/>
    <w:rsid w:val="00B36360"/>
    <w:rsid w:val="00B36D0C"/>
    <w:rsid w:val="00B3746F"/>
    <w:rsid w:val="00B37AAB"/>
    <w:rsid w:val="00B401AF"/>
    <w:rsid w:val="00B40AF4"/>
    <w:rsid w:val="00B40DB6"/>
    <w:rsid w:val="00B41289"/>
    <w:rsid w:val="00B41909"/>
    <w:rsid w:val="00B43A8B"/>
    <w:rsid w:val="00B43DAF"/>
    <w:rsid w:val="00B441AF"/>
    <w:rsid w:val="00B442FA"/>
    <w:rsid w:val="00B452B2"/>
    <w:rsid w:val="00B4539D"/>
    <w:rsid w:val="00B4541B"/>
    <w:rsid w:val="00B465C4"/>
    <w:rsid w:val="00B46A13"/>
    <w:rsid w:val="00B46D1F"/>
    <w:rsid w:val="00B50471"/>
    <w:rsid w:val="00B521C2"/>
    <w:rsid w:val="00B526BE"/>
    <w:rsid w:val="00B52D86"/>
    <w:rsid w:val="00B53367"/>
    <w:rsid w:val="00B55B50"/>
    <w:rsid w:val="00B60DAD"/>
    <w:rsid w:val="00B61AE1"/>
    <w:rsid w:val="00B61BD8"/>
    <w:rsid w:val="00B61D71"/>
    <w:rsid w:val="00B62B42"/>
    <w:rsid w:val="00B63341"/>
    <w:rsid w:val="00B64954"/>
    <w:rsid w:val="00B65029"/>
    <w:rsid w:val="00B668C1"/>
    <w:rsid w:val="00B70C5F"/>
    <w:rsid w:val="00B717B2"/>
    <w:rsid w:val="00B72E11"/>
    <w:rsid w:val="00B75519"/>
    <w:rsid w:val="00B75C75"/>
    <w:rsid w:val="00B7636A"/>
    <w:rsid w:val="00B774D3"/>
    <w:rsid w:val="00B77A55"/>
    <w:rsid w:val="00B77AAF"/>
    <w:rsid w:val="00B80704"/>
    <w:rsid w:val="00B80985"/>
    <w:rsid w:val="00B80DAF"/>
    <w:rsid w:val="00B81FF3"/>
    <w:rsid w:val="00B83C96"/>
    <w:rsid w:val="00B84425"/>
    <w:rsid w:val="00B847FD"/>
    <w:rsid w:val="00B903A2"/>
    <w:rsid w:val="00B920EF"/>
    <w:rsid w:val="00B92697"/>
    <w:rsid w:val="00B93109"/>
    <w:rsid w:val="00B93237"/>
    <w:rsid w:val="00B93325"/>
    <w:rsid w:val="00B93F3B"/>
    <w:rsid w:val="00B94133"/>
    <w:rsid w:val="00B949C9"/>
    <w:rsid w:val="00B94A1C"/>
    <w:rsid w:val="00B95C73"/>
    <w:rsid w:val="00B96AAD"/>
    <w:rsid w:val="00B96AB4"/>
    <w:rsid w:val="00B970F4"/>
    <w:rsid w:val="00BA0116"/>
    <w:rsid w:val="00BA375D"/>
    <w:rsid w:val="00BA3C10"/>
    <w:rsid w:val="00BA43D2"/>
    <w:rsid w:val="00BA5F9F"/>
    <w:rsid w:val="00BA6D89"/>
    <w:rsid w:val="00BA76B7"/>
    <w:rsid w:val="00BB0FB2"/>
    <w:rsid w:val="00BB109A"/>
    <w:rsid w:val="00BB1C93"/>
    <w:rsid w:val="00BB1D33"/>
    <w:rsid w:val="00BB272D"/>
    <w:rsid w:val="00BB2B3E"/>
    <w:rsid w:val="00BB2EE0"/>
    <w:rsid w:val="00BB2F3B"/>
    <w:rsid w:val="00BB3204"/>
    <w:rsid w:val="00BB371B"/>
    <w:rsid w:val="00BB4287"/>
    <w:rsid w:val="00BB5F13"/>
    <w:rsid w:val="00BB66EA"/>
    <w:rsid w:val="00BB673D"/>
    <w:rsid w:val="00BB6D2D"/>
    <w:rsid w:val="00BB7C0F"/>
    <w:rsid w:val="00BC212B"/>
    <w:rsid w:val="00BC2660"/>
    <w:rsid w:val="00BC37FD"/>
    <w:rsid w:val="00BC3B8A"/>
    <w:rsid w:val="00BC4263"/>
    <w:rsid w:val="00BC5B99"/>
    <w:rsid w:val="00BC67BE"/>
    <w:rsid w:val="00BC77BD"/>
    <w:rsid w:val="00BC7853"/>
    <w:rsid w:val="00BC785F"/>
    <w:rsid w:val="00BC7FBD"/>
    <w:rsid w:val="00BD0228"/>
    <w:rsid w:val="00BD10F2"/>
    <w:rsid w:val="00BD168A"/>
    <w:rsid w:val="00BD2422"/>
    <w:rsid w:val="00BD2CB8"/>
    <w:rsid w:val="00BD33E7"/>
    <w:rsid w:val="00BD3F70"/>
    <w:rsid w:val="00BD4768"/>
    <w:rsid w:val="00BD4CD5"/>
    <w:rsid w:val="00BD5614"/>
    <w:rsid w:val="00BD628A"/>
    <w:rsid w:val="00BD6358"/>
    <w:rsid w:val="00BD7183"/>
    <w:rsid w:val="00BD7C7C"/>
    <w:rsid w:val="00BD7C80"/>
    <w:rsid w:val="00BE0749"/>
    <w:rsid w:val="00BE394D"/>
    <w:rsid w:val="00BE4200"/>
    <w:rsid w:val="00BE453A"/>
    <w:rsid w:val="00BE46E3"/>
    <w:rsid w:val="00BE52E0"/>
    <w:rsid w:val="00BE5D67"/>
    <w:rsid w:val="00BF1430"/>
    <w:rsid w:val="00BF1824"/>
    <w:rsid w:val="00BF3339"/>
    <w:rsid w:val="00BF3C5D"/>
    <w:rsid w:val="00BF50A2"/>
    <w:rsid w:val="00BF538F"/>
    <w:rsid w:val="00BF62E4"/>
    <w:rsid w:val="00BF68A0"/>
    <w:rsid w:val="00BF6AB9"/>
    <w:rsid w:val="00BF6D50"/>
    <w:rsid w:val="00C0109D"/>
    <w:rsid w:val="00C015B1"/>
    <w:rsid w:val="00C020B7"/>
    <w:rsid w:val="00C02D77"/>
    <w:rsid w:val="00C04393"/>
    <w:rsid w:val="00C043E1"/>
    <w:rsid w:val="00C063D3"/>
    <w:rsid w:val="00C110C1"/>
    <w:rsid w:val="00C1223E"/>
    <w:rsid w:val="00C12449"/>
    <w:rsid w:val="00C12C43"/>
    <w:rsid w:val="00C12E22"/>
    <w:rsid w:val="00C132B8"/>
    <w:rsid w:val="00C133D3"/>
    <w:rsid w:val="00C13AC8"/>
    <w:rsid w:val="00C15636"/>
    <w:rsid w:val="00C16DE7"/>
    <w:rsid w:val="00C20200"/>
    <w:rsid w:val="00C2151A"/>
    <w:rsid w:val="00C22059"/>
    <w:rsid w:val="00C220B4"/>
    <w:rsid w:val="00C23045"/>
    <w:rsid w:val="00C25B65"/>
    <w:rsid w:val="00C26309"/>
    <w:rsid w:val="00C2689C"/>
    <w:rsid w:val="00C26963"/>
    <w:rsid w:val="00C26D25"/>
    <w:rsid w:val="00C27E36"/>
    <w:rsid w:val="00C30BA6"/>
    <w:rsid w:val="00C31323"/>
    <w:rsid w:val="00C316D8"/>
    <w:rsid w:val="00C31831"/>
    <w:rsid w:val="00C3277F"/>
    <w:rsid w:val="00C33A88"/>
    <w:rsid w:val="00C345D2"/>
    <w:rsid w:val="00C34ED6"/>
    <w:rsid w:val="00C3632C"/>
    <w:rsid w:val="00C37C64"/>
    <w:rsid w:val="00C37D9B"/>
    <w:rsid w:val="00C43150"/>
    <w:rsid w:val="00C432BB"/>
    <w:rsid w:val="00C43C44"/>
    <w:rsid w:val="00C44E16"/>
    <w:rsid w:val="00C45011"/>
    <w:rsid w:val="00C45A26"/>
    <w:rsid w:val="00C4634E"/>
    <w:rsid w:val="00C47631"/>
    <w:rsid w:val="00C50663"/>
    <w:rsid w:val="00C50934"/>
    <w:rsid w:val="00C5196F"/>
    <w:rsid w:val="00C52258"/>
    <w:rsid w:val="00C54003"/>
    <w:rsid w:val="00C54B6F"/>
    <w:rsid w:val="00C5577C"/>
    <w:rsid w:val="00C55EB3"/>
    <w:rsid w:val="00C56550"/>
    <w:rsid w:val="00C569A7"/>
    <w:rsid w:val="00C5753A"/>
    <w:rsid w:val="00C57D25"/>
    <w:rsid w:val="00C619BD"/>
    <w:rsid w:val="00C61E5C"/>
    <w:rsid w:val="00C62971"/>
    <w:rsid w:val="00C63B2E"/>
    <w:rsid w:val="00C63FB2"/>
    <w:rsid w:val="00C6463D"/>
    <w:rsid w:val="00C64D30"/>
    <w:rsid w:val="00C6516A"/>
    <w:rsid w:val="00C6796F"/>
    <w:rsid w:val="00C7377B"/>
    <w:rsid w:val="00C743C7"/>
    <w:rsid w:val="00C74826"/>
    <w:rsid w:val="00C75AB8"/>
    <w:rsid w:val="00C75C7A"/>
    <w:rsid w:val="00C761A6"/>
    <w:rsid w:val="00C804B0"/>
    <w:rsid w:val="00C81113"/>
    <w:rsid w:val="00C81144"/>
    <w:rsid w:val="00C817BA"/>
    <w:rsid w:val="00C81A2E"/>
    <w:rsid w:val="00C82962"/>
    <w:rsid w:val="00C83DDE"/>
    <w:rsid w:val="00C841B5"/>
    <w:rsid w:val="00C8450F"/>
    <w:rsid w:val="00C84ECB"/>
    <w:rsid w:val="00C854B3"/>
    <w:rsid w:val="00C86B8F"/>
    <w:rsid w:val="00C9038A"/>
    <w:rsid w:val="00C903D2"/>
    <w:rsid w:val="00C909B1"/>
    <w:rsid w:val="00C92549"/>
    <w:rsid w:val="00C92AD4"/>
    <w:rsid w:val="00C93404"/>
    <w:rsid w:val="00C9344E"/>
    <w:rsid w:val="00C93D99"/>
    <w:rsid w:val="00C94362"/>
    <w:rsid w:val="00C95563"/>
    <w:rsid w:val="00C95653"/>
    <w:rsid w:val="00C95988"/>
    <w:rsid w:val="00C97A2C"/>
    <w:rsid w:val="00C97DCB"/>
    <w:rsid w:val="00CA04DA"/>
    <w:rsid w:val="00CA0F00"/>
    <w:rsid w:val="00CA1079"/>
    <w:rsid w:val="00CA1798"/>
    <w:rsid w:val="00CA2121"/>
    <w:rsid w:val="00CA2959"/>
    <w:rsid w:val="00CA31FC"/>
    <w:rsid w:val="00CA3D80"/>
    <w:rsid w:val="00CA3FFC"/>
    <w:rsid w:val="00CA46CA"/>
    <w:rsid w:val="00CA503F"/>
    <w:rsid w:val="00CA5237"/>
    <w:rsid w:val="00CA532E"/>
    <w:rsid w:val="00CA556F"/>
    <w:rsid w:val="00CA76DF"/>
    <w:rsid w:val="00CA7E0C"/>
    <w:rsid w:val="00CB01FF"/>
    <w:rsid w:val="00CB270C"/>
    <w:rsid w:val="00CB3830"/>
    <w:rsid w:val="00CB3FBE"/>
    <w:rsid w:val="00CB529B"/>
    <w:rsid w:val="00CB5667"/>
    <w:rsid w:val="00CB5C9A"/>
    <w:rsid w:val="00CB60BB"/>
    <w:rsid w:val="00CB68D6"/>
    <w:rsid w:val="00CB69F5"/>
    <w:rsid w:val="00CC0537"/>
    <w:rsid w:val="00CC07B8"/>
    <w:rsid w:val="00CC111A"/>
    <w:rsid w:val="00CC117C"/>
    <w:rsid w:val="00CC131B"/>
    <w:rsid w:val="00CC156D"/>
    <w:rsid w:val="00CC175D"/>
    <w:rsid w:val="00CC28C4"/>
    <w:rsid w:val="00CC3120"/>
    <w:rsid w:val="00CC3884"/>
    <w:rsid w:val="00CC3BE4"/>
    <w:rsid w:val="00CC42EE"/>
    <w:rsid w:val="00CC4667"/>
    <w:rsid w:val="00CC4D62"/>
    <w:rsid w:val="00CC516A"/>
    <w:rsid w:val="00CC6735"/>
    <w:rsid w:val="00CC68E2"/>
    <w:rsid w:val="00CC6952"/>
    <w:rsid w:val="00CD024A"/>
    <w:rsid w:val="00CD0534"/>
    <w:rsid w:val="00CD17AB"/>
    <w:rsid w:val="00CD3A8A"/>
    <w:rsid w:val="00CD75AB"/>
    <w:rsid w:val="00CD7A5C"/>
    <w:rsid w:val="00CE001E"/>
    <w:rsid w:val="00CE05E2"/>
    <w:rsid w:val="00CE1365"/>
    <w:rsid w:val="00CE30BC"/>
    <w:rsid w:val="00CE37F1"/>
    <w:rsid w:val="00CE4DD9"/>
    <w:rsid w:val="00CE5A0F"/>
    <w:rsid w:val="00CE6B3D"/>
    <w:rsid w:val="00CE6DDD"/>
    <w:rsid w:val="00CE7C38"/>
    <w:rsid w:val="00CE7FBC"/>
    <w:rsid w:val="00CF0059"/>
    <w:rsid w:val="00CF1777"/>
    <w:rsid w:val="00CF1A89"/>
    <w:rsid w:val="00CF27DF"/>
    <w:rsid w:val="00CF2E5C"/>
    <w:rsid w:val="00CF382B"/>
    <w:rsid w:val="00CF40F4"/>
    <w:rsid w:val="00CF4F47"/>
    <w:rsid w:val="00CF6595"/>
    <w:rsid w:val="00CF66FF"/>
    <w:rsid w:val="00CF671C"/>
    <w:rsid w:val="00CF704E"/>
    <w:rsid w:val="00CF7B23"/>
    <w:rsid w:val="00CF7B6C"/>
    <w:rsid w:val="00D00FA1"/>
    <w:rsid w:val="00D0186F"/>
    <w:rsid w:val="00D02BE5"/>
    <w:rsid w:val="00D06F22"/>
    <w:rsid w:val="00D0717D"/>
    <w:rsid w:val="00D076DE"/>
    <w:rsid w:val="00D1047A"/>
    <w:rsid w:val="00D11207"/>
    <w:rsid w:val="00D14040"/>
    <w:rsid w:val="00D15C3A"/>
    <w:rsid w:val="00D16601"/>
    <w:rsid w:val="00D17CB1"/>
    <w:rsid w:val="00D20153"/>
    <w:rsid w:val="00D20238"/>
    <w:rsid w:val="00D20DF8"/>
    <w:rsid w:val="00D2106E"/>
    <w:rsid w:val="00D22AB8"/>
    <w:rsid w:val="00D22BDF"/>
    <w:rsid w:val="00D22C59"/>
    <w:rsid w:val="00D2300F"/>
    <w:rsid w:val="00D241F2"/>
    <w:rsid w:val="00D2488E"/>
    <w:rsid w:val="00D25DC8"/>
    <w:rsid w:val="00D2780C"/>
    <w:rsid w:val="00D27E6A"/>
    <w:rsid w:val="00D30E55"/>
    <w:rsid w:val="00D30FA5"/>
    <w:rsid w:val="00D31AFB"/>
    <w:rsid w:val="00D31B53"/>
    <w:rsid w:val="00D320EA"/>
    <w:rsid w:val="00D33932"/>
    <w:rsid w:val="00D356EE"/>
    <w:rsid w:val="00D3595B"/>
    <w:rsid w:val="00D368BF"/>
    <w:rsid w:val="00D40390"/>
    <w:rsid w:val="00D4187F"/>
    <w:rsid w:val="00D433E8"/>
    <w:rsid w:val="00D443FB"/>
    <w:rsid w:val="00D44436"/>
    <w:rsid w:val="00D45676"/>
    <w:rsid w:val="00D458AC"/>
    <w:rsid w:val="00D460BA"/>
    <w:rsid w:val="00D46907"/>
    <w:rsid w:val="00D4791E"/>
    <w:rsid w:val="00D504E7"/>
    <w:rsid w:val="00D51C41"/>
    <w:rsid w:val="00D526CA"/>
    <w:rsid w:val="00D53722"/>
    <w:rsid w:val="00D55B8F"/>
    <w:rsid w:val="00D55CF9"/>
    <w:rsid w:val="00D563B2"/>
    <w:rsid w:val="00D565D9"/>
    <w:rsid w:val="00D56A53"/>
    <w:rsid w:val="00D570E3"/>
    <w:rsid w:val="00D600DE"/>
    <w:rsid w:val="00D6024D"/>
    <w:rsid w:val="00D60C1C"/>
    <w:rsid w:val="00D6116A"/>
    <w:rsid w:val="00D61769"/>
    <w:rsid w:val="00D61B93"/>
    <w:rsid w:val="00D626CC"/>
    <w:rsid w:val="00D62C53"/>
    <w:rsid w:val="00D63D8B"/>
    <w:rsid w:val="00D63DBB"/>
    <w:rsid w:val="00D64E88"/>
    <w:rsid w:val="00D65BF5"/>
    <w:rsid w:val="00D66025"/>
    <w:rsid w:val="00D664F8"/>
    <w:rsid w:val="00D6665A"/>
    <w:rsid w:val="00D70DD3"/>
    <w:rsid w:val="00D70E9A"/>
    <w:rsid w:val="00D72861"/>
    <w:rsid w:val="00D72E48"/>
    <w:rsid w:val="00D72F7B"/>
    <w:rsid w:val="00D73A7B"/>
    <w:rsid w:val="00D74A6C"/>
    <w:rsid w:val="00D74F51"/>
    <w:rsid w:val="00D74F6C"/>
    <w:rsid w:val="00D7524B"/>
    <w:rsid w:val="00D75856"/>
    <w:rsid w:val="00D765FB"/>
    <w:rsid w:val="00D767BF"/>
    <w:rsid w:val="00D7707F"/>
    <w:rsid w:val="00D77DA2"/>
    <w:rsid w:val="00D77FB8"/>
    <w:rsid w:val="00D80957"/>
    <w:rsid w:val="00D80A99"/>
    <w:rsid w:val="00D81DA8"/>
    <w:rsid w:val="00D84740"/>
    <w:rsid w:val="00D85F1D"/>
    <w:rsid w:val="00D864D0"/>
    <w:rsid w:val="00D86707"/>
    <w:rsid w:val="00D86A41"/>
    <w:rsid w:val="00D87043"/>
    <w:rsid w:val="00D90514"/>
    <w:rsid w:val="00D91303"/>
    <w:rsid w:val="00D91C53"/>
    <w:rsid w:val="00D92372"/>
    <w:rsid w:val="00D93A20"/>
    <w:rsid w:val="00D94246"/>
    <w:rsid w:val="00D955C0"/>
    <w:rsid w:val="00D95A4A"/>
    <w:rsid w:val="00D95EFA"/>
    <w:rsid w:val="00D969E1"/>
    <w:rsid w:val="00D96FC5"/>
    <w:rsid w:val="00D97C81"/>
    <w:rsid w:val="00D97F25"/>
    <w:rsid w:val="00D97F4A"/>
    <w:rsid w:val="00DA0552"/>
    <w:rsid w:val="00DA158A"/>
    <w:rsid w:val="00DA21F2"/>
    <w:rsid w:val="00DA30B4"/>
    <w:rsid w:val="00DA3DA5"/>
    <w:rsid w:val="00DA4180"/>
    <w:rsid w:val="00DA4357"/>
    <w:rsid w:val="00DA550B"/>
    <w:rsid w:val="00DA59DD"/>
    <w:rsid w:val="00DA6895"/>
    <w:rsid w:val="00DA69C8"/>
    <w:rsid w:val="00DA69E0"/>
    <w:rsid w:val="00DA6F1B"/>
    <w:rsid w:val="00DA75CB"/>
    <w:rsid w:val="00DA7A7D"/>
    <w:rsid w:val="00DA7DA2"/>
    <w:rsid w:val="00DB05EC"/>
    <w:rsid w:val="00DB060A"/>
    <w:rsid w:val="00DB0D77"/>
    <w:rsid w:val="00DB0F6D"/>
    <w:rsid w:val="00DB19D5"/>
    <w:rsid w:val="00DB2D4C"/>
    <w:rsid w:val="00DB4DE3"/>
    <w:rsid w:val="00DB50D4"/>
    <w:rsid w:val="00DB6814"/>
    <w:rsid w:val="00DB6C37"/>
    <w:rsid w:val="00DB77A2"/>
    <w:rsid w:val="00DB7E0B"/>
    <w:rsid w:val="00DC001F"/>
    <w:rsid w:val="00DC08C1"/>
    <w:rsid w:val="00DC0AE1"/>
    <w:rsid w:val="00DC2325"/>
    <w:rsid w:val="00DC2EDF"/>
    <w:rsid w:val="00DC532C"/>
    <w:rsid w:val="00DC63FD"/>
    <w:rsid w:val="00DC74E7"/>
    <w:rsid w:val="00DC7BC9"/>
    <w:rsid w:val="00DD013A"/>
    <w:rsid w:val="00DD06CE"/>
    <w:rsid w:val="00DD0B4A"/>
    <w:rsid w:val="00DD2B1F"/>
    <w:rsid w:val="00DD30CA"/>
    <w:rsid w:val="00DD330C"/>
    <w:rsid w:val="00DD3B8D"/>
    <w:rsid w:val="00DD70B3"/>
    <w:rsid w:val="00DD78E2"/>
    <w:rsid w:val="00DE0DDC"/>
    <w:rsid w:val="00DE15D1"/>
    <w:rsid w:val="00DE1A22"/>
    <w:rsid w:val="00DE2156"/>
    <w:rsid w:val="00DE21BA"/>
    <w:rsid w:val="00DE4D1A"/>
    <w:rsid w:val="00DE502B"/>
    <w:rsid w:val="00DE72C3"/>
    <w:rsid w:val="00DE7C68"/>
    <w:rsid w:val="00DF0B36"/>
    <w:rsid w:val="00DF0D40"/>
    <w:rsid w:val="00DF1383"/>
    <w:rsid w:val="00DF140F"/>
    <w:rsid w:val="00DF18F0"/>
    <w:rsid w:val="00DF1EE4"/>
    <w:rsid w:val="00DF35FD"/>
    <w:rsid w:val="00DF38A9"/>
    <w:rsid w:val="00DF38FF"/>
    <w:rsid w:val="00DF3DD2"/>
    <w:rsid w:val="00DF4053"/>
    <w:rsid w:val="00DF4F9D"/>
    <w:rsid w:val="00DF646C"/>
    <w:rsid w:val="00DF675B"/>
    <w:rsid w:val="00DF68FF"/>
    <w:rsid w:val="00E000CD"/>
    <w:rsid w:val="00E00482"/>
    <w:rsid w:val="00E00646"/>
    <w:rsid w:val="00E00949"/>
    <w:rsid w:val="00E018FB"/>
    <w:rsid w:val="00E0248C"/>
    <w:rsid w:val="00E03DFD"/>
    <w:rsid w:val="00E0460B"/>
    <w:rsid w:val="00E04862"/>
    <w:rsid w:val="00E048D4"/>
    <w:rsid w:val="00E0577E"/>
    <w:rsid w:val="00E05904"/>
    <w:rsid w:val="00E06154"/>
    <w:rsid w:val="00E0687B"/>
    <w:rsid w:val="00E068A9"/>
    <w:rsid w:val="00E0690F"/>
    <w:rsid w:val="00E072F9"/>
    <w:rsid w:val="00E07F0F"/>
    <w:rsid w:val="00E10F27"/>
    <w:rsid w:val="00E11990"/>
    <w:rsid w:val="00E11FAA"/>
    <w:rsid w:val="00E12DAE"/>
    <w:rsid w:val="00E178FF"/>
    <w:rsid w:val="00E17BE3"/>
    <w:rsid w:val="00E2004E"/>
    <w:rsid w:val="00E20C87"/>
    <w:rsid w:val="00E22FAB"/>
    <w:rsid w:val="00E23A62"/>
    <w:rsid w:val="00E243CD"/>
    <w:rsid w:val="00E2575D"/>
    <w:rsid w:val="00E259FE"/>
    <w:rsid w:val="00E2611D"/>
    <w:rsid w:val="00E27A66"/>
    <w:rsid w:val="00E305AE"/>
    <w:rsid w:val="00E32401"/>
    <w:rsid w:val="00E325C6"/>
    <w:rsid w:val="00E34E35"/>
    <w:rsid w:val="00E3563E"/>
    <w:rsid w:val="00E36879"/>
    <w:rsid w:val="00E36C9F"/>
    <w:rsid w:val="00E40B99"/>
    <w:rsid w:val="00E416A1"/>
    <w:rsid w:val="00E41D03"/>
    <w:rsid w:val="00E423C9"/>
    <w:rsid w:val="00E44358"/>
    <w:rsid w:val="00E44DEE"/>
    <w:rsid w:val="00E44F15"/>
    <w:rsid w:val="00E45AEB"/>
    <w:rsid w:val="00E45E54"/>
    <w:rsid w:val="00E4607D"/>
    <w:rsid w:val="00E46921"/>
    <w:rsid w:val="00E503B3"/>
    <w:rsid w:val="00E506B8"/>
    <w:rsid w:val="00E5354F"/>
    <w:rsid w:val="00E53687"/>
    <w:rsid w:val="00E53DCF"/>
    <w:rsid w:val="00E554E2"/>
    <w:rsid w:val="00E5589A"/>
    <w:rsid w:val="00E56529"/>
    <w:rsid w:val="00E56BBE"/>
    <w:rsid w:val="00E56DE3"/>
    <w:rsid w:val="00E575A5"/>
    <w:rsid w:val="00E57CFE"/>
    <w:rsid w:val="00E606EE"/>
    <w:rsid w:val="00E60B5F"/>
    <w:rsid w:val="00E612D5"/>
    <w:rsid w:val="00E636C0"/>
    <w:rsid w:val="00E64A8D"/>
    <w:rsid w:val="00E66185"/>
    <w:rsid w:val="00E672CA"/>
    <w:rsid w:val="00E70E3B"/>
    <w:rsid w:val="00E72C81"/>
    <w:rsid w:val="00E73432"/>
    <w:rsid w:val="00E7391D"/>
    <w:rsid w:val="00E745D4"/>
    <w:rsid w:val="00E74DE5"/>
    <w:rsid w:val="00E7744D"/>
    <w:rsid w:val="00E80A78"/>
    <w:rsid w:val="00E81EA7"/>
    <w:rsid w:val="00E823ED"/>
    <w:rsid w:val="00E83325"/>
    <w:rsid w:val="00E844B0"/>
    <w:rsid w:val="00E84F30"/>
    <w:rsid w:val="00E853E1"/>
    <w:rsid w:val="00E854B2"/>
    <w:rsid w:val="00E8564F"/>
    <w:rsid w:val="00E85886"/>
    <w:rsid w:val="00E859BF"/>
    <w:rsid w:val="00E864DA"/>
    <w:rsid w:val="00E878C1"/>
    <w:rsid w:val="00E87EA7"/>
    <w:rsid w:val="00E90A50"/>
    <w:rsid w:val="00E90CB2"/>
    <w:rsid w:val="00E90E6F"/>
    <w:rsid w:val="00E9197C"/>
    <w:rsid w:val="00E91F0D"/>
    <w:rsid w:val="00E95CC7"/>
    <w:rsid w:val="00E9714B"/>
    <w:rsid w:val="00EA04A4"/>
    <w:rsid w:val="00EA0C00"/>
    <w:rsid w:val="00EA0F39"/>
    <w:rsid w:val="00EA2033"/>
    <w:rsid w:val="00EA2178"/>
    <w:rsid w:val="00EA3B2F"/>
    <w:rsid w:val="00EA4FE9"/>
    <w:rsid w:val="00EA528D"/>
    <w:rsid w:val="00EA5D0A"/>
    <w:rsid w:val="00EA5FB4"/>
    <w:rsid w:val="00EA73DE"/>
    <w:rsid w:val="00EA7CF3"/>
    <w:rsid w:val="00EA7FE5"/>
    <w:rsid w:val="00EB06E9"/>
    <w:rsid w:val="00EB0B20"/>
    <w:rsid w:val="00EB1747"/>
    <w:rsid w:val="00EB1B59"/>
    <w:rsid w:val="00EB227B"/>
    <w:rsid w:val="00EB266E"/>
    <w:rsid w:val="00EB4F0E"/>
    <w:rsid w:val="00EB53C8"/>
    <w:rsid w:val="00EB79A6"/>
    <w:rsid w:val="00EC29E6"/>
    <w:rsid w:val="00EC3364"/>
    <w:rsid w:val="00EC36F8"/>
    <w:rsid w:val="00EC3D69"/>
    <w:rsid w:val="00EC4BF4"/>
    <w:rsid w:val="00EC59F3"/>
    <w:rsid w:val="00EC71A1"/>
    <w:rsid w:val="00EC7667"/>
    <w:rsid w:val="00EC782A"/>
    <w:rsid w:val="00EC794C"/>
    <w:rsid w:val="00ED04A8"/>
    <w:rsid w:val="00ED0ECD"/>
    <w:rsid w:val="00ED11C5"/>
    <w:rsid w:val="00ED1A92"/>
    <w:rsid w:val="00ED1CA2"/>
    <w:rsid w:val="00ED370A"/>
    <w:rsid w:val="00ED458E"/>
    <w:rsid w:val="00ED4630"/>
    <w:rsid w:val="00ED6DC0"/>
    <w:rsid w:val="00ED7414"/>
    <w:rsid w:val="00EE20BD"/>
    <w:rsid w:val="00EE242A"/>
    <w:rsid w:val="00EE46FB"/>
    <w:rsid w:val="00EE503C"/>
    <w:rsid w:val="00EE55F1"/>
    <w:rsid w:val="00EE61D9"/>
    <w:rsid w:val="00EE6289"/>
    <w:rsid w:val="00EF13D2"/>
    <w:rsid w:val="00EF36F3"/>
    <w:rsid w:val="00EF381B"/>
    <w:rsid w:val="00EF3F7F"/>
    <w:rsid w:val="00EF7A6B"/>
    <w:rsid w:val="00EF7CCC"/>
    <w:rsid w:val="00F02622"/>
    <w:rsid w:val="00F03855"/>
    <w:rsid w:val="00F038C6"/>
    <w:rsid w:val="00F03B26"/>
    <w:rsid w:val="00F0454E"/>
    <w:rsid w:val="00F05622"/>
    <w:rsid w:val="00F06201"/>
    <w:rsid w:val="00F06910"/>
    <w:rsid w:val="00F07D73"/>
    <w:rsid w:val="00F11113"/>
    <w:rsid w:val="00F11680"/>
    <w:rsid w:val="00F13575"/>
    <w:rsid w:val="00F14696"/>
    <w:rsid w:val="00F15360"/>
    <w:rsid w:val="00F1583B"/>
    <w:rsid w:val="00F16930"/>
    <w:rsid w:val="00F17BE1"/>
    <w:rsid w:val="00F20942"/>
    <w:rsid w:val="00F212CB"/>
    <w:rsid w:val="00F21577"/>
    <w:rsid w:val="00F21722"/>
    <w:rsid w:val="00F2369D"/>
    <w:rsid w:val="00F237A0"/>
    <w:rsid w:val="00F23840"/>
    <w:rsid w:val="00F24262"/>
    <w:rsid w:val="00F247BB"/>
    <w:rsid w:val="00F248A8"/>
    <w:rsid w:val="00F24CFE"/>
    <w:rsid w:val="00F25448"/>
    <w:rsid w:val="00F259C0"/>
    <w:rsid w:val="00F260AD"/>
    <w:rsid w:val="00F26F3C"/>
    <w:rsid w:val="00F27111"/>
    <w:rsid w:val="00F2757B"/>
    <w:rsid w:val="00F27EC1"/>
    <w:rsid w:val="00F31973"/>
    <w:rsid w:val="00F31E38"/>
    <w:rsid w:val="00F322DF"/>
    <w:rsid w:val="00F32F9F"/>
    <w:rsid w:val="00F33EB1"/>
    <w:rsid w:val="00F34DB8"/>
    <w:rsid w:val="00F367E9"/>
    <w:rsid w:val="00F36D9C"/>
    <w:rsid w:val="00F37F81"/>
    <w:rsid w:val="00F4042D"/>
    <w:rsid w:val="00F40D9C"/>
    <w:rsid w:val="00F42F2F"/>
    <w:rsid w:val="00F431F8"/>
    <w:rsid w:val="00F4352B"/>
    <w:rsid w:val="00F43F7E"/>
    <w:rsid w:val="00F46160"/>
    <w:rsid w:val="00F4659F"/>
    <w:rsid w:val="00F469D0"/>
    <w:rsid w:val="00F47D83"/>
    <w:rsid w:val="00F500D1"/>
    <w:rsid w:val="00F5061F"/>
    <w:rsid w:val="00F50DA9"/>
    <w:rsid w:val="00F50F87"/>
    <w:rsid w:val="00F5196D"/>
    <w:rsid w:val="00F519A5"/>
    <w:rsid w:val="00F51FF7"/>
    <w:rsid w:val="00F520FD"/>
    <w:rsid w:val="00F52FA8"/>
    <w:rsid w:val="00F52FE5"/>
    <w:rsid w:val="00F533FB"/>
    <w:rsid w:val="00F53F2B"/>
    <w:rsid w:val="00F53FD5"/>
    <w:rsid w:val="00F558F9"/>
    <w:rsid w:val="00F55D2D"/>
    <w:rsid w:val="00F56CD4"/>
    <w:rsid w:val="00F56F65"/>
    <w:rsid w:val="00F57457"/>
    <w:rsid w:val="00F5748A"/>
    <w:rsid w:val="00F57F4D"/>
    <w:rsid w:val="00F60DF9"/>
    <w:rsid w:val="00F62E86"/>
    <w:rsid w:val="00F636E8"/>
    <w:rsid w:val="00F63C72"/>
    <w:rsid w:val="00F63CE0"/>
    <w:rsid w:val="00F65191"/>
    <w:rsid w:val="00F6524C"/>
    <w:rsid w:val="00F660A0"/>
    <w:rsid w:val="00F667AD"/>
    <w:rsid w:val="00F6694E"/>
    <w:rsid w:val="00F677A4"/>
    <w:rsid w:val="00F678DB"/>
    <w:rsid w:val="00F70C8A"/>
    <w:rsid w:val="00F7123B"/>
    <w:rsid w:val="00F71D0D"/>
    <w:rsid w:val="00F71D7D"/>
    <w:rsid w:val="00F722E4"/>
    <w:rsid w:val="00F72E88"/>
    <w:rsid w:val="00F734B4"/>
    <w:rsid w:val="00F752CD"/>
    <w:rsid w:val="00F75532"/>
    <w:rsid w:val="00F756A6"/>
    <w:rsid w:val="00F75BA7"/>
    <w:rsid w:val="00F75D80"/>
    <w:rsid w:val="00F75F0C"/>
    <w:rsid w:val="00F772B9"/>
    <w:rsid w:val="00F774A1"/>
    <w:rsid w:val="00F779F7"/>
    <w:rsid w:val="00F808AC"/>
    <w:rsid w:val="00F810BC"/>
    <w:rsid w:val="00F820A7"/>
    <w:rsid w:val="00F821E3"/>
    <w:rsid w:val="00F83D42"/>
    <w:rsid w:val="00F8586B"/>
    <w:rsid w:val="00F85AD1"/>
    <w:rsid w:val="00F862D6"/>
    <w:rsid w:val="00F86F06"/>
    <w:rsid w:val="00F87A04"/>
    <w:rsid w:val="00F905E2"/>
    <w:rsid w:val="00F909F6"/>
    <w:rsid w:val="00F917FC"/>
    <w:rsid w:val="00F91CBF"/>
    <w:rsid w:val="00F91F2B"/>
    <w:rsid w:val="00F923DC"/>
    <w:rsid w:val="00F924C2"/>
    <w:rsid w:val="00F92DA7"/>
    <w:rsid w:val="00F93ADE"/>
    <w:rsid w:val="00F96500"/>
    <w:rsid w:val="00F96D81"/>
    <w:rsid w:val="00F97207"/>
    <w:rsid w:val="00F974A8"/>
    <w:rsid w:val="00F97D1B"/>
    <w:rsid w:val="00FA072B"/>
    <w:rsid w:val="00FA21CA"/>
    <w:rsid w:val="00FA2949"/>
    <w:rsid w:val="00FA3164"/>
    <w:rsid w:val="00FA4034"/>
    <w:rsid w:val="00FA47B9"/>
    <w:rsid w:val="00FA4EDD"/>
    <w:rsid w:val="00FA52E7"/>
    <w:rsid w:val="00FA558B"/>
    <w:rsid w:val="00FA5E7B"/>
    <w:rsid w:val="00FA6E6B"/>
    <w:rsid w:val="00FA7595"/>
    <w:rsid w:val="00FB2895"/>
    <w:rsid w:val="00FB2A0D"/>
    <w:rsid w:val="00FB445B"/>
    <w:rsid w:val="00FB7C37"/>
    <w:rsid w:val="00FC0BE8"/>
    <w:rsid w:val="00FC0E38"/>
    <w:rsid w:val="00FC132A"/>
    <w:rsid w:val="00FC1542"/>
    <w:rsid w:val="00FC3C73"/>
    <w:rsid w:val="00FC4C78"/>
    <w:rsid w:val="00FC536B"/>
    <w:rsid w:val="00FC5C62"/>
    <w:rsid w:val="00FC7660"/>
    <w:rsid w:val="00FC7ABB"/>
    <w:rsid w:val="00FD10B6"/>
    <w:rsid w:val="00FD1A05"/>
    <w:rsid w:val="00FD24CE"/>
    <w:rsid w:val="00FD377F"/>
    <w:rsid w:val="00FD38F9"/>
    <w:rsid w:val="00FD39B1"/>
    <w:rsid w:val="00FD63E5"/>
    <w:rsid w:val="00FD68D3"/>
    <w:rsid w:val="00FD6FE2"/>
    <w:rsid w:val="00FD750C"/>
    <w:rsid w:val="00FE109B"/>
    <w:rsid w:val="00FE17D9"/>
    <w:rsid w:val="00FE199B"/>
    <w:rsid w:val="00FE25B2"/>
    <w:rsid w:val="00FE3135"/>
    <w:rsid w:val="00FE6223"/>
    <w:rsid w:val="00FE75CF"/>
    <w:rsid w:val="00FE7EF1"/>
    <w:rsid w:val="00FF08E7"/>
    <w:rsid w:val="00FF0D8A"/>
    <w:rsid w:val="00FF12B2"/>
    <w:rsid w:val="00FF3998"/>
    <w:rsid w:val="00FF407B"/>
    <w:rsid w:val="00FF44F0"/>
    <w:rsid w:val="00FF4798"/>
    <w:rsid w:val="00FF4982"/>
    <w:rsid w:val="00FF5134"/>
    <w:rsid w:val="00FF55B4"/>
    <w:rsid w:val="00FF7656"/>
    <w:rsid w:val="00FF79EF"/>
    <w:rsid w:val="016A83F5"/>
    <w:rsid w:val="03275BF9"/>
    <w:rsid w:val="034B6206"/>
    <w:rsid w:val="03B602F2"/>
    <w:rsid w:val="049603E5"/>
    <w:rsid w:val="049BE5F1"/>
    <w:rsid w:val="05677C48"/>
    <w:rsid w:val="066ABCF1"/>
    <w:rsid w:val="06E4FB27"/>
    <w:rsid w:val="07178F59"/>
    <w:rsid w:val="0749183A"/>
    <w:rsid w:val="07612059"/>
    <w:rsid w:val="09CB2794"/>
    <w:rsid w:val="0B2BD124"/>
    <w:rsid w:val="0C9D8312"/>
    <w:rsid w:val="0E05D8AA"/>
    <w:rsid w:val="0F4003DE"/>
    <w:rsid w:val="123A3A74"/>
    <w:rsid w:val="12E5132B"/>
    <w:rsid w:val="13BA3C0D"/>
    <w:rsid w:val="13C54F91"/>
    <w:rsid w:val="14412093"/>
    <w:rsid w:val="1A718900"/>
    <w:rsid w:val="1AD78A88"/>
    <w:rsid w:val="1C0331FE"/>
    <w:rsid w:val="1C0D26B8"/>
    <w:rsid w:val="1C4CA566"/>
    <w:rsid w:val="20002FCD"/>
    <w:rsid w:val="2034BD13"/>
    <w:rsid w:val="220F2176"/>
    <w:rsid w:val="224EFD74"/>
    <w:rsid w:val="22F22F66"/>
    <w:rsid w:val="246A8598"/>
    <w:rsid w:val="251EF39D"/>
    <w:rsid w:val="2618898F"/>
    <w:rsid w:val="27CF544B"/>
    <w:rsid w:val="2842069C"/>
    <w:rsid w:val="28996695"/>
    <w:rsid w:val="2A97B5F3"/>
    <w:rsid w:val="2AC0F5AB"/>
    <w:rsid w:val="2B6EA974"/>
    <w:rsid w:val="2E3B67D3"/>
    <w:rsid w:val="2FF15A91"/>
    <w:rsid w:val="307B8884"/>
    <w:rsid w:val="30AB4F67"/>
    <w:rsid w:val="30D80EC8"/>
    <w:rsid w:val="315581AE"/>
    <w:rsid w:val="3397143A"/>
    <w:rsid w:val="33B3DCAC"/>
    <w:rsid w:val="3417C4A6"/>
    <w:rsid w:val="34545D4A"/>
    <w:rsid w:val="35E1E8AE"/>
    <w:rsid w:val="35EAE330"/>
    <w:rsid w:val="360F41B6"/>
    <w:rsid w:val="382F6BE1"/>
    <w:rsid w:val="383C3590"/>
    <w:rsid w:val="397C0C0A"/>
    <w:rsid w:val="39EA7DBF"/>
    <w:rsid w:val="3D7601D3"/>
    <w:rsid w:val="3E95A55D"/>
    <w:rsid w:val="3F174E1C"/>
    <w:rsid w:val="40459719"/>
    <w:rsid w:val="407C8219"/>
    <w:rsid w:val="409A8B66"/>
    <w:rsid w:val="431D341E"/>
    <w:rsid w:val="43C1BE29"/>
    <w:rsid w:val="44B4849F"/>
    <w:rsid w:val="457699EF"/>
    <w:rsid w:val="457C2318"/>
    <w:rsid w:val="45A87707"/>
    <w:rsid w:val="46B0962F"/>
    <w:rsid w:val="46CB3174"/>
    <w:rsid w:val="4855DDE5"/>
    <w:rsid w:val="48E6C078"/>
    <w:rsid w:val="4CEDDE44"/>
    <w:rsid w:val="4D68B9B9"/>
    <w:rsid w:val="4D9BAAEA"/>
    <w:rsid w:val="4EFF6CFC"/>
    <w:rsid w:val="4F144332"/>
    <w:rsid w:val="4FD2943C"/>
    <w:rsid w:val="4FE4DD88"/>
    <w:rsid w:val="5072256F"/>
    <w:rsid w:val="544D758D"/>
    <w:rsid w:val="54DA6762"/>
    <w:rsid w:val="5834800D"/>
    <w:rsid w:val="590644E1"/>
    <w:rsid w:val="5D5EFD06"/>
    <w:rsid w:val="5E16A57A"/>
    <w:rsid w:val="635F1DA8"/>
    <w:rsid w:val="647C1DE8"/>
    <w:rsid w:val="6521E83F"/>
    <w:rsid w:val="6557F781"/>
    <w:rsid w:val="658F629A"/>
    <w:rsid w:val="6681135A"/>
    <w:rsid w:val="67FB9E69"/>
    <w:rsid w:val="6814A139"/>
    <w:rsid w:val="6B5DC285"/>
    <w:rsid w:val="6CBBADD4"/>
    <w:rsid w:val="6CC501D6"/>
    <w:rsid w:val="6D203C7E"/>
    <w:rsid w:val="6D3622FA"/>
    <w:rsid w:val="703971F7"/>
    <w:rsid w:val="71214D7C"/>
    <w:rsid w:val="720FE1F7"/>
    <w:rsid w:val="726845EB"/>
    <w:rsid w:val="73C795B0"/>
    <w:rsid w:val="74896BC3"/>
    <w:rsid w:val="74EA3ED5"/>
    <w:rsid w:val="75EC7FCA"/>
    <w:rsid w:val="784003FF"/>
    <w:rsid w:val="79D23D77"/>
    <w:rsid w:val="7AEC983D"/>
    <w:rsid w:val="7B14AFEA"/>
    <w:rsid w:val="7BA176A8"/>
    <w:rsid w:val="7BA2FACE"/>
    <w:rsid w:val="7C2838BF"/>
    <w:rsid w:val="7D98FE63"/>
    <w:rsid w:val="7D9F16C9"/>
    <w:rsid w:val="7DBF63F4"/>
    <w:rsid w:val="7E90085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1FF893"/>
  <w15:chartTrackingRefBased/>
  <w15:docId w15:val="{45888038-2E42-A040-80B3-21A7BB523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58D7"/>
    <w:pPr>
      <w:keepNext/>
      <w:keepLines/>
      <w:numPr>
        <w:numId w:val="1"/>
      </w:numPr>
      <w:spacing w:before="360" w:after="8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4D67C5"/>
    <w:pPr>
      <w:keepNext/>
      <w:keepLines/>
      <w:numPr>
        <w:ilvl w:val="1"/>
        <w:numId w:val="1"/>
      </w:numPr>
      <w:spacing w:after="0"/>
      <w:outlineLvl w:val="1"/>
    </w:pPr>
    <w:rPr>
      <w:rFonts w:eastAsiaTheme="majorEastAsia" w:cstheme="majorBidi"/>
      <w:b/>
      <w:bCs/>
      <w:color w:val="000000" w:themeColor="text1"/>
    </w:rPr>
  </w:style>
  <w:style w:type="paragraph" w:styleId="Heading3">
    <w:name w:val="heading 3"/>
    <w:basedOn w:val="Normal"/>
    <w:next w:val="Normal"/>
    <w:link w:val="Heading3Char"/>
    <w:uiPriority w:val="9"/>
    <w:unhideWhenUsed/>
    <w:qFormat/>
    <w:rsid w:val="001758D7"/>
    <w:pPr>
      <w:keepNext/>
      <w:keepLines/>
      <w:numPr>
        <w:ilvl w:val="2"/>
        <w:numId w:val="1"/>
      </w:numPr>
      <w:spacing w:before="160" w:after="80"/>
      <w:outlineLvl w:val="2"/>
    </w:pPr>
    <w:rPr>
      <w:rFonts w:eastAsiaTheme="majorEastAsia" w:cstheme="majorBidi"/>
      <w:b/>
      <w:bCs/>
      <w:i/>
      <w:iCs/>
      <w:color w:val="000000" w:themeColor="text1"/>
    </w:rPr>
  </w:style>
  <w:style w:type="paragraph" w:styleId="Heading4">
    <w:name w:val="heading 4"/>
    <w:basedOn w:val="Normal"/>
    <w:next w:val="Normal"/>
    <w:link w:val="Heading4Char"/>
    <w:uiPriority w:val="9"/>
    <w:semiHidden/>
    <w:unhideWhenUsed/>
    <w:qFormat/>
    <w:rsid w:val="00267A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7A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7A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7A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7A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7A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8D7"/>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4D67C5"/>
    <w:rPr>
      <w:rFonts w:eastAsiaTheme="majorEastAsia" w:cstheme="majorBidi"/>
      <w:b/>
      <w:bCs/>
      <w:color w:val="000000" w:themeColor="text1"/>
    </w:rPr>
  </w:style>
  <w:style w:type="character" w:customStyle="1" w:styleId="Heading3Char">
    <w:name w:val="Heading 3 Char"/>
    <w:basedOn w:val="DefaultParagraphFont"/>
    <w:link w:val="Heading3"/>
    <w:uiPriority w:val="9"/>
    <w:rsid w:val="001758D7"/>
    <w:rPr>
      <w:rFonts w:eastAsiaTheme="majorEastAsia" w:cstheme="majorBidi"/>
      <w:b/>
      <w:bCs/>
      <w:i/>
      <w:iCs/>
      <w:color w:val="000000" w:themeColor="text1"/>
    </w:rPr>
  </w:style>
  <w:style w:type="character" w:customStyle="1" w:styleId="Heading4Char">
    <w:name w:val="Heading 4 Char"/>
    <w:basedOn w:val="DefaultParagraphFont"/>
    <w:link w:val="Heading4"/>
    <w:uiPriority w:val="9"/>
    <w:semiHidden/>
    <w:rsid w:val="00267A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7A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7A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7A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7A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7AE7"/>
    <w:rPr>
      <w:rFonts w:eastAsiaTheme="majorEastAsia" w:cstheme="majorBidi"/>
      <w:color w:val="272727" w:themeColor="text1" w:themeTint="D8"/>
    </w:rPr>
  </w:style>
  <w:style w:type="paragraph" w:styleId="Title">
    <w:name w:val="Title"/>
    <w:basedOn w:val="Normal"/>
    <w:next w:val="Normal"/>
    <w:link w:val="TitleChar"/>
    <w:uiPriority w:val="10"/>
    <w:qFormat/>
    <w:rsid w:val="00267A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7A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7A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7A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7AE7"/>
    <w:pPr>
      <w:spacing w:before="160"/>
      <w:jc w:val="center"/>
    </w:pPr>
    <w:rPr>
      <w:i/>
      <w:iCs/>
      <w:color w:val="404040" w:themeColor="text1" w:themeTint="BF"/>
    </w:rPr>
  </w:style>
  <w:style w:type="character" w:customStyle="1" w:styleId="QuoteChar">
    <w:name w:val="Quote Char"/>
    <w:basedOn w:val="DefaultParagraphFont"/>
    <w:link w:val="Quote"/>
    <w:uiPriority w:val="29"/>
    <w:rsid w:val="00267AE7"/>
    <w:rPr>
      <w:i/>
      <w:iCs/>
      <w:color w:val="404040" w:themeColor="text1" w:themeTint="BF"/>
    </w:rPr>
  </w:style>
  <w:style w:type="paragraph" w:styleId="ListParagraph">
    <w:name w:val="List Paragraph"/>
    <w:basedOn w:val="Normal"/>
    <w:uiPriority w:val="34"/>
    <w:qFormat/>
    <w:rsid w:val="00267AE7"/>
    <w:pPr>
      <w:ind w:left="720"/>
      <w:contextualSpacing/>
    </w:pPr>
  </w:style>
  <w:style w:type="character" w:styleId="IntenseEmphasis">
    <w:name w:val="Intense Emphasis"/>
    <w:basedOn w:val="DefaultParagraphFont"/>
    <w:uiPriority w:val="21"/>
    <w:qFormat/>
    <w:rsid w:val="00267AE7"/>
    <w:rPr>
      <w:i/>
      <w:iCs/>
      <w:color w:val="0F4761" w:themeColor="accent1" w:themeShade="BF"/>
    </w:rPr>
  </w:style>
  <w:style w:type="paragraph" w:styleId="IntenseQuote">
    <w:name w:val="Intense Quote"/>
    <w:basedOn w:val="Normal"/>
    <w:next w:val="Normal"/>
    <w:link w:val="IntenseQuoteChar"/>
    <w:uiPriority w:val="30"/>
    <w:qFormat/>
    <w:rsid w:val="00267A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7AE7"/>
    <w:rPr>
      <w:i/>
      <w:iCs/>
      <w:color w:val="0F4761" w:themeColor="accent1" w:themeShade="BF"/>
    </w:rPr>
  </w:style>
  <w:style w:type="character" w:styleId="IntenseReference">
    <w:name w:val="Intense Reference"/>
    <w:basedOn w:val="DefaultParagraphFont"/>
    <w:uiPriority w:val="32"/>
    <w:qFormat/>
    <w:rsid w:val="00267AE7"/>
    <w:rPr>
      <w:b/>
      <w:bCs/>
      <w:smallCaps/>
      <w:color w:val="0F4761" w:themeColor="accent1" w:themeShade="BF"/>
      <w:spacing w:val="5"/>
    </w:rPr>
  </w:style>
  <w:style w:type="table" w:styleId="TableGrid">
    <w:name w:val="Table Grid"/>
    <w:basedOn w:val="TableNormal"/>
    <w:uiPriority w:val="39"/>
    <w:rsid w:val="00294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940E3"/>
    <w:rPr>
      <w:sz w:val="16"/>
      <w:szCs w:val="16"/>
    </w:rPr>
  </w:style>
  <w:style w:type="paragraph" w:styleId="NormalWeb">
    <w:name w:val="Normal (Web)"/>
    <w:basedOn w:val="Normal"/>
    <w:uiPriority w:val="99"/>
    <w:unhideWhenUsed/>
    <w:rsid w:val="007F46A0"/>
    <w:rPr>
      <w:rFonts w:ascii="Times New Roman" w:hAnsi="Times New Roman" w:cs="Times New Roman"/>
    </w:rPr>
  </w:style>
  <w:style w:type="paragraph" w:styleId="CommentText">
    <w:name w:val="annotation text"/>
    <w:basedOn w:val="Normal"/>
    <w:link w:val="CommentTextChar"/>
    <w:uiPriority w:val="99"/>
    <w:unhideWhenUsed/>
    <w:rsid w:val="00006530"/>
    <w:pPr>
      <w:spacing w:line="240" w:lineRule="auto"/>
    </w:pPr>
    <w:rPr>
      <w:sz w:val="20"/>
      <w:szCs w:val="20"/>
    </w:rPr>
  </w:style>
  <w:style w:type="character" w:customStyle="1" w:styleId="CommentTextChar">
    <w:name w:val="Comment Text Char"/>
    <w:basedOn w:val="DefaultParagraphFont"/>
    <w:link w:val="CommentText"/>
    <w:uiPriority w:val="99"/>
    <w:rsid w:val="00006530"/>
    <w:rPr>
      <w:sz w:val="20"/>
      <w:szCs w:val="20"/>
    </w:rPr>
  </w:style>
  <w:style w:type="paragraph" w:styleId="CommentSubject">
    <w:name w:val="annotation subject"/>
    <w:basedOn w:val="CommentText"/>
    <w:next w:val="CommentText"/>
    <w:link w:val="CommentSubjectChar"/>
    <w:uiPriority w:val="99"/>
    <w:semiHidden/>
    <w:unhideWhenUsed/>
    <w:rsid w:val="00006530"/>
    <w:rPr>
      <w:b/>
      <w:bCs/>
    </w:rPr>
  </w:style>
  <w:style w:type="character" w:customStyle="1" w:styleId="CommentSubjectChar">
    <w:name w:val="Comment Subject Char"/>
    <w:basedOn w:val="CommentTextChar"/>
    <w:link w:val="CommentSubject"/>
    <w:uiPriority w:val="99"/>
    <w:semiHidden/>
    <w:rsid w:val="00006530"/>
    <w:rPr>
      <w:b/>
      <w:bCs/>
      <w:sz w:val="20"/>
      <w:szCs w:val="20"/>
    </w:rPr>
  </w:style>
  <w:style w:type="character" w:styleId="Hyperlink">
    <w:name w:val="Hyperlink"/>
    <w:basedOn w:val="DefaultParagraphFont"/>
    <w:uiPriority w:val="99"/>
    <w:unhideWhenUsed/>
    <w:rsid w:val="00637C70"/>
    <w:rPr>
      <w:color w:val="467886" w:themeColor="hyperlink"/>
      <w:u w:val="single"/>
    </w:rPr>
  </w:style>
  <w:style w:type="character" w:styleId="UnresolvedMention">
    <w:name w:val="Unresolved Mention"/>
    <w:basedOn w:val="DefaultParagraphFont"/>
    <w:uiPriority w:val="99"/>
    <w:semiHidden/>
    <w:unhideWhenUsed/>
    <w:rsid w:val="00637C70"/>
    <w:rPr>
      <w:color w:val="605E5C"/>
      <w:shd w:val="clear" w:color="auto" w:fill="E1DFDD"/>
    </w:rPr>
  </w:style>
  <w:style w:type="character" w:styleId="Strong">
    <w:name w:val="Strong"/>
    <w:basedOn w:val="DefaultParagraphFont"/>
    <w:uiPriority w:val="22"/>
    <w:qFormat/>
    <w:rsid w:val="00C3277F"/>
    <w:rPr>
      <w:b/>
      <w:bCs/>
    </w:rPr>
  </w:style>
  <w:style w:type="character" w:styleId="Emphasis">
    <w:name w:val="Emphasis"/>
    <w:basedOn w:val="DefaultParagraphFont"/>
    <w:uiPriority w:val="20"/>
    <w:qFormat/>
    <w:rsid w:val="00C3277F"/>
    <w:rPr>
      <w:i/>
      <w:iCs/>
    </w:rPr>
  </w:style>
  <w:style w:type="paragraph" w:styleId="Header">
    <w:name w:val="header"/>
    <w:basedOn w:val="Normal"/>
    <w:link w:val="HeaderChar"/>
    <w:uiPriority w:val="99"/>
    <w:unhideWhenUsed/>
    <w:rsid w:val="001248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482E"/>
  </w:style>
  <w:style w:type="paragraph" w:styleId="Footer">
    <w:name w:val="footer"/>
    <w:basedOn w:val="Normal"/>
    <w:link w:val="FooterChar"/>
    <w:uiPriority w:val="99"/>
    <w:unhideWhenUsed/>
    <w:rsid w:val="001248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482E"/>
  </w:style>
  <w:style w:type="character" w:styleId="PageNumber">
    <w:name w:val="page number"/>
    <w:basedOn w:val="DefaultParagraphFont"/>
    <w:uiPriority w:val="99"/>
    <w:semiHidden/>
    <w:unhideWhenUsed/>
    <w:rsid w:val="0012482E"/>
  </w:style>
  <w:style w:type="character" w:styleId="FollowedHyperlink">
    <w:name w:val="FollowedHyperlink"/>
    <w:basedOn w:val="DefaultParagraphFont"/>
    <w:uiPriority w:val="99"/>
    <w:semiHidden/>
    <w:unhideWhenUsed/>
    <w:rsid w:val="002943A7"/>
    <w:rPr>
      <w:color w:val="96607D" w:themeColor="followedHyperlink"/>
      <w:u w:val="single"/>
    </w:rPr>
  </w:style>
  <w:style w:type="paragraph" w:styleId="Revision">
    <w:name w:val="Revision"/>
    <w:hidden/>
    <w:uiPriority w:val="99"/>
    <w:semiHidden/>
    <w:rsid w:val="00472C83"/>
    <w:pPr>
      <w:spacing w:after="0" w:line="240" w:lineRule="auto"/>
    </w:pPr>
  </w:style>
  <w:style w:type="paragraph" w:styleId="TOCHeading">
    <w:name w:val="TOC Heading"/>
    <w:basedOn w:val="Heading1"/>
    <w:next w:val="Normal"/>
    <w:uiPriority w:val="39"/>
    <w:unhideWhenUsed/>
    <w:qFormat/>
    <w:rsid w:val="00E45E54"/>
    <w:pPr>
      <w:numPr>
        <w:numId w:val="0"/>
      </w:numPr>
      <w:spacing w:before="480" w:after="0" w:line="276" w:lineRule="auto"/>
      <w:outlineLvl w:val="9"/>
    </w:pPr>
    <w:rPr>
      <w:color w:val="0F4761" w:themeColor="accent1" w:themeShade="BF"/>
      <w:kern w:val="0"/>
      <w:lang w:val="en-US"/>
      <w14:ligatures w14:val="none"/>
    </w:rPr>
  </w:style>
  <w:style w:type="paragraph" w:styleId="TOC1">
    <w:name w:val="toc 1"/>
    <w:basedOn w:val="Normal"/>
    <w:next w:val="Normal"/>
    <w:autoRedefine/>
    <w:uiPriority w:val="39"/>
    <w:unhideWhenUsed/>
    <w:rsid w:val="00E45E54"/>
    <w:pPr>
      <w:spacing w:before="120" w:after="0"/>
    </w:pPr>
    <w:rPr>
      <w:b/>
      <w:bCs/>
      <w:i/>
      <w:iCs/>
    </w:rPr>
  </w:style>
  <w:style w:type="paragraph" w:styleId="TOC2">
    <w:name w:val="toc 2"/>
    <w:basedOn w:val="Normal"/>
    <w:next w:val="Normal"/>
    <w:autoRedefine/>
    <w:uiPriority w:val="39"/>
    <w:unhideWhenUsed/>
    <w:rsid w:val="00E45E54"/>
    <w:pPr>
      <w:spacing w:before="120" w:after="0"/>
      <w:ind w:left="240"/>
    </w:pPr>
    <w:rPr>
      <w:b/>
      <w:bCs/>
      <w:sz w:val="22"/>
      <w:szCs w:val="22"/>
    </w:rPr>
  </w:style>
  <w:style w:type="paragraph" w:styleId="TOC3">
    <w:name w:val="toc 3"/>
    <w:basedOn w:val="Normal"/>
    <w:next w:val="Normal"/>
    <w:autoRedefine/>
    <w:uiPriority w:val="39"/>
    <w:unhideWhenUsed/>
    <w:rsid w:val="00E45E54"/>
    <w:pPr>
      <w:spacing w:after="0"/>
      <w:ind w:left="480"/>
    </w:pPr>
    <w:rPr>
      <w:sz w:val="20"/>
      <w:szCs w:val="20"/>
    </w:rPr>
  </w:style>
  <w:style w:type="paragraph" w:styleId="TOC4">
    <w:name w:val="toc 4"/>
    <w:basedOn w:val="Normal"/>
    <w:next w:val="Normal"/>
    <w:autoRedefine/>
    <w:uiPriority w:val="39"/>
    <w:semiHidden/>
    <w:unhideWhenUsed/>
    <w:rsid w:val="00E45E54"/>
    <w:pPr>
      <w:spacing w:after="0"/>
      <w:ind w:left="720"/>
    </w:pPr>
    <w:rPr>
      <w:sz w:val="20"/>
      <w:szCs w:val="20"/>
    </w:rPr>
  </w:style>
  <w:style w:type="paragraph" w:styleId="TOC5">
    <w:name w:val="toc 5"/>
    <w:basedOn w:val="Normal"/>
    <w:next w:val="Normal"/>
    <w:autoRedefine/>
    <w:uiPriority w:val="39"/>
    <w:semiHidden/>
    <w:unhideWhenUsed/>
    <w:rsid w:val="00E45E54"/>
    <w:pPr>
      <w:spacing w:after="0"/>
      <w:ind w:left="960"/>
    </w:pPr>
    <w:rPr>
      <w:sz w:val="20"/>
      <w:szCs w:val="20"/>
    </w:rPr>
  </w:style>
  <w:style w:type="paragraph" w:styleId="TOC6">
    <w:name w:val="toc 6"/>
    <w:basedOn w:val="Normal"/>
    <w:next w:val="Normal"/>
    <w:autoRedefine/>
    <w:uiPriority w:val="39"/>
    <w:semiHidden/>
    <w:unhideWhenUsed/>
    <w:rsid w:val="00E45E54"/>
    <w:pPr>
      <w:spacing w:after="0"/>
      <w:ind w:left="1200"/>
    </w:pPr>
    <w:rPr>
      <w:sz w:val="20"/>
      <w:szCs w:val="20"/>
    </w:rPr>
  </w:style>
  <w:style w:type="paragraph" w:styleId="TOC7">
    <w:name w:val="toc 7"/>
    <w:basedOn w:val="Normal"/>
    <w:next w:val="Normal"/>
    <w:autoRedefine/>
    <w:uiPriority w:val="39"/>
    <w:semiHidden/>
    <w:unhideWhenUsed/>
    <w:rsid w:val="00E45E54"/>
    <w:pPr>
      <w:spacing w:after="0"/>
      <w:ind w:left="1440"/>
    </w:pPr>
    <w:rPr>
      <w:sz w:val="20"/>
      <w:szCs w:val="20"/>
    </w:rPr>
  </w:style>
  <w:style w:type="paragraph" w:styleId="TOC8">
    <w:name w:val="toc 8"/>
    <w:basedOn w:val="Normal"/>
    <w:next w:val="Normal"/>
    <w:autoRedefine/>
    <w:uiPriority w:val="39"/>
    <w:semiHidden/>
    <w:unhideWhenUsed/>
    <w:rsid w:val="00E45E54"/>
    <w:pPr>
      <w:spacing w:after="0"/>
      <w:ind w:left="1680"/>
    </w:pPr>
    <w:rPr>
      <w:sz w:val="20"/>
      <w:szCs w:val="20"/>
    </w:rPr>
  </w:style>
  <w:style w:type="paragraph" w:styleId="TOC9">
    <w:name w:val="toc 9"/>
    <w:basedOn w:val="Normal"/>
    <w:next w:val="Normal"/>
    <w:autoRedefine/>
    <w:uiPriority w:val="39"/>
    <w:semiHidden/>
    <w:unhideWhenUsed/>
    <w:rsid w:val="00E45E54"/>
    <w:pPr>
      <w:spacing w:after="0"/>
      <w:ind w:left="1920"/>
    </w:pPr>
    <w:rPr>
      <w:sz w:val="20"/>
      <w:szCs w:val="20"/>
    </w:rPr>
  </w:style>
  <w:style w:type="paragraph" w:customStyle="1" w:styleId="msonormal0">
    <w:name w:val="msonormal"/>
    <w:basedOn w:val="Normal"/>
    <w:uiPriority w:val="99"/>
    <w:semiHidden/>
    <w:rsid w:val="00E45E54"/>
    <w:pPr>
      <w:spacing w:line="276" w:lineRule="auto"/>
    </w:pPr>
    <w:rPr>
      <w:rFonts w:ascii="Times New Roman" w:hAnsi="Times New Roman" w:cs="Times New Roman"/>
    </w:rPr>
  </w:style>
  <w:style w:type="paragraph" w:styleId="NoSpacing">
    <w:name w:val="No Spacing"/>
    <w:uiPriority w:val="1"/>
    <w:qFormat/>
    <w:rsid w:val="00E45E54"/>
    <w:pPr>
      <w:spacing w:after="0" w:line="240" w:lineRule="auto"/>
    </w:pPr>
  </w:style>
  <w:style w:type="table" w:styleId="PlainTable2">
    <w:name w:val="Plain Table 2"/>
    <w:basedOn w:val="TableNormal"/>
    <w:uiPriority w:val="42"/>
    <w:rsid w:val="00E45E54"/>
    <w:pPr>
      <w:spacing w:after="0" w:line="240" w:lineRule="auto"/>
    </w:pPr>
    <w:rPr>
      <w:lang w:val="en-IN"/>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CurrentList1">
    <w:name w:val="Current List1"/>
    <w:uiPriority w:val="99"/>
    <w:rsid w:val="00E45E54"/>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89435">
      <w:bodyDiv w:val="1"/>
      <w:marLeft w:val="0"/>
      <w:marRight w:val="0"/>
      <w:marTop w:val="0"/>
      <w:marBottom w:val="0"/>
      <w:divBdr>
        <w:top w:val="none" w:sz="0" w:space="0" w:color="auto"/>
        <w:left w:val="none" w:sz="0" w:space="0" w:color="auto"/>
        <w:bottom w:val="none" w:sz="0" w:space="0" w:color="auto"/>
        <w:right w:val="none" w:sz="0" w:space="0" w:color="auto"/>
      </w:divBdr>
    </w:div>
    <w:div w:id="80371041">
      <w:bodyDiv w:val="1"/>
      <w:marLeft w:val="0"/>
      <w:marRight w:val="0"/>
      <w:marTop w:val="0"/>
      <w:marBottom w:val="0"/>
      <w:divBdr>
        <w:top w:val="none" w:sz="0" w:space="0" w:color="auto"/>
        <w:left w:val="none" w:sz="0" w:space="0" w:color="auto"/>
        <w:bottom w:val="none" w:sz="0" w:space="0" w:color="auto"/>
        <w:right w:val="none" w:sz="0" w:space="0" w:color="auto"/>
      </w:divBdr>
    </w:div>
    <w:div w:id="106891779">
      <w:bodyDiv w:val="1"/>
      <w:marLeft w:val="0"/>
      <w:marRight w:val="0"/>
      <w:marTop w:val="0"/>
      <w:marBottom w:val="0"/>
      <w:divBdr>
        <w:top w:val="none" w:sz="0" w:space="0" w:color="auto"/>
        <w:left w:val="none" w:sz="0" w:space="0" w:color="auto"/>
        <w:bottom w:val="none" w:sz="0" w:space="0" w:color="auto"/>
        <w:right w:val="none" w:sz="0" w:space="0" w:color="auto"/>
      </w:divBdr>
    </w:div>
    <w:div w:id="128480823">
      <w:bodyDiv w:val="1"/>
      <w:marLeft w:val="0"/>
      <w:marRight w:val="0"/>
      <w:marTop w:val="0"/>
      <w:marBottom w:val="0"/>
      <w:divBdr>
        <w:top w:val="none" w:sz="0" w:space="0" w:color="auto"/>
        <w:left w:val="none" w:sz="0" w:space="0" w:color="auto"/>
        <w:bottom w:val="none" w:sz="0" w:space="0" w:color="auto"/>
        <w:right w:val="none" w:sz="0" w:space="0" w:color="auto"/>
      </w:divBdr>
    </w:div>
    <w:div w:id="203250991">
      <w:bodyDiv w:val="1"/>
      <w:marLeft w:val="0"/>
      <w:marRight w:val="0"/>
      <w:marTop w:val="0"/>
      <w:marBottom w:val="0"/>
      <w:divBdr>
        <w:top w:val="none" w:sz="0" w:space="0" w:color="auto"/>
        <w:left w:val="none" w:sz="0" w:space="0" w:color="auto"/>
        <w:bottom w:val="none" w:sz="0" w:space="0" w:color="auto"/>
        <w:right w:val="none" w:sz="0" w:space="0" w:color="auto"/>
      </w:divBdr>
    </w:div>
    <w:div w:id="209197807">
      <w:bodyDiv w:val="1"/>
      <w:marLeft w:val="0"/>
      <w:marRight w:val="0"/>
      <w:marTop w:val="0"/>
      <w:marBottom w:val="0"/>
      <w:divBdr>
        <w:top w:val="none" w:sz="0" w:space="0" w:color="auto"/>
        <w:left w:val="none" w:sz="0" w:space="0" w:color="auto"/>
        <w:bottom w:val="none" w:sz="0" w:space="0" w:color="auto"/>
        <w:right w:val="none" w:sz="0" w:space="0" w:color="auto"/>
      </w:divBdr>
    </w:div>
    <w:div w:id="209805195">
      <w:bodyDiv w:val="1"/>
      <w:marLeft w:val="0"/>
      <w:marRight w:val="0"/>
      <w:marTop w:val="0"/>
      <w:marBottom w:val="0"/>
      <w:divBdr>
        <w:top w:val="none" w:sz="0" w:space="0" w:color="auto"/>
        <w:left w:val="none" w:sz="0" w:space="0" w:color="auto"/>
        <w:bottom w:val="none" w:sz="0" w:space="0" w:color="auto"/>
        <w:right w:val="none" w:sz="0" w:space="0" w:color="auto"/>
      </w:divBdr>
    </w:div>
    <w:div w:id="221673485">
      <w:bodyDiv w:val="1"/>
      <w:marLeft w:val="0"/>
      <w:marRight w:val="0"/>
      <w:marTop w:val="0"/>
      <w:marBottom w:val="0"/>
      <w:divBdr>
        <w:top w:val="none" w:sz="0" w:space="0" w:color="auto"/>
        <w:left w:val="none" w:sz="0" w:space="0" w:color="auto"/>
        <w:bottom w:val="none" w:sz="0" w:space="0" w:color="auto"/>
        <w:right w:val="none" w:sz="0" w:space="0" w:color="auto"/>
      </w:divBdr>
      <w:divsChild>
        <w:div w:id="634067763">
          <w:marLeft w:val="0"/>
          <w:marRight w:val="0"/>
          <w:marTop w:val="0"/>
          <w:marBottom w:val="0"/>
          <w:divBdr>
            <w:top w:val="none" w:sz="0" w:space="0" w:color="auto"/>
            <w:left w:val="none" w:sz="0" w:space="0" w:color="auto"/>
            <w:bottom w:val="none" w:sz="0" w:space="0" w:color="auto"/>
            <w:right w:val="none" w:sz="0" w:space="0" w:color="auto"/>
          </w:divBdr>
          <w:divsChild>
            <w:div w:id="1602488195">
              <w:marLeft w:val="0"/>
              <w:marRight w:val="0"/>
              <w:marTop w:val="0"/>
              <w:marBottom w:val="0"/>
              <w:divBdr>
                <w:top w:val="none" w:sz="0" w:space="0" w:color="auto"/>
                <w:left w:val="none" w:sz="0" w:space="0" w:color="auto"/>
                <w:bottom w:val="none" w:sz="0" w:space="0" w:color="auto"/>
                <w:right w:val="none" w:sz="0" w:space="0" w:color="auto"/>
              </w:divBdr>
              <w:divsChild>
                <w:div w:id="19037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08774">
          <w:marLeft w:val="0"/>
          <w:marRight w:val="0"/>
          <w:marTop w:val="0"/>
          <w:marBottom w:val="0"/>
          <w:divBdr>
            <w:top w:val="none" w:sz="0" w:space="0" w:color="auto"/>
            <w:left w:val="none" w:sz="0" w:space="0" w:color="auto"/>
            <w:bottom w:val="none" w:sz="0" w:space="0" w:color="auto"/>
            <w:right w:val="none" w:sz="0" w:space="0" w:color="auto"/>
          </w:divBdr>
          <w:divsChild>
            <w:div w:id="824513235">
              <w:marLeft w:val="0"/>
              <w:marRight w:val="0"/>
              <w:marTop w:val="0"/>
              <w:marBottom w:val="0"/>
              <w:divBdr>
                <w:top w:val="none" w:sz="0" w:space="0" w:color="auto"/>
                <w:left w:val="none" w:sz="0" w:space="0" w:color="auto"/>
                <w:bottom w:val="none" w:sz="0" w:space="0" w:color="auto"/>
                <w:right w:val="none" w:sz="0" w:space="0" w:color="auto"/>
              </w:divBdr>
              <w:divsChild>
                <w:div w:id="192194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831035">
      <w:bodyDiv w:val="1"/>
      <w:marLeft w:val="0"/>
      <w:marRight w:val="0"/>
      <w:marTop w:val="0"/>
      <w:marBottom w:val="0"/>
      <w:divBdr>
        <w:top w:val="none" w:sz="0" w:space="0" w:color="auto"/>
        <w:left w:val="none" w:sz="0" w:space="0" w:color="auto"/>
        <w:bottom w:val="none" w:sz="0" w:space="0" w:color="auto"/>
        <w:right w:val="none" w:sz="0" w:space="0" w:color="auto"/>
      </w:divBdr>
    </w:div>
    <w:div w:id="268050205">
      <w:bodyDiv w:val="1"/>
      <w:marLeft w:val="0"/>
      <w:marRight w:val="0"/>
      <w:marTop w:val="0"/>
      <w:marBottom w:val="0"/>
      <w:divBdr>
        <w:top w:val="none" w:sz="0" w:space="0" w:color="auto"/>
        <w:left w:val="none" w:sz="0" w:space="0" w:color="auto"/>
        <w:bottom w:val="none" w:sz="0" w:space="0" w:color="auto"/>
        <w:right w:val="none" w:sz="0" w:space="0" w:color="auto"/>
      </w:divBdr>
    </w:div>
    <w:div w:id="271673624">
      <w:bodyDiv w:val="1"/>
      <w:marLeft w:val="0"/>
      <w:marRight w:val="0"/>
      <w:marTop w:val="0"/>
      <w:marBottom w:val="0"/>
      <w:divBdr>
        <w:top w:val="none" w:sz="0" w:space="0" w:color="auto"/>
        <w:left w:val="none" w:sz="0" w:space="0" w:color="auto"/>
        <w:bottom w:val="none" w:sz="0" w:space="0" w:color="auto"/>
        <w:right w:val="none" w:sz="0" w:space="0" w:color="auto"/>
      </w:divBdr>
    </w:div>
    <w:div w:id="296109344">
      <w:bodyDiv w:val="1"/>
      <w:marLeft w:val="0"/>
      <w:marRight w:val="0"/>
      <w:marTop w:val="0"/>
      <w:marBottom w:val="0"/>
      <w:divBdr>
        <w:top w:val="none" w:sz="0" w:space="0" w:color="auto"/>
        <w:left w:val="none" w:sz="0" w:space="0" w:color="auto"/>
        <w:bottom w:val="none" w:sz="0" w:space="0" w:color="auto"/>
        <w:right w:val="none" w:sz="0" w:space="0" w:color="auto"/>
      </w:divBdr>
    </w:div>
    <w:div w:id="313878881">
      <w:bodyDiv w:val="1"/>
      <w:marLeft w:val="0"/>
      <w:marRight w:val="0"/>
      <w:marTop w:val="0"/>
      <w:marBottom w:val="0"/>
      <w:divBdr>
        <w:top w:val="none" w:sz="0" w:space="0" w:color="auto"/>
        <w:left w:val="none" w:sz="0" w:space="0" w:color="auto"/>
        <w:bottom w:val="none" w:sz="0" w:space="0" w:color="auto"/>
        <w:right w:val="none" w:sz="0" w:space="0" w:color="auto"/>
      </w:divBdr>
    </w:div>
    <w:div w:id="351878822">
      <w:bodyDiv w:val="1"/>
      <w:marLeft w:val="0"/>
      <w:marRight w:val="0"/>
      <w:marTop w:val="0"/>
      <w:marBottom w:val="0"/>
      <w:divBdr>
        <w:top w:val="none" w:sz="0" w:space="0" w:color="auto"/>
        <w:left w:val="none" w:sz="0" w:space="0" w:color="auto"/>
        <w:bottom w:val="none" w:sz="0" w:space="0" w:color="auto"/>
        <w:right w:val="none" w:sz="0" w:space="0" w:color="auto"/>
      </w:divBdr>
    </w:div>
    <w:div w:id="375352795">
      <w:bodyDiv w:val="1"/>
      <w:marLeft w:val="0"/>
      <w:marRight w:val="0"/>
      <w:marTop w:val="0"/>
      <w:marBottom w:val="0"/>
      <w:divBdr>
        <w:top w:val="none" w:sz="0" w:space="0" w:color="auto"/>
        <w:left w:val="none" w:sz="0" w:space="0" w:color="auto"/>
        <w:bottom w:val="none" w:sz="0" w:space="0" w:color="auto"/>
        <w:right w:val="none" w:sz="0" w:space="0" w:color="auto"/>
      </w:divBdr>
    </w:div>
    <w:div w:id="380401029">
      <w:bodyDiv w:val="1"/>
      <w:marLeft w:val="0"/>
      <w:marRight w:val="0"/>
      <w:marTop w:val="0"/>
      <w:marBottom w:val="0"/>
      <w:divBdr>
        <w:top w:val="none" w:sz="0" w:space="0" w:color="auto"/>
        <w:left w:val="none" w:sz="0" w:space="0" w:color="auto"/>
        <w:bottom w:val="none" w:sz="0" w:space="0" w:color="auto"/>
        <w:right w:val="none" w:sz="0" w:space="0" w:color="auto"/>
      </w:divBdr>
    </w:div>
    <w:div w:id="446582417">
      <w:bodyDiv w:val="1"/>
      <w:marLeft w:val="0"/>
      <w:marRight w:val="0"/>
      <w:marTop w:val="0"/>
      <w:marBottom w:val="0"/>
      <w:divBdr>
        <w:top w:val="none" w:sz="0" w:space="0" w:color="auto"/>
        <w:left w:val="none" w:sz="0" w:space="0" w:color="auto"/>
        <w:bottom w:val="none" w:sz="0" w:space="0" w:color="auto"/>
        <w:right w:val="none" w:sz="0" w:space="0" w:color="auto"/>
      </w:divBdr>
    </w:div>
    <w:div w:id="458572824">
      <w:bodyDiv w:val="1"/>
      <w:marLeft w:val="0"/>
      <w:marRight w:val="0"/>
      <w:marTop w:val="0"/>
      <w:marBottom w:val="0"/>
      <w:divBdr>
        <w:top w:val="none" w:sz="0" w:space="0" w:color="auto"/>
        <w:left w:val="none" w:sz="0" w:space="0" w:color="auto"/>
        <w:bottom w:val="none" w:sz="0" w:space="0" w:color="auto"/>
        <w:right w:val="none" w:sz="0" w:space="0" w:color="auto"/>
      </w:divBdr>
    </w:div>
    <w:div w:id="482235967">
      <w:bodyDiv w:val="1"/>
      <w:marLeft w:val="0"/>
      <w:marRight w:val="0"/>
      <w:marTop w:val="0"/>
      <w:marBottom w:val="0"/>
      <w:divBdr>
        <w:top w:val="none" w:sz="0" w:space="0" w:color="auto"/>
        <w:left w:val="none" w:sz="0" w:space="0" w:color="auto"/>
        <w:bottom w:val="none" w:sz="0" w:space="0" w:color="auto"/>
        <w:right w:val="none" w:sz="0" w:space="0" w:color="auto"/>
      </w:divBdr>
    </w:div>
    <w:div w:id="535193004">
      <w:bodyDiv w:val="1"/>
      <w:marLeft w:val="0"/>
      <w:marRight w:val="0"/>
      <w:marTop w:val="0"/>
      <w:marBottom w:val="0"/>
      <w:divBdr>
        <w:top w:val="none" w:sz="0" w:space="0" w:color="auto"/>
        <w:left w:val="none" w:sz="0" w:space="0" w:color="auto"/>
        <w:bottom w:val="none" w:sz="0" w:space="0" w:color="auto"/>
        <w:right w:val="none" w:sz="0" w:space="0" w:color="auto"/>
      </w:divBdr>
    </w:div>
    <w:div w:id="586961842">
      <w:bodyDiv w:val="1"/>
      <w:marLeft w:val="0"/>
      <w:marRight w:val="0"/>
      <w:marTop w:val="0"/>
      <w:marBottom w:val="0"/>
      <w:divBdr>
        <w:top w:val="none" w:sz="0" w:space="0" w:color="auto"/>
        <w:left w:val="none" w:sz="0" w:space="0" w:color="auto"/>
        <w:bottom w:val="none" w:sz="0" w:space="0" w:color="auto"/>
        <w:right w:val="none" w:sz="0" w:space="0" w:color="auto"/>
      </w:divBdr>
    </w:div>
    <w:div w:id="613439985">
      <w:bodyDiv w:val="1"/>
      <w:marLeft w:val="0"/>
      <w:marRight w:val="0"/>
      <w:marTop w:val="0"/>
      <w:marBottom w:val="0"/>
      <w:divBdr>
        <w:top w:val="none" w:sz="0" w:space="0" w:color="auto"/>
        <w:left w:val="none" w:sz="0" w:space="0" w:color="auto"/>
        <w:bottom w:val="none" w:sz="0" w:space="0" w:color="auto"/>
        <w:right w:val="none" w:sz="0" w:space="0" w:color="auto"/>
      </w:divBdr>
    </w:div>
    <w:div w:id="618606813">
      <w:bodyDiv w:val="1"/>
      <w:marLeft w:val="0"/>
      <w:marRight w:val="0"/>
      <w:marTop w:val="0"/>
      <w:marBottom w:val="0"/>
      <w:divBdr>
        <w:top w:val="none" w:sz="0" w:space="0" w:color="auto"/>
        <w:left w:val="none" w:sz="0" w:space="0" w:color="auto"/>
        <w:bottom w:val="none" w:sz="0" w:space="0" w:color="auto"/>
        <w:right w:val="none" w:sz="0" w:space="0" w:color="auto"/>
      </w:divBdr>
    </w:div>
    <w:div w:id="642318622">
      <w:bodyDiv w:val="1"/>
      <w:marLeft w:val="0"/>
      <w:marRight w:val="0"/>
      <w:marTop w:val="0"/>
      <w:marBottom w:val="0"/>
      <w:divBdr>
        <w:top w:val="none" w:sz="0" w:space="0" w:color="auto"/>
        <w:left w:val="none" w:sz="0" w:space="0" w:color="auto"/>
        <w:bottom w:val="none" w:sz="0" w:space="0" w:color="auto"/>
        <w:right w:val="none" w:sz="0" w:space="0" w:color="auto"/>
      </w:divBdr>
    </w:div>
    <w:div w:id="684018602">
      <w:bodyDiv w:val="1"/>
      <w:marLeft w:val="0"/>
      <w:marRight w:val="0"/>
      <w:marTop w:val="0"/>
      <w:marBottom w:val="0"/>
      <w:divBdr>
        <w:top w:val="none" w:sz="0" w:space="0" w:color="auto"/>
        <w:left w:val="none" w:sz="0" w:space="0" w:color="auto"/>
        <w:bottom w:val="none" w:sz="0" w:space="0" w:color="auto"/>
        <w:right w:val="none" w:sz="0" w:space="0" w:color="auto"/>
      </w:divBdr>
    </w:div>
    <w:div w:id="707799139">
      <w:bodyDiv w:val="1"/>
      <w:marLeft w:val="0"/>
      <w:marRight w:val="0"/>
      <w:marTop w:val="0"/>
      <w:marBottom w:val="0"/>
      <w:divBdr>
        <w:top w:val="none" w:sz="0" w:space="0" w:color="auto"/>
        <w:left w:val="none" w:sz="0" w:space="0" w:color="auto"/>
        <w:bottom w:val="none" w:sz="0" w:space="0" w:color="auto"/>
        <w:right w:val="none" w:sz="0" w:space="0" w:color="auto"/>
      </w:divBdr>
    </w:div>
    <w:div w:id="829709141">
      <w:bodyDiv w:val="1"/>
      <w:marLeft w:val="0"/>
      <w:marRight w:val="0"/>
      <w:marTop w:val="0"/>
      <w:marBottom w:val="0"/>
      <w:divBdr>
        <w:top w:val="none" w:sz="0" w:space="0" w:color="auto"/>
        <w:left w:val="none" w:sz="0" w:space="0" w:color="auto"/>
        <w:bottom w:val="none" w:sz="0" w:space="0" w:color="auto"/>
        <w:right w:val="none" w:sz="0" w:space="0" w:color="auto"/>
      </w:divBdr>
    </w:div>
    <w:div w:id="841774675">
      <w:bodyDiv w:val="1"/>
      <w:marLeft w:val="0"/>
      <w:marRight w:val="0"/>
      <w:marTop w:val="0"/>
      <w:marBottom w:val="0"/>
      <w:divBdr>
        <w:top w:val="none" w:sz="0" w:space="0" w:color="auto"/>
        <w:left w:val="none" w:sz="0" w:space="0" w:color="auto"/>
        <w:bottom w:val="none" w:sz="0" w:space="0" w:color="auto"/>
        <w:right w:val="none" w:sz="0" w:space="0" w:color="auto"/>
      </w:divBdr>
    </w:div>
    <w:div w:id="844056218">
      <w:bodyDiv w:val="1"/>
      <w:marLeft w:val="0"/>
      <w:marRight w:val="0"/>
      <w:marTop w:val="0"/>
      <w:marBottom w:val="0"/>
      <w:divBdr>
        <w:top w:val="none" w:sz="0" w:space="0" w:color="auto"/>
        <w:left w:val="none" w:sz="0" w:space="0" w:color="auto"/>
        <w:bottom w:val="none" w:sz="0" w:space="0" w:color="auto"/>
        <w:right w:val="none" w:sz="0" w:space="0" w:color="auto"/>
      </w:divBdr>
    </w:div>
    <w:div w:id="891967936">
      <w:bodyDiv w:val="1"/>
      <w:marLeft w:val="0"/>
      <w:marRight w:val="0"/>
      <w:marTop w:val="0"/>
      <w:marBottom w:val="0"/>
      <w:divBdr>
        <w:top w:val="none" w:sz="0" w:space="0" w:color="auto"/>
        <w:left w:val="none" w:sz="0" w:space="0" w:color="auto"/>
        <w:bottom w:val="none" w:sz="0" w:space="0" w:color="auto"/>
        <w:right w:val="none" w:sz="0" w:space="0" w:color="auto"/>
      </w:divBdr>
    </w:div>
    <w:div w:id="946959964">
      <w:bodyDiv w:val="1"/>
      <w:marLeft w:val="0"/>
      <w:marRight w:val="0"/>
      <w:marTop w:val="0"/>
      <w:marBottom w:val="0"/>
      <w:divBdr>
        <w:top w:val="none" w:sz="0" w:space="0" w:color="auto"/>
        <w:left w:val="none" w:sz="0" w:space="0" w:color="auto"/>
        <w:bottom w:val="none" w:sz="0" w:space="0" w:color="auto"/>
        <w:right w:val="none" w:sz="0" w:space="0" w:color="auto"/>
      </w:divBdr>
    </w:div>
    <w:div w:id="950089025">
      <w:bodyDiv w:val="1"/>
      <w:marLeft w:val="0"/>
      <w:marRight w:val="0"/>
      <w:marTop w:val="0"/>
      <w:marBottom w:val="0"/>
      <w:divBdr>
        <w:top w:val="none" w:sz="0" w:space="0" w:color="auto"/>
        <w:left w:val="none" w:sz="0" w:space="0" w:color="auto"/>
        <w:bottom w:val="none" w:sz="0" w:space="0" w:color="auto"/>
        <w:right w:val="none" w:sz="0" w:space="0" w:color="auto"/>
      </w:divBdr>
    </w:div>
    <w:div w:id="976450996">
      <w:bodyDiv w:val="1"/>
      <w:marLeft w:val="0"/>
      <w:marRight w:val="0"/>
      <w:marTop w:val="0"/>
      <w:marBottom w:val="0"/>
      <w:divBdr>
        <w:top w:val="none" w:sz="0" w:space="0" w:color="auto"/>
        <w:left w:val="none" w:sz="0" w:space="0" w:color="auto"/>
        <w:bottom w:val="none" w:sz="0" w:space="0" w:color="auto"/>
        <w:right w:val="none" w:sz="0" w:space="0" w:color="auto"/>
      </w:divBdr>
      <w:divsChild>
        <w:div w:id="11927721">
          <w:marLeft w:val="0"/>
          <w:marRight w:val="0"/>
          <w:marTop w:val="0"/>
          <w:marBottom w:val="0"/>
          <w:divBdr>
            <w:top w:val="none" w:sz="0" w:space="0" w:color="auto"/>
            <w:left w:val="none" w:sz="0" w:space="0" w:color="auto"/>
            <w:bottom w:val="none" w:sz="0" w:space="0" w:color="auto"/>
            <w:right w:val="none" w:sz="0" w:space="0" w:color="auto"/>
          </w:divBdr>
        </w:div>
        <w:div w:id="50427424">
          <w:marLeft w:val="0"/>
          <w:marRight w:val="0"/>
          <w:marTop w:val="0"/>
          <w:marBottom w:val="0"/>
          <w:divBdr>
            <w:top w:val="none" w:sz="0" w:space="0" w:color="auto"/>
            <w:left w:val="none" w:sz="0" w:space="0" w:color="auto"/>
            <w:bottom w:val="none" w:sz="0" w:space="0" w:color="auto"/>
            <w:right w:val="none" w:sz="0" w:space="0" w:color="auto"/>
          </w:divBdr>
        </w:div>
        <w:div w:id="68814878">
          <w:marLeft w:val="0"/>
          <w:marRight w:val="0"/>
          <w:marTop w:val="0"/>
          <w:marBottom w:val="0"/>
          <w:divBdr>
            <w:top w:val="none" w:sz="0" w:space="0" w:color="auto"/>
            <w:left w:val="none" w:sz="0" w:space="0" w:color="auto"/>
            <w:bottom w:val="none" w:sz="0" w:space="0" w:color="auto"/>
            <w:right w:val="none" w:sz="0" w:space="0" w:color="auto"/>
          </w:divBdr>
        </w:div>
        <w:div w:id="88737460">
          <w:marLeft w:val="0"/>
          <w:marRight w:val="0"/>
          <w:marTop w:val="0"/>
          <w:marBottom w:val="0"/>
          <w:divBdr>
            <w:top w:val="none" w:sz="0" w:space="0" w:color="auto"/>
            <w:left w:val="none" w:sz="0" w:space="0" w:color="auto"/>
            <w:bottom w:val="none" w:sz="0" w:space="0" w:color="auto"/>
            <w:right w:val="none" w:sz="0" w:space="0" w:color="auto"/>
          </w:divBdr>
        </w:div>
        <w:div w:id="89014621">
          <w:marLeft w:val="0"/>
          <w:marRight w:val="0"/>
          <w:marTop w:val="0"/>
          <w:marBottom w:val="0"/>
          <w:divBdr>
            <w:top w:val="none" w:sz="0" w:space="0" w:color="auto"/>
            <w:left w:val="none" w:sz="0" w:space="0" w:color="auto"/>
            <w:bottom w:val="none" w:sz="0" w:space="0" w:color="auto"/>
            <w:right w:val="none" w:sz="0" w:space="0" w:color="auto"/>
          </w:divBdr>
        </w:div>
        <w:div w:id="98647491">
          <w:marLeft w:val="0"/>
          <w:marRight w:val="0"/>
          <w:marTop w:val="0"/>
          <w:marBottom w:val="0"/>
          <w:divBdr>
            <w:top w:val="none" w:sz="0" w:space="0" w:color="auto"/>
            <w:left w:val="none" w:sz="0" w:space="0" w:color="auto"/>
            <w:bottom w:val="none" w:sz="0" w:space="0" w:color="auto"/>
            <w:right w:val="none" w:sz="0" w:space="0" w:color="auto"/>
          </w:divBdr>
        </w:div>
        <w:div w:id="102070611">
          <w:marLeft w:val="0"/>
          <w:marRight w:val="0"/>
          <w:marTop w:val="0"/>
          <w:marBottom w:val="0"/>
          <w:divBdr>
            <w:top w:val="none" w:sz="0" w:space="0" w:color="auto"/>
            <w:left w:val="none" w:sz="0" w:space="0" w:color="auto"/>
            <w:bottom w:val="none" w:sz="0" w:space="0" w:color="auto"/>
            <w:right w:val="none" w:sz="0" w:space="0" w:color="auto"/>
          </w:divBdr>
        </w:div>
        <w:div w:id="104275392">
          <w:marLeft w:val="0"/>
          <w:marRight w:val="0"/>
          <w:marTop w:val="0"/>
          <w:marBottom w:val="0"/>
          <w:divBdr>
            <w:top w:val="none" w:sz="0" w:space="0" w:color="auto"/>
            <w:left w:val="none" w:sz="0" w:space="0" w:color="auto"/>
            <w:bottom w:val="none" w:sz="0" w:space="0" w:color="auto"/>
            <w:right w:val="none" w:sz="0" w:space="0" w:color="auto"/>
          </w:divBdr>
        </w:div>
        <w:div w:id="113331371">
          <w:marLeft w:val="0"/>
          <w:marRight w:val="0"/>
          <w:marTop w:val="0"/>
          <w:marBottom w:val="0"/>
          <w:divBdr>
            <w:top w:val="none" w:sz="0" w:space="0" w:color="auto"/>
            <w:left w:val="none" w:sz="0" w:space="0" w:color="auto"/>
            <w:bottom w:val="none" w:sz="0" w:space="0" w:color="auto"/>
            <w:right w:val="none" w:sz="0" w:space="0" w:color="auto"/>
          </w:divBdr>
        </w:div>
        <w:div w:id="125323704">
          <w:marLeft w:val="0"/>
          <w:marRight w:val="0"/>
          <w:marTop w:val="0"/>
          <w:marBottom w:val="0"/>
          <w:divBdr>
            <w:top w:val="none" w:sz="0" w:space="0" w:color="auto"/>
            <w:left w:val="none" w:sz="0" w:space="0" w:color="auto"/>
            <w:bottom w:val="none" w:sz="0" w:space="0" w:color="auto"/>
            <w:right w:val="none" w:sz="0" w:space="0" w:color="auto"/>
          </w:divBdr>
        </w:div>
        <w:div w:id="145779607">
          <w:marLeft w:val="0"/>
          <w:marRight w:val="0"/>
          <w:marTop w:val="0"/>
          <w:marBottom w:val="0"/>
          <w:divBdr>
            <w:top w:val="none" w:sz="0" w:space="0" w:color="auto"/>
            <w:left w:val="none" w:sz="0" w:space="0" w:color="auto"/>
            <w:bottom w:val="none" w:sz="0" w:space="0" w:color="auto"/>
            <w:right w:val="none" w:sz="0" w:space="0" w:color="auto"/>
          </w:divBdr>
        </w:div>
        <w:div w:id="176310718">
          <w:marLeft w:val="0"/>
          <w:marRight w:val="0"/>
          <w:marTop w:val="0"/>
          <w:marBottom w:val="0"/>
          <w:divBdr>
            <w:top w:val="none" w:sz="0" w:space="0" w:color="auto"/>
            <w:left w:val="none" w:sz="0" w:space="0" w:color="auto"/>
            <w:bottom w:val="none" w:sz="0" w:space="0" w:color="auto"/>
            <w:right w:val="none" w:sz="0" w:space="0" w:color="auto"/>
          </w:divBdr>
        </w:div>
        <w:div w:id="179897758">
          <w:marLeft w:val="0"/>
          <w:marRight w:val="0"/>
          <w:marTop w:val="0"/>
          <w:marBottom w:val="0"/>
          <w:divBdr>
            <w:top w:val="none" w:sz="0" w:space="0" w:color="auto"/>
            <w:left w:val="none" w:sz="0" w:space="0" w:color="auto"/>
            <w:bottom w:val="none" w:sz="0" w:space="0" w:color="auto"/>
            <w:right w:val="none" w:sz="0" w:space="0" w:color="auto"/>
          </w:divBdr>
        </w:div>
        <w:div w:id="183523839">
          <w:marLeft w:val="0"/>
          <w:marRight w:val="0"/>
          <w:marTop w:val="0"/>
          <w:marBottom w:val="0"/>
          <w:divBdr>
            <w:top w:val="none" w:sz="0" w:space="0" w:color="auto"/>
            <w:left w:val="none" w:sz="0" w:space="0" w:color="auto"/>
            <w:bottom w:val="none" w:sz="0" w:space="0" w:color="auto"/>
            <w:right w:val="none" w:sz="0" w:space="0" w:color="auto"/>
          </w:divBdr>
        </w:div>
        <w:div w:id="188034099">
          <w:marLeft w:val="0"/>
          <w:marRight w:val="0"/>
          <w:marTop w:val="0"/>
          <w:marBottom w:val="0"/>
          <w:divBdr>
            <w:top w:val="none" w:sz="0" w:space="0" w:color="auto"/>
            <w:left w:val="none" w:sz="0" w:space="0" w:color="auto"/>
            <w:bottom w:val="none" w:sz="0" w:space="0" w:color="auto"/>
            <w:right w:val="none" w:sz="0" w:space="0" w:color="auto"/>
          </w:divBdr>
        </w:div>
        <w:div w:id="201866455">
          <w:marLeft w:val="0"/>
          <w:marRight w:val="0"/>
          <w:marTop w:val="0"/>
          <w:marBottom w:val="0"/>
          <w:divBdr>
            <w:top w:val="none" w:sz="0" w:space="0" w:color="auto"/>
            <w:left w:val="none" w:sz="0" w:space="0" w:color="auto"/>
            <w:bottom w:val="none" w:sz="0" w:space="0" w:color="auto"/>
            <w:right w:val="none" w:sz="0" w:space="0" w:color="auto"/>
          </w:divBdr>
        </w:div>
        <w:div w:id="203296092">
          <w:marLeft w:val="0"/>
          <w:marRight w:val="0"/>
          <w:marTop w:val="0"/>
          <w:marBottom w:val="0"/>
          <w:divBdr>
            <w:top w:val="none" w:sz="0" w:space="0" w:color="auto"/>
            <w:left w:val="none" w:sz="0" w:space="0" w:color="auto"/>
            <w:bottom w:val="none" w:sz="0" w:space="0" w:color="auto"/>
            <w:right w:val="none" w:sz="0" w:space="0" w:color="auto"/>
          </w:divBdr>
        </w:div>
        <w:div w:id="220023852">
          <w:marLeft w:val="0"/>
          <w:marRight w:val="0"/>
          <w:marTop w:val="0"/>
          <w:marBottom w:val="0"/>
          <w:divBdr>
            <w:top w:val="none" w:sz="0" w:space="0" w:color="auto"/>
            <w:left w:val="none" w:sz="0" w:space="0" w:color="auto"/>
            <w:bottom w:val="none" w:sz="0" w:space="0" w:color="auto"/>
            <w:right w:val="none" w:sz="0" w:space="0" w:color="auto"/>
          </w:divBdr>
        </w:div>
        <w:div w:id="229004336">
          <w:marLeft w:val="0"/>
          <w:marRight w:val="0"/>
          <w:marTop w:val="0"/>
          <w:marBottom w:val="0"/>
          <w:divBdr>
            <w:top w:val="none" w:sz="0" w:space="0" w:color="auto"/>
            <w:left w:val="none" w:sz="0" w:space="0" w:color="auto"/>
            <w:bottom w:val="none" w:sz="0" w:space="0" w:color="auto"/>
            <w:right w:val="none" w:sz="0" w:space="0" w:color="auto"/>
          </w:divBdr>
        </w:div>
        <w:div w:id="263615748">
          <w:marLeft w:val="0"/>
          <w:marRight w:val="0"/>
          <w:marTop w:val="0"/>
          <w:marBottom w:val="0"/>
          <w:divBdr>
            <w:top w:val="none" w:sz="0" w:space="0" w:color="auto"/>
            <w:left w:val="none" w:sz="0" w:space="0" w:color="auto"/>
            <w:bottom w:val="none" w:sz="0" w:space="0" w:color="auto"/>
            <w:right w:val="none" w:sz="0" w:space="0" w:color="auto"/>
          </w:divBdr>
        </w:div>
        <w:div w:id="279535192">
          <w:marLeft w:val="0"/>
          <w:marRight w:val="0"/>
          <w:marTop w:val="0"/>
          <w:marBottom w:val="0"/>
          <w:divBdr>
            <w:top w:val="none" w:sz="0" w:space="0" w:color="auto"/>
            <w:left w:val="none" w:sz="0" w:space="0" w:color="auto"/>
            <w:bottom w:val="none" w:sz="0" w:space="0" w:color="auto"/>
            <w:right w:val="none" w:sz="0" w:space="0" w:color="auto"/>
          </w:divBdr>
        </w:div>
        <w:div w:id="291903850">
          <w:marLeft w:val="0"/>
          <w:marRight w:val="0"/>
          <w:marTop w:val="0"/>
          <w:marBottom w:val="0"/>
          <w:divBdr>
            <w:top w:val="none" w:sz="0" w:space="0" w:color="auto"/>
            <w:left w:val="none" w:sz="0" w:space="0" w:color="auto"/>
            <w:bottom w:val="none" w:sz="0" w:space="0" w:color="auto"/>
            <w:right w:val="none" w:sz="0" w:space="0" w:color="auto"/>
          </w:divBdr>
        </w:div>
        <w:div w:id="298999623">
          <w:marLeft w:val="0"/>
          <w:marRight w:val="0"/>
          <w:marTop w:val="0"/>
          <w:marBottom w:val="0"/>
          <w:divBdr>
            <w:top w:val="none" w:sz="0" w:space="0" w:color="auto"/>
            <w:left w:val="none" w:sz="0" w:space="0" w:color="auto"/>
            <w:bottom w:val="none" w:sz="0" w:space="0" w:color="auto"/>
            <w:right w:val="none" w:sz="0" w:space="0" w:color="auto"/>
          </w:divBdr>
        </w:div>
        <w:div w:id="320038495">
          <w:marLeft w:val="0"/>
          <w:marRight w:val="0"/>
          <w:marTop w:val="0"/>
          <w:marBottom w:val="0"/>
          <w:divBdr>
            <w:top w:val="none" w:sz="0" w:space="0" w:color="auto"/>
            <w:left w:val="none" w:sz="0" w:space="0" w:color="auto"/>
            <w:bottom w:val="none" w:sz="0" w:space="0" w:color="auto"/>
            <w:right w:val="none" w:sz="0" w:space="0" w:color="auto"/>
          </w:divBdr>
        </w:div>
        <w:div w:id="349138092">
          <w:marLeft w:val="0"/>
          <w:marRight w:val="0"/>
          <w:marTop w:val="0"/>
          <w:marBottom w:val="0"/>
          <w:divBdr>
            <w:top w:val="none" w:sz="0" w:space="0" w:color="auto"/>
            <w:left w:val="none" w:sz="0" w:space="0" w:color="auto"/>
            <w:bottom w:val="none" w:sz="0" w:space="0" w:color="auto"/>
            <w:right w:val="none" w:sz="0" w:space="0" w:color="auto"/>
          </w:divBdr>
        </w:div>
        <w:div w:id="353728964">
          <w:marLeft w:val="0"/>
          <w:marRight w:val="0"/>
          <w:marTop w:val="0"/>
          <w:marBottom w:val="0"/>
          <w:divBdr>
            <w:top w:val="none" w:sz="0" w:space="0" w:color="auto"/>
            <w:left w:val="none" w:sz="0" w:space="0" w:color="auto"/>
            <w:bottom w:val="none" w:sz="0" w:space="0" w:color="auto"/>
            <w:right w:val="none" w:sz="0" w:space="0" w:color="auto"/>
          </w:divBdr>
        </w:div>
        <w:div w:id="364991406">
          <w:marLeft w:val="0"/>
          <w:marRight w:val="0"/>
          <w:marTop w:val="0"/>
          <w:marBottom w:val="0"/>
          <w:divBdr>
            <w:top w:val="none" w:sz="0" w:space="0" w:color="auto"/>
            <w:left w:val="none" w:sz="0" w:space="0" w:color="auto"/>
            <w:bottom w:val="none" w:sz="0" w:space="0" w:color="auto"/>
            <w:right w:val="none" w:sz="0" w:space="0" w:color="auto"/>
          </w:divBdr>
        </w:div>
        <w:div w:id="369574073">
          <w:marLeft w:val="0"/>
          <w:marRight w:val="0"/>
          <w:marTop w:val="0"/>
          <w:marBottom w:val="0"/>
          <w:divBdr>
            <w:top w:val="none" w:sz="0" w:space="0" w:color="auto"/>
            <w:left w:val="none" w:sz="0" w:space="0" w:color="auto"/>
            <w:bottom w:val="none" w:sz="0" w:space="0" w:color="auto"/>
            <w:right w:val="none" w:sz="0" w:space="0" w:color="auto"/>
          </w:divBdr>
        </w:div>
        <w:div w:id="374549468">
          <w:marLeft w:val="0"/>
          <w:marRight w:val="0"/>
          <w:marTop w:val="0"/>
          <w:marBottom w:val="0"/>
          <w:divBdr>
            <w:top w:val="none" w:sz="0" w:space="0" w:color="auto"/>
            <w:left w:val="none" w:sz="0" w:space="0" w:color="auto"/>
            <w:bottom w:val="none" w:sz="0" w:space="0" w:color="auto"/>
            <w:right w:val="none" w:sz="0" w:space="0" w:color="auto"/>
          </w:divBdr>
        </w:div>
        <w:div w:id="376900605">
          <w:marLeft w:val="0"/>
          <w:marRight w:val="0"/>
          <w:marTop w:val="0"/>
          <w:marBottom w:val="0"/>
          <w:divBdr>
            <w:top w:val="none" w:sz="0" w:space="0" w:color="auto"/>
            <w:left w:val="none" w:sz="0" w:space="0" w:color="auto"/>
            <w:bottom w:val="none" w:sz="0" w:space="0" w:color="auto"/>
            <w:right w:val="none" w:sz="0" w:space="0" w:color="auto"/>
          </w:divBdr>
        </w:div>
        <w:div w:id="421337361">
          <w:marLeft w:val="0"/>
          <w:marRight w:val="0"/>
          <w:marTop w:val="0"/>
          <w:marBottom w:val="0"/>
          <w:divBdr>
            <w:top w:val="none" w:sz="0" w:space="0" w:color="auto"/>
            <w:left w:val="none" w:sz="0" w:space="0" w:color="auto"/>
            <w:bottom w:val="none" w:sz="0" w:space="0" w:color="auto"/>
            <w:right w:val="none" w:sz="0" w:space="0" w:color="auto"/>
          </w:divBdr>
        </w:div>
        <w:div w:id="428090861">
          <w:marLeft w:val="0"/>
          <w:marRight w:val="0"/>
          <w:marTop w:val="0"/>
          <w:marBottom w:val="0"/>
          <w:divBdr>
            <w:top w:val="none" w:sz="0" w:space="0" w:color="auto"/>
            <w:left w:val="none" w:sz="0" w:space="0" w:color="auto"/>
            <w:bottom w:val="none" w:sz="0" w:space="0" w:color="auto"/>
            <w:right w:val="none" w:sz="0" w:space="0" w:color="auto"/>
          </w:divBdr>
        </w:div>
        <w:div w:id="429087285">
          <w:marLeft w:val="0"/>
          <w:marRight w:val="0"/>
          <w:marTop w:val="0"/>
          <w:marBottom w:val="0"/>
          <w:divBdr>
            <w:top w:val="none" w:sz="0" w:space="0" w:color="auto"/>
            <w:left w:val="none" w:sz="0" w:space="0" w:color="auto"/>
            <w:bottom w:val="none" w:sz="0" w:space="0" w:color="auto"/>
            <w:right w:val="none" w:sz="0" w:space="0" w:color="auto"/>
          </w:divBdr>
        </w:div>
        <w:div w:id="463812533">
          <w:marLeft w:val="0"/>
          <w:marRight w:val="0"/>
          <w:marTop w:val="0"/>
          <w:marBottom w:val="0"/>
          <w:divBdr>
            <w:top w:val="none" w:sz="0" w:space="0" w:color="auto"/>
            <w:left w:val="none" w:sz="0" w:space="0" w:color="auto"/>
            <w:bottom w:val="none" w:sz="0" w:space="0" w:color="auto"/>
            <w:right w:val="none" w:sz="0" w:space="0" w:color="auto"/>
          </w:divBdr>
        </w:div>
        <w:div w:id="477190883">
          <w:marLeft w:val="0"/>
          <w:marRight w:val="0"/>
          <w:marTop w:val="0"/>
          <w:marBottom w:val="0"/>
          <w:divBdr>
            <w:top w:val="none" w:sz="0" w:space="0" w:color="auto"/>
            <w:left w:val="none" w:sz="0" w:space="0" w:color="auto"/>
            <w:bottom w:val="none" w:sz="0" w:space="0" w:color="auto"/>
            <w:right w:val="none" w:sz="0" w:space="0" w:color="auto"/>
          </w:divBdr>
        </w:div>
        <w:div w:id="492263857">
          <w:marLeft w:val="0"/>
          <w:marRight w:val="0"/>
          <w:marTop w:val="0"/>
          <w:marBottom w:val="0"/>
          <w:divBdr>
            <w:top w:val="none" w:sz="0" w:space="0" w:color="auto"/>
            <w:left w:val="none" w:sz="0" w:space="0" w:color="auto"/>
            <w:bottom w:val="none" w:sz="0" w:space="0" w:color="auto"/>
            <w:right w:val="none" w:sz="0" w:space="0" w:color="auto"/>
          </w:divBdr>
        </w:div>
        <w:div w:id="522595131">
          <w:marLeft w:val="0"/>
          <w:marRight w:val="0"/>
          <w:marTop w:val="0"/>
          <w:marBottom w:val="0"/>
          <w:divBdr>
            <w:top w:val="none" w:sz="0" w:space="0" w:color="auto"/>
            <w:left w:val="none" w:sz="0" w:space="0" w:color="auto"/>
            <w:bottom w:val="none" w:sz="0" w:space="0" w:color="auto"/>
            <w:right w:val="none" w:sz="0" w:space="0" w:color="auto"/>
          </w:divBdr>
        </w:div>
        <w:div w:id="568273818">
          <w:marLeft w:val="0"/>
          <w:marRight w:val="0"/>
          <w:marTop w:val="0"/>
          <w:marBottom w:val="0"/>
          <w:divBdr>
            <w:top w:val="none" w:sz="0" w:space="0" w:color="auto"/>
            <w:left w:val="none" w:sz="0" w:space="0" w:color="auto"/>
            <w:bottom w:val="none" w:sz="0" w:space="0" w:color="auto"/>
            <w:right w:val="none" w:sz="0" w:space="0" w:color="auto"/>
          </w:divBdr>
        </w:div>
        <w:div w:id="596253491">
          <w:marLeft w:val="0"/>
          <w:marRight w:val="0"/>
          <w:marTop w:val="0"/>
          <w:marBottom w:val="0"/>
          <w:divBdr>
            <w:top w:val="none" w:sz="0" w:space="0" w:color="auto"/>
            <w:left w:val="none" w:sz="0" w:space="0" w:color="auto"/>
            <w:bottom w:val="none" w:sz="0" w:space="0" w:color="auto"/>
            <w:right w:val="none" w:sz="0" w:space="0" w:color="auto"/>
          </w:divBdr>
        </w:div>
        <w:div w:id="634336596">
          <w:marLeft w:val="0"/>
          <w:marRight w:val="0"/>
          <w:marTop w:val="0"/>
          <w:marBottom w:val="0"/>
          <w:divBdr>
            <w:top w:val="none" w:sz="0" w:space="0" w:color="auto"/>
            <w:left w:val="none" w:sz="0" w:space="0" w:color="auto"/>
            <w:bottom w:val="none" w:sz="0" w:space="0" w:color="auto"/>
            <w:right w:val="none" w:sz="0" w:space="0" w:color="auto"/>
          </w:divBdr>
        </w:div>
        <w:div w:id="638926816">
          <w:marLeft w:val="0"/>
          <w:marRight w:val="0"/>
          <w:marTop w:val="0"/>
          <w:marBottom w:val="0"/>
          <w:divBdr>
            <w:top w:val="none" w:sz="0" w:space="0" w:color="auto"/>
            <w:left w:val="none" w:sz="0" w:space="0" w:color="auto"/>
            <w:bottom w:val="none" w:sz="0" w:space="0" w:color="auto"/>
            <w:right w:val="none" w:sz="0" w:space="0" w:color="auto"/>
          </w:divBdr>
        </w:div>
        <w:div w:id="673454533">
          <w:marLeft w:val="0"/>
          <w:marRight w:val="0"/>
          <w:marTop w:val="0"/>
          <w:marBottom w:val="0"/>
          <w:divBdr>
            <w:top w:val="none" w:sz="0" w:space="0" w:color="auto"/>
            <w:left w:val="none" w:sz="0" w:space="0" w:color="auto"/>
            <w:bottom w:val="none" w:sz="0" w:space="0" w:color="auto"/>
            <w:right w:val="none" w:sz="0" w:space="0" w:color="auto"/>
          </w:divBdr>
        </w:div>
        <w:div w:id="678384980">
          <w:marLeft w:val="0"/>
          <w:marRight w:val="0"/>
          <w:marTop w:val="0"/>
          <w:marBottom w:val="0"/>
          <w:divBdr>
            <w:top w:val="none" w:sz="0" w:space="0" w:color="auto"/>
            <w:left w:val="none" w:sz="0" w:space="0" w:color="auto"/>
            <w:bottom w:val="none" w:sz="0" w:space="0" w:color="auto"/>
            <w:right w:val="none" w:sz="0" w:space="0" w:color="auto"/>
          </w:divBdr>
        </w:div>
        <w:div w:id="708262435">
          <w:marLeft w:val="0"/>
          <w:marRight w:val="0"/>
          <w:marTop w:val="0"/>
          <w:marBottom w:val="0"/>
          <w:divBdr>
            <w:top w:val="none" w:sz="0" w:space="0" w:color="auto"/>
            <w:left w:val="none" w:sz="0" w:space="0" w:color="auto"/>
            <w:bottom w:val="none" w:sz="0" w:space="0" w:color="auto"/>
            <w:right w:val="none" w:sz="0" w:space="0" w:color="auto"/>
          </w:divBdr>
        </w:div>
        <w:div w:id="715391594">
          <w:marLeft w:val="0"/>
          <w:marRight w:val="0"/>
          <w:marTop w:val="0"/>
          <w:marBottom w:val="0"/>
          <w:divBdr>
            <w:top w:val="none" w:sz="0" w:space="0" w:color="auto"/>
            <w:left w:val="none" w:sz="0" w:space="0" w:color="auto"/>
            <w:bottom w:val="none" w:sz="0" w:space="0" w:color="auto"/>
            <w:right w:val="none" w:sz="0" w:space="0" w:color="auto"/>
          </w:divBdr>
        </w:div>
        <w:div w:id="716274615">
          <w:marLeft w:val="0"/>
          <w:marRight w:val="0"/>
          <w:marTop w:val="0"/>
          <w:marBottom w:val="0"/>
          <w:divBdr>
            <w:top w:val="none" w:sz="0" w:space="0" w:color="auto"/>
            <w:left w:val="none" w:sz="0" w:space="0" w:color="auto"/>
            <w:bottom w:val="none" w:sz="0" w:space="0" w:color="auto"/>
            <w:right w:val="none" w:sz="0" w:space="0" w:color="auto"/>
          </w:divBdr>
        </w:div>
        <w:div w:id="747842556">
          <w:marLeft w:val="0"/>
          <w:marRight w:val="0"/>
          <w:marTop w:val="0"/>
          <w:marBottom w:val="0"/>
          <w:divBdr>
            <w:top w:val="none" w:sz="0" w:space="0" w:color="auto"/>
            <w:left w:val="none" w:sz="0" w:space="0" w:color="auto"/>
            <w:bottom w:val="none" w:sz="0" w:space="0" w:color="auto"/>
            <w:right w:val="none" w:sz="0" w:space="0" w:color="auto"/>
          </w:divBdr>
        </w:div>
        <w:div w:id="749738075">
          <w:marLeft w:val="0"/>
          <w:marRight w:val="0"/>
          <w:marTop w:val="0"/>
          <w:marBottom w:val="0"/>
          <w:divBdr>
            <w:top w:val="none" w:sz="0" w:space="0" w:color="auto"/>
            <w:left w:val="none" w:sz="0" w:space="0" w:color="auto"/>
            <w:bottom w:val="none" w:sz="0" w:space="0" w:color="auto"/>
            <w:right w:val="none" w:sz="0" w:space="0" w:color="auto"/>
          </w:divBdr>
        </w:div>
        <w:div w:id="750662291">
          <w:marLeft w:val="0"/>
          <w:marRight w:val="0"/>
          <w:marTop w:val="0"/>
          <w:marBottom w:val="0"/>
          <w:divBdr>
            <w:top w:val="none" w:sz="0" w:space="0" w:color="auto"/>
            <w:left w:val="none" w:sz="0" w:space="0" w:color="auto"/>
            <w:bottom w:val="none" w:sz="0" w:space="0" w:color="auto"/>
            <w:right w:val="none" w:sz="0" w:space="0" w:color="auto"/>
          </w:divBdr>
        </w:div>
        <w:div w:id="763383405">
          <w:marLeft w:val="0"/>
          <w:marRight w:val="0"/>
          <w:marTop w:val="0"/>
          <w:marBottom w:val="0"/>
          <w:divBdr>
            <w:top w:val="none" w:sz="0" w:space="0" w:color="auto"/>
            <w:left w:val="none" w:sz="0" w:space="0" w:color="auto"/>
            <w:bottom w:val="none" w:sz="0" w:space="0" w:color="auto"/>
            <w:right w:val="none" w:sz="0" w:space="0" w:color="auto"/>
          </w:divBdr>
        </w:div>
        <w:div w:id="778448799">
          <w:marLeft w:val="0"/>
          <w:marRight w:val="0"/>
          <w:marTop w:val="0"/>
          <w:marBottom w:val="0"/>
          <w:divBdr>
            <w:top w:val="none" w:sz="0" w:space="0" w:color="auto"/>
            <w:left w:val="none" w:sz="0" w:space="0" w:color="auto"/>
            <w:bottom w:val="none" w:sz="0" w:space="0" w:color="auto"/>
            <w:right w:val="none" w:sz="0" w:space="0" w:color="auto"/>
          </w:divBdr>
        </w:div>
        <w:div w:id="813840331">
          <w:marLeft w:val="0"/>
          <w:marRight w:val="0"/>
          <w:marTop w:val="0"/>
          <w:marBottom w:val="0"/>
          <w:divBdr>
            <w:top w:val="none" w:sz="0" w:space="0" w:color="auto"/>
            <w:left w:val="none" w:sz="0" w:space="0" w:color="auto"/>
            <w:bottom w:val="none" w:sz="0" w:space="0" w:color="auto"/>
            <w:right w:val="none" w:sz="0" w:space="0" w:color="auto"/>
          </w:divBdr>
        </w:div>
        <w:div w:id="837648332">
          <w:marLeft w:val="0"/>
          <w:marRight w:val="0"/>
          <w:marTop w:val="0"/>
          <w:marBottom w:val="0"/>
          <w:divBdr>
            <w:top w:val="none" w:sz="0" w:space="0" w:color="auto"/>
            <w:left w:val="none" w:sz="0" w:space="0" w:color="auto"/>
            <w:bottom w:val="none" w:sz="0" w:space="0" w:color="auto"/>
            <w:right w:val="none" w:sz="0" w:space="0" w:color="auto"/>
          </w:divBdr>
        </w:div>
        <w:div w:id="863326782">
          <w:marLeft w:val="0"/>
          <w:marRight w:val="0"/>
          <w:marTop w:val="0"/>
          <w:marBottom w:val="0"/>
          <w:divBdr>
            <w:top w:val="none" w:sz="0" w:space="0" w:color="auto"/>
            <w:left w:val="none" w:sz="0" w:space="0" w:color="auto"/>
            <w:bottom w:val="none" w:sz="0" w:space="0" w:color="auto"/>
            <w:right w:val="none" w:sz="0" w:space="0" w:color="auto"/>
          </w:divBdr>
        </w:div>
        <w:div w:id="878273873">
          <w:marLeft w:val="0"/>
          <w:marRight w:val="0"/>
          <w:marTop w:val="0"/>
          <w:marBottom w:val="0"/>
          <w:divBdr>
            <w:top w:val="none" w:sz="0" w:space="0" w:color="auto"/>
            <w:left w:val="none" w:sz="0" w:space="0" w:color="auto"/>
            <w:bottom w:val="none" w:sz="0" w:space="0" w:color="auto"/>
            <w:right w:val="none" w:sz="0" w:space="0" w:color="auto"/>
          </w:divBdr>
        </w:div>
        <w:div w:id="881793492">
          <w:marLeft w:val="0"/>
          <w:marRight w:val="0"/>
          <w:marTop w:val="0"/>
          <w:marBottom w:val="0"/>
          <w:divBdr>
            <w:top w:val="none" w:sz="0" w:space="0" w:color="auto"/>
            <w:left w:val="none" w:sz="0" w:space="0" w:color="auto"/>
            <w:bottom w:val="none" w:sz="0" w:space="0" w:color="auto"/>
            <w:right w:val="none" w:sz="0" w:space="0" w:color="auto"/>
          </w:divBdr>
        </w:div>
        <w:div w:id="883521073">
          <w:marLeft w:val="0"/>
          <w:marRight w:val="0"/>
          <w:marTop w:val="0"/>
          <w:marBottom w:val="0"/>
          <w:divBdr>
            <w:top w:val="none" w:sz="0" w:space="0" w:color="auto"/>
            <w:left w:val="none" w:sz="0" w:space="0" w:color="auto"/>
            <w:bottom w:val="none" w:sz="0" w:space="0" w:color="auto"/>
            <w:right w:val="none" w:sz="0" w:space="0" w:color="auto"/>
          </w:divBdr>
        </w:div>
        <w:div w:id="898858487">
          <w:marLeft w:val="0"/>
          <w:marRight w:val="0"/>
          <w:marTop w:val="0"/>
          <w:marBottom w:val="0"/>
          <w:divBdr>
            <w:top w:val="none" w:sz="0" w:space="0" w:color="auto"/>
            <w:left w:val="none" w:sz="0" w:space="0" w:color="auto"/>
            <w:bottom w:val="none" w:sz="0" w:space="0" w:color="auto"/>
            <w:right w:val="none" w:sz="0" w:space="0" w:color="auto"/>
          </w:divBdr>
        </w:div>
        <w:div w:id="949363504">
          <w:marLeft w:val="0"/>
          <w:marRight w:val="0"/>
          <w:marTop w:val="0"/>
          <w:marBottom w:val="0"/>
          <w:divBdr>
            <w:top w:val="none" w:sz="0" w:space="0" w:color="auto"/>
            <w:left w:val="none" w:sz="0" w:space="0" w:color="auto"/>
            <w:bottom w:val="none" w:sz="0" w:space="0" w:color="auto"/>
            <w:right w:val="none" w:sz="0" w:space="0" w:color="auto"/>
          </w:divBdr>
        </w:div>
        <w:div w:id="954823103">
          <w:marLeft w:val="0"/>
          <w:marRight w:val="0"/>
          <w:marTop w:val="0"/>
          <w:marBottom w:val="0"/>
          <w:divBdr>
            <w:top w:val="none" w:sz="0" w:space="0" w:color="auto"/>
            <w:left w:val="none" w:sz="0" w:space="0" w:color="auto"/>
            <w:bottom w:val="none" w:sz="0" w:space="0" w:color="auto"/>
            <w:right w:val="none" w:sz="0" w:space="0" w:color="auto"/>
          </w:divBdr>
        </w:div>
        <w:div w:id="957182402">
          <w:marLeft w:val="0"/>
          <w:marRight w:val="0"/>
          <w:marTop w:val="0"/>
          <w:marBottom w:val="0"/>
          <w:divBdr>
            <w:top w:val="none" w:sz="0" w:space="0" w:color="auto"/>
            <w:left w:val="none" w:sz="0" w:space="0" w:color="auto"/>
            <w:bottom w:val="none" w:sz="0" w:space="0" w:color="auto"/>
            <w:right w:val="none" w:sz="0" w:space="0" w:color="auto"/>
          </w:divBdr>
        </w:div>
        <w:div w:id="974289654">
          <w:marLeft w:val="0"/>
          <w:marRight w:val="0"/>
          <w:marTop w:val="0"/>
          <w:marBottom w:val="0"/>
          <w:divBdr>
            <w:top w:val="none" w:sz="0" w:space="0" w:color="auto"/>
            <w:left w:val="none" w:sz="0" w:space="0" w:color="auto"/>
            <w:bottom w:val="none" w:sz="0" w:space="0" w:color="auto"/>
            <w:right w:val="none" w:sz="0" w:space="0" w:color="auto"/>
          </w:divBdr>
        </w:div>
        <w:div w:id="987979298">
          <w:marLeft w:val="0"/>
          <w:marRight w:val="0"/>
          <w:marTop w:val="0"/>
          <w:marBottom w:val="0"/>
          <w:divBdr>
            <w:top w:val="none" w:sz="0" w:space="0" w:color="auto"/>
            <w:left w:val="none" w:sz="0" w:space="0" w:color="auto"/>
            <w:bottom w:val="none" w:sz="0" w:space="0" w:color="auto"/>
            <w:right w:val="none" w:sz="0" w:space="0" w:color="auto"/>
          </w:divBdr>
        </w:div>
        <w:div w:id="988483765">
          <w:marLeft w:val="0"/>
          <w:marRight w:val="0"/>
          <w:marTop w:val="0"/>
          <w:marBottom w:val="0"/>
          <w:divBdr>
            <w:top w:val="none" w:sz="0" w:space="0" w:color="auto"/>
            <w:left w:val="none" w:sz="0" w:space="0" w:color="auto"/>
            <w:bottom w:val="none" w:sz="0" w:space="0" w:color="auto"/>
            <w:right w:val="none" w:sz="0" w:space="0" w:color="auto"/>
          </w:divBdr>
        </w:div>
        <w:div w:id="993531919">
          <w:marLeft w:val="0"/>
          <w:marRight w:val="0"/>
          <w:marTop w:val="0"/>
          <w:marBottom w:val="0"/>
          <w:divBdr>
            <w:top w:val="none" w:sz="0" w:space="0" w:color="auto"/>
            <w:left w:val="none" w:sz="0" w:space="0" w:color="auto"/>
            <w:bottom w:val="none" w:sz="0" w:space="0" w:color="auto"/>
            <w:right w:val="none" w:sz="0" w:space="0" w:color="auto"/>
          </w:divBdr>
        </w:div>
        <w:div w:id="998460094">
          <w:marLeft w:val="0"/>
          <w:marRight w:val="0"/>
          <w:marTop w:val="0"/>
          <w:marBottom w:val="0"/>
          <w:divBdr>
            <w:top w:val="none" w:sz="0" w:space="0" w:color="auto"/>
            <w:left w:val="none" w:sz="0" w:space="0" w:color="auto"/>
            <w:bottom w:val="none" w:sz="0" w:space="0" w:color="auto"/>
            <w:right w:val="none" w:sz="0" w:space="0" w:color="auto"/>
          </w:divBdr>
        </w:div>
        <w:div w:id="1006127866">
          <w:marLeft w:val="0"/>
          <w:marRight w:val="0"/>
          <w:marTop w:val="0"/>
          <w:marBottom w:val="0"/>
          <w:divBdr>
            <w:top w:val="none" w:sz="0" w:space="0" w:color="auto"/>
            <w:left w:val="none" w:sz="0" w:space="0" w:color="auto"/>
            <w:bottom w:val="none" w:sz="0" w:space="0" w:color="auto"/>
            <w:right w:val="none" w:sz="0" w:space="0" w:color="auto"/>
          </w:divBdr>
        </w:div>
        <w:div w:id="1018853534">
          <w:marLeft w:val="0"/>
          <w:marRight w:val="0"/>
          <w:marTop w:val="0"/>
          <w:marBottom w:val="0"/>
          <w:divBdr>
            <w:top w:val="none" w:sz="0" w:space="0" w:color="auto"/>
            <w:left w:val="none" w:sz="0" w:space="0" w:color="auto"/>
            <w:bottom w:val="none" w:sz="0" w:space="0" w:color="auto"/>
            <w:right w:val="none" w:sz="0" w:space="0" w:color="auto"/>
          </w:divBdr>
        </w:div>
        <w:div w:id="1047335535">
          <w:marLeft w:val="0"/>
          <w:marRight w:val="0"/>
          <w:marTop w:val="0"/>
          <w:marBottom w:val="0"/>
          <w:divBdr>
            <w:top w:val="none" w:sz="0" w:space="0" w:color="auto"/>
            <w:left w:val="none" w:sz="0" w:space="0" w:color="auto"/>
            <w:bottom w:val="none" w:sz="0" w:space="0" w:color="auto"/>
            <w:right w:val="none" w:sz="0" w:space="0" w:color="auto"/>
          </w:divBdr>
        </w:div>
        <w:div w:id="1062561891">
          <w:marLeft w:val="0"/>
          <w:marRight w:val="0"/>
          <w:marTop w:val="0"/>
          <w:marBottom w:val="0"/>
          <w:divBdr>
            <w:top w:val="none" w:sz="0" w:space="0" w:color="auto"/>
            <w:left w:val="none" w:sz="0" w:space="0" w:color="auto"/>
            <w:bottom w:val="none" w:sz="0" w:space="0" w:color="auto"/>
            <w:right w:val="none" w:sz="0" w:space="0" w:color="auto"/>
          </w:divBdr>
        </w:div>
        <w:div w:id="1097872019">
          <w:marLeft w:val="0"/>
          <w:marRight w:val="0"/>
          <w:marTop w:val="0"/>
          <w:marBottom w:val="0"/>
          <w:divBdr>
            <w:top w:val="none" w:sz="0" w:space="0" w:color="auto"/>
            <w:left w:val="none" w:sz="0" w:space="0" w:color="auto"/>
            <w:bottom w:val="none" w:sz="0" w:space="0" w:color="auto"/>
            <w:right w:val="none" w:sz="0" w:space="0" w:color="auto"/>
          </w:divBdr>
        </w:div>
        <w:div w:id="1105080859">
          <w:marLeft w:val="0"/>
          <w:marRight w:val="0"/>
          <w:marTop w:val="0"/>
          <w:marBottom w:val="0"/>
          <w:divBdr>
            <w:top w:val="none" w:sz="0" w:space="0" w:color="auto"/>
            <w:left w:val="none" w:sz="0" w:space="0" w:color="auto"/>
            <w:bottom w:val="none" w:sz="0" w:space="0" w:color="auto"/>
            <w:right w:val="none" w:sz="0" w:space="0" w:color="auto"/>
          </w:divBdr>
        </w:div>
        <w:div w:id="1117216722">
          <w:marLeft w:val="0"/>
          <w:marRight w:val="0"/>
          <w:marTop w:val="0"/>
          <w:marBottom w:val="0"/>
          <w:divBdr>
            <w:top w:val="none" w:sz="0" w:space="0" w:color="auto"/>
            <w:left w:val="none" w:sz="0" w:space="0" w:color="auto"/>
            <w:bottom w:val="none" w:sz="0" w:space="0" w:color="auto"/>
            <w:right w:val="none" w:sz="0" w:space="0" w:color="auto"/>
          </w:divBdr>
        </w:div>
        <w:div w:id="1126198418">
          <w:marLeft w:val="0"/>
          <w:marRight w:val="0"/>
          <w:marTop w:val="0"/>
          <w:marBottom w:val="0"/>
          <w:divBdr>
            <w:top w:val="none" w:sz="0" w:space="0" w:color="auto"/>
            <w:left w:val="none" w:sz="0" w:space="0" w:color="auto"/>
            <w:bottom w:val="none" w:sz="0" w:space="0" w:color="auto"/>
            <w:right w:val="none" w:sz="0" w:space="0" w:color="auto"/>
          </w:divBdr>
        </w:div>
        <w:div w:id="1126899145">
          <w:marLeft w:val="0"/>
          <w:marRight w:val="0"/>
          <w:marTop w:val="0"/>
          <w:marBottom w:val="0"/>
          <w:divBdr>
            <w:top w:val="none" w:sz="0" w:space="0" w:color="auto"/>
            <w:left w:val="none" w:sz="0" w:space="0" w:color="auto"/>
            <w:bottom w:val="none" w:sz="0" w:space="0" w:color="auto"/>
            <w:right w:val="none" w:sz="0" w:space="0" w:color="auto"/>
          </w:divBdr>
        </w:div>
        <w:div w:id="1169445514">
          <w:marLeft w:val="0"/>
          <w:marRight w:val="0"/>
          <w:marTop w:val="0"/>
          <w:marBottom w:val="0"/>
          <w:divBdr>
            <w:top w:val="none" w:sz="0" w:space="0" w:color="auto"/>
            <w:left w:val="none" w:sz="0" w:space="0" w:color="auto"/>
            <w:bottom w:val="none" w:sz="0" w:space="0" w:color="auto"/>
            <w:right w:val="none" w:sz="0" w:space="0" w:color="auto"/>
          </w:divBdr>
        </w:div>
        <w:div w:id="1169830108">
          <w:marLeft w:val="0"/>
          <w:marRight w:val="0"/>
          <w:marTop w:val="0"/>
          <w:marBottom w:val="0"/>
          <w:divBdr>
            <w:top w:val="none" w:sz="0" w:space="0" w:color="auto"/>
            <w:left w:val="none" w:sz="0" w:space="0" w:color="auto"/>
            <w:bottom w:val="none" w:sz="0" w:space="0" w:color="auto"/>
            <w:right w:val="none" w:sz="0" w:space="0" w:color="auto"/>
          </w:divBdr>
        </w:div>
        <w:div w:id="1188788046">
          <w:marLeft w:val="0"/>
          <w:marRight w:val="0"/>
          <w:marTop w:val="0"/>
          <w:marBottom w:val="0"/>
          <w:divBdr>
            <w:top w:val="none" w:sz="0" w:space="0" w:color="auto"/>
            <w:left w:val="none" w:sz="0" w:space="0" w:color="auto"/>
            <w:bottom w:val="none" w:sz="0" w:space="0" w:color="auto"/>
            <w:right w:val="none" w:sz="0" w:space="0" w:color="auto"/>
          </w:divBdr>
        </w:div>
        <w:div w:id="1192188432">
          <w:marLeft w:val="0"/>
          <w:marRight w:val="0"/>
          <w:marTop w:val="0"/>
          <w:marBottom w:val="0"/>
          <w:divBdr>
            <w:top w:val="none" w:sz="0" w:space="0" w:color="auto"/>
            <w:left w:val="none" w:sz="0" w:space="0" w:color="auto"/>
            <w:bottom w:val="none" w:sz="0" w:space="0" w:color="auto"/>
            <w:right w:val="none" w:sz="0" w:space="0" w:color="auto"/>
          </w:divBdr>
        </w:div>
        <w:div w:id="1194465734">
          <w:marLeft w:val="0"/>
          <w:marRight w:val="0"/>
          <w:marTop w:val="0"/>
          <w:marBottom w:val="0"/>
          <w:divBdr>
            <w:top w:val="none" w:sz="0" w:space="0" w:color="auto"/>
            <w:left w:val="none" w:sz="0" w:space="0" w:color="auto"/>
            <w:bottom w:val="none" w:sz="0" w:space="0" w:color="auto"/>
            <w:right w:val="none" w:sz="0" w:space="0" w:color="auto"/>
          </w:divBdr>
        </w:div>
        <w:div w:id="1196113108">
          <w:marLeft w:val="0"/>
          <w:marRight w:val="0"/>
          <w:marTop w:val="0"/>
          <w:marBottom w:val="0"/>
          <w:divBdr>
            <w:top w:val="none" w:sz="0" w:space="0" w:color="auto"/>
            <w:left w:val="none" w:sz="0" w:space="0" w:color="auto"/>
            <w:bottom w:val="none" w:sz="0" w:space="0" w:color="auto"/>
            <w:right w:val="none" w:sz="0" w:space="0" w:color="auto"/>
          </w:divBdr>
        </w:div>
        <w:div w:id="1198200826">
          <w:marLeft w:val="0"/>
          <w:marRight w:val="0"/>
          <w:marTop w:val="0"/>
          <w:marBottom w:val="0"/>
          <w:divBdr>
            <w:top w:val="none" w:sz="0" w:space="0" w:color="auto"/>
            <w:left w:val="none" w:sz="0" w:space="0" w:color="auto"/>
            <w:bottom w:val="none" w:sz="0" w:space="0" w:color="auto"/>
            <w:right w:val="none" w:sz="0" w:space="0" w:color="auto"/>
          </w:divBdr>
        </w:div>
        <w:div w:id="1204830947">
          <w:marLeft w:val="0"/>
          <w:marRight w:val="0"/>
          <w:marTop w:val="0"/>
          <w:marBottom w:val="0"/>
          <w:divBdr>
            <w:top w:val="none" w:sz="0" w:space="0" w:color="auto"/>
            <w:left w:val="none" w:sz="0" w:space="0" w:color="auto"/>
            <w:bottom w:val="none" w:sz="0" w:space="0" w:color="auto"/>
            <w:right w:val="none" w:sz="0" w:space="0" w:color="auto"/>
          </w:divBdr>
        </w:div>
        <w:div w:id="1253978176">
          <w:marLeft w:val="0"/>
          <w:marRight w:val="0"/>
          <w:marTop w:val="0"/>
          <w:marBottom w:val="0"/>
          <w:divBdr>
            <w:top w:val="none" w:sz="0" w:space="0" w:color="auto"/>
            <w:left w:val="none" w:sz="0" w:space="0" w:color="auto"/>
            <w:bottom w:val="none" w:sz="0" w:space="0" w:color="auto"/>
            <w:right w:val="none" w:sz="0" w:space="0" w:color="auto"/>
          </w:divBdr>
        </w:div>
        <w:div w:id="1301375561">
          <w:marLeft w:val="0"/>
          <w:marRight w:val="0"/>
          <w:marTop w:val="0"/>
          <w:marBottom w:val="0"/>
          <w:divBdr>
            <w:top w:val="none" w:sz="0" w:space="0" w:color="auto"/>
            <w:left w:val="none" w:sz="0" w:space="0" w:color="auto"/>
            <w:bottom w:val="none" w:sz="0" w:space="0" w:color="auto"/>
            <w:right w:val="none" w:sz="0" w:space="0" w:color="auto"/>
          </w:divBdr>
        </w:div>
        <w:div w:id="1337196894">
          <w:marLeft w:val="0"/>
          <w:marRight w:val="0"/>
          <w:marTop w:val="0"/>
          <w:marBottom w:val="0"/>
          <w:divBdr>
            <w:top w:val="none" w:sz="0" w:space="0" w:color="auto"/>
            <w:left w:val="none" w:sz="0" w:space="0" w:color="auto"/>
            <w:bottom w:val="none" w:sz="0" w:space="0" w:color="auto"/>
            <w:right w:val="none" w:sz="0" w:space="0" w:color="auto"/>
          </w:divBdr>
        </w:div>
        <w:div w:id="1343898343">
          <w:marLeft w:val="0"/>
          <w:marRight w:val="0"/>
          <w:marTop w:val="0"/>
          <w:marBottom w:val="0"/>
          <w:divBdr>
            <w:top w:val="none" w:sz="0" w:space="0" w:color="auto"/>
            <w:left w:val="none" w:sz="0" w:space="0" w:color="auto"/>
            <w:bottom w:val="none" w:sz="0" w:space="0" w:color="auto"/>
            <w:right w:val="none" w:sz="0" w:space="0" w:color="auto"/>
          </w:divBdr>
        </w:div>
        <w:div w:id="1393430008">
          <w:marLeft w:val="0"/>
          <w:marRight w:val="0"/>
          <w:marTop w:val="0"/>
          <w:marBottom w:val="0"/>
          <w:divBdr>
            <w:top w:val="none" w:sz="0" w:space="0" w:color="auto"/>
            <w:left w:val="none" w:sz="0" w:space="0" w:color="auto"/>
            <w:bottom w:val="none" w:sz="0" w:space="0" w:color="auto"/>
            <w:right w:val="none" w:sz="0" w:space="0" w:color="auto"/>
          </w:divBdr>
        </w:div>
        <w:div w:id="1437823870">
          <w:marLeft w:val="0"/>
          <w:marRight w:val="0"/>
          <w:marTop w:val="0"/>
          <w:marBottom w:val="0"/>
          <w:divBdr>
            <w:top w:val="none" w:sz="0" w:space="0" w:color="auto"/>
            <w:left w:val="none" w:sz="0" w:space="0" w:color="auto"/>
            <w:bottom w:val="none" w:sz="0" w:space="0" w:color="auto"/>
            <w:right w:val="none" w:sz="0" w:space="0" w:color="auto"/>
          </w:divBdr>
        </w:div>
        <w:div w:id="1440368829">
          <w:marLeft w:val="0"/>
          <w:marRight w:val="0"/>
          <w:marTop w:val="0"/>
          <w:marBottom w:val="0"/>
          <w:divBdr>
            <w:top w:val="none" w:sz="0" w:space="0" w:color="auto"/>
            <w:left w:val="none" w:sz="0" w:space="0" w:color="auto"/>
            <w:bottom w:val="none" w:sz="0" w:space="0" w:color="auto"/>
            <w:right w:val="none" w:sz="0" w:space="0" w:color="auto"/>
          </w:divBdr>
        </w:div>
        <w:div w:id="1440904630">
          <w:marLeft w:val="0"/>
          <w:marRight w:val="0"/>
          <w:marTop w:val="0"/>
          <w:marBottom w:val="0"/>
          <w:divBdr>
            <w:top w:val="none" w:sz="0" w:space="0" w:color="auto"/>
            <w:left w:val="none" w:sz="0" w:space="0" w:color="auto"/>
            <w:bottom w:val="none" w:sz="0" w:space="0" w:color="auto"/>
            <w:right w:val="none" w:sz="0" w:space="0" w:color="auto"/>
          </w:divBdr>
        </w:div>
        <w:div w:id="1446387139">
          <w:marLeft w:val="0"/>
          <w:marRight w:val="0"/>
          <w:marTop w:val="0"/>
          <w:marBottom w:val="0"/>
          <w:divBdr>
            <w:top w:val="none" w:sz="0" w:space="0" w:color="auto"/>
            <w:left w:val="none" w:sz="0" w:space="0" w:color="auto"/>
            <w:bottom w:val="none" w:sz="0" w:space="0" w:color="auto"/>
            <w:right w:val="none" w:sz="0" w:space="0" w:color="auto"/>
          </w:divBdr>
        </w:div>
        <w:div w:id="1466044385">
          <w:marLeft w:val="0"/>
          <w:marRight w:val="0"/>
          <w:marTop w:val="0"/>
          <w:marBottom w:val="0"/>
          <w:divBdr>
            <w:top w:val="none" w:sz="0" w:space="0" w:color="auto"/>
            <w:left w:val="none" w:sz="0" w:space="0" w:color="auto"/>
            <w:bottom w:val="none" w:sz="0" w:space="0" w:color="auto"/>
            <w:right w:val="none" w:sz="0" w:space="0" w:color="auto"/>
          </w:divBdr>
        </w:div>
        <w:div w:id="1490436356">
          <w:marLeft w:val="0"/>
          <w:marRight w:val="0"/>
          <w:marTop w:val="0"/>
          <w:marBottom w:val="0"/>
          <w:divBdr>
            <w:top w:val="none" w:sz="0" w:space="0" w:color="auto"/>
            <w:left w:val="none" w:sz="0" w:space="0" w:color="auto"/>
            <w:bottom w:val="none" w:sz="0" w:space="0" w:color="auto"/>
            <w:right w:val="none" w:sz="0" w:space="0" w:color="auto"/>
          </w:divBdr>
        </w:div>
        <w:div w:id="1492984861">
          <w:marLeft w:val="0"/>
          <w:marRight w:val="0"/>
          <w:marTop w:val="0"/>
          <w:marBottom w:val="0"/>
          <w:divBdr>
            <w:top w:val="none" w:sz="0" w:space="0" w:color="auto"/>
            <w:left w:val="none" w:sz="0" w:space="0" w:color="auto"/>
            <w:bottom w:val="none" w:sz="0" w:space="0" w:color="auto"/>
            <w:right w:val="none" w:sz="0" w:space="0" w:color="auto"/>
          </w:divBdr>
        </w:div>
        <w:div w:id="1494755479">
          <w:marLeft w:val="0"/>
          <w:marRight w:val="0"/>
          <w:marTop w:val="0"/>
          <w:marBottom w:val="0"/>
          <w:divBdr>
            <w:top w:val="none" w:sz="0" w:space="0" w:color="auto"/>
            <w:left w:val="none" w:sz="0" w:space="0" w:color="auto"/>
            <w:bottom w:val="none" w:sz="0" w:space="0" w:color="auto"/>
            <w:right w:val="none" w:sz="0" w:space="0" w:color="auto"/>
          </w:divBdr>
        </w:div>
        <w:div w:id="1507556380">
          <w:marLeft w:val="0"/>
          <w:marRight w:val="0"/>
          <w:marTop w:val="0"/>
          <w:marBottom w:val="0"/>
          <w:divBdr>
            <w:top w:val="none" w:sz="0" w:space="0" w:color="auto"/>
            <w:left w:val="none" w:sz="0" w:space="0" w:color="auto"/>
            <w:bottom w:val="none" w:sz="0" w:space="0" w:color="auto"/>
            <w:right w:val="none" w:sz="0" w:space="0" w:color="auto"/>
          </w:divBdr>
        </w:div>
        <w:div w:id="1508709631">
          <w:marLeft w:val="0"/>
          <w:marRight w:val="0"/>
          <w:marTop w:val="0"/>
          <w:marBottom w:val="0"/>
          <w:divBdr>
            <w:top w:val="none" w:sz="0" w:space="0" w:color="auto"/>
            <w:left w:val="none" w:sz="0" w:space="0" w:color="auto"/>
            <w:bottom w:val="none" w:sz="0" w:space="0" w:color="auto"/>
            <w:right w:val="none" w:sz="0" w:space="0" w:color="auto"/>
          </w:divBdr>
        </w:div>
        <w:div w:id="1512645969">
          <w:marLeft w:val="0"/>
          <w:marRight w:val="0"/>
          <w:marTop w:val="0"/>
          <w:marBottom w:val="0"/>
          <w:divBdr>
            <w:top w:val="none" w:sz="0" w:space="0" w:color="auto"/>
            <w:left w:val="none" w:sz="0" w:space="0" w:color="auto"/>
            <w:bottom w:val="none" w:sz="0" w:space="0" w:color="auto"/>
            <w:right w:val="none" w:sz="0" w:space="0" w:color="auto"/>
          </w:divBdr>
        </w:div>
        <w:div w:id="1596859834">
          <w:marLeft w:val="0"/>
          <w:marRight w:val="0"/>
          <w:marTop w:val="0"/>
          <w:marBottom w:val="0"/>
          <w:divBdr>
            <w:top w:val="none" w:sz="0" w:space="0" w:color="auto"/>
            <w:left w:val="none" w:sz="0" w:space="0" w:color="auto"/>
            <w:bottom w:val="none" w:sz="0" w:space="0" w:color="auto"/>
            <w:right w:val="none" w:sz="0" w:space="0" w:color="auto"/>
          </w:divBdr>
        </w:div>
        <w:div w:id="1621103222">
          <w:marLeft w:val="0"/>
          <w:marRight w:val="0"/>
          <w:marTop w:val="0"/>
          <w:marBottom w:val="0"/>
          <w:divBdr>
            <w:top w:val="none" w:sz="0" w:space="0" w:color="auto"/>
            <w:left w:val="none" w:sz="0" w:space="0" w:color="auto"/>
            <w:bottom w:val="none" w:sz="0" w:space="0" w:color="auto"/>
            <w:right w:val="none" w:sz="0" w:space="0" w:color="auto"/>
          </w:divBdr>
        </w:div>
        <w:div w:id="1666517379">
          <w:marLeft w:val="0"/>
          <w:marRight w:val="0"/>
          <w:marTop w:val="0"/>
          <w:marBottom w:val="0"/>
          <w:divBdr>
            <w:top w:val="none" w:sz="0" w:space="0" w:color="auto"/>
            <w:left w:val="none" w:sz="0" w:space="0" w:color="auto"/>
            <w:bottom w:val="none" w:sz="0" w:space="0" w:color="auto"/>
            <w:right w:val="none" w:sz="0" w:space="0" w:color="auto"/>
          </w:divBdr>
        </w:div>
        <w:div w:id="1681737981">
          <w:marLeft w:val="0"/>
          <w:marRight w:val="0"/>
          <w:marTop w:val="0"/>
          <w:marBottom w:val="0"/>
          <w:divBdr>
            <w:top w:val="none" w:sz="0" w:space="0" w:color="auto"/>
            <w:left w:val="none" w:sz="0" w:space="0" w:color="auto"/>
            <w:bottom w:val="none" w:sz="0" w:space="0" w:color="auto"/>
            <w:right w:val="none" w:sz="0" w:space="0" w:color="auto"/>
          </w:divBdr>
        </w:div>
        <w:div w:id="1686664531">
          <w:marLeft w:val="0"/>
          <w:marRight w:val="0"/>
          <w:marTop w:val="0"/>
          <w:marBottom w:val="0"/>
          <w:divBdr>
            <w:top w:val="none" w:sz="0" w:space="0" w:color="auto"/>
            <w:left w:val="none" w:sz="0" w:space="0" w:color="auto"/>
            <w:bottom w:val="none" w:sz="0" w:space="0" w:color="auto"/>
            <w:right w:val="none" w:sz="0" w:space="0" w:color="auto"/>
          </w:divBdr>
        </w:div>
        <w:div w:id="1693265922">
          <w:marLeft w:val="0"/>
          <w:marRight w:val="0"/>
          <w:marTop w:val="0"/>
          <w:marBottom w:val="0"/>
          <w:divBdr>
            <w:top w:val="none" w:sz="0" w:space="0" w:color="auto"/>
            <w:left w:val="none" w:sz="0" w:space="0" w:color="auto"/>
            <w:bottom w:val="none" w:sz="0" w:space="0" w:color="auto"/>
            <w:right w:val="none" w:sz="0" w:space="0" w:color="auto"/>
          </w:divBdr>
        </w:div>
        <w:div w:id="1717391894">
          <w:marLeft w:val="0"/>
          <w:marRight w:val="0"/>
          <w:marTop w:val="0"/>
          <w:marBottom w:val="0"/>
          <w:divBdr>
            <w:top w:val="none" w:sz="0" w:space="0" w:color="auto"/>
            <w:left w:val="none" w:sz="0" w:space="0" w:color="auto"/>
            <w:bottom w:val="none" w:sz="0" w:space="0" w:color="auto"/>
            <w:right w:val="none" w:sz="0" w:space="0" w:color="auto"/>
          </w:divBdr>
        </w:div>
        <w:div w:id="1727872873">
          <w:marLeft w:val="0"/>
          <w:marRight w:val="0"/>
          <w:marTop w:val="0"/>
          <w:marBottom w:val="0"/>
          <w:divBdr>
            <w:top w:val="none" w:sz="0" w:space="0" w:color="auto"/>
            <w:left w:val="none" w:sz="0" w:space="0" w:color="auto"/>
            <w:bottom w:val="none" w:sz="0" w:space="0" w:color="auto"/>
            <w:right w:val="none" w:sz="0" w:space="0" w:color="auto"/>
          </w:divBdr>
        </w:div>
        <w:div w:id="1738211331">
          <w:marLeft w:val="0"/>
          <w:marRight w:val="0"/>
          <w:marTop w:val="0"/>
          <w:marBottom w:val="0"/>
          <w:divBdr>
            <w:top w:val="none" w:sz="0" w:space="0" w:color="auto"/>
            <w:left w:val="none" w:sz="0" w:space="0" w:color="auto"/>
            <w:bottom w:val="none" w:sz="0" w:space="0" w:color="auto"/>
            <w:right w:val="none" w:sz="0" w:space="0" w:color="auto"/>
          </w:divBdr>
        </w:div>
        <w:div w:id="1756975819">
          <w:marLeft w:val="0"/>
          <w:marRight w:val="0"/>
          <w:marTop w:val="0"/>
          <w:marBottom w:val="0"/>
          <w:divBdr>
            <w:top w:val="none" w:sz="0" w:space="0" w:color="auto"/>
            <w:left w:val="none" w:sz="0" w:space="0" w:color="auto"/>
            <w:bottom w:val="none" w:sz="0" w:space="0" w:color="auto"/>
            <w:right w:val="none" w:sz="0" w:space="0" w:color="auto"/>
          </w:divBdr>
        </w:div>
        <w:div w:id="1759672430">
          <w:marLeft w:val="0"/>
          <w:marRight w:val="0"/>
          <w:marTop w:val="0"/>
          <w:marBottom w:val="0"/>
          <w:divBdr>
            <w:top w:val="none" w:sz="0" w:space="0" w:color="auto"/>
            <w:left w:val="none" w:sz="0" w:space="0" w:color="auto"/>
            <w:bottom w:val="none" w:sz="0" w:space="0" w:color="auto"/>
            <w:right w:val="none" w:sz="0" w:space="0" w:color="auto"/>
          </w:divBdr>
        </w:div>
        <w:div w:id="1770153442">
          <w:marLeft w:val="0"/>
          <w:marRight w:val="0"/>
          <w:marTop w:val="0"/>
          <w:marBottom w:val="0"/>
          <w:divBdr>
            <w:top w:val="none" w:sz="0" w:space="0" w:color="auto"/>
            <w:left w:val="none" w:sz="0" w:space="0" w:color="auto"/>
            <w:bottom w:val="none" w:sz="0" w:space="0" w:color="auto"/>
            <w:right w:val="none" w:sz="0" w:space="0" w:color="auto"/>
          </w:divBdr>
        </w:div>
        <w:div w:id="1771268095">
          <w:marLeft w:val="0"/>
          <w:marRight w:val="0"/>
          <w:marTop w:val="0"/>
          <w:marBottom w:val="0"/>
          <w:divBdr>
            <w:top w:val="none" w:sz="0" w:space="0" w:color="auto"/>
            <w:left w:val="none" w:sz="0" w:space="0" w:color="auto"/>
            <w:bottom w:val="none" w:sz="0" w:space="0" w:color="auto"/>
            <w:right w:val="none" w:sz="0" w:space="0" w:color="auto"/>
          </w:divBdr>
        </w:div>
        <w:div w:id="1775248415">
          <w:marLeft w:val="0"/>
          <w:marRight w:val="0"/>
          <w:marTop w:val="0"/>
          <w:marBottom w:val="0"/>
          <w:divBdr>
            <w:top w:val="none" w:sz="0" w:space="0" w:color="auto"/>
            <w:left w:val="none" w:sz="0" w:space="0" w:color="auto"/>
            <w:bottom w:val="none" w:sz="0" w:space="0" w:color="auto"/>
            <w:right w:val="none" w:sz="0" w:space="0" w:color="auto"/>
          </w:divBdr>
        </w:div>
        <w:div w:id="1789542688">
          <w:marLeft w:val="0"/>
          <w:marRight w:val="0"/>
          <w:marTop w:val="0"/>
          <w:marBottom w:val="0"/>
          <w:divBdr>
            <w:top w:val="none" w:sz="0" w:space="0" w:color="auto"/>
            <w:left w:val="none" w:sz="0" w:space="0" w:color="auto"/>
            <w:bottom w:val="none" w:sz="0" w:space="0" w:color="auto"/>
            <w:right w:val="none" w:sz="0" w:space="0" w:color="auto"/>
          </w:divBdr>
        </w:div>
        <w:div w:id="1807816938">
          <w:marLeft w:val="0"/>
          <w:marRight w:val="0"/>
          <w:marTop w:val="0"/>
          <w:marBottom w:val="0"/>
          <w:divBdr>
            <w:top w:val="none" w:sz="0" w:space="0" w:color="auto"/>
            <w:left w:val="none" w:sz="0" w:space="0" w:color="auto"/>
            <w:bottom w:val="none" w:sz="0" w:space="0" w:color="auto"/>
            <w:right w:val="none" w:sz="0" w:space="0" w:color="auto"/>
          </w:divBdr>
        </w:div>
        <w:div w:id="1812819900">
          <w:marLeft w:val="0"/>
          <w:marRight w:val="0"/>
          <w:marTop w:val="0"/>
          <w:marBottom w:val="0"/>
          <w:divBdr>
            <w:top w:val="none" w:sz="0" w:space="0" w:color="auto"/>
            <w:left w:val="none" w:sz="0" w:space="0" w:color="auto"/>
            <w:bottom w:val="none" w:sz="0" w:space="0" w:color="auto"/>
            <w:right w:val="none" w:sz="0" w:space="0" w:color="auto"/>
          </w:divBdr>
        </w:div>
        <w:div w:id="1837069112">
          <w:marLeft w:val="0"/>
          <w:marRight w:val="0"/>
          <w:marTop w:val="0"/>
          <w:marBottom w:val="0"/>
          <w:divBdr>
            <w:top w:val="none" w:sz="0" w:space="0" w:color="auto"/>
            <w:left w:val="none" w:sz="0" w:space="0" w:color="auto"/>
            <w:bottom w:val="none" w:sz="0" w:space="0" w:color="auto"/>
            <w:right w:val="none" w:sz="0" w:space="0" w:color="auto"/>
          </w:divBdr>
        </w:div>
        <w:div w:id="1862694470">
          <w:marLeft w:val="0"/>
          <w:marRight w:val="0"/>
          <w:marTop w:val="0"/>
          <w:marBottom w:val="0"/>
          <w:divBdr>
            <w:top w:val="none" w:sz="0" w:space="0" w:color="auto"/>
            <w:left w:val="none" w:sz="0" w:space="0" w:color="auto"/>
            <w:bottom w:val="none" w:sz="0" w:space="0" w:color="auto"/>
            <w:right w:val="none" w:sz="0" w:space="0" w:color="auto"/>
          </w:divBdr>
        </w:div>
        <w:div w:id="1872839732">
          <w:marLeft w:val="0"/>
          <w:marRight w:val="0"/>
          <w:marTop w:val="0"/>
          <w:marBottom w:val="0"/>
          <w:divBdr>
            <w:top w:val="none" w:sz="0" w:space="0" w:color="auto"/>
            <w:left w:val="none" w:sz="0" w:space="0" w:color="auto"/>
            <w:bottom w:val="none" w:sz="0" w:space="0" w:color="auto"/>
            <w:right w:val="none" w:sz="0" w:space="0" w:color="auto"/>
          </w:divBdr>
        </w:div>
        <w:div w:id="1895264439">
          <w:marLeft w:val="0"/>
          <w:marRight w:val="0"/>
          <w:marTop w:val="0"/>
          <w:marBottom w:val="0"/>
          <w:divBdr>
            <w:top w:val="none" w:sz="0" w:space="0" w:color="auto"/>
            <w:left w:val="none" w:sz="0" w:space="0" w:color="auto"/>
            <w:bottom w:val="none" w:sz="0" w:space="0" w:color="auto"/>
            <w:right w:val="none" w:sz="0" w:space="0" w:color="auto"/>
          </w:divBdr>
        </w:div>
        <w:div w:id="1910454300">
          <w:marLeft w:val="0"/>
          <w:marRight w:val="0"/>
          <w:marTop w:val="0"/>
          <w:marBottom w:val="0"/>
          <w:divBdr>
            <w:top w:val="none" w:sz="0" w:space="0" w:color="auto"/>
            <w:left w:val="none" w:sz="0" w:space="0" w:color="auto"/>
            <w:bottom w:val="none" w:sz="0" w:space="0" w:color="auto"/>
            <w:right w:val="none" w:sz="0" w:space="0" w:color="auto"/>
          </w:divBdr>
        </w:div>
        <w:div w:id="1925147797">
          <w:marLeft w:val="0"/>
          <w:marRight w:val="0"/>
          <w:marTop w:val="0"/>
          <w:marBottom w:val="0"/>
          <w:divBdr>
            <w:top w:val="none" w:sz="0" w:space="0" w:color="auto"/>
            <w:left w:val="none" w:sz="0" w:space="0" w:color="auto"/>
            <w:bottom w:val="none" w:sz="0" w:space="0" w:color="auto"/>
            <w:right w:val="none" w:sz="0" w:space="0" w:color="auto"/>
          </w:divBdr>
        </w:div>
        <w:div w:id="1929652047">
          <w:marLeft w:val="0"/>
          <w:marRight w:val="0"/>
          <w:marTop w:val="0"/>
          <w:marBottom w:val="0"/>
          <w:divBdr>
            <w:top w:val="none" w:sz="0" w:space="0" w:color="auto"/>
            <w:left w:val="none" w:sz="0" w:space="0" w:color="auto"/>
            <w:bottom w:val="none" w:sz="0" w:space="0" w:color="auto"/>
            <w:right w:val="none" w:sz="0" w:space="0" w:color="auto"/>
          </w:divBdr>
        </w:div>
        <w:div w:id="1931424335">
          <w:marLeft w:val="0"/>
          <w:marRight w:val="0"/>
          <w:marTop w:val="0"/>
          <w:marBottom w:val="0"/>
          <w:divBdr>
            <w:top w:val="none" w:sz="0" w:space="0" w:color="auto"/>
            <w:left w:val="none" w:sz="0" w:space="0" w:color="auto"/>
            <w:bottom w:val="none" w:sz="0" w:space="0" w:color="auto"/>
            <w:right w:val="none" w:sz="0" w:space="0" w:color="auto"/>
          </w:divBdr>
        </w:div>
        <w:div w:id="1933737139">
          <w:marLeft w:val="0"/>
          <w:marRight w:val="0"/>
          <w:marTop w:val="0"/>
          <w:marBottom w:val="0"/>
          <w:divBdr>
            <w:top w:val="none" w:sz="0" w:space="0" w:color="auto"/>
            <w:left w:val="none" w:sz="0" w:space="0" w:color="auto"/>
            <w:bottom w:val="none" w:sz="0" w:space="0" w:color="auto"/>
            <w:right w:val="none" w:sz="0" w:space="0" w:color="auto"/>
          </w:divBdr>
        </w:div>
        <w:div w:id="1967272715">
          <w:marLeft w:val="0"/>
          <w:marRight w:val="0"/>
          <w:marTop w:val="0"/>
          <w:marBottom w:val="0"/>
          <w:divBdr>
            <w:top w:val="none" w:sz="0" w:space="0" w:color="auto"/>
            <w:left w:val="none" w:sz="0" w:space="0" w:color="auto"/>
            <w:bottom w:val="none" w:sz="0" w:space="0" w:color="auto"/>
            <w:right w:val="none" w:sz="0" w:space="0" w:color="auto"/>
          </w:divBdr>
        </w:div>
        <w:div w:id="1967587581">
          <w:marLeft w:val="0"/>
          <w:marRight w:val="0"/>
          <w:marTop w:val="0"/>
          <w:marBottom w:val="0"/>
          <w:divBdr>
            <w:top w:val="none" w:sz="0" w:space="0" w:color="auto"/>
            <w:left w:val="none" w:sz="0" w:space="0" w:color="auto"/>
            <w:bottom w:val="none" w:sz="0" w:space="0" w:color="auto"/>
            <w:right w:val="none" w:sz="0" w:space="0" w:color="auto"/>
          </w:divBdr>
        </w:div>
        <w:div w:id="2009598152">
          <w:marLeft w:val="0"/>
          <w:marRight w:val="0"/>
          <w:marTop w:val="0"/>
          <w:marBottom w:val="0"/>
          <w:divBdr>
            <w:top w:val="none" w:sz="0" w:space="0" w:color="auto"/>
            <w:left w:val="none" w:sz="0" w:space="0" w:color="auto"/>
            <w:bottom w:val="none" w:sz="0" w:space="0" w:color="auto"/>
            <w:right w:val="none" w:sz="0" w:space="0" w:color="auto"/>
          </w:divBdr>
        </w:div>
        <w:div w:id="2044359937">
          <w:marLeft w:val="0"/>
          <w:marRight w:val="0"/>
          <w:marTop w:val="0"/>
          <w:marBottom w:val="0"/>
          <w:divBdr>
            <w:top w:val="none" w:sz="0" w:space="0" w:color="auto"/>
            <w:left w:val="none" w:sz="0" w:space="0" w:color="auto"/>
            <w:bottom w:val="none" w:sz="0" w:space="0" w:color="auto"/>
            <w:right w:val="none" w:sz="0" w:space="0" w:color="auto"/>
          </w:divBdr>
        </w:div>
        <w:div w:id="2061703408">
          <w:marLeft w:val="0"/>
          <w:marRight w:val="0"/>
          <w:marTop w:val="0"/>
          <w:marBottom w:val="0"/>
          <w:divBdr>
            <w:top w:val="none" w:sz="0" w:space="0" w:color="auto"/>
            <w:left w:val="none" w:sz="0" w:space="0" w:color="auto"/>
            <w:bottom w:val="none" w:sz="0" w:space="0" w:color="auto"/>
            <w:right w:val="none" w:sz="0" w:space="0" w:color="auto"/>
          </w:divBdr>
        </w:div>
        <w:div w:id="2069303383">
          <w:marLeft w:val="0"/>
          <w:marRight w:val="0"/>
          <w:marTop w:val="0"/>
          <w:marBottom w:val="0"/>
          <w:divBdr>
            <w:top w:val="none" w:sz="0" w:space="0" w:color="auto"/>
            <w:left w:val="none" w:sz="0" w:space="0" w:color="auto"/>
            <w:bottom w:val="none" w:sz="0" w:space="0" w:color="auto"/>
            <w:right w:val="none" w:sz="0" w:space="0" w:color="auto"/>
          </w:divBdr>
        </w:div>
        <w:div w:id="2105683307">
          <w:marLeft w:val="0"/>
          <w:marRight w:val="0"/>
          <w:marTop w:val="0"/>
          <w:marBottom w:val="0"/>
          <w:divBdr>
            <w:top w:val="none" w:sz="0" w:space="0" w:color="auto"/>
            <w:left w:val="none" w:sz="0" w:space="0" w:color="auto"/>
            <w:bottom w:val="none" w:sz="0" w:space="0" w:color="auto"/>
            <w:right w:val="none" w:sz="0" w:space="0" w:color="auto"/>
          </w:divBdr>
        </w:div>
        <w:div w:id="2108839803">
          <w:marLeft w:val="0"/>
          <w:marRight w:val="0"/>
          <w:marTop w:val="0"/>
          <w:marBottom w:val="0"/>
          <w:divBdr>
            <w:top w:val="none" w:sz="0" w:space="0" w:color="auto"/>
            <w:left w:val="none" w:sz="0" w:space="0" w:color="auto"/>
            <w:bottom w:val="none" w:sz="0" w:space="0" w:color="auto"/>
            <w:right w:val="none" w:sz="0" w:space="0" w:color="auto"/>
          </w:divBdr>
        </w:div>
        <w:div w:id="2120028775">
          <w:marLeft w:val="0"/>
          <w:marRight w:val="0"/>
          <w:marTop w:val="0"/>
          <w:marBottom w:val="0"/>
          <w:divBdr>
            <w:top w:val="none" w:sz="0" w:space="0" w:color="auto"/>
            <w:left w:val="none" w:sz="0" w:space="0" w:color="auto"/>
            <w:bottom w:val="none" w:sz="0" w:space="0" w:color="auto"/>
            <w:right w:val="none" w:sz="0" w:space="0" w:color="auto"/>
          </w:divBdr>
        </w:div>
        <w:div w:id="2127264797">
          <w:marLeft w:val="0"/>
          <w:marRight w:val="0"/>
          <w:marTop w:val="0"/>
          <w:marBottom w:val="0"/>
          <w:divBdr>
            <w:top w:val="none" w:sz="0" w:space="0" w:color="auto"/>
            <w:left w:val="none" w:sz="0" w:space="0" w:color="auto"/>
            <w:bottom w:val="none" w:sz="0" w:space="0" w:color="auto"/>
            <w:right w:val="none" w:sz="0" w:space="0" w:color="auto"/>
          </w:divBdr>
        </w:div>
        <w:div w:id="2128356329">
          <w:marLeft w:val="0"/>
          <w:marRight w:val="0"/>
          <w:marTop w:val="0"/>
          <w:marBottom w:val="0"/>
          <w:divBdr>
            <w:top w:val="none" w:sz="0" w:space="0" w:color="auto"/>
            <w:left w:val="none" w:sz="0" w:space="0" w:color="auto"/>
            <w:bottom w:val="none" w:sz="0" w:space="0" w:color="auto"/>
            <w:right w:val="none" w:sz="0" w:space="0" w:color="auto"/>
          </w:divBdr>
        </w:div>
      </w:divsChild>
    </w:div>
    <w:div w:id="1029723959">
      <w:bodyDiv w:val="1"/>
      <w:marLeft w:val="0"/>
      <w:marRight w:val="0"/>
      <w:marTop w:val="0"/>
      <w:marBottom w:val="0"/>
      <w:divBdr>
        <w:top w:val="none" w:sz="0" w:space="0" w:color="auto"/>
        <w:left w:val="none" w:sz="0" w:space="0" w:color="auto"/>
        <w:bottom w:val="none" w:sz="0" w:space="0" w:color="auto"/>
        <w:right w:val="none" w:sz="0" w:space="0" w:color="auto"/>
      </w:divBdr>
    </w:div>
    <w:div w:id="1032271799">
      <w:bodyDiv w:val="1"/>
      <w:marLeft w:val="0"/>
      <w:marRight w:val="0"/>
      <w:marTop w:val="0"/>
      <w:marBottom w:val="0"/>
      <w:divBdr>
        <w:top w:val="none" w:sz="0" w:space="0" w:color="auto"/>
        <w:left w:val="none" w:sz="0" w:space="0" w:color="auto"/>
        <w:bottom w:val="none" w:sz="0" w:space="0" w:color="auto"/>
        <w:right w:val="none" w:sz="0" w:space="0" w:color="auto"/>
      </w:divBdr>
    </w:div>
    <w:div w:id="1046759455">
      <w:bodyDiv w:val="1"/>
      <w:marLeft w:val="0"/>
      <w:marRight w:val="0"/>
      <w:marTop w:val="0"/>
      <w:marBottom w:val="0"/>
      <w:divBdr>
        <w:top w:val="none" w:sz="0" w:space="0" w:color="auto"/>
        <w:left w:val="none" w:sz="0" w:space="0" w:color="auto"/>
        <w:bottom w:val="none" w:sz="0" w:space="0" w:color="auto"/>
        <w:right w:val="none" w:sz="0" w:space="0" w:color="auto"/>
      </w:divBdr>
    </w:div>
    <w:div w:id="1066299472">
      <w:bodyDiv w:val="1"/>
      <w:marLeft w:val="0"/>
      <w:marRight w:val="0"/>
      <w:marTop w:val="0"/>
      <w:marBottom w:val="0"/>
      <w:divBdr>
        <w:top w:val="none" w:sz="0" w:space="0" w:color="auto"/>
        <w:left w:val="none" w:sz="0" w:space="0" w:color="auto"/>
        <w:bottom w:val="none" w:sz="0" w:space="0" w:color="auto"/>
        <w:right w:val="none" w:sz="0" w:space="0" w:color="auto"/>
      </w:divBdr>
    </w:div>
    <w:div w:id="1076902968">
      <w:bodyDiv w:val="1"/>
      <w:marLeft w:val="0"/>
      <w:marRight w:val="0"/>
      <w:marTop w:val="0"/>
      <w:marBottom w:val="0"/>
      <w:divBdr>
        <w:top w:val="none" w:sz="0" w:space="0" w:color="auto"/>
        <w:left w:val="none" w:sz="0" w:space="0" w:color="auto"/>
        <w:bottom w:val="none" w:sz="0" w:space="0" w:color="auto"/>
        <w:right w:val="none" w:sz="0" w:space="0" w:color="auto"/>
      </w:divBdr>
    </w:div>
    <w:div w:id="1086803783">
      <w:bodyDiv w:val="1"/>
      <w:marLeft w:val="0"/>
      <w:marRight w:val="0"/>
      <w:marTop w:val="0"/>
      <w:marBottom w:val="0"/>
      <w:divBdr>
        <w:top w:val="none" w:sz="0" w:space="0" w:color="auto"/>
        <w:left w:val="none" w:sz="0" w:space="0" w:color="auto"/>
        <w:bottom w:val="none" w:sz="0" w:space="0" w:color="auto"/>
        <w:right w:val="none" w:sz="0" w:space="0" w:color="auto"/>
      </w:divBdr>
    </w:div>
    <w:div w:id="1092626222">
      <w:bodyDiv w:val="1"/>
      <w:marLeft w:val="0"/>
      <w:marRight w:val="0"/>
      <w:marTop w:val="0"/>
      <w:marBottom w:val="0"/>
      <w:divBdr>
        <w:top w:val="none" w:sz="0" w:space="0" w:color="auto"/>
        <w:left w:val="none" w:sz="0" w:space="0" w:color="auto"/>
        <w:bottom w:val="none" w:sz="0" w:space="0" w:color="auto"/>
        <w:right w:val="none" w:sz="0" w:space="0" w:color="auto"/>
      </w:divBdr>
    </w:div>
    <w:div w:id="1146555291">
      <w:bodyDiv w:val="1"/>
      <w:marLeft w:val="0"/>
      <w:marRight w:val="0"/>
      <w:marTop w:val="0"/>
      <w:marBottom w:val="0"/>
      <w:divBdr>
        <w:top w:val="none" w:sz="0" w:space="0" w:color="auto"/>
        <w:left w:val="none" w:sz="0" w:space="0" w:color="auto"/>
        <w:bottom w:val="none" w:sz="0" w:space="0" w:color="auto"/>
        <w:right w:val="none" w:sz="0" w:space="0" w:color="auto"/>
      </w:divBdr>
    </w:div>
    <w:div w:id="1154688497">
      <w:bodyDiv w:val="1"/>
      <w:marLeft w:val="0"/>
      <w:marRight w:val="0"/>
      <w:marTop w:val="0"/>
      <w:marBottom w:val="0"/>
      <w:divBdr>
        <w:top w:val="none" w:sz="0" w:space="0" w:color="auto"/>
        <w:left w:val="none" w:sz="0" w:space="0" w:color="auto"/>
        <w:bottom w:val="none" w:sz="0" w:space="0" w:color="auto"/>
        <w:right w:val="none" w:sz="0" w:space="0" w:color="auto"/>
      </w:divBdr>
    </w:div>
    <w:div w:id="1166943539">
      <w:bodyDiv w:val="1"/>
      <w:marLeft w:val="0"/>
      <w:marRight w:val="0"/>
      <w:marTop w:val="0"/>
      <w:marBottom w:val="0"/>
      <w:divBdr>
        <w:top w:val="none" w:sz="0" w:space="0" w:color="auto"/>
        <w:left w:val="none" w:sz="0" w:space="0" w:color="auto"/>
        <w:bottom w:val="none" w:sz="0" w:space="0" w:color="auto"/>
        <w:right w:val="none" w:sz="0" w:space="0" w:color="auto"/>
      </w:divBdr>
    </w:div>
    <w:div w:id="1190871412">
      <w:bodyDiv w:val="1"/>
      <w:marLeft w:val="0"/>
      <w:marRight w:val="0"/>
      <w:marTop w:val="0"/>
      <w:marBottom w:val="0"/>
      <w:divBdr>
        <w:top w:val="none" w:sz="0" w:space="0" w:color="auto"/>
        <w:left w:val="none" w:sz="0" w:space="0" w:color="auto"/>
        <w:bottom w:val="none" w:sz="0" w:space="0" w:color="auto"/>
        <w:right w:val="none" w:sz="0" w:space="0" w:color="auto"/>
      </w:divBdr>
    </w:div>
    <w:div w:id="1204947642">
      <w:bodyDiv w:val="1"/>
      <w:marLeft w:val="0"/>
      <w:marRight w:val="0"/>
      <w:marTop w:val="0"/>
      <w:marBottom w:val="0"/>
      <w:divBdr>
        <w:top w:val="none" w:sz="0" w:space="0" w:color="auto"/>
        <w:left w:val="none" w:sz="0" w:space="0" w:color="auto"/>
        <w:bottom w:val="none" w:sz="0" w:space="0" w:color="auto"/>
        <w:right w:val="none" w:sz="0" w:space="0" w:color="auto"/>
      </w:divBdr>
    </w:div>
    <w:div w:id="1209341739">
      <w:bodyDiv w:val="1"/>
      <w:marLeft w:val="0"/>
      <w:marRight w:val="0"/>
      <w:marTop w:val="0"/>
      <w:marBottom w:val="0"/>
      <w:divBdr>
        <w:top w:val="none" w:sz="0" w:space="0" w:color="auto"/>
        <w:left w:val="none" w:sz="0" w:space="0" w:color="auto"/>
        <w:bottom w:val="none" w:sz="0" w:space="0" w:color="auto"/>
        <w:right w:val="none" w:sz="0" w:space="0" w:color="auto"/>
      </w:divBdr>
    </w:div>
    <w:div w:id="1222521052">
      <w:bodyDiv w:val="1"/>
      <w:marLeft w:val="0"/>
      <w:marRight w:val="0"/>
      <w:marTop w:val="0"/>
      <w:marBottom w:val="0"/>
      <w:divBdr>
        <w:top w:val="none" w:sz="0" w:space="0" w:color="auto"/>
        <w:left w:val="none" w:sz="0" w:space="0" w:color="auto"/>
        <w:bottom w:val="none" w:sz="0" w:space="0" w:color="auto"/>
        <w:right w:val="none" w:sz="0" w:space="0" w:color="auto"/>
      </w:divBdr>
    </w:div>
    <w:div w:id="1267347477">
      <w:bodyDiv w:val="1"/>
      <w:marLeft w:val="0"/>
      <w:marRight w:val="0"/>
      <w:marTop w:val="0"/>
      <w:marBottom w:val="0"/>
      <w:divBdr>
        <w:top w:val="none" w:sz="0" w:space="0" w:color="auto"/>
        <w:left w:val="none" w:sz="0" w:space="0" w:color="auto"/>
        <w:bottom w:val="none" w:sz="0" w:space="0" w:color="auto"/>
        <w:right w:val="none" w:sz="0" w:space="0" w:color="auto"/>
      </w:divBdr>
    </w:div>
    <w:div w:id="1336541667">
      <w:bodyDiv w:val="1"/>
      <w:marLeft w:val="0"/>
      <w:marRight w:val="0"/>
      <w:marTop w:val="0"/>
      <w:marBottom w:val="0"/>
      <w:divBdr>
        <w:top w:val="none" w:sz="0" w:space="0" w:color="auto"/>
        <w:left w:val="none" w:sz="0" w:space="0" w:color="auto"/>
        <w:bottom w:val="none" w:sz="0" w:space="0" w:color="auto"/>
        <w:right w:val="none" w:sz="0" w:space="0" w:color="auto"/>
      </w:divBdr>
    </w:div>
    <w:div w:id="1359771062">
      <w:bodyDiv w:val="1"/>
      <w:marLeft w:val="0"/>
      <w:marRight w:val="0"/>
      <w:marTop w:val="0"/>
      <w:marBottom w:val="0"/>
      <w:divBdr>
        <w:top w:val="none" w:sz="0" w:space="0" w:color="auto"/>
        <w:left w:val="none" w:sz="0" w:space="0" w:color="auto"/>
        <w:bottom w:val="none" w:sz="0" w:space="0" w:color="auto"/>
        <w:right w:val="none" w:sz="0" w:space="0" w:color="auto"/>
      </w:divBdr>
    </w:div>
    <w:div w:id="1363748332">
      <w:bodyDiv w:val="1"/>
      <w:marLeft w:val="0"/>
      <w:marRight w:val="0"/>
      <w:marTop w:val="0"/>
      <w:marBottom w:val="0"/>
      <w:divBdr>
        <w:top w:val="none" w:sz="0" w:space="0" w:color="auto"/>
        <w:left w:val="none" w:sz="0" w:space="0" w:color="auto"/>
        <w:bottom w:val="none" w:sz="0" w:space="0" w:color="auto"/>
        <w:right w:val="none" w:sz="0" w:space="0" w:color="auto"/>
      </w:divBdr>
    </w:div>
    <w:div w:id="1561287348">
      <w:bodyDiv w:val="1"/>
      <w:marLeft w:val="0"/>
      <w:marRight w:val="0"/>
      <w:marTop w:val="0"/>
      <w:marBottom w:val="0"/>
      <w:divBdr>
        <w:top w:val="none" w:sz="0" w:space="0" w:color="auto"/>
        <w:left w:val="none" w:sz="0" w:space="0" w:color="auto"/>
        <w:bottom w:val="none" w:sz="0" w:space="0" w:color="auto"/>
        <w:right w:val="none" w:sz="0" w:space="0" w:color="auto"/>
      </w:divBdr>
    </w:div>
    <w:div w:id="1565876350">
      <w:bodyDiv w:val="1"/>
      <w:marLeft w:val="0"/>
      <w:marRight w:val="0"/>
      <w:marTop w:val="0"/>
      <w:marBottom w:val="0"/>
      <w:divBdr>
        <w:top w:val="none" w:sz="0" w:space="0" w:color="auto"/>
        <w:left w:val="none" w:sz="0" w:space="0" w:color="auto"/>
        <w:bottom w:val="none" w:sz="0" w:space="0" w:color="auto"/>
        <w:right w:val="none" w:sz="0" w:space="0" w:color="auto"/>
      </w:divBdr>
    </w:div>
    <w:div w:id="1590195450">
      <w:bodyDiv w:val="1"/>
      <w:marLeft w:val="0"/>
      <w:marRight w:val="0"/>
      <w:marTop w:val="0"/>
      <w:marBottom w:val="0"/>
      <w:divBdr>
        <w:top w:val="none" w:sz="0" w:space="0" w:color="auto"/>
        <w:left w:val="none" w:sz="0" w:space="0" w:color="auto"/>
        <w:bottom w:val="none" w:sz="0" w:space="0" w:color="auto"/>
        <w:right w:val="none" w:sz="0" w:space="0" w:color="auto"/>
      </w:divBdr>
    </w:div>
    <w:div w:id="1625305856">
      <w:bodyDiv w:val="1"/>
      <w:marLeft w:val="0"/>
      <w:marRight w:val="0"/>
      <w:marTop w:val="0"/>
      <w:marBottom w:val="0"/>
      <w:divBdr>
        <w:top w:val="none" w:sz="0" w:space="0" w:color="auto"/>
        <w:left w:val="none" w:sz="0" w:space="0" w:color="auto"/>
        <w:bottom w:val="none" w:sz="0" w:space="0" w:color="auto"/>
        <w:right w:val="none" w:sz="0" w:space="0" w:color="auto"/>
      </w:divBdr>
    </w:div>
    <w:div w:id="1687556481">
      <w:bodyDiv w:val="1"/>
      <w:marLeft w:val="0"/>
      <w:marRight w:val="0"/>
      <w:marTop w:val="0"/>
      <w:marBottom w:val="0"/>
      <w:divBdr>
        <w:top w:val="none" w:sz="0" w:space="0" w:color="auto"/>
        <w:left w:val="none" w:sz="0" w:space="0" w:color="auto"/>
        <w:bottom w:val="none" w:sz="0" w:space="0" w:color="auto"/>
        <w:right w:val="none" w:sz="0" w:space="0" w:color="auto"/>
      </w:divBdr>
    </w:div>
    <w:div w:id="1700662600">
      <w:bodyDiv w:val="1"/>
      <w:marLeft w:val="0"/>
      <w:marRight w:val="0"/>
      <w:marTop w:val="0"/>
      <w:marBottom w:val="0"/>
      <w:divBdr>
        <w:top w:val="none" w:sz="0" w:space="0" w:color="auto"/>
        <w:left w:val="none" w:sz="0" w:space="0" w:color="auto"/>
        <w:bottom w:val="none" w:sz="0" w:space="0" w:color="auto"/>
        <w:right w:val="none" w:sz="0" w:space="0" w:color="auto"/>
      </w:divBdr>
    </w:div>
    <w:div w:id="1758359959">
      <w:bodyDiv w:val="1"/>
      <w:marLeft w:val="0"/>
      <w:marRight w:val="0"/>
      <w:marTop w:val="0"/>
      <w:marBottom w:val="0"/>
      <w:divBdr>
        <w:top w:val="none" w:sz="0" w:space="0" w:color="auto"/>
        <w:left w:val="none" w:sz="0" w:space="0" w:color="auto"/>
        <w:bottom w:val="none" w:sz="0" w:space="0" w:color="auto"/>
        <w:right w:val="none" w:sz="0" w:space="0" w:color="auto"/>
      </w:divBdr>
    </w:div>
    <w:div w:id="1761443154">
      <w:bodyDiv w:val="1"/>
      <w:marLeft w:val="0"/>
      <w:marRight w:val="0"/>
      <w:marTop w:val="0"/>
      <w:marBottom w:val="0"/>
      <w:divBdr>
        <w:top w:val="none" w:sz="0" w:space="0" w:color="auto"/>
        <w:left w:val="none" w:sz="0" w:space="0" w:color="auto"/>
        <w:bottom w:val="none" w:sz="0" w:space="0" w:color="auto"/>
        <w:right w:val="none" w:sz="0" w:space="0" w:color="auto"/>
      </w:divBdr>
    </w:div>
    <w:div w:id="1809397349">
      <w:bodyDiv w:val="1"/>
      <w:marLeft w:val="0"/>
      <w:marRight w:val="0"/>
      <w:marTop w:val="0"/>
      <w:marBottom w:val="0"/>
      <w:divBdr>
        <w:top w:val="none" w:sz="0" w:space="0" w:color="auto"/>
        <w:left w:val="none" w:sz="0" w:space="0" w:color="auto"/>
        <w:bottom w:val="none" w:sz="0" w:space="0" w:color="auto"/>
        <w:right w:val="none" w:sz="0" w:space="0" w:color="auto"/>
      </w:divBdr>
    </w:div>
    <w:div w:id="1813868366">
      <w:bodyDiv w:val="1"/>
      <w:marLeft w:val="0"/>
      <w:marRight w:val="0"/>
      <w:marTop w:val="0"/>
      <w:marBottom w:val="0"/>
      <w:divBdr>
        <w:top w:val="none" w:sz="0" w:space="0" w:color="auto"/>
        <w:left w:val="none" w:sz="0" w:space="0" w:color="auto"/>
        <w:bottom w:val="none" w:sz="0" w:space="0" w:color="auto"/>
        <w:right w:val="none" w:sz="0" w:space="0" w:color="auto"/>
      </w:divBdr>
      <w:divsChild>
        <w:div w:id="56634863">
          <w:marLeft w:val="0"/>
          <w:marRight w:val="0"/>
          <w:marTop w:val="0"/>
          <w:marBottom w:val="0"/>
          <w:divBdr>
            <w:top w:val="none" w:sz="0" w:space="0" w:color="auto"/>
            <w:left w:val="none" w:sz="0" w:space="0" w:color="auto"/>
            <w:bottom w:val="none" w:sz="0" w:space="0" w:color="auto"/>
            <w:right w:val="none" w:sz="0" w:space="0" w:color="auto"/>
          </w:divBdr>
        </w:div>
        <w:div w:id="74789210">
          <w:marLeft w:val="0"/>
          <w:marRight w:val="0"/>
          <w:marTop w:val="0"/>
          <w:marBottom w:val="0"/>
          <w:divBdr>
            <w:top w:val="none" w:sz="0" w:space="0" w:color="auto"/>
            <w:left w:val="none" w:sz="0" w:space="0" w:color="auto"/>
            <w:bottom w:val="none" w:sz="0" w:space="0" w:color="auto"/>
            <w:right w:val="none" w:sz="0" w:space="0" w:color="auto"/>
          </w:divBdr>
        </w:div>
        <w:div w:id="77943894">
          <w:marLeft w:val="0"/>
          <w:marRight w:val="0"/>
          <w:marTop w:val="0"/>
          <w:marBottom w:val="0"/>
          <w:divBdr>
            <w:top w:val="none" w:sz="0" w:space="0" w:color="auto"/>
            <w:left w:val="none" w:sz="0" w:space="0" w:color="auto"/>
            <w:bottom w:val="none" w:sz="0" w:space="0" w:color="auto"/>
            <w:right w:val="none" w:sz="0" w:space="0" w:color="auto"/>
          </w:divBdr>
        </w:div>
        <w:div w:id="81142503">
          <w:marLeft w:val="0"/>
          <w:marRight w:val="0"/>
          <w:marTop w:val="0"/>
          <w:marBottom w:val="0"/>
          <w:divBdr>
            <w:top w:val="none" w:sz="0" w:space="0" w:color="auto"/>
            <w:left w:val="none" w:sz="0" w:space="0" w:color="auto"/>
            <w:bottom w:val="none" w:sz="0" w:space="0" w:color="auto"/>
            <w:right w:val="none" w:sz="0" w:space="0" w:color="auto"/>
          </w:divBdr>
        </w:div>
        <w:div w:id="99380777">
          <w:marLeft w:val="0"/>
          <w:marRight w:val="0"/>
          <w:marTop w:val="0"/>
          <w:marBottom w:val="0"/>
          <w:divBdr>
            <w:top w:val="none" w:sz="0" w:space="0" w:color="auto"/>
            <w:left w:val="none" w:sz="0" w:space="0" w:color="auto"/>
            <w:bottom w:val="none" w:sz="0" w:space="0" w:color="auto"/>
            <w:right w:val="none" w:sz="0" w:space="0" w:color="auto"/>
          </w:divBdr>
        </w:div>
        <w:div w:id="109587812">
          <w:marLeft w:val="0"/>
          <w:marRight w:val="0"/>
          <w:marTop w:val="0"/>
          <w:marBottom w:val="0"/>
          <w:divBdr>
            <w:top w:val="none" w:sz="0" w:space="0" w:color="auto"/>
            <w:left w:val="none" w:sz="0" w:space="0" w:color="auto"/>
            <w:bottom w:val="none" w:sz="0" w:space="0" w:color="auto"/>
            <w:right w:val="none" w:sz="0" w:space="0" w:color="auto"/>
          </w:divBdr>
        </w:div>
        <w:div w:id="110438254">
          <w:marLeft w:val="0"/>
          <w:marRight w:val="0"/>
          <w:marTop w:val="0"/>
          <w:marBottom w:val="0"/>
          <w:divBdr>
            <w:top w:val="none" w:sz="0" w:space="0" w:color="auto"/>
            <w:left w:val="none" w:sz="0" w:space="0" w:color="auto"/>
            <w:bottom w:val="none" w:sz="0" w:space="0" w:color="auto"/>
            <w:right w:val="none" w:sz="0" w:space="0" w:color="auto"/>
          </w:divBdr>
        </w:div>
        <w:div w:id="129787113">
          <w:marLeft w:val="0"/>
          <w:marRight w:val="0"/>
          <w:marTop w:val="0"/>
          <w:marBottom w:val="0"/>
          <w:divBdr>
            <w:top w:val="none" w:sz="0" w:space="0" w:color="auto"/>
            <w:left w:val="none" w:sz="0" w:space="0" w:color="auto"/>
            <w:bottom w:val="none" w:sz="0" w:space="0" w:color="auto"/>
            <w:right w:val="none" w:sz="0" w:space="0" w:color="auto"/>
          </w:divBdr>
        </w:div>
        <w:div w:id="160244176">
          <w:marLeft w:val="0"/>
          <w:marRight w:val="0"/>
          <w:marTop w:val="0"/>
          <w:marBottom w:val="0"/>
          <w:divBdr>
            <w:top w:val="none" w:sz="0" w:space="0" w:color="auto"/>
            <w:left w:val="none" w:sz="0" w:space="0" w:color="auto"/>
            <w:bottom w:val="none" w:sz="0" w:space="0" w:color="auto"/>
            <w:right w:val="none" w:sz="0" w:space="0" w:color="auto"/>
          </w:divBdr>
        </w:div>
        <w:div w:id="168451553">
          <w:marLeft w:val="0"/>
          <w:marRight w:val="0"/>
          <w:marTop w:val="0"/>
          <w:marBottom w:val="0"/>
          <w:divBdr>
            <w:top w:val="none" w:sz="0" w:space="0" w:color="auto"/>
            <w:left w:val="none" w:sz="0" w:space="0" w:color="auto"/>
            <w:bottom w:val="none" w:sz="0" w:space="0" w:color="auto"/>
            <w:right w:val="none" w:sz="0" w:space="0" w:color="auto"/>
          </w:divBdr>
        </w:div>
        <w:div w:id="177888049">
          <w:marLeft w:val="0"/>
          <w:marRight w:val="0"/>
          <w:marTop w:val="0"/>
          <w:marBottom w:val="0"/>
          <w:divBdr>
            <w:top w:val="none" w:sz="0" w:space="0" w:color="auto"/>
            <w:left w:val="none" w:sz="0" w:space="0" w:color="auto"/>
            <w:bottom w:val="none" w:sz="0" w:space="0" w:color="auto"/>
            <w:right w:val="none" w:sz="0" w:space="0" w:color="auto"/>
          </w:divBdr>
        </w:div>
        <w:div w:id="213389589">
          <w:marLeft w:val="0"/>
          <w:marRight w:val="0"/>
          <w:marTop w:val="0"/>
          <w:marBottom w:val="0"/>
          <w:divBdr>
            <w:top w:val="none" w:sz="0" w:space="0" w:color="auto"/>
            <w:left w:val="none" w:sz="0" w:space="0" w:color="auto"/>
            <w:bottom w:val="none" w:sz="0" w:space="0" w:color="auto"/>
            <w:right w:val="none" w:sz="0" w:space="0" w:color="auto"/>
          </w:divBdr>
        </w:div>
        <w:div w:id="267931248">
          <w:marLeft w:val="0"/>
          <w:marRight w:val="0"/>
          <w:marTop w:val="0"/>
          <w:marBottom w:val="0"/>
          <w:divBdr>
            <w:top w:val="none" w:sz="0" w:space="0" w:color="auto"/>
            <w:left w:val="none" w:sz="0" w:space="0" w:color="auto"/>
            <w:bottom w:val="none" w:sz="0" w:space="0" w:color="auto"/>
            <w:right w:val="none" w:sz="0" w:space="0" w:color="auto"/>
          </w:divBdr>
        </w:div>
        <w:div w:id="283465446">
          <w:marLeft w:val="0"/>
          <w:marRight w:val="0"/>
          <w:marTop w:val="0"/>
          <w:marBottom w:val="0"/>
          <w:divBdr>
            <w:top w:val="none" w:sz="0" w:space="0" w:color="auto"/>
            <w:left w:val="none" w:sz="0" w:space="0" w:color="auto"/>
            <w:bottom w:val="none" w:sz="0" w:space="0" w:color="auto"/>
            <w:right w:val="none" w:sz="0" w:space="0" w:color="auto"/>
          </w:divBdr>
        </w:div>
        <w:div w:id="293025704">
          <w:marLeft w:val="0"/>
          <w:marRight w:val="0"/>
          <w:marTop w:val="0"/>
          <w:marBottom w:val="0"/>
          <w:divBdr>
            <w:top w:val="none" w:sz="0" w:space="0" w:color="auto"/>
            <w:left w:val="none" w:sz="0" w:space="0" w:color="auto"/>
            <w:bottom w:val="none" w:sz="0" w:space="0" w:color="auto"/>
            <w:right w:val="none" w:sz="0" w:space="0" w:color="auto"/>
          </w:divBdr>
        </w:div>
        <w:div w:id="293951652">
          <w:marLeft w:val="0"/>
          <w:marRight w:val="0"/>
          <w:marTop w:val="0"/>
          <w:marBottom w:val="0"/>
          <w:divBdr>
            <w:top w:val="none" w:sz="0" w:space="0" w:color="auto"/>
            <w:left w:val="none" w:sz="0" w:space="0" w:color="auto"/>
            <w:bottom w:val="none" w:sz="0" w:space="0" w:color="auto"/>
            <w:right w:val="none" w:sz="0" w:space="0" w:color="auto"/>
          </w:divBdr>
        </w:div>
        <w:div w:id="297077950">
          <w:marLeft w:val="0"/>
          <w:marRight w:val="0"/>
          <w:marTop w:val="0"/>
          <w:marBottom w:val="0"/>
          <w:divBdr>
            <w:top w:val="none" w:sz="0" w:space="0" w:color="auto"/>
            <w:left w:val="none" w:sz="0" w:space="0" w:color="auto"/>
            <w:bottom w:val="none" w:sz="0" w:space="0" w:color="auto"/>
            <w:right w:val="none" w:sz="0" w:space="0" w:color="auto"/>
          </w:divBdr>
        </w:div>
        <w:div w:id="297692078">
          <w:marLeft w:val="0"/>
          <w:marRight w:val="0"/>
          <w:marTop w:val="0"/>
          <w:marBottom w:val="0"/>
          <w:divBdr>
            <w:top w:val="none" w:sz="0" w:space="0" w:color="auto"/>
            <w:left w:val="none" w:sz="0" w:space="0" w:color="auto"/>
            <w:bottom w:val="none" w:sz="0" w:space="0" w:color="auto"/>
            <w:right w:val="none" w:sz="0" w:space="0" w:color="auto"/>
          </w:divBdr>
        </w:div>
        <w:div w:id="300307542">
          <w:marLeft w:val="0"/>
          <w:marRight w:val="0"/>
          <w:marTop w:val="0"/>
          <w:marBottom w:val="0"/>
          <w:divBdr>
            <w:top w:val="none" w:sz="0" w:space="0" w:color="auto"/>
            <w:left w:val="none" w:sz="0" w:space="0" w:color="auto"/>
            <w:bottom w:val="none" w:sz="0" w:space="0" w:color="auto"/>
            <w:right w:val="none" w:sz="0" w:space="0" w:color="auto"/>
          </w:divBdr>
        </w:div>
        <w:div w:id="319315032">
          <w:marLeft w:val="0"/>
          <w:marRight w:val="0"/>
          <w:marTop w:val="0"/>
          <w:marBottom w:val="0"/>
          <w:divBdr>
            <w:top w:val="none" w:sz="0" w:space="0" w:color="auto"/>
            <w:left w:val="none" w:sz="0" w:space="0" w:color="auto"/>
            <w:bottom w:val="none" w:sz="0" w:space="0" w:color="auto"/>
            <w:right w:val="none" w:sz="0" w:space="0" w:color="auto"/>
          </w:divBdr>
        </w:div>
        <w:div w:id="324089352">
          <w:marLeft w:val="0"/>
          <w:marRight w:val="0"/>
          <w:marTop w:val="0"/>
          <w:marBottom w:val="0"/>
          <w:divBdr>
            <w:top w:val="none" w:sz="0" w:space="0" w:color="auto"/>
            <w:left w:val="none" w:sz="0" w:space="0" w:color="auto"/>
            <w:bottom w:val="none" w:sz="0" w:space="0" w:color="auto"/>
            <w:right w:val="none" w:sz="0" w:space="0" w:color="auto"/>
          </w:divBdr>
        </w:div>
        <w:div w:id="327752327">
          <w:marLeft w:val="0"/>
          <w:marRight w:val="0"/>
          <w:marTop w:val="0"/>
          <w:marBottom w:val="0"/>
          <w:divBdr>
            <w:top w:val="none" w:sz="0" w:space="0" w:color="auto"/>
            <w:left w:val="none" w:sz="0" w:space="0" w:color="auto"/>
            <w:bottom w:val="none" w:sz="0" w:space="0" w:color="auto"/>
            <w:right w:val="none" w:sz="0" w:space="0" w:color="auto"/>
          </w:divBdr>
        </w:div>
        <w:div w:id="332414201">
          <w:marLeft w:val="0"/>
          <w:marRight w:val="0"/>
          <w:marTop w:val="0"/>
          <w:marBottom w:val="0"/>
          <w:divBdr>
            <w:top w:val="none" w:sz="0" w:space="0" w:color="auto"/>
            <w:left w:val="none" w:sz="0" w:space="0" w:color="auto"/>
            <w:bottom w:val="none" w:sz="0" w:space="0" w:color="auto"/>
            <w:right w:val="none" w:sz="0" w:space="0" w:color="auto"/>
          </w:divBdr>
        </w:div>
        <w:div w:id="354841689">
          <w:marLeft w:val="0"/>
          <w:marRight w:val="0"/>
          <w:marTop w:val="0"/>
          <w:marBottom w:val="0"/>
          <w:divBdr>
            <w:top w:val="none" w:sz="0" w:space="0" w:color="auto"/>
            <w:left w:val="none" w:sz="0" w:space="0" w:color="auto"/>
            <w:bottom w:val="none" w:sz="0" w:space="0" w:color="auto"/>
            <w:right w:val="none" w:sz="0" w:space="0" w:color="auto"/>
          </w:divBdr>
        </w:div>
        <w:div w:id="368602740">
          <w:marLeft w:val="0"/>
          <w:marRight w:val="0"/>
          <w:marTop w:val="0"/>
          <w:marBottom w:val="0"/>
          <w:divBdr>
            <w:top w:val="none" w:sz="0" w:space="0" w:color="auto"/>
            <w:left w:val="none" w:sz="0" w:space="0" w:color="auto"/>
            <w:bottom w:val="none" w:sz="0" w:space="0" w:color="auto"/>
            <w:right w:val="none" w:sz="0" w:space="0" w:color="auto"/>
          </w:divBdr>
        </w:div>
        <w:div w:id="369957604">
          <w:marLeft w:val="0"/>
          <w:marRight w:val="0"/>
          <w:marTop w:val="0"/>
          <w:marBottom w:val="0"/>
          <w:divBdr>
            <w:top w:val="none" w:sz="0" w:space="0" w:color="auto"/>
            <w:left w:val="none" w:sz="0" w:space="0" w:color="auto"/>
            <w:bottom w:val="none" w:sz="0" w:space="0" w:color="auto"/>
            <w:right w:val="none" w:sz="0" w:space="0" w:color="auto"/>
          </w:divBdr>
        </w:div>
        <w:div w:id="402870922">
          <w:marLeft w:val="0"/>
          <w:marRight w:val="0"/>
          <w:marTop w:val="0"/>
          <w:marBottom w:val="0"/>
          <w:divBdr>
            <w:top w:val="none" w:sz="0" w:space="0" w:color="auto"/>
            <w:left w:val="none" w:sz="0" w:space="0" w:color="auto"/>
            <w:bottom w:val="none" w:sz="0" w:space="0" w:color="auto"/>
            <w:right w:val="none" w:sz="0" w:space="0" w:color="auto"/>
          </w:divBdr>
        </w:div>
        <w:div w:id="420563178">
          <w:marLeft w:val="0"/>
          <w:marRight w:val="0"/>
          <w:marTop w:val="0"/>
          <w:marBottom w:val="0"/>
          <w:divBdr>
            <w:top w:val="none" w:sz="0" w:space="0" w:color="auto"/>
            <w:left w:val="none" w:sz="0" w:space="0" w:color="auto"/>
            <w:bottom w:val="none" w:sz="0" w:space="0" w:color="auto"/>
            <w:right w:val="none" w:sz="0" w:space="0" w:color="auto"/>
          </w:divBdr>
        </w:div>
        <w:div w:id="443773163">
          <w:marLeft w:val="0"/>
          <w:marRight w:val="0"/>
          <w:marTop w:val="0"/>
          <w:marBottom w:val="0"/>
          <w:divBdr>
            <w:top w:val="none" w:sz="0" w:space="0" w:color="auto"/>
            <w:left w:val="none" w:sz="0" w:space="0" w:color="auto"/>
            <w:bottom w:val="none" w:sz="0" w:space="0" w:color="auto"/>
            <w:right w:val="none" w:sz="0" w:space="0" w:color="auto"/>
          </w:divBdr>
        </w:div>
        <w:div w:id="445078451">
          <w:marLeft w:val="0"/>
          <w:marRight w:val="0"/>
          <w:marTop w:val="0"/>
          <w:marBottom w:val="0"/>
          <w:divBdr>
            <w:top w:val="none" w:sz="0" w:space="0" w:color="auto"/>
            <w:left w:val="none" w:sz="0" w:space="0" w:color="auto"/>
            <w:bottom w:val="none" w:sz="0" w:space="0" w:color="auto"/>
            <w:right w:val="none" w:sz="0" w:space="0" w:color="auto"/>
          </w:divBdr>
        </w:div>
        <w:div w:id="456526596">
          <w:marLeft w:val="0"/>
          <w:marRight w:val="0"/>
          <w:marTop w:val="0"/>
          <w:marBottom w:val="0"/>
          <w:divBdr>
            <w:top w:val="none" w:sz="0" w:space="0" w:color="auto"/>
            <w:left w:val="none" w:sz="0" w:space="0" w:color="auto"/>
            <w:bottom w:val="none" w:sz="0" w:space="0" w:color="auto"/>
            <w:right w:val="none" w:sz="0" w:space="0" w:color="auto"/>
          </w:divBdr>
        </w:div>
        <w:div w:id="505559000">
          <w:marLeft w:val="0"/>
          <w:marRight w:val="0"/>
          <w:marTop w:val="0"/>
          <w:marBottom w:val="0"/>
          <w:divBdr>
            <w:top w:val="none" w:sz="0" w:space="0" w:color="auto"/>
            <w:left w:val="none" w:sz="0" w:space="0" w:color="auto"/>
            <w:bottom w:val="none" w:sz="0" w:space="0" w:color="auto"/>
            <w:right w:val="none" w:sz="0" w:space="0" w:color="auto"/>
          </w:divBdr>
        </w:div>
        <w:div w:id="534852764">
          <w:marLeft w:val="0"/>
          <w:marRight w:val="0"/>
          <w:marTop w:val="0"/>
          <w:marBottom w:val="0"/>
          <w:divBdr>
            <w:top w:val="none" w:sz="0" w:space="0" w:color="auto"/>
            <w:left w:val="none" w:sz="0" w:space="0" w:color="auto"/>
            <w:bottom w:val="none" w:sz="0" w:space="0" w:color="auto"/>
            <w:right w:val="none" w:sz="0" w:space="0" w:color="auto"/>
          </w:divBdr>
        </w:div>
        <w:div w:id="582759129">
          <w:marLeft w:val="0"/>
          <w:marRight w:val="0"/>
          <w:marTop w:val="0"/>
          <w:marBottom w:val="0"/>
          <w:divBdr>
            <w:top w:val="none" w:sz="0" w:space="0" w:color="auto"/>
            <w:left w:val="none" w:sz="0" w:space="0" w:color="auto"/>
            <w:bottom w:val="none" w:sz="0" w:space="0" w:color="auto"/>
            <w:right w:val="none" w:sz="0" w:space="0" w:color="auto"/>
          </w:divBdr>
        </w:div>
        <w:div w:id="594482925">
          <w:marLeft w:val="0"/>
          <w:marRight w:val="0"/>
          <w:marTop w:val="0"/>
          <w:marBottom w:val="0"/>
          <w:divBdr>
            <w:top w:val="none" w:sz="0" w:space="0" w:color="auto"/>
            <w:left w:val="none" w:sz="0" w:space="0" w:color="auto"/>
            <w:bottom w:val="none" w:sz="0" w:space="0" w:color="auto"/>
            <w:right w:val="none" w:sz="0" w:space="0" w:color="auto"/>
          </w:divBdr>
        </w:div>
        <w:div w:id="605816493">
          <w:marLeft w:val="0"/>
          <w:marRight w:val="0"/>
          <w:marTop w:val="0"/>
          <w:marBottom w:val="0"/>
          <w:divBdr>
            <w:top w:val="none" w:sz="0" w:space="0" w:color="auto"/>
            <w:left w:val="none" w:sz="0" w:space="0" w:color="auto"/>
            <w:bottom w:val="none" w:sz="0" w:space="0" w:color="auto"/>
            <w:right w:val="none" w:sz="0" w:space="0" w:color="auto"/>
          </w:divBdr>
        </w:div>
        <w:div w:id="638920522">
          <w:marLeft w:val="0"/>
          <w:marRight w:val="0"/>
          <w:marTop w:val="0"/>
          <w:marBottom w:val="0"/>
          <w:divBdr>
            <w:top w:val="none" w:sz="0" w:space="0" w:color="auto"/>
            <w:left w:val="none" w:sz="0" w:space="0" w:color="auto"/>
            <w:bottom w:val="none" w:sz="0" w:space="0" w:color="auto"/>
            <w:right w:val="none" w:sz="0" w:space="0" w:color="auto"/>
          </w:divBdr>
        </w:div>
        <w:div w:id="648678059">
          <w:marLeft w:val="0"/>
          <w:marRight w:val="0"/>
          <w:marTop w:val="0"/>
          <w:marBottom w:val="0"/>
          <w:divBdr>
            <w:top w:val="none" w:sz="0" w:space="0" w:color="auto"/>
            <w:left w:val="none" w:sz="0" w:space="0" w:color="auto"/>
            <w:bottom w:val="none" w:sz="0" w:space="0" w:color="auto"/>
            <w:right w:val="none" w:sz="0" w:space="0" w:color="auto"/>
          </w:divBdr>
        </w:div>
        <w:div w:id="684207885">
          <w:marLeft w:val="0"/>
          <w:marRight w:val="0"/>
          <w:marTop w:val="0"/>
          <w:marBottom w:val="0"/>
          <w:divBdr>
            <w:top w:val="none" w:sz="0" w:space="0" w:color="auto"/>
            <w:left w:val="none" w:sz="0" w:space="0" w:color="auto"/>
            <w:bottom w:val="none" w:sz="0" w:space="0" w:color="auto"/>
            <w:right w:val="none" w:sz="0" w:space="0" w:color="auto"/>
          </w:divBdr>
        </w:div>
        <w:div w:id="686641328">
          <w:marLeft w:val="0"/>
          <w:marRight w:val="0"/>
          <w:marTop w:val="0"/>
          <w:marBottom w:val="0"/>
          <w:divBdr>
            <w:top w:val="none" w:sz="0" w:space="0" w:color="auto"/>
            <w:left w:val="none" w:sz="0" w:space="0" w:color="auto"/>
            <w:bottom w:val="none" w:sz="0" w:space="0" w:color="auto"/>
            <w:right w:val="none" w:sz="0" w:space="0" w:color="auto"/>
          </w:divBdr>
        </w:div>
        <w:div w:id="693190339">
          <w:marLeft w:val="0"/>
          <w:marRight w:val="0"/>
          <w:marTop w:val="0"/>
          <w:marBottom w:val="0"/>
          <w:divBdr>
            <w:top w:val="none" w:sz="0" w:space="0" w:color="auto"/>
            <w:left w:val="none" w:sz="0" w:space="0" w:color="auto"/>
            <w:bottom w:val="none" w:sz="0" w:space="0" w:color="auto"/>
            <w:right w:val="none" w:sz="0" w:space="0" w:color="auto"/>
          </w:divBdr>
        </w:div>
        <w:div w:id="735399570">
          <w:marLeft w:val="0"/>
          <w:marRight w:val="0"/>
          <w:marTop w:val="0"/>
          <w:marBottom w:val="0"/>
          <w:divBdr>
            <w:top w:val="none" w:sz="0" w:space="0" w:color="auto"/>
            <w:left w:val="none" w:sz="0" w:space="0" w:color="auto"/>
            <w:bottom w:val="none" w:sz="0" w:space="0" w:color="auto"/>
            <w:right w:val="none" w:sz="0" w:space="0" w:color="auto"/>
          </w:divBdr>
        </w:div>
        <w:div w:id="740062609">
          <w:marLeft w:val="0"/>
          <w:marRight w:val="0"/>
          <w:marTop w:val="0"/>
          <w:marBottom w:val="0"/>
          <w:divBdr>
            <w:top w:val="none" w:sz="0" w:space="0" w:color="auto"/>
            <w:left w:val="none" w:sz="0" w:space="0" w:color="auto"/>
            <w:bottom w:val="none" w:sz="0" w:space="0" w:color="auto"/>
            <w:right w:val="none" w:sz="0" w:space="0" w:color="auto"/>
          </w:divBdr>
        </w:div>
        <w:div w:id="749082006">
          <w:marLeft w:val="0"/>
          <w:marRight w:val="0"/>
          <w:marTop w:val="0"/>
          <w:marBottom w:val="0"/>
          <w:divBdr>
            <w:top w:val="none" w:sz="0" w:space="0" w:color="auto"/>
            <w:left w:val="none" w:sz="0" w:space="0" w:color="auto"/>
            <w:bottom w:val="none" w:sz="0" w:space="0" w:color="auto"/>
            <w:right w:val="none" w:sz="0" w:space="0" w:color="auto"/>
          </w:divBdr>
        </w:div>
        <w:div w:id="756094405">
          <w:marLeft w:val="0"/>
          <w:marRight w:val="0"/>
          <w:marTop w:val="0"/>
          <w:marBottom w:val="0"/>
          <w:divBdr>
            <w:top w:val="none" w:sz="0" w:space="0" w:color="auto"/>
            <w:left w:val="none" w:sz="0" w:space="0" w:color="auto"/>
            <w:bottom w:val="none" w:sz="0" w:space="0" w:color="auto"/>
            <w:right w:val="none" w:sz="0" w:space="0" w:color="auto"/>
          </w:divBdr>
        </w:div>
        <w:div w:id="764499374">
          <w:marLeft w:val="0"/>
          <w:marRight w:val="0"/>
          <w:marTop w:val="0"/>
          <w:marBottom w:val="0"/>
          <w:divBdr>
            <w:top w:val="none" w:sz="0" w:space="0" w:color="auto"/>
            <w:left w:val="none" w:sz="0" w:space="0" w:color="auto"/>
            <w:bottom w:val="none" w:sz="0" w:space="0" w:color="auto"/>
            <w:right w:val="none" w:sz="0" w:space="0" w:color="auto"/>
          </w:divBdr>
        </w:div>
        <w:div w:id="800734374">
          <w:marLeft w:val="0"/>
          <w:marRight w:val="0"/>
          <w:marTop w:val="0"/>
          <w:marBottom w:val="0"/>
          <w:divBdr>
            <w:top w:val="none" w:sz="0" w:space="0" w:color="auto"/>
            <w:left w:val="none" w:sz="0" w:space="0" w:color="auto"/>
            <w:bottom w:val="none" w:sz="0" w:space="0" w:color="auto"/>
            <w:right w:val="none" w:sz="0" w:space="0" w:color="auto"/>
          </w:divBdr>
        </w:div>
        <w:div w:id="820846551">
          <w:marLeft w:val="0"/>
          <w:marRight w:val="0"/>
          <w:marTop w:val="0"/>
          <w:marBottom w:val="0"/>
          <w:divBdr>
            <w:top w:val="none" w:sz="0" w:space="0" w:color="auto"/>
            <w:left w:val="none" w:sz="0" w:space="0" w:color="auto"/>
            <w:bottom w:val="none" w:sz="0" w:space="0" w:color="auto"/>
            <w:right w:val="none" w:sz="0" w:space="0" w:color="auto"/>
          </w:divBdr>
        </w:div>
        <w:div w:id="826170909">
          <w:marLeft w:val="0"/>
          <w:marRight w:val="0"/>
          <w:marTop w:val="0"/>
          <w:marBottom w:val="0"/>
          <w:divBdr>
            <w:top w:val="none" w:sz="0" w:space="0" w:color="auto"/>
            <w:left w:val="none" w:sz="0" w:space="0" w:color="auto"/>
            <w:bottom w:val="none" w:sz="0" w:space="0" w:color="auto"/>
            <w:right w:val="none" w:sz="0" w:space="0" w:color="auto"/>
          </w:divBdr>
        </w:div>
        <w:div w:id="866138000">
          <w:marLeft w:val="0"/>
          <w:marRight w:val="0"/>
          <w:marTop w:val="0"/>
          <w:marBottom w:val="0"/>
          <w:divBdr>
            <w:top w:val="none" w:sz="0" w:space="0" w:color="auto"/>
            <w:left w:val="none" w:sz="0" w:space="0" w:color="auto"/>
            <w:bottom w:val="none" w:sz="0" w:space="0" w:color="auto"/>
            <w:right w:val="none" w:sz="0" w:space="0" w:color="auto"/>
          </w:divBdr>
        </w:div>
        <w:div w:id="873275372">
          <w:marLeft w:val="0"/>
          <w:marRight w:val="0"/>
          <w:marTop w:val="0"/>
          <w:marBottom w:val="0"/>
          <w:divBdr>
            <w:top w:val="none" w:sz="0" w:space="0" w:color="auto"/>
            <w:left w:val="none" w:sz="0" w:space="0" w:color="auto"/>
            <w:bottom w:val="none" w:sz="0" w:space="0" w:color="auto"/>
            <w:right w:val="none" w:sz="0" w:space="0" w:color="auto"/>
          </w:divBdr>
        </w:div>
        <w:div w:id="900141552">
          <w:marLeft w:val="0"/>
          <w:marRight w:val="0"/>
          <w:marTop w:val="0"/>
          <w:marBottom w:val="0"/>
          <w:divBdr>
            <w:top w:val="none" w:sz="0" w:space="0" w:color="auto"/>
            <w:left w:val="none" w:sz="0" w:space="0" w:color="auto"/>
            <w:bottom w:val="none" w:sz="0" w:space="0" w:color="auto"/>
            <w:right w:val="none" w:sz="0" w:space="0" w:color="auto"/>
          </w:divBdr>
        </w:div>
        <w:div w:id="903950682">
          <w:marLeft w:val="0"/>
          <w:marRight w:val="0"/>
          <w:marTop w:val="0"/>
          <w:marBottom w:val="0"/>
          <w:divBdr>
            <w:top w:val="none" w:sz="0" w:space="0" w:color="auto"/>
            <w:left w:val="none" w:sz="0" w:space="0" w:color="auto"/>
            <w:bottom w:val="none" w:sz="0" w:space="0" w:color="auto"/>
            <w:right w:val="none" w:sz="0" w:space="0" w:color="auto"/>
          </w:divBdr>
        </w:div>
        <w:div w:id="922840939">
          <w:marLeft w:val="0"/>
          <w:marRight w:val="0"/>
          <w:marTop w:val="0"/>
          <w:marBottom w:val="0"/>
          <w:divBdr>
            <w:top w:val="none" w:sz="0" w:space="0" w:color="auto"/>
            <w:left w:val="none" w:sz="0" w:space="0" w:color="auto"/>
            <w:bottom w:val="none" w:sz="0" w:space="0" w:color="auto"/>
            <w:right w:val="none" w:sz="0" w:space="0" w:color="auto"/>
          </w:divBdr>
        </w:div>
        <w:div w:id="930504662">
          <w:marLeft w:val="0"/>
          <w:marRight w:val="0"/>
          <w:marTop w:val="0"/>
          <w:marBottom w:val="0"/>
          <w:divBdr>
            <w:top w:val="none" w:sz="0" w:space="0" w:color="auto"/>
            <w:left w:val="none" w:sz="0" w:space="0" w:color="auto"/>
            <w:bottom w:val="none" w:sz="0" w:space="0" w:color="auto"/>
            <w:right w:val="none" w:sz="0" w:space="0" w:color="auto"/>
          </w:divBdr>
        </w:div>
        <w:div w:id="936519589">
          <w:marLeft w:val="0"/>
          <w:marRight w:val="0"/>
          <w:marTop w:val="0"/>
          <w:marBottom w:val="0"/>
          <w:divBdr>
            <w:top w:val="none" w:sz="0" w:space="0" w:color="auto"/>
            <w:left w:val="none" w:sz="0" w:space="0" w:color="auto"/>
            <w:bottom w:val="none" w:sz="0" w:space="0" w:color="auto"/>
            <w:right w:val="none" w:sz="0" w:space="0" w:color="auto"/>
          </w:divBdr>
        </w:div>
        <w:div w:id="939216960">
          <w:marLeft w:val="0"/>
          <w:marRight w:val="0"/>
          <w:marTop w:val="0"/>
          <w:marBottom w:val="0"/>
          <w:divBdr>
            <w:top w:val="none" w:sz="0" w:space="0" w:color="auto"/>
            <w:left w:val="none" w:sz="0" w:space="0" w:color="auto"/>
            <w:bottom w:val="none" w:sz="0" w:space="0" w:color="auto"/>
            <w:right w:val="none" w:sz="0" w:space="0" w:color="auto"/>
          </w:divBdr>
        </w:div>
        <w:div w:id="961573726">
          <w:marLeft w:val="0"/>
          <w:marRight w:val="0"/>
          <w:marTop w:val="0"/>
          <w:marBottom w:val="0"/>
          <w:divBdr>
            <w:top w:val="none" w:sz="0" w:space="0" w:color="auto"/>
            <w:left w:val="none" w:sz="0" w:space="0" w:color="auto"/>
            <w:bottom w:val="none" w:sz="0" w:space="0" w:color="auto"/>
            <w:right w:val="none" w:sz="0" w:space="0" w:color="auto"/>
          </w:divBdr>
        </w:div>
        <w:div w:id="964119638">
          <w:marLeft w:val="0"/>
          <w:marRight w:val="0"/>
          <w:marTop w:val="0"/>
          <w:marBottom w:val="0"/>
          <w:divBdr>
            <w:top w:val="none" w:sz="0" w:space="0" w:color="auto"/>
            <w:left w:val="none" w:sz="0" w:space="0" w:color="auto"/>
            <w:bottom w:val="none" w:sz="0" w:space="0" w:color="auto"/>
            <w:right w:val="none" w:sz="0" w:space="0" w:color="auto"/>
          </w:divBdr>
        </w:div>
        <w:div w:id="975524737">
          <w:marLeft w:val="0"/>
          <w:marRight w:val="0"/>
          <w:marTop w:val="0"/>
          <w:marBottom w:val="0"/>
          <w:divBdr>
            <w:top w:val="none" w:sz="0" w:space="0" w:color="auto"/>
            <w:left w:val="none" w:sz="0" w:space="0" w:color="auto"/>
            <w:bottom w:val="none" w:sz="0" w:space="0" w:color="auto"/>
            <w:right w:val="none" w:sz="0" w:space="0" w:color="auto"/>
          </w:divBdr>
        </w:div>
        <w:div w:id="975531130">
          <w:marLeft w:val="0"/>
          <w:marRight w:val="0"/>
          <w:marTop w:val="0"/>
          <w:marBottom w:val="0"/>
          <w:divBdr>
            <w:top w:val="none" w:sz="0" w:space="0" w:color="auto"/>
            <w:left w:val="none" w:sz="0" w:space="0" w:color="auto"/>
            <w:bottom w:val="none" w:sz="0" w:space="0" w:color="auto"/>
            <w:right w:val="none" w:sz="0" w:space="0" w:color="auto"/>
          </w:divBdr>
        </w:div>
        <w:div w:id="987824562">
          <w:marLeft w:val="0"/>
          <w:marRight w:val="0"/>
          <w:marTop w:val="0"/>
          <w:marBottom w:val="0"/>
          <w:divBdr>
            <w:top w:val="none" w:sz="0" w:space="0" w:color="auto"/>
            <w:left w:val="none" w:sz="0" w:space="0" w:color="auto"/>
            <w:bottom w:val="none" w:sz="0" w:space="0" w:color="auto"/>
            <w:right w:val="none" w:sz="0" w:space="0" w:color="auto"/>
          </w:divBdr>
        </w:div>
        <w:div w:id="990671967">
          <w:marLeft w:val="0"/>
          <w:marRight w:val="0"/>
          <w:marTop w:val="0"/>
          <w:marBottom w:val="0"/>
          <w:divBdr>
            <w:top w:val="none" w:sz="0" w:space="0" w:color="auto"/>
            <w:left w:val="none" w:sz="0" w:space="0" w:color="auto"/>
            <w:bottom w:val="none" w:sz="0" w:space="0" w:color="auto"/>
            <w:right w:val="none" w:sz="0" w:space="0" w:color="auto"/>
          </w:divBdr>
        </w:div>
        <w:div w:id="992562743">
          <w:marLeft w:val="0"/>
          <w:marRight w:val="0"/>
          <w:marTop w:val="0"/>
          <w:marBottom w:val="0"/>
          <w:divBdr>
            <w:top w:val="none" w:sz="0" w:space="0" w:color="auto"/>
            <w:left w:val="none" w:sz="0" w:space="0" w:color="auto"/>
            <w:bottom w:val="none" w:sz="0" w:space="0" w:color="auto"/>
            <w:right w:val="none" w:sz="0" w:space="0" w:color="auto"/>
          </w:divBdr>
        </w:div>
        <w:div w:id="994265671">
          <w:marLeft w:val="0"/>
          <w:marRight w:val="0"/>
          <w:marTop w:val="0"/>
          <w:marBottom w:val="0"/>
          <w:divBdr>
            <w:top w:val="none" w:sz="0" w:space="0" w:color="auto"/>
            <w:left w:val="none" w:sz="0" w:space="0" w:color="auto"/>
            <w:bottom w:val="none" w:sz="0" w:space="0" w:color="auto"/>
            <w:right w:val="none" w:sz="0" w:space="0" w:color="auto"/>
          </w:divBdr>
        </w:div>
        <w:div w:id="998657128">
          <w:marLeft w:val="0"/>
          <w:marRight w:val="0"/>
          <w:marTop w:val="0"/>
          <w:marBottom w:val="0"/>
          <w:divBdr>
            <w:top w:val="none" w:sz="0" w:space="0" w:color="auto"/>
            <w:left w:val="none" w:sz="0" w:space="0" w:color="auto"/>
            <w:bottom w:val="none" w:sz="0" w:space="0" w:color="auto"/>
            <w:right w:val="none" w:sz="0" w:space="0" w:color="auto"/>
          </w:divBdr>
        </w:div>
        <w:div w:id="1010333027">
          <w:marLeft w:val="0"/>
          <w:marRight w:val="0"/>
          <w:marTop w:val="0"/>
          <w:marBottom w:val="0"/>
          <w:divBdr>
            <w:top w:val="none" w:sz="0" w:space="0" w:color="auto"/>
            <w:left w:val="none" w:sz="0" w:space="0" w:color="auto"/>
            <w:bottom w:val="none" w:sz="0" w:space="0" w:color="auto"/>
            <w:right w:val="none" w:sz="0" w:space="0" w:color="auto"/>
          </w:divBdr>
        </w:div>
        <w:div w:id="1038891846">
          <w:marLeft w:val="0"/>
          <w:marRight w:val="0"/>
          <w:marTop w:val="0"/>
          <w:marBottom w:val="0"/>
          <w:divBdr>
            <w:top w:val="none" w:sz="0" w:space="0" w:color="auto"/>
            <w:left w:val="none" w:sz="0" w:space="0" w:color="auto"/>
            <w:bottom w:val="none" w:sz="0" w:space="0" w:color="auto"/>
            <w:right w:val="none" w:sz="0" w:space="0" w:color="auto"/>
          </w:divBdr>
        </w:div>
        <w:div w:id="1091197200">
          <w:marLeft w:val="0"/>
          <w:marRight w:val="0"/>
          <w:marTop w:val="0"/>
          <w:marBottom w:val="0"/>
          <w:divBdr>
            <w:top w:val="none" w:sz="0" w:space="0" w:color="auto"/>
            <w:left w:val="none" w:sz="0" w:space="0" w:color="auto"/>
            <w:bottom w:val="none" w:sz="0" w:space="0" w:color="auto"/>
            <w:right w:val="none" w:sz="0" w:space="0" w:color="auto"/>
          </w:divBdr>
        </w:div>
        <w:div w:id="1101337419">
          <w:marLeft w:val="0"/>
          <w:marRight w:val="0"/>
          <w:marTop w:val="0"/>
          <w:marBottom w:val="0"/>
          <w:divBdr>
            <w:top w:val="none" w:sz="0" w:space="0" w:color="auto"/>
            <w:left w:val="none" w:sz="0" w:space="0" w:color="auto"/>
            <w:bottom w:val="none" w:sz="0" w:space="0" w:color="auto"/>
            <w:right w:val="none" w:sz="0" w:space="0" w:color="auto"/>
          </w:divBdr>
        </w:div>
        <w:div w:id="1108698406">
          <w:marLeft w:val="0"/>
          <w:marRight w:val="0"/>
          <w:marTop w:val="0"/>
          <w:marBottom w:val="0"/>
          <w:divBdr>
            <w:top w:val="none" w:sz="0" w:space="0" w:color="auto"/>
            <w:left w:val="none" w:sz="0" w:space="0" w:color="auto"/>
            <w:bottom w:val="none" w:sz="0" w:space="0" w:color="auto"/>
            <w:right w:val="none" w:sz="0" w:space="0" w:color="auto"/>
          </w:divBdr>
        </w:div>
        <w:div w:id="1111127755">
          <w:marLeft w:val="0"/>
          <w:marRight w:val="0"/>
          <w:marTop w:val="0"/>
          <w:marBottom w:val="0"/>
          <w:divBdr>
            <w:top w:val="none" w:sz="0" w:space="0" w:color="auto"/>
            <w:left w:val="none" w:sz="0" w:space="0" w:color="auto"/>
            <w:bottom w:val="none" w:sz="0" w:space="0" w:color="auto"/>
            <w:right w:val="none" w:sz="0" w:space="0" w:color="auto"/>
          </w:divBdr>
        </w:div>
        <w:div w:id="1115640350">
          <w:marLeft w:val="0"/>
          <w:marRight w:val="0"/>
          <w:marTop w:val="0"/>
          <w:marBottom w:val="0"/>
          <w:divBdr>
            <w:top w:val="none" w:sz="0" w:space="0" w:color="auto"/>
            <w:left w:val="none" w:sz="0" w:space="0" w:color="auto"/>
            <w:bottom w:val="none" w:sz="0" w:space="0" w:color="auto"/>
            <w:right w:val="none" w:sz="0" w:space="0" w:color="auto"/>
          </w:divBdr>
        </w:div>
        <w:div w:id="1138915059">
          <w:marLeft w:val="0"/>
          <w:marRight w:val="0"/>
          <w:marTop w:val="0"/>
          <w:marBottom w:val="0"/>
          <w:divBdr>
            <w:top w:val="none" w:sz="0" w:space="0" w:color="auto"/>
            <w:left w:val="none" w:sz="0" w:space="0" w:color="auto"/>
            <w:bottom w:val="none" w:sz="0" w:space="0" w:color="auto"/>
            <w:right w:val="none" w:sz="0" w:space="0" w:color="auto"/>
          </w:divBdr>
        </w:div>
        <w:div w:id="1159540059">
          <w:marLeft w:val="0"/>
          <w:marRight w:val="0"/>
          <w:marTop w:val="0"/>
          <w:marBottom w:val="0"/>
          <w:divBdr>
            <w:top w:val="none" w:sz="0" w:space="0" w:color="auto"/>
            <w:left w:val="none" w:sz="0" w:space="0" w:color="auto"/>
            <w:bottom w:val="none" w:sz="0" w:space="0" w:color="auto"/>
            <w:right w:val="none" w:sz="0" w:space="0" w:color="auto"/>
          </w:divBdr>
        </w:div>
        <w:div w:id="1192768870">
          <w:marLeft w:val="0"/>
          <w:marRight w:val="0"/>
          <w:marTop w:val="0"/>
          <w:marBottom w:val="0"/>
          <w:divBdr>
            <w:top w:val="none" w:sz="0" w:space="0" w:color="auto"/>
            <w:left w:val="none" w:sz="0" w:space="0" w:color="auto"/>
            <w:bottom w:val="none" w:sz="0" w:space="0" w:color="auto"/>
            <w:right w:val="none" w:sz="0" w:space="0" w:color="auto"/>
          </w:divBdr>
        </w:div>
        <w:div w:id="1198547159">
          <w:marLeft w:val="0"/>
          <w:marRight w:val="0"/>
          <w:marTop w:val="0"/>
          <w:marBottom w:val="0"/>
          <w:divBdr>
            <w:top w:val="none" w:sz="0" w:space="0" w:color="auto"/>
            <w:left w:val="none" w:sz="0" w:space="0" w:color="auto"/>
            <w:bottom w:val="none" w:sz="0" w:space="0" w:color="auto"/>
            <w:right w:val="none" w:sz="0" w:space="0" w:color="auto"/>
          </w:divBdr>
        </w:div>
        <w:div w:id="1205866826">
          <w:marLeft w:val="0"/>
          <w:marRight w:val="0"/>
          <w:marTop w:val="0"/>
          <w:marBottom w:val="0"/>
          <w:divBdr>
            <w:top w:val="none" w:sz="0" w:space="0" w:color="auto"/>
            <w:left w:val="none" w:sz="0" w:space="0" w:color="auto"/>
            <w:bottom w:val="none" w:sz="0" w:space="0" w:color="auto"/>
            <w:right w:val="none" w:sz="0" w:space="0" w:color="auto"/>
          </w:divBdr>
        </w:div>
        <w:div w:id="1222716792">
          <w:marLeft w:val="0"/>
          <w:marRight w:val="0"/>
          <w:marTop w:val="0"/>
          <w:marBottom w:val="0"/>
          <w:divBdr>
            <w:top w:val="none" w:sz="0" w:space="0" w:color="auto"/>
            <w:left w:val="none" w:sz="0" w:space="0" w:color="auto"/>
            <w:bottom w:val="none" w:sz="0" w:space="0" w:color="auto"/>
            <w:right w:val="none" w:sz="0" w:space="0" w:color="auto"/>
          </w:divBdr>
        </w:div>
        <w:div w:id="1231387002">
          <w:marLeft w:val="0"/>
          <w:marRight w:val="0"/>
          <w:marTop w:val="0"/>
          <w:marBottom w:val="0"/>
          <w:divBdr>
            <w:top w:val="none" w:sz="0" w:space="0" w:color="auto"/>
            <w:left w:val="none" w:sz="0" w:space="0" w:color="auto"/>
            <w:bottom w:val="none" w:sz="0" w:space="0" w:color="auto"/>
            <w:right w:val="none" w:sz="0" w:space="0" w:color="auto"/>
          </w:divBdr>
        </w:div>
        <w:div w:id="1251308889">
          <w:marLeft w:val="0"/>
          <w:marRight w:val="0"/>
          <w:marTop w:val="0"/>
          <w:marBottom w:val="0"/>
          <w:divBdr>
            <w:top w:val="none" w:sz="0" w:space="0" w:color="auto"/>
            <w:left w:val="none" w:sz="0" w:space="0" w:color="auto"/>
            <w:bottom w:val="none" w:sz="0" w:space="0" w:color="auto"/>
            <w:right w:val="none" w:sz="0" w:space="0" w:color="auto"/>
          </w:divBdr>
        </w:div>
        <w:div w:id="1259169087">
          <w:marLeft w:val="0"/>
          <w:marRight w:val="0"/>
          <w:marTop w:val="0"/>
          <w:marBottom w:val="0"/>
          <w:divBdr>
            <w:top w:val="none" w:sz="0" w:space="0" w:color="auto"/>
            <w:left w:val="none" w:sz="0" w:space="0" w:color="auto"/>
            <w:bottom w:val="none" w:sz="0" w:space="0" w:color="auto"/>
            <w:right w:val="none" w:sz="0" w:space="0" w:color="auto"/>
          </w:divBdr>
        </w:div>
        <w:div w:id="1298754866">
          <w:marLeft w:val="0"/>
          <w:marRight w:val="0"/>
          <w:marTop w:val="0"/>
          <w:marBottom w:val="0"/>
          <w:divBdr>
            <w:top w:val="none" w:sz="0" w:space="0" w:color="auto"/>
            <w:left w:val="none" w:sz="0" w:space="0" w:color="auto"/>
            <w:bottom w:val="none" w:sz="0" w:space="0" w:color="auto"/>
            <w:right w:val="none" w:sz="0" w:space="0" w:color="auto"/>
          </w:divBdr>
        </w:div>
        <w:div w:id="1304041021">
          <w:marLeft w:val="0"/>
          <w:marRight w:val="0"/>
          <w:marTop w:val="0"/>
          <w:marBottom w:val="0"/>
          <w:divBdr>
            <w:top w:val="none" w:sz="0" w:space="0" w:color="auto"/>
            <w:left w:val="none" w:sz="0" w:space="0" w:color="auto"/>
            <w:bottom w:val="none" w:sz="0" w:space="0" w:color="auto"/>
            <w:right w:val="none" w:sz="0" w:space="0" w:color="auto"/>
          </w:divBdr>
        </w:div>
        <w:div w:id="1331106679">
          <w:marLeft w:val="0"/>
          <w:marRight w:val="0"/>
          <w:marTop w:val="0"/>
          <w:marBottom w:val="0"/>
          <w:divBdr>
            <w:top w:val="none" w:sz="0" w:space="0" w:color="auto"/>
            <w:left w:val="none" w:sz="0" w:space="0" w:color="auto"/>
            <w:bottom w:val="none" w:sz="0" w:space="0" w:color="auto"/>
            <w:right w:val="none" w:sz="0" w:space="0" w:color="auto"/>
          </w:divBdr>
        </w:div>
        <w:div w:id="1332684151">
          <w:marLeft w:val="0"/>
          <w:marRight w:val="0"/>
          <w:marTop w:val="0"/>
          <w:marBottom w:val="0"/>
          <w:divBdr>
            <w:top w:val="none" w:sz="0" w:space="0" w:color="auto"/>
            <w:left w:val="none" w:sz="0" w:space="0" w:color="auto"/>
            <w:bottom w:val="none" w:sz="0" w:space="0" w:color="auto"/>
            <w:right w:val="none" w:sz="0" w:space="0" w:color="auto"/>
          </w:divBdr>
        </w:div>
        <w:div w:id="1365405254">
          <w:marLeft w:val="0"/>
          <w:marRight w:val="0"/>
          <w:marTop w:val="0"/>
          <w:marBottom w:val="0"/>
          <w:divBdr>
            <w:top w:val="none" w:sz="0" w:space="0" w:color="auto"/>
            <w:left w:val="none" w:sz="0" w:space="0" w:color="auto"/>
            <w:bottom w:val="none" w:sz="0" w:space="0" w:color="auto"/>
            <w:right w:val="none" w:sz="0" w:space="0" w:color="auto"/>
          </w:divBdr>
        </w:div>
        <w:div w:id="1374619282">
          <w:marLeft w:val="0"/>
          <w:marRight w:val="0"/>
          <w:marTop w:val="0"/>
          <w:marBottom w:val="0"/>
          <w:divBdr>
            <w:top w:val="none" w:sz="0" w:space="0" w:color="auto"/>
            <w:left w:val="none" w:sz="0" w:space="0" w:color="auto"/>
            <w:bottom w:val="none" w:sz="0" w:space="0" w:color="auto"/>
            <w:right w:val="none" w:sz="0" w:space="0" w:color="auto"/>
          </w:divBdr>
        </w:div>
        <w:div w:id="1387334466">
          <w:marLeft w:val="0"/>
          <w:marRight w:val="0"/>
          <w:marTop w:val="0"/>
          <w:marBottom w:val="0"/>
          <w:divBdr>
            <w:top w:val="none" w:sz="0" w:space="0" w:color="auto"/>
            <w:left w:val="none" w:sz="0" w:space="0" w:color="auto"/>
            <w:bottom w:val="none" w:sz="0" w:space="0" w:color="auto"/>
            <w:right w:val="none" w:sz="0" w:space="0" w:color="auto"/>
          </w:divBdr>
        </w:div>
        <w:div w:id="1392802627">
          <w:marLeft w:val="0"/>
          <w:marRight w:val="0"/>
          <w:marTop w:val="0"/>
          <w:marBottom w:val="0"/>
          <w:divBdr>
            <w:top w:val="none" w:sz="0" w:space="0" w:color="auto"/>
            <w:left w:val="none" w:sz="0" w:space="0" w:color="auto"/>
            <w:bottom w:val="none" w:sz="0" w:space="0" w:color="auto"/>
            <w:right w:val="none" w:sz="0" w:space="0" w:color="auto"/>
          </w:divBdr>
        </w:div>
        <w:div w:id="1469978148">
          <w:marLeft w:val="0"/>
          <w:marRight w:val="0"/>
          <w:marTop w:val="0"/>
          <w:marBottom w:val="0"/>
          <w:divBdr>
            <w:top w:val="none" w:sz="0" w:space="0" w:color="auto"/>
            <w:left w:val="none" w:sz="0" w:space="0" w:color="auto"/>
            <w:bottom w:val="none" w:sz="0" w:space="0" w:color="auto"/>
            <w:right w:val="none" w:sz="0" w:space="0" w:color="auto"/>
          </w:divBdr>
        </w:div>
        <w:div w:id="1486312747">
          <w:marLeft w:val="0"/>
          <w:marRight w:val="0"/>
          <w:marTop w:val="0"/>
          <w:marBottom w:val="0"/>
          <w:divBdr>
            <w:top w:val="none" w:sz="0" w:space="0" w:color="auto"/>
            <w:left w:val="none" w:sz="0" w:space="0" w:color="auto"/>
            <w:bottom w:val="none" w:sz="0" w:space="0" w:color="auto"/>
            <w:right w:val="none" w:sz="0" w:space="0" w:color="auto"/>
          </w:divBdr>
        </w:div>
        <w:div w:id="1490250469">
          <w:marLeft w:val="0"/>
          <w:marRight w:val="0"/>
          <w:marTop w:val="0"/>
          <w:marBottom w:val="0"/>
          <w:divBdr>
            <w:top w:val="none" w:sz="0" w:space="0" w:color="auto"/>
            <w:left w:val="none" w:sz="0" w:space="0" w:color="auto"/>
            <w:bottom w:val="none" w:sz="0" w:space="0" w:color="auto"/>
            <w:right w:val="none" w:sz="0" w:space="0" w:color="auto"/>
          </w:divBdr>
        </w:div>
        <w:div w:id="1491293151">
          <w:marLeft w:val="0"/>
          <w:marRight w:val="0"/>
          <w:marTop w:val="0"/>
          <w:marBottom w:val="0"/>
          <w:divBdr>
            <w:top w:val="none" w:sz="0" w:space="0" w:color="auto"/>
            <w:left w:val="none" w:sz="0" w:space="0" w:color="auto"/>
            <w:bottom w:val="none" w:sz="0" w:space="0" w:color="auto"/>
            <w:right w:val="none" w:sz="0" w:space="0" w:color="auto"/>
          </w:divBdr>
        </w:div>
        <w:div w:id="1507091986">
          <w:marLeft w:val="0"/>
          <w:marRight w:val="0"/>
          <w:marTop w:val="0"/>
          <w:marBottom w:val="0"/>
          <w:divBdr>
            <w:top w:val="none" w:sz="0" w:space="0" w:color="auto"/>
            <w:left w:val="none" w:sz="0" w:space="0" w:color="auto"/>
            <w:bottom w:val="none" w:sz="0" w:space="0" w:color="auto"/>
            <w:right w:val="none" w:sz="0" w:space="0" w:color="auto"/>
          </w:divBdr>
        </w:div>
        <w:div w:id="1508130384">
          <w:marLeft w:val="0"/>
          <w:marRight w:val="0"/>
          <w:marTop w:val="0"/>
          <w:marBottom w:val="0"/>
          <w:divBdr>
            <w:top w:val="none" w:sz="0" w:space="0" w:color="auto"/>
            <w:left w:val="none" w:sz="0" w:space="0" w:color="auto"/>
            <w:bottom w:val="none" w:sz="0" w:space="0" w:color="auto"/>
            <w:right w:val="none" w:sz="0" w:space="0" w:color="auto"/>
          </w:divBdr>
        </w:div>
        <w:div w:id="1525903969">
          <w:marLeft w:val="0"/>
          <w:marRight w:val="0"/>
          <w:marTop w:val="0"/>
          <w:marBottom w:val="0"/>
          <w:divBdr>
            <w:top w:val="none" w:sz="0" w:space="0" w:color="auto"/>
            <w:left w:val="none" w:sz="0" w:space="0" w:color="auto"/>
            <w:bottom w:val="none" w:sz="0" w:space="0" w:color="auto"/>
            <w:right w:val="none" w:sz="0" w:space="0" w:color="auto"/>
          </w:divBdr>
        </w:div>
        <w:div w:id="1536770491">
          <w:marLeft w:val="0"/>
          <w:marRight w:val="0"/>
          <w:marTop w:val="0"/>
          <w:marBottom w:val="0"/>
          <w:divBdr>
            <w:top w:val="none" w:sz="0" w:space="0" w:color="auto"/>
            <w:left w:val="none" w:sz="0" w:space="0" w:color="auto"/>
            <w:bottom w:val="none" w:sz="0" w:space="0" w:color="auto"/>
            <w:right w:val="none" w:sz="0" w:space="0" w:color="auto"/>
          </w:divBdr>
        </w:div>
        <w:div w:id="1603293885">
          <w:marLeft w:val="0"/>
          <w:marRight w:val="0"/>
          <w:marTop w:val="0"/>
          <w:marBottom w:val="0"/>
          <w:divBdr>
            <w:top w:val="none" w:sz="0" w:space="0" w:color="auto"/>
            <w:left w:val="none" w:sz="0" w:space="0" w:color="auto"/>
            <w:bottom w:val="none" w:sz="0" w:space="0" w:color="auto"/>
            <w:right w:val="none" w:sz="0" w:space="0" w:color="auto"/>
          </w:divBdr>
        </w:div>
        <w:div w:id="1608348199">
          <w:marLeft w:val="0"/>
          <w:marRight w:val="0"/>
          <w:marTop w:val="0"/>
          <w:marBottom w:val="0"/>
          <w:divBdr>
            <w:top w:val="none" w:sz="0" w:space="0" w:color="auto"/>
            <w:left w:val="none" w:sz="0" w:space="0" w:color="auto"/>
            <w:bottom w:val="none" w:sz="0" w:space="0" w:color="auto"/>
            <w:right w:val="none" w:sz="0" w:space="0" w:color="auto"/>
          </w:divBdr>
        </w:div>
        <w:div w:id="1622036640">
          <w:marLeft w:val="0"/>
          <w:marRight w:val="0"/>
          <w:marTop w:val="0"/>
          <w:marBottom w:val="0"/>
          <w:divBdr>
            <w:top w:val="none" w:sz="0" w:space="0" w:color="auto"/>
            <w:left w:val="none" w:sz="0" w:space="0" w:color="auto"/>
            <w:bottom w:val="none" w:sz="0" w:space="0" w:color="auto"/>
            <w:right w:val="none" w:sz="0" w:space="0" w:color="auto"/>
          </w:divBdr>
        </w:div>
        <w:div w:id="1638880227">
          <w:marLeft w:val="0"/>
          <w:marRight w:val="0"/>
          <w:marTop w:val="0"/>
          <w:marBottom w:val="0"/>
          <w:divBdr>
            <w:top w:val="none" w:sz="0" w:space="0" w:color="auto"/>
            <w:left w:val="none" w:sz="0" w:space="0" w:color="auto"/>
            <w:bottom w:val="none" w:sz="0" w:space="0" w:color="auto"/>
            <w:right w:val="none" w:sz="0" w:space="0" w:color="auto"/>
          </w:divBdr>
        </w:div>
        <w:div w:id="1644698685">
          <w:marLeft w:val="0"/>
          <w:marRight w:val="0"/>
          <w:marTop w:val="0"/>
          <w:marBottom w:val="0"/>
          <w:divBdr>
            <w:top w:val="none" w:sz="0" w:space="0" w:color="auto"/>
            <w:left w:val="none" w:sz="0" w:space="0" w:color="auto"/>
            <w:bottom w:val="none" w:sz="0" w:space="0" w:color="auto"/>
            <w:right w:val="none" w:sz="0" w:space="0" w:color="auto"/>
          </w:divBdr>
        </w:div>
        <w:div w:id="1646158420">
          <w:marLeft w:val="0"/>
          <w:marRight w:val="0"/>
          <w:marTop w:val="0"/>
          <w:marBottom w:val="0"/>
          <w:divBdr>
            <w:top w:val="none" w:sz="0" w:space="0" w:color="auto"/>
            <w:left w:val="none" w:sz="0" w:space="0" w:color="auto"/>
            <w:bottom w:val="none" w:sz="0" w:space="0" w:color="auto"/>
            <w:right w:val="none" w:sz="0" w:space="0" w:color="auto"/>
          </w:divBdr>
        </w:div>
        <w:div w:id="1652515635">
          <w:marLeft w:val="0"/>
          <w:marRight w:val="0"/>
          <w:marTop w:val="0"/>
          <w:marBottom w:val="0"/>
          <w:divBdr>
            <w:top w:val="none" w:sz="0" w:space="0" w:color="auto"/>
            <w:left w:val="none" w:sz="0" w:space="0" w:color="auto"/>
            <w:bottom w:val="none" w:sz="0" w:space="0" w:color="auto"/>
            <w:right w:val="none" w:sz="0" w:space="0" w:color="auto"/>
          </w:divBdr>
        </w:div>
        <w:div w:id="1657418404">
          <w:marLeft w:val="0"/>
          <w:marRight w:val="0"/>
          <w:marTop w:val="0"/>
          <w:marBottom w:val="0"/>
          <w:divBdr>
            <w:top w:val="none" w:sz="0" w:space="0" w:color="auto"/>
            <w:left w:val="none" w:sz="0" w:space="0" w:color="auto"/>
            <w:bottom w:val="none" w:sz="0" w:space="0" w:color="auto"/>
            <w:right w:val="none" w:sz="0" w:space="0" w:color="auto"/>
          </w:divBdr>
        </w:div>
        <w:div w:id="1669484332">
          <w:marLeft w:val="0"/>
          <w:marRight w:val="0"/>
          <w:marTop w:val="0"/>
          <w:marBottom w:val="0"/>
          <w:divBdr>
            <w:top w:val="none" w:sz="0" w:space="0" w:color="auto"/>
            <w:left w:val="none" w:sz="0" w:space="0" w:color="auto"/>
            <w:bottom w:val="none" w:sz="0" w:space="0" w:color="auto"/>
            <w:right w:val="none" w:sz="0" w:space="0" w:color="auto"/>
          </w:divBdr>
        </w:div>
        <w:div w:id="1681154025">
          <w:marLeft w:val="0"/>
          <w:marRight w:val="0"/>
          <w:marTop w:val="0"/>
          <w:marBottom w:val="0"/>
          <w:divBdr>
            <w:top w:val="none" w:sz="0" w:space="0" w:color="auto"/>
            <w:left w:val="none" w:sz="0" w:space="0" w:color="auto"/>
            <w:bottom w:val="none" w:sz="0" w:space="0" w:color="auto"/>
            <w:right w:val="none" w:sz="0" w:space="0" w:color="auto"/>
          </w:divBdr>
        </w:div>
        <w:div w:id="1732922652">
          <w:marLeft w:val="0"/>
          <w:marRight w:val="0"/>
          <w:marTop w:val="0"/>
          <w:marBottom w:val="0"/>
          <w:divBdr>
            <w:top w:val="none" w:sz="0" w:space="0" w:color="auto"/>
            <w:left w:val="none" w:sz="0" w:space="0" w:color="auto"/>
            <w:bottom w:val="none" w:sz="0" w:space="0" w:color="auto"/>
            <w:right w:val="none" w:sz="0" w:space="0" w:color="auto"/>
          </w:divBdr>
        </w:div>
        <w:div w:id="1735352244">
          <w:marLeft w:val="0"/>
          <w:marRight w:val="0"/>
          <w:marTop w:val="0"/>
          <w:marBottom w:val="0"/>
          <w:divBdr>
            <w:top w:val="none" w:sz="0" w:space="0" w:color="auto"/>
            <w:left w:val="none" w:sz="0" w:space="0" w:color="auto"/>
            <w:bottom w:val="none" w:sz="0" w:space="0" w:color="auto"/>
            <w:right w:val="none" w:sz="0" w:space="0" w:color="auto"/>
          </w:divBdr>
        </w:div>
        <w:div w:id="1750614333">
          <w:marLeft w:val="0"/>
          <w:marRight w:val="0"/>
          <w:marTop w:val="0"/>
          <w:marBottom w:val="0"/>
          <w:divBdr>
            <w:top w:val="none" w:sz="0" w:space="0" w:color="auto"/>
            <w:left w:val="none" w:sz="0" w:space="0" w:color="auto"/>
            <w:bottom w:val="none" w:sz="0" w:space="0" w:color="auto"/>
            <w:right w:val="none" w:sz="0" w:space="0" w:color="auto"/>
          </w:divBdr>
        </w:div>
        <w:div w:id="1755853053">
          <w:marLeft w:val="0"/>
          <w:marRight w:val="0"/>
          <w:marTop w:val="0"/>
          <w:marBottom w:val="0"/>
          <w:divBdr>
            <w:top w:val="none" w:sz="0" w:space="0" w:color="auto"/>
            <w:left w:val="none" w:sz="0" w:space="0" w:color="auto"/>
            <w:bottom w:val="none" w:sz="0" w:space="0" w:color="auto"/>
            <w:right w:val="none" w:sz="0" w:space="0" w:color="auto"/>
          </w:divBdr>
        </w:div>
        <w:div w:id="1767916630">
          <w:marLeft w:val="0"/>
          <w:marRight w:val="0"/>
          <w:marTop w:val="0"/>
          <w:marBottom w:val="0"/>
          <w:divBdr>
            <w:top w:val="none" w:sz="0" w:space="0" w:color="auto"/>
            <w:left w:val="none" w:sz="0" w:space="0" w:color="auto"/>
            <w:bottom w:val="none" w:sz="0" w:space="0" w:color="auto"/>
            <w:right w:val="none" w:sz="0" w:space="0" w:color="auto"/>
          </w:divBdr>
        </w:div>
        <w:div w:id="1795903781">
          <w:marLeft w:val="0"/>
          <w:marRight w:val="0"/>
          <w:marTop w:val="0"/>
          <w:marBottom w:val="0"/>
          <w:divBdr>
            <w:top w:val="none" w:sz="0" w:space="0" w:color="auto"/>
            <w:left w:val="none" w:sz="0" w:space="0" w:color="auto"/>
            <w:bottom w:val="none" w:sz="0" w:space="0" w:color="auto"/>
            <w:right w:val="none" w:sz="0" w:space="0" w:color="auto"/>
          </w:divBdr>
        </w:div>
        <w:div w:id="1798602397">
          <w:marLeft w:val="0"/>
          <w:marRight w:val="0"/>
          <w:marTop w:val="0"/>
          <w:marBottom w:val="0"/>
          <w:divBdr>
            <w:top w:val="none" w:sz="0" w:space="0" w:color="auto"/>
            <w:left w:val="none" w:sz="0" w:space="0" w:color="auto"/>
            <w:bottom w:val="none" w:sz="0" w:space="0" w:color="auto"/>
            <w:right w:val="none" w:sz="0" w:space="0" w:color="auto"/>
          </w:divBdr>
        </w:div>
        <w:div w:id="1885632445">
          <w:marLeft w:val="0"/>
          <w:marRight w:val="0"/>
          <w:marTop w:val="0"/>
          <w:marBottom w:val="0"/>
          <w:divBdr>
            <w:top w:val="none" w:sz="0" w:space="0" w:color="auto"/>
            <w:left w:val="none" w:sz="0" w:space="0" w:color="auto"/>
            <w:bottom w:val="none" w:sz="0" w:space="0" w:color="auto"/>
            <w:right w:val="none" w:sz="0" w:space="0" w:color="auto"/>
          </w:divBdr>
        </w:div>
        <w:div w:id="1914503563">
          <w:marLeft w:val="0"/>
          <w:marRight w:val="0"/>
          <w:marTop w:val="0"/>
          <w:marBottom w:val="0"/>
          <w:divBdr>
            <w:top w:val="none" w:sz="0" w:space="0" w:color="auto"/>
            <w:left w:val="none" w:sz="0" w:space="0" w:color="auto"/>
            <w:bottom w:val="none" w:sz="0" w:space="0" w:color="auto"/>
            <w:right w:val="none" w:sz="0" w:space="0" w:color="auto"/>
          </w:divBdr>
        </w:div>
        <w:div w:id="1925187467">
          <w:marLeft w:val="0"/>
          <w:marRight w:val="0"/>
          <w:marTop w:val="0"/>
          <w:marBottom w:val="0"/>
          <w:divBdr>
            <w:top w:val="none" w:sz="0" w:space="0" w:color="auto"/>
            <w:left w:val="none" w:sz="0" w:space="0" w:color="auto"/>
            <w:bottom w:val="none" w:sz="0" w:space="0" w:color="auto"/>
            <w:right w:val="none" w:sz="0" w:space="0" w:color="auto"/>
          </w:divBdr>
        </w:div>
        <w:div w:id="1934968395">
          <w:marLeft w:val="0"/>
          <w:marRight w:val="0"/>
          <w:marTop w:val="0"/>
          <w:marBottom w:val="0"/>
          <w:divBdr>
            <w:top w:val="none" w:sz="0" w:space="0" w:color="auto"/>
            <w:left w:val="none" w:sz="0" w:space="0" w:color="auto"/>
            <w:bottom w:val="none" w:sz="0" w:space="0" w:color="auto"/>
            <w:right w:val="none" w:sz="0" w:space="0" w:color="auto"/>
          </w:divBdr>
        </w:div>
        <w:div w:id="1938442118">
          <w:marLeft w:val="0"/>
          <w:marRight w:val="0"/>
          <w:marTop w:val="0"/>
          <w:marBottom w:val="0"/>
          <w:divBdr>
            <w:top w:val="none" w:sz="0" w:space="0" w:color="auto"/>
            <w:left w:val="none" w:sz="0" w:space="0" w:color="auto"/>
            <w:bottom w:val="none" w:sz="0" w:space="0" w:color="auto"/>
            <w:right w:val="none" w:sz="0" w:space="0" w:color="auto"/>
          </w:divBdr>
        </w:div>
        <w:div w:id="1946961210">
          <w:marLeft w:val="0"/>
          <w:marRight w:val="0"/>
          <w:marTop w:val="0"/>
          <w:marBottom w:val="0"/>
          <w:divBdr>
            <w:top w:val="none" w:sz="0" w:space="0" w:color="auto"/>
            <w:left w:val="none" w:sz="0" w:space="0" w:color="auto"/>
            <w:bottom w:val="none" w:sz="0" w:space="0" w:color="auto"/>
            <w:right w:val="none" w:sz="0" w:space="0" w:color="auto"/>
          </w:divBdr>
        </w:div>
        <w:div w:id="1955861184">
          <w:marLeft w:val="0"/>
          <w:marRight w:val="0"/>
          <w:marTop w:val="0"/>
          <w:marBottom w:val="0"/>
          <w:divBdr>
            <w:top w:val="none" w:sz="0" w:space="0" w:color="auto"/>
            <w:left w:val="none" w:sz="0" w:space="0" w:color="auto"/>
            <w:bottom w:val="none" w:sz="0" w:space="0" w:color="auto"/>
            <w:right w:val="none" w:sz="0" w:space="0" w:color="auto"/>
          </w:divBdr>
        </w:div>
        <w:div w:id="1963920745">
          <w:marLeft w:val="0"/>
          <w:marRight w:val="0"/>
          <w:marTop w:val="0"/>
          <w:marBottom w:val="0"/>
          <w:divBdr>
            <w:top w:val="none" w:sz="0" w:space="0" w:color="auto"/>
            <w:left w:val="none" w:sz="0" w:space="0" w:color="auto"/>
            <w:bottom w:val="none" w:sz="0" w:space="0" w:color="auto"/>
            <w:right w:val="none" w:sz="0" w:space="0" w:color="auto"/>
          </w:divBdr>
        </w:div>
        <w:div w:id="1989507511">
          <w:marLeft w:val="0"/>
          <w:marRight w:val="0"/>
          <w:marTop w:val="0"/>
          <w:marBottom w:val="0"/>
          <w:divBdr>
            <w:top w:val="none" w:sz="0" w:space="0" w:color="auto"/>
            <w:left w:val="none" w:sz="0" w:space="0" w:color="auto"/>
            <w:bottom w:val="none" w:sz="0" w:space="0" w:color="auto"/>
            <w:right w:val="none" w:sz="0" w:space="0" w:color="auto"/>
          </w:divBdr>
        </w:div>
        <w:div w:id="1989936922">
          <w:marLeft w:val="0"/>
          <w:marRight w:val="0"/>
          <w:marTop w:val="0"/>
          <w:marBottom w:val="0"/>
          <w:divBdr>
            <w:top w:val="none" w:sz="0" w:space="0" w:color="auto"/>
            <w:left w:val="none" w:sz="0" w:space="0" w:color="auto"/>
            <w:bottom w:val="none" w:sz="0" w:space="0" w:color="auto"/>
            <w:right w:val="none" w:sz="0" w:space="0" w:color="auto"/>
          </w:divBdr>
        </w:div>
        <w:div w:id="1990360790">
          <w:marLeft w:val="0"/>
          <w:marRight w:val="0"/>
          <w:marTop w:val="0"/>
          <w:marBottom w:val="0"/>
          <w:divBdr>
            <w:top w:val="none" w:sz="0" w:space="0" w:color="auto"/>
            <w:left w:val="none" w:sz="0" w:space="0" w:color="auto"/>
            <w:bottom w:val="none" w:sz="0" w:space="0" w:color="auto"/>
            <w:right w:val="none" w:sz="0" w:space="0" w:color="auto"/>
          </w:divBdr>
        </w:div>
        <w:div w:id="1994794568">
          <w:marLeft w:val="0"/>
          <w:marRight w:val="0"/>
          <w:marTop w:val="0"/>
          <w:marBottom w:val="0"/>
          <w:divBdr>
            <w:top w:val="none" w:sz="0" w:space="0" w:color="auto"/>
            <w:left w:val="none" w:sz="0" w:space="0" w:color="auto"/>
            <w:bottom w:val="none" w:sz="0" w:space="0" w:color="auto"/>
            <w:right w:val="none" w:sz="0" w:space="0" w:color="auto"/>
          </w:divBdr>
        </w:div>
        <w:div w:id="1996954332">
          <w:marLeft w:val="0"/>
          <w:marRight w:val="0"/>
          <w:marTop w:val="0"/>
          <w:marBottom w:val="0"/>
          <w:divBdr>
            <w:top w:val="none" w:sz="0" w:space="0" w:color="auto"/>
            <w:left w:val="none" w:sz="0" w:space="0" w:color="auto"/>
            <w:bottom w:val="none" w:sz="0" w:space="0" w:color="auto"/>
            <w:right w:val="none" w:sz="0" w:space="0" w:color="auto"/>
          </w:divBdr>
        </w:div>
        <w:div w:id="2015187157">
          <w:marLeft w:val="0"/>
          <w:marRight w:val="0"/>
          <w:marTop w:val="0"/>
          <w:marBottom w:val="0"/>
          <w:divBdr>
            <w:top w:val="none" w:sz="0" w:space="0" w:color="auto"/>
            <w:left w:val="none" w:sz="0" w:space="0" w:color="auto"/>
            <w:bottom w:val="none" w:sz="0" w:space="0" w:color="auto"/>
            <w:right w:val="none" w:sz="0" w:space="0" w:color="auto"/>
          </w:divBdr>
        </w:div>
        <w:div w:id="2030788592">
          <w:marLeft w:val="0"/>
          <w:marRight w:val="0"/>
          <w:marTop w:val="0"/>
          <w:marBottom w:val="0"/>
          <w:divBdr>
            <w:top w:val="none" w:sz="0" w:space="0" w:color="auto"/>
            <w:left w:val="none" w:sz="0" w:space="0" w:color="auto"/>
            <w:bottom w:val="none" w:sz="0" w:space="0" w:color="auto"/>
            <w:right w:val="none" w:sz="0" w:space="0" w:color="auto"/>
          </w:divBdr>
        </w:div>
        <w:div w:id="2036804557">
          <w:marLeft w:val="0"/>
          <w:marRight w:val="0"/>
          <w:marTop w:val="0"/>
          <w:marBottom w:val="0"/>
          <w:divBdr>
            <w:top w:val="none" w:sz="0" w:space="0" w:color="auto"/>
            <w:left w:val="none" w:sz="0" w:space="0" w:color="auto"/>
            <w:bottom w:val="none" w:sz="0" w:space="0" w:color="auto"/>
            <w:right w:val="none" w:sz="0" w:space="0" w:color="auto"/>
          </w:divBdr>
        </w:div>
        <w:div w:id="2062702998">
          <w:marLeft w:val="0"/>
          <w:marRight w:val="0"/>
          <w:marTop w:val="0"/>
          <w:marBottom w:val="0"/>
          <w:divBdr>
            <w:top w:val="none" w:sz="0" w:space="0" w:color="auto"/>
            <w:left w:val="none" w:sz="0" w:space="0" w:color="auto"/>
            <w:bottom w:val="none" w:sz="0" w:space="0" w:color="auto"/>
            <w:right w:val="none" w:sz="0" w:space="0" w:color="auto"/>
          </w:divBdr>
        </w:div>
        <w:div w:id="2079284162">
          <w:marLeft w:val="0"/>
          <w:marRight w:val="0"/>
          <w:marTop w:val="0"/>
          <w:marBottom w:val="0"/>
          <w:divBdr>
            <w:top w:val="none" w:sz="0" w:space="0" w:color="auto"/>
            <w:left w:val="none" w:sz="0" w:space="0" w:color="auto"/>
            <w:bottom w:val="none" w:sz="0" w:space="0" w:color="auto"/>
            <w:right w:val="none" w:sz="0" w:space="0" w:color="auto"/>
          </w:divBdr>
        </w:div>
        <w:div w:id="2103791165">
          <w:marLeft w:val="0"/>
          <w:marRight w:val="0"/>
          <w:marTop w:val="0"/>
          <w:marBottom w:val="0"/>
          <w:divBdr>
            <w:top w:val="none" w:sz="0" w:space="0" w:color="auto"/>
            <w:left w:val="none" w:sz="0" w:space="0" w:color="auto"/>
            <w:bottom w:val="none" w:sz="0" w:space="0" w:color="auto"/>
            <w:right w:val="none" w:sz="0" w:space="0" w:color="auto"/>
          </w:divBdr>
        </w:div>
        <w:div w:id="2106921334">
          <w:marLeft w:val="0"/>
          <w:marRight w:val="0"/>
          <w:marTop w:val="0"/>
          <w:marBottom w:val="0"/>
          <w:divBdr>
            <w:top w:val="none" w:sz="0" w:space="0" w:color="auto"/>
            <w:left w:val="none" w:sz="0" w:space="0" w:color="auto"/>
            <w:bottom w:val="none" w:sz="0" w:space="0" w:color="auto"/>
            <w:right w:val="none" w:sz="0" w:space="0" w:color="auto"/>
          </w:divBdr>
        </w:div>
        <w:div w:id="2138377706">
          <w:marLeft w:val="0"/>
          <w:marRight w:val="0"/>
          <w:marTop w:val="0"/>
          <w:marBottom w:val="0"/>
          <w:divBdr>
            <w:top w:val="none" w:sz="0" w:space="0" w:color="auto"/>
            <w:left w:val="none" w:sz="0" w:space="0" w:color="auto"/>
            <w:bottom w:val="none" w:sz="0" w:space="0" w:color="auto"/>
            <w:right w:val="none" w:sz="0" w:space="0" w:color="auto"/>
          </w:divBdr>
        </w:div>
      </w:divsChild>
    </w:div>
    <w:div w:id="1841967161">
      <w:bodyDiv w:val="1"/>
      <w:marLeft w:val="0"/>
      <w:marRight w:val="0"/>
      <w:marTop w:val="0"/>
      <w:marBottom w:val="0"/>
      <w:divBdr>
        <w:top w:val="none" w:sz="0" w:space="0" w:color="auto"/>
        <w:left w:val="none" w:sz="0" w:space="0" w:color="auto"/>
        <w:bottom w:val="none" w:sz="0" w:space="0" w:color="auto"/>
        <w:right w:val="none" w:sz="0" w:space="0" w:color="auto"/>
      </w:divBdr>
    </w:div>
    <w:div w:id="1858763826">
      <w:bodyDiv w:val="1"/>
      <w:marLeft w:val="0"/>
      <w:marRight w:val="0"/>
      <w:marTop w:val="0"/>
      <w:marBottom w:val="0"/>
      <w:divBdr>
        <w:top w:val="none" w:sz="0" w:space="0" w:color="auto"/>
        <w:left w:val="none" w:sz="0" w:space="0" w:color="auto"/>
        <w:bottom w:val="none" w:sz="0" w:space="0" w:color="auto"/>
        <w:right w:val="none" w:sz="0" w:space="0" w:color="auto"/>
      </w:divBdr>
    </w:div>
    <w:div w:id="1861813243">
      <w:bodyDiv w:val="1"/>
      <w:marLeft w:val="0"/>
      <w:marRight w:val="0"/>
      <w:marTop w:val="0"/>
      <w:marBottom w:val="0"/>
      <w:divBdr>
        <w:top w:val="none" w:sz="0" w:space="0" w:color="auto"/>
        <w:left w:val="none" w:sz="0" w:space="0" w:color="auto"/>
        <w:bottom w:val="none" w:sz="0" w:space="0" w:color="auto"/>
        <w:right w:val="none" w:sz="0" w:space="0" w:color="auto"/>
      </w:divBdr>
    </w:div>
    <w:div w:id="1924992113">
      <w:bodyDiv w:val="1"/>
      <w:marLeft w:val="0"/>
      <w:marRight w:val="0"/>
      <w:marTop w:val="0"/>
      <w:marBottom w:val="0"/>
      <w:divBdr>
        <w:top w:val="none" w:sz="0" w:space="0" w:color="auto"/>
        <w:left w:val="none" w:sz="0" w:space="0" w:color="auto"/>
        <w:bottom w:val="none" w:sz="0" w:space="0" w:color="auto"/>
        <w:right w:val="none" w:sz="0" w:space="0" w:color="auto"/>
      </w:divBdr>
    </w:div>
    <w:div w:id="1943758627">
      <w:bodyDiv w:val="1"/>
      <w:marLeft w:val="0"/>
      <w:marRight w:val="0"/>
      <w:marTop w:val="0"/>
      <w:marBottom w:val="0"/>
      <w:divBdr>
        <w:top w:val="none" w:sz="0" w:space="0" w:color="auto"/>
        <w:left w:val="none" w:sz="0" w:space="0" w:color="auto"/>
        <w:bottom w:val="none" w:sz="0" w:space="0" w:color="auto"/>
        <w:right w:val="none" w:sz="0" w:space="0" w:color="auto"/>
      </w:divBdr>
    </w:div>
    <w:div w:id="1964648903">
      <w:bodyDiv w:val="1"/>
      <w:marLeft w:val="0"/>
      <w:marRight w:val="0"/>
      <w:marTop w:val="0"/>
      <w:marBottom w:val="0"/>
      <w:divBdr>
        <w:top w:val="none" w:sz="0" w:space="0" w:color="auto"/>
        <w:left w:val="none" w:sz="0" w:space="0" w:color="auto"/>
        <w:bottom w:val="none" w:sz="0" w:space="0" w:color="auto"/>
        <w:right w:val="none" w:sz="0" w:space="0" w:color="auto"/>
      </w:divBdr>
    </w:div>
    <w:div w:id="1987932031">
      <w:bodyDiv w:val="1"/>
      <w:marLeft w:val="0"/>
      <w:marRight w:val="0"/>
      <w:marTop w:val="0"/>
      <w:marBottom w:val="0"/>
      <w:divBdr>
        <w:top w:val="none" w:sz="0" w:space="0" w:color="auto"/>
        <w:left w:val="none" w:sz="0" w:space="0" w:color="auto"/>
        <w:bottom w:val="none" w:sz="0" w:space="0" w:color="auto"/>
        <w:right w:val="none" w:sz="0" w:space="0" w:color="auto"/>
      </w:divBdr>
    </w:div>
    <w:div w:id="1990665631">
      <w:bodyDiv w:val="1"/>
      <w:marLeft w:val="0"/>
      <w:marRight w:val="0"/>
      <w:marTop w:val="0"/>
      <w:marBottom w:val="0"/>
      <w:divBdr>
        <w:top w:val="none" w:sz="0" w:space="0" w:color="auto"/>
        <w:left w:val="none" w:sz="0" w:space="0" w:color="auto"/>
        <w:bottom w:val="none" w:sz="0" w:space="0" w:color="auto"/>
        <w:right w:val="none" w:sz="0" w:space="0" w:color="auto"/>
      </w:divBdr>
    </w:div>
    <w:div w:id="2014718514">
      <w:bodyDiv w:val="1"/>
      <w:marLeft w:val="0"/>
      <w:marRight w:val="0"/>
      <w:marTop w:val="0"/>
      <w:marBottom w:val="0"/>
      <w:divBdr>
        <w:top w:val="none" w:sz="0" w:space="0" w:color="auto"/>
        <w:left w:val="none" w:sz="0" w:space="0" w:color="auto"/>
        <w:bottom w:val="none" w:sz="0" w:space="0" w:color="auto"/>
        <w:right w:val="none" w:sz="0" w:space="0" w:color="auto"/>
      </w:divBdr>
    </w:div>
    <w:div w:id="2042507313">
      <w:bodyDiv w:val="1"/>
      <w:marLeft w:val="0"/>
      <w:marRight w:val="0"/>
      <w:marTop w:val="0"/>
      <w:marBottom w:val="0"/>
      <w:divBdr>
        <w:top w:val="none" w:sz="0" w:space="0" w:color="auto"/>
        <w:left w:val="none" w:sz="0" w:space="0" w:color="auto"/>
        <w:bottom w:val="none" w:sz="0" w:space="0" w:color="auto"/>
        <w:right w:val="none" w:sz="0" w:space="0" w:color="auto"/>
      </w:divBdr>
    </w:div>
    <w:div w:id="2081514655">
      <w:bodyDiv w:val="1"/>
      <w:marLeft w:val="0"/>
      <w:marRight w:val="0"/>
      <w:marTop w:val="0"/>
      <w:marBottom w:val="0"/>
      <w:divBdr>
        <w:top w:val="none" w:sz="0" w:space="0" w:color="auto"/>
        <w:left w:val="none" w:sz="0" w:space="0" w:color="auto"/>
        <w:bottom w:val="none" w:sz="0" w:space="0" w:color="auto"/>
        <w:right w:val="none" w:sz="0" w:space="0" w:color="auto"/>
      </w:divBdr>
    </w:div>
    <w:div w:id="212831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yperlink" Target="https://www.shrn.org.uk/national-data-and-reports/" TargetMode="External"/><Relationship Id="rId21" Type="http://schemas.microsoft.com/office/2018/08/relationships/commentsExtensible" Target="commentsExtensible.xml"/><Relationship Id="rId42" Type="http://schemas.openxmlformats.org/officeDocument/2006/relationships/hyperlink" Target="https://www.gov.scot/publications/active-scotland-delivery-plan/pages/5/" TargetMode="External"/><Relationship Id="rId47" Type="http://schemas.openxmlformats.org/officeDocument/2006/relationships/hyperlink" Target="https://www.nature.scot/enjoying-outdoors/routes-explore/national-walking-and-cycling-network" TargetMode="External"/><Relationship Id="rId63" Type="http://schemas.openxmlformats.org/officeDocument/2006/relationships/hyperlink" Target="https://www.gov.scot/publications/cleaner-air-scotland-2-towards-better-place-everyone/" TargetMode="External"/><Relationship Id="rId68" Type="http://schemas.openxmlformats.org/officeDocument/2006/relationships/hyperlink" Target="https://www.transport.gov.scot/our-approach/strategy/regional-transport-partnerships/" TargetMode="External"/><Relationship Id="rId84" Type="http://schemas.openxmlformats.org/officeDocument/2006/relationships/hyperlink" Target="https://www.gov.uk/government/publications/low-traffic-neighbourhood-review" TargetMode="External"/><Relationship Id="rId89" Type="http://schemas.openxmlformats.org/officeDocument/2006/relationships/hyperlink" Target="https://www.translink.co.uk/" TargetMode="External"/><Relationship Id="rId112" Type="http://schemas.openxmlformats.org/officeDocument/2006/relationships/hyperlink" Target="https://www.gov.wales/national-survey-wales" TargetMode="External"/><Relationship Id="rId133"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hyperlink" Target="https://natcen.ac.uk/" TargetMode="External"/><Relationship Id="rId11" Type="http://schemas.openxmlformats.org/officeDocument/2006/relationships/image" Target="media/image1.png"/><Relationship Id="rId32" Type="http://schemas.openxmlformats.org/officeDocument/2006/relationships/hyperlink" Target="https://www.sustrans.org.uk/national-cycle-network/" TargetMode="External"/><Relationship Id="rId37" Type="http://schemas.openxmlformats.org/officeDocument/2006/relationships/hyperlink" Target="https://www.infrastructure-ni.gov.uk/" TargetMode="External"/><Relationship Id="rId53" Type="http://schemas.openxmlformats.org/officeDocument/2006/relationships/hyperlink" Target="https://www.legislation.gov.uk/asp/2009/12/contents" TargetMode="External"/><Relationship Id="rId58" Type="http://schemas.openxmlformats.org/officeDocument/2006/relationships/hyperlink" Target="https://www.gov.scot/publications/scottish-planning-policy/pages/2/" TargetMode="External"/><Relationship Id="rId74" Type="http://schemas.openxmlformats.org/officeDocument/2006/relationships/hyperlink" Target="https://www.gov.wales/bus-services-wales-bill-overview" TargetMode="External"/><Relationship Id="rId79" Type="http://schemas.openxmlformats.org/officeDocument/2006/relationships/hyperlink" Target="https://tfw.wales/about-us/our-culture/active-travel" TargetMode="External"/><Relationship Id="rId102" Type="http://schemas.openxmlformats.org/officeDocument/2006/relationships/hyperlink" Target="https://www.sustrans.org.uk/our-blog/projects/hands-up-scotland-survey/" TargetMode="External"/><Relationship Id="rId123" Type="http://schemas.openxmlformats.org/officeDocument/2006/relationships/hyperlink" Target="https://www.gov.uk/government/publications/transport-decarbonisation-plan" TargetMode="External"/><Relationship Id="rId128" Type="http://schemas.openxmlformats.org/officeDocument/2006/relationships/hyperlink" Target="https://doi.org/10.1016/j.jth.2018.09.005" TargetMode="External"/><Relationship Id="rId5" Type="http://schemas.openxmlformats.org/officeDocument/2006/relationships/numbering" Target="numbering.xml"/><Relationship Id="rId90" Type="http://schemas.openxmlformats.org/officeDocument/2006/relationships/hyperlink" Target="https://www.publichealth.hscni.net/publications/%E2%80%98active-travel%E2%80%99-maps-derrylondonderry-enniskillen-limavady-omagh-and-strabane" TargetMode="External"/><Relationship Id="rId95" Type="http://schemas.openxmlformats.org/officeDocument/2006/relationships/hyperlink" Target="https://www.gov.scot/collections/scottish-household-survey/" TargetMode="External"/><Relationship Id="rId14" Type="http://schemas.openxmlformats.org/officeDocument/2006/relationships/footer" Target="footer1.xml"/><Relationship Id="rId22" Type="http://schemas.openxmlformats.org/officeDocument/2006/relationships/hyperlink" Target="https://www.policywise.org.uk/about/cluster-programme" TargetMode="External"/><Relationship Id="rId27" Type="http://schemas.openxmlformats.org/officeDocument/2006/relationships/footer" Target="footer4.xml"/><Relationship Id="rId30" Type="http://schemas.openxmlformats.org/officeDocument/2006/relationships/hyperlink" Target="https://www.activetravelengland.gov.uk/" TargetMode="External"/><Relationship Id="rId35" Type="http://schemas.openxmlformats.org/officeDocument/2006/relationships/hyperlink" Target="https://www.infrastructure-ni.gov.uk/articles/belfast-cycling-network-delivery-plan-2022-31" TargetMode="External"/><Relationship Id="rId43" Type="http://schemas.openxmlformats.org/officeDocument/2006/relationships/hyperlink" Target="https://www.transport.gov.scot/publication/national-transport-strategy-2/" TargetMode="External"/><Relationship Id="rId48" Type="http://schemas.openxmlformats.org/officeDocument/2006/relationships/hyperlink" Target="https://www.sustrans.org.uk/national-cycle-network/the-national-cycle-network-in-scotland/" TargetMode="External"/><Relationship Id="rId56" Type="http://schemas.openxmlformats.org/officeDocument/2006/relationships/hyperlink" Target="https://www.transport.gov.scot/publication/achieving-car-use-reduction-in-scotland-a-renewed-policy-statement/" TargetMode="External"/><Relationship Id="rId64" Type="http://schemas.openxmlformats.org/officeDocument/2006/relationships/hyperlink" Target="https://lowemissionzones.scot/" TargetMode="External"/><Relationship Id="rId69" Type="http://schemas.openxmlformats.org/officeDocument/2006/relationships/hyperlink" Target="https://law.gov.wales/active-travel-wales-act-2013" TargetMode="External"/><Relationship Id="rId77" Type="http://schemas.openxmlformats.org/officeDocument/2006/relationships/hyperlink" Target="https://tfw.wales/ways-to-travel/our-remit/active-travel-fund" TargetMode="External"/><Relationship Id="rId100" Type="http://schemas.openxmlformats.org/officeDocument/2006/relationships/hyperlink" Target="https://www.transport.gov.scot/media/47158/sct09190900361.pdf" TargetMode="External"/><Relationship Id="rId105" Type="http://schemas.openxmlformats.org/officeDocument/2006/relationships/hyperlink" Target="https://www.sustrans.org.uk/the-walking-and-cycling-index/scotland-walking-and-cycling-index/" TargetMode="External"/><Relationship Id="rId113" Type="http://schemas.openxmlformats.org/officeDocument/2006/relationships/hyperlink" Target="https://tfw.wales/projects/wales-national-travel-survey" TargetMode="External"/><Relationship Id="rId118" Type="http://schemas.openxmlformats.org/officeDocument/2006/relationships/hyperlink" Target="https://www.livingstreets.org.uk/walk-to-school/primary-schools/wow-the-walk-to-school-challenge/wow-travel-tracker/" TargetMode="External"/><Relationship Id="rId126" Type="http://schemas.openxmlformats.org/officeDocument/2006/relationships/hyperlink" Target="https://doi.org/10.1123/jpah.9.8.1105" TargetMode="External"/><Relationship Id="rId134"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www.transport.gov.scot/active-travel/active-travel-strategy-guidance/" TargetMode="External"/><Relationship Id="rId72" Type="http://schemas.openxmlformats.org/officeDocument/2006/relationships/hyperlink" Target="https://www.gov.wales/llwybr-newydd-wales-transport-strategy-2021" TargetMode="External"/><Relationship Id="rId80" Type="http://schemas.openxmlformats.org/officeDocument/2006/relationships/hyperlink" Target="https://www.gov.uk/government/collections/national-travel-survey-statistics" TargetMode="External"/><Relationship Id="rId85" Type="http://schemas.openxmlformats.org/officeDocument/2006/relationships/hyperlink" Target="https://www.shu.ac.uk/centre-regional-economic-social-research/projects/all-projects/active-travel-portfolio-research-and-evaluation-programme" TargetMode="External"/><Relationship Id="rId93" Type="http://schemas.openxmlformats.org/officeDocument/2006/relationships/hyperlink" Target="https://www.nisra.gov.uk/statistics/find-your-survey/continuous-household-survey" TargetMode="External"/><Relationship Id="rId98" Type="http://schemas.openxmlformats.org/officeDocument/2006/relationships/hyperlink" Target="https://www.pct.bike/" TargetMode="External"/><Relationship Id="rId121" Type="http://schemas.openxmlformats.org/officeDocument/2006/relationships/hyperlink" Target="https://tfw.wales/projects/monitoring-and-evaluation/active-travel-monitoring-framework"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hyperlink" Target="https://www.infrastructure-ni.gov.uk/consultations/active-travel-delivery-plan" TargetMode="External"/><Relationship Id="rId38" Type="http://schemas.openxmlformats.org/officeDocument/2006/relationships/hyperlink" Target="https://www.sustrans.org.uk/about-us/our-work-in-northern-ireland/" TargetMode="External"/><Relationship Id="rId46" Type="http://schemas.openxmlformats.org/officeDocument/2006/relationships/hyperlink" Target="https://www.sustrans.org.uk/national-cycle-network/the-national-cycle-network-in-scotland/" TargetMode="External"/><Relationship Id="rId59" Type="http://schemas.openxmlformats.org/officeDocument/2006/relationships/hyperlink" Target="https://www.ourplace.scot/resource/guide-low-traffic-neighbourhoods" TargetMode="External"/><Relationship Id="rId67" Type="http://schemas.openxmlformats.org/officeDocument/2006/relationships/hyperlink" Target="https://www.transport.gov.scot/our-approach/strategy/regional-transport-partnerships/" TargetMode="External"/><Relationship Id="rId103" Type="http://schemas.openxmlformats.org/officeDocument/2006/relationships/hyperlink" Target="https://www.sustrans.org.uk/the-walking-and-cycling-index/scotland-walking-and-cycling-index/" TargetMode="External"/><Relationship Id="rId108" Type="http://schemas.openxmlformats.org/officeDocument/2006/relationships/hyperlink" Target="https://walkingscotland.org.uk/our-work/walking-advocacy-policy-and-data/" TargetMode="External"/><Relationship Id="rId116" Type="http://schemas.openxmlformats.org/officeDocument/2006/relationships/hyperlink" Target="https://www.shrn.org.uk/" TargetMode="External"/><Relationship Id="rId124" Type="http://schemas.openxmlformats.org/officeDocument/2006/relationships/hyperlink" Target="https://assets.publishing.service.gov.uk/media/631744188fa8f50220e60d1a/active-model-appraisal-toolkit-user-guidance.pdf" TargetMode="External"/><Relationship Id="rId129" Type="http://schemas.openxmlformats.org/officeDocument/2006/relationships/hyperlink" Target="https://www.sciencedirect.com/science/article/pii/S0160412017302416" TargetMode="External"/><Relationship Id="rId20" Type="http://schemas.microsoft.com/office/2016/09/relationships/commentsIds" Target="commentsIds.xml"/><Relationship Id="rId41" Type="http://schemas.openxmlformats.org/officeDocument/2006/relationships/hyperlink" Target="https://www.gov.scot/publications/physical-activity-health-framework/documents/" TargetMode="External"/><Relationship Id="rId54" Type="http://schemas.openxmlformats.org/officeDocument/2006/relationships/hyperlink" Target="https://www.gov.scot/binaries/content/documents/govscot/publications/strategy-plan/2024/09/scottish-national-adaptation-plan-2024-2029-2/documents/scottish-national-adaptation-plan-2024-2029/scottish-national-adaptation-plan-2024-2029/govscot%3Adocument/scottish-national-adaptation-plan-2024-2029.pdf" TargetMode="External"/><Relationship Id="rId62" Type="http://schemas.openxmlformats.org/officeDocument/2006/relationships/hyperlink" Target="https://www.sustrans.org.uk/national-cycle-network/the-national-cycle-network-in-scotland/" TargetMode="External"/><Relationship Id="rId70" Type="http://schemas.openxmlformats.org/officeDocument/2006/relationships/hyperlink" Target="https://datamap.gov.wales/maps/active-travel-network-maps/" TargetMode="External"/><Relationship Id="rId75" Type="http://schemas.openxmlformats.org/officeDocument/2006/relationships/hyperlink" Target="https://www.gov.wales/safe-routes-communities-guidance-applicants-2025-2026" TargetMode="External"/><Relationship Id="rId83" Type="http://schemas.openxmlformats.org/officeDocument/2006/relationships/hyperlink" Target="https://www.activetravelengland.gov.uk/funding" TargetMode="External"/><Relationship Id="rId88" Type="http://schemas.openxmlformats.org/officeDocument/2006/relationships/hyperlink" Target="https://www.imtac.org.uk/" TargetMode="External"/><Relationship Id="rId91" Type="http://schemas.openxmlformats.org/officeDocument/2006/relationships/hyperlink" Target="https://www.infrastructure-ni.gov.uk/articles/belfast-cycling-network-delivery-plan-2022-31" TargetMode="External"/><Relationship Id="rId96" Type="http://schemas.openxmlformats.org/officeDocument/2006/relationships/hyperlink" Target="https://www.sustrans.org.uk/our-blog/projects/hands-up-scotland-survey/" TargetMode="External"/><Relationship Id="rId111" Type="http://schemas.openxmlformats.org/officeDocument/2006/relationships/hyperlink" Target="https://walkingscotland.org.uk/our-work/walking-advocacy-policy-and-data/" TargetMode="External"/><Relationship Id="rId13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activetravelengland.gov.uk/" TargetMode="External"/><Relationship Id="rId28" Type="http://schemas.openxmlformats.org/officeDocument/2006/relationships/footer" Target="footer5.xml"/><Relationship Id="rId36" Type="http://schemas.openxmlformats.org/officeDocument/2006/relationships/hyperlink" Target="https://www.infrastructure-ni.gov.uk/articles/exercise-explore-enjoy-strategic-plan-greenways" TargetMode="External"/><Relationship Id="rId49" Type="http://schemas.openxmlformats.org/officeDocument/2006/relationships/hyperlink" Target="https://www.transport.gov.scot/our-approach/strategy/strategic-transport-projects-review-2/" TargetMode="External"/><Relationship Id="rId57" Type="http://schemas.openxmlformats.org/officeDocument/2006/relationships/hyperlink" Target="https://www.gov.scot/publications/national-planning-framework-4/" TargetMode="External"/><Relationship Id="rId106" Type="http://schemas.openxmlformats.org/officeDocument/2006/relationships/hyperlink" Target="https://www.sustrans.org.uk/media/13372/2023-walking-and-cycling-index-scotland-aggregated-report.pdf" TargetMode="External"/><Relationship Id="rId114" Type="http://schemas.openxmlformats.org/officeDocument/2006/relationships/hyperlink" Target="https://www.ons.gov.uk/census" TargetMode="External"/><Relationship Id="rId119" Type="http://schemas.openxmlformats.org/officeDocument/2006/relationships/hyperlink" Target="https://www.gov.wales/climate-change-perceptions-and-actions-survey-wave-1-and-2-summary-html" TargetMode="External"/><Relationship Id="rId127" Type="http://schemas.openxmlformats.org/officeDocument/2006/relationships/hyperlink" Target="https://doi.org/10.1016/j.mhpa.2016.07.001" TargetMode="External"/><Relationship Id="rId10" Type="http://schemas.openxmlformats.org/officeDocument/2006/relationships/endnotes" Target="endnotes.xml"/><Relationship Id="rId31" Type="http://schemas.openxmlformats.org/officeDocument/2006/relationships/hyperlink" Target="https://www.gov.uk/government/publications/the-second-cycling-and-walking-investment-strategy/the-second-cycling-and-walking-investment-strategy-cwis2" TargetMode="External"/><Relationship Id="rId44" Type="http://schemas.openxmlformats.org/officeDocument/2006/relationships/hyperlink" Target="https://www.transport.gov.scot/publication/cycling-framework-for-active-travel-a-plan-for-everyday-cycling/" TargetMode="External"/><Relationship Id="rId52" Type="http://schemas.openxmlformats.org/officeDocument/2006/relationships/hyperlink" Target="https://www.transport.gov.scot/publication/road-safety-framework-annual-report/road-safety-framework-to-2030/" TargetMode="External"/><Relationship Id="rId60" Type="http://schemas.openxmlformats.org/officeDocument/2006/relationships/hyperlink" Target="https://centralscotlandgreennetwork.org/" TargetMode="External"/><Relationship Id="rId65" Type="http://schemas.openxmlformats.org/officeDocument/2006/relationships/hyperlink" Target="https://www.transport.gov.scot/active-travel/infrastructure/" TargetMode="External"/><Relationship Id="rId73" Type="http://schemas.openxmlformats.org/officeDocument/2006/relationships/hyperlink" Target="https://law.gov.wales/environment-air-quality-and-soundscapes-wales-act-2024" TargetMode="External"/><Relationship Id="rId78" Type="http://schemas.openxmlformats.org/officeDocument/2006/relationships/hyperlink" Target="https://senedd.wales/media/50weex1p/cr-ld14932-e.pdf" TargetMode="External"/><Relationship Id="rId81" Type="http://schemas.openxmlformats.org/officeDocument/2006/relationships/hyperlink" Target="https://www.sportengland.org/research-and-data/data/active-lives" TargetMode="External"/><Relationship Id="rId86" Type="http://schemas.openxmlformats.org/officeDocument/2006/relationships/hyperlink" Target="https://www.nisra.gov.uk/statistics/find-your-survey/travel-survey-northern-ireland" TargetMode="External"/><Relationship Id="rId94" Type="http://schemas.openxmlformats.org/officeDocument/2006/relationships/hyperlink" Target="https://www.infrastructure-ni.gov.uk/consultations/active-travel-delivery-plan" TargetMode="External"/><Relationship Id="rId99" Type="http://schemas.openxmlformats.org/officeDocument/2006/relationships/hyperlink" Target="https://cycling.scot/" TargetMode="External"/><Relationship Id="rId101" Type="http://schemas.openxmlformats.org/officeDocument/2006/relationships/hyperlink" Target="https://www.gov.scot/collections/scottish-household-survey/" TargetMode="External"/><Relationship Id="rId122" Type="http://schemas.openxmlformats.org/officeDocument/2006/relationships/hyperlink" Target="https://www.livingstreets.org.uk/policy-reports-and-research/pedestrian-pound/" TargetMode="External"/><Relationship Id="rId130" Type="http://schemas.openxmlformats.org/officeDocument/2006/relationships/hyperlink" Target="https://doi.org/10.1186/1479-5868-9-134" TargetMode="External"/><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comments" Target="comments.xml"/><Relationship Id="rId39" Type="http://schemas.openxmlformats.org/officeDocument/2006/relationships/hyperlink" Target="https://www.infrastructure-ni.gov.uk/" TargetMode="External"/><Relationship Id="rId109" Type="http://schemas.openxmlformats.org/officeDocument/2006/relationships/hyperlink" Target="https://www.gov.scot/collections/scottish-household-survey/" TargetMode="External"/><Relationship Id="rId34" Type="http://schemas.openxmlformats.org/officeDocument/2006/relationships/hyperlink" Target="https://www.infrastructure-ni.gov.uk/consultations/active-travel-delivery-plan" TargetMode="External"/><Relationship Id="rId50" Type="http://schemas.openxmlformats.org/officeDocument/2006/relationships/hyperlink" Target="https://www.gov.scot/publications/lets-scotland-walking-national-walking-strategy/" TargetMode="External"/><Relationship Id="rId55" Type="http://schemas.openxmlformats.org/officeDocument/2006/relationships/hyperlink" Target="https://www.gov.scot/publications/scottish-governments-climate-change-plan-third-report-proposals-policies-2018/" TargetMode="External"/><Relationship Id="rId76" Type="http://schemas.openxmlformats.org/officeDocument/2006/relationships/hyperlink" Target="https://www.sustrans.org.uk/national-cycle-network/the-national-cycle-network-in-wales/" TargetMode="External"/><Relationship Id="rId97" Type="http://schemas.openxmlformats.org/officeDocument/2006/relationships/hyperlink" Target="https://www.npt.scot/" TargetMode="External"/><Relationship Id="rId104" Type="http://schemas.openxmlformats.org/officeDocument/2006/relationships/hyperlink" Target="https://www.livingstreets.org.uk/walk-to-school/primary-schools/wow-the-walk-to-school-challenge/wow-travel-tracker/" TargetMode="External"/><Relationship Id="rId120" Type="http://schemas.openxmlformats.org/officeDocument/2006/relationships/hyperlink" Target="https://senedd.wales/media/50weex1p/cr-ld14932-e.pdf" TargetMode="External"/><Relationship Id="rId125" Type="http://schemas.openxmlformats.org/officeDocument/2006/relationships/hyperlink" Target="https://www.infrastructure-ni.gov.uk/consultations/active-travel-delivery-plan" TargetMode="External"/><Relationship Id="rId7" Type="http://schemas.openxmlformats.org/officeDocument/2006/relationships/settings" Target="settings.xml"/><Relationship Id="rId71" Type="http://schemas.openxmlformats.org/officeDocument/2006/relationships/hyperlink" Target="https://www.gov.wales/sites/default/files/publications/2024-03/active-travel-delivery-plan-2024-to-2027.pdf" TargetMode="External"/><Relationship Id="rId92" Type="http://schemas.openxmlformats.org/officeDocument/2006/relationships/hyperlink" Target="https://www.sustrans.org.uk/the-walking-and-cycling-index/belfast-walking-and-cycling-index/" TargetMode="Externa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yperlink" Target="https://www.policywise.org.uk/about/cluster-programme" TargetMode="External"/><Relationship Id="rId40" Type="http://schemas.openxmlformats.org/officeDocument/2006/relationships/hyperlink" Target="https://www.transport.gov.scot/active-travel/active-travel-framework/" TargetMode="External"/><Relationship Id="rId45" Type="http://schemas.openxmlformats.org/officeDocument/2006/relationships/hyperlink" Target="https://www.transport.gov.scot/media/52035/draft-for-consultation-august-2022-cycling-framework-and-delivery-plan-for-active-travel-in-scotland-2022-2030.pdf" TargetMode="External"/><Relationship Id="rId66" Type="http://schemas.openxmlformats.org/officeDocument/2006/relationships/hyperlink" Target="https://www.transport.gov.scot/publication/active-travel-infrastructure-investment-report-2023-24/cycling-walking-and-safer-routes/" TargetMode="External"/><Relationship Id="rId87" Type="http://schemas.openxmlformats.org/officeDocument/2006/relationships/hyperlink" Target="https://www.nisra.gov.uk/statistics/find-your-survey/continuous-household-survey" TargetMode="External"/><Relationship Id="rId110" Type="http://schemas.openxmlformats.org/officeDocument/2006/relationships/hyperlink" Target="https://www.nature.scot/doc/naturescot-research-report-1361-spans-scotlands-people-and-nature-survey-202324-headline-report" TargetMode="External"/><Relationship Id="rId115" Type="http://schemas.openxmlformats.org/officeDocument/2006/relationships/hyperlink" Target="https://phw.nhs.wales/travel-to-school-hands-up-survey/" TargetMode="External"/><Relationship Id="rId131" Type="http://schemas.openxmlformats.org/officeDocument/2006/relationships/hyperlink" Target="https://doi.org/10.1016/j.healthplace.2012.02.005" TargetMode="External"/><Relationship Id="rId136" Type="http://schemas.microsoft.com/office/2020/10/relationships/intelligence" Target="intelligence2.xml"/><Relationship Id="rId61" Type="http://schemas.openxmlformats.org/officeDocument/2006/relationships/hyperlink" Target="https://greenactiontrust.org/" TargetMode="External"/><Relationship Id="rId82" Type="http://schemas.openxmlformats.org/officeDocument/2006/relationships/hyperlink" Target="https://plan.activetravelengland.gov.uk/" TargetMode="External"/><Relationship Id="rId19" Type="http://schemas.microsoft.com/office/2011/relationships/commentsExtended" Target="commentsExtended.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2b59a9a-a5d5-44e3-a2a9-6e7155e0135b" xsi:nil="true"/>
    <lcf76f155ced4ddcb4097134ff3c332f xmlns="9b5537c4-fbdd-45ab-83b7-ce2d4851e87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7FCE8F07BD95246921DBDFA2028C444" ma:contentTypeVersion="10" ma:contentTypeDescription="Create a new document." ma:contentTypeScope="" ma:versionID="7b2fc7f456768b87147f7235bd47e469">
  <xsd:schema xmlns:xsd="http://www.w3.org/2001/XMLSchema" xmlns:xs="http://www.w3.org/2001/XMLSchema" xmlns:p="http://schemas.microsoft.com/office/2006/metadata/properties" xmlns:ns2="9b5537c4-fbdd-45ab-83b7-ce2d4851e873" xmlns:ns3="22b59a9a-a5d5-44e3-a2a9-6e7155e0135b" targetNamespace="http://schemas.microsoft.com/office/2006/metadata/properties" ma:root="true" ma:fieldsID="68ad4b2c65cbd11ea08a7ab2aa6337e2" ns2:_="" ns3:_="">
    <xsd:import namespace="9b5537c4-fbdd-45ab-83b7-ce2d4851e873"/>
    <xsd:import namespace="22b59a9a-a5d5-44e3-a2a9-6e7155e0135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537c4-fbdd-45ab-83b7-ce2d4851e8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354608c-5633-40c1-be57-7b60b5f02ae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b59a9a-a5d5-44e3-a2a9-6e7155e0135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c003a14-0e4c-4c38-9a0c-2ec7cafa1fd4}" ma:internalName="TaxCatchAll" ma:showField="CatchAllData" ma:web="22b59a9a-a5d5-44e3-a2a9-6e7155e013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C169EE-5D05-4C8B-B6E9-A12BB6A4BF17}">
  <ds:schemaRefs>
    <ds:schemaRef ds:uri="http://schemas.microsoft.com/office/2006/metadata/properties"/>
    <ds:schemaRef ds:uri="http://schemas.microsoft.com/office/infopath/2007/PartnerControls"/>
    <ds:schemaRef ds:uri="22b59a9a-a5d5-44e3-a2a9-6e7155e0135b"/>
    <ds:schemaRef ds:uri="9b5537c4-fbdd-45ab-83b7-ce2d4851e873"/>
  </ds:schemaRefs>
</ds:datastoreItem>
</file>

<file path=customXml/itemProps2.xml><?xml version="1.0" encoding="utf-8"?>
<ds:datastoreItem xmlns:ds="http://schemas.openxmlformats.org/officeDocument/2006/customXml" ds:itemID="{1169D162-07A8-4DCF-BE29-86A7250DBEAC}">
  <ds:schemaRefs>
    <ds:schemaRef ds:uri="http://schemas.microsoft.com/sharepoint/v3/contenttype/forms"/>
  </ds:schemaRefs>
</ds:datastoreItem>
</file>

<file path=customXml/itemProps3.xml><?xml version="1.0" encoding="utf-8"?>
<ds:datastoreItem xmlns:ds="http://schemas.openxmlformats.org/officeDocument/2006/customXml" ds:itemID="{E3846D1D-40FB-4E5E-9334-E2ABB8527AA6}">
  <ds:schemaRefs>
    <ds:schemaRef ds:uri="http://schemas.openxmlformats.org/officeDocument/2006/bibliography"/>
  </ds:schemaRefs>
</ds:datastoreItem>
</file>

<file path=customXml/itemProps4.xml><?xml version="1.0" encoding="utf-8"?>
<ds:datastoreItem xmlns:ds="http://schemas.openxmlformats.org/officeDocument/2006/customXml" ds:itemID="{54AECA6B-4361-4C87-8ED3-00FA9E907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537c4-fbdd-45ab-83b7-ce2d4851e873"/>
    <ds:schemaRef ds:uri="22b59a9a-a5d5-44e3-a2a9-6e7155e013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10</TotalTime>
  <Pages>127</Pages>
  <Words>46945</Words>
  <Characters>267588</Characters>
  <Application>Microsoft Office Word</Application>
  <DocSecurity>0</DocSecurity>
  <Lines>2229</Lines>
  <Paragraphs>627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Purcell</dc:creator>
  <cp:keywords/>
  <dc:description/>
  <cp:lastModifiedBy>Molly.Butterworth</cp:lastModifiedBy>
  <cp:revision>3</cp:revision>
  <dcterms:created xsi:type="dcterms:W3CDTF">2025-08-11T15:35:00Z</dcterms:created>
  <dcterms:modified xsi:type="dcterms:W3CDTF">2025-08-15T14:39:00Z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0x01010097FCE8F07BD95246921DBDFA2028C444</vt:lpwstr>
  </property>
  <property fmtid="{D5CDD505-2E9C-101B-9397-08002B2CF9AE}" pid="3" name="MediaServiceImageTags">
    <vt:lpwstr/>
  </property>
</Properties>
</file>